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Брасалес</w:t>
      </w:r>
      <w:r>
        <w:t xml:space="preserve"> </w:t>
      </w:r>
      <w:r>
        <w:t xml:space="preserve">Вивас</w:t>
      </w:r>
      <w:r>
        <w:t xml:space="preserve"> </w:t>
      </w:r>
      <w:r>
        <w:t xml:space="preserve">Сарасбати</w:t>
      </w:r>
      <w:r>
        <w:t xml:space="preserve"> </w:t>
      </w:r>
      <w:r>
        <w:t xml:space="preserve">Даниэла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  <w:r>
        <w:t xml:space="preserve"> 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913415"/>
            <wp:effectExtent b="0" l="0" r="0" t="0"/>
            <wp:docPr descr="Figure 1: Обновить все пакеты" title="" id="25" name="Picture"/>
            <a:graphic>
              <a:graphicData uri="http://schemas.openxmlformats.org/drawingml/2006/picture">
                <pic:pic>
                  <pic:nvPicPr>
                    <pic:cNvPr descr="image/WhatsApp%20Image%202023-02-18%20at%2014.31.44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Обновить все пакеты</w:t>
      </w:r>
    </w:p>
    <w:bookmarkEnd w:id="0"/>
    <w:p>
      <w:pPr>
        <w:pStyle w:val="BodyText"/>
      </w:pPr>
      <w:r>
        <w:t xml:space="preserve">Обновить все пакеты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915382"/>
            <wp:effectExtent b="0" l="0" r="0" t="0"/>
            <wp:docPr descr="Figure 2: dnf -y update" title="" id="29" name="Picture"/>
            <a:graphic>
              <a:graphicData uri="http://schemas.openxmlformats.org/drawingml/2006/picture">
                <pic:pic>
                  <pic:nvPicPr>
                    <pic:cNvPr descr="image/WhatsApp%20Image%202023-02-18%20at%2014.32.17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dnf -y update</w:t>
      </w:r>
    </w:p>
    <w:bookmarkEnd w:id="0"/>
    <w:p>
      <w:pPr>
        <w:pStyle w:val="BodyText"/>
      </w:pPr>
      <w:r>
        <w:t xml:space="preserve">Программы для удобства работы в консоли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1197312"/>
            <wp:effectExtent b="0" l="0" r="0" t="0"/>
            <wp:docPr descr="Figure 3: dnf install tmux mc" title="" id="33" name="Picture"/>
            <a:graphic>
              <a:graphicData uri="http://schemas.openxmlformats.org/drawingml/2006/picture">
                <pic:pic>
                  <pic:nvPicPr>
                    <pic:cNvPr descr="image/WhatsApp%20Image%202023-02-18%20at%2014.32.34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dnf install tmux mc</w:t>
      </w:r>
    </w:p>
    <w:bookmarkEnd w:id="0"/>
    <w:p>
      <w:pPr>
        <w:pStyle w:val="BodyText"/>
      </w:pPr>
      <w:r>
        <w:t xml:space="preserve">Автоматическое обновление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073671"/>
            <wp:effectExtent b="0" l="0" r="0" t="0"/>
            <wp:docPr descr="Figure 4: -" title="" id="37" name="Picture"/>
            <a:graphic>
              <a:graphicData uri="http://schemas.openxmlformats.org/drawingml/2006/picture">
                <pic:pic>
                  <pic:nvPicPr>
                    <pic:cNvPr descr="image/WhatsApp%20Image%202023-02-18%20at%2015.24.42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-</w:t>
      </w:r>
    </w:p>
    <w:bookmarkEnd w:id="0"/>
    <w:p>
      <w:pPr>
        <w:pStyle w:val="BodyText"/>
      </w:pPr>
      <w:r>
        <w:t xml:space="preserve">Установка драйверов для VirtualBox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4864100" cy="3086100"/>
            <wp:effectExtent b="0" l="0" r="0" t="0"/>
            <wp:docPr descr="Figure 5: пакет DKMS" title="" id="41" name="Picture"/>
            <a:graphic>
              <a:graphicData uri="http://schemas.openxmlformats.org/drawingml/2006/picture">
                <pic:pic>
                  <pic:nvPicPr>
                    <pic:cNvPr descr="image/WhatsApp%20Image%202023-02-18%20at%2015.34.08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пакет DKMS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648614"/>
            <wp:effectExtent b="0" l="0" r="0" t="0"/>
            <wp:docPr descr="Figure 6: -" title="" id="45" name="Picture"/>
            <a:graphic>
              <a:graphicData uri="http://schemas.openxmlformats.org/drawingml/2006/picture">
                <pic:pic>
                  <pic:nvPicPr>
                    <pic:cNvPr descr="image/WhatsApp%20Image%202023-02-18%20at%2015.36.32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-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средств.</w:t>
      </w:r>
    </w:p>
    <w:bookmarkEnd w:id="4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1"/>
    <w:bookmarkStart w:id="5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Start w:id="5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4"/>
    <w:bookmarkStart w:id="5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6"/>
    <w:bookmarkStart w:id="5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7"/>
    <w:bookmarkStart w:id="5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Брасалес Вивас Сарасбати Даниэла</dc:creator>
  <dc:language>ru-RU</dc:language>
  <cp:keywords/>
  <dcterms:created xsi:type="dcterms:W3CDTF">2023-02-18T12:53:32Z</dcterms:created>
  <dcterms:modified xsi:type="dcterms:W3CDTF">2023-02-18T12:53:32Z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