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10.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Сарасбати</w:t>
      </w:r>
      <w:r>
        <w:t xml:space="preserve"> </w:t>
      </w:r>
      <w:r>
        <w:t xml:space="preserve">Брасалес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Командные процессоры (оболочки)</w:t>
      </w:r>
      <w:r>
        <w:t xml:space="preserve"> </w:t>
      </w: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ниже.</w:t>
      </w:r>
    </w:p>
    <w:p>
      <w:pPr>
        <w:pStyle w:val="BodyText"/>
      </w:pPr>
      <w:r>
        <w:t xml:space="preserve">Использование арифметических вычислений. Операторы let</w:t>
      </w:r>
      <w:r>
        <w:t xml:space="preserve"> </w:t>
      </w:r>
      <w:r>
        <w:t xml:space="preserve">и read</w:t>
      </w:r>
      <w:r>
        <w:t xml:space="preserve"> </w:t>
      </w:r>
      <w:r>
        <w:t xml:space="preserve">Оболочка bash поддерживает встроенные арифметические функции. Команда 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</w:t>
      </w:r>
      <w:r>
        <w:t xml:space="preserve"> </w:t>
      </w:r>
      <w:r>
        <w:t xml:space="preserve">подлежащее вычислению. Простейшее выражение — это единичный терм (term), обычно</w:t>
      </w:r>
      <w:r>
        <w:t xml:space="preserve"> </w:t>
      </w:r>
      <w:r>
        <w:t xml:space="preserve">целочисленный.</w:t>
      </w:r>
      <w:r>
        <w:t xml:space="preserve"> </w:t>
      </w:r>
      <w:r>
        <w:t xml:space="preserve">Целые числа можно записывать как последовательность цифр или в любом базовом</w:t>
      </w:r>
      <w:r>
        <w:t xml:space="preserve"> </w:t>
      </w:r>
      <w:r>
        <w:t xml:space="preserve">формате типа radix#number, где radix (основание системы счисления) — любое чис-</w:t>
      </w:r>
      <w:r>
        <w:t xml:space="preserve"> </w:t>
      </w:r>
      <w:r>
        <w:t xml:space="preserve">ло не более 26. Для большинства команд используются следующие основания систем</w:t>
      </w:r>
      <w:r>
        <w:t xml:space="preserve"> </w:t>
      </w:r>
      <w:r>
        <w:t xml:space="preserve">исчисления: 2 (двоичная), 8 (восьмеричная) и 16 (шестнадцатеричная). Простейшими</w:t>
      </w:r>
      <w:r>
        <w:t xml:space="preserve"> </w:t>
      </w:r>
      <w:r>
        <w:t xml:space="preserve">математическими выражениями являются сложение (+), вычитание (-), умножение (*),</w:t>
      </w:r>
      <w:r>
        <w:t xml:space="preserve"> </w:t>
      </w:r>
      <w:r>
        <w:t xml:space="preserve">целочисленное деление (/) и целочисленный остаток от деления (%).</w:t>
      </w:r>
      <w:r>
        <w:t xml:space="preserve"> </w:t>
      </w:r>
      <w:r>
        <w:t xml:space="preserve">Команда let берет два операнда и присваивает их переменной. Положительным мо-</w:t>
      </w:r>
      <w:r>
        <w:t xml:space="preserve"> </w:t>
      </w:r>
      <w:r>
        <w:t xml:space="preserve">ментом команды let можно считать то, что для идентификации переменной ей не</w:t>
      </w:r>
      <w:r>
        <w:t xml:space="preserve"> </w:t>
      </w:r>
      <w:r>
        <w:t xml:space="preserve">нужен знак доллара; вы можете писать команды типа let sum=x+7, и let будет искать</w:t>
      </w:r>
      <w:r>
        <w:t xml:space="preserve"> </w:t>
      </w:r>
      <w:r>
        <w:t xml:space="preserve">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</w:t>
      </w:r>
      <w:r>
        <w:t xml:space="preserve"> </w:t>
      </w:r>
      <w:r>
        <w:t xml:space="preserve">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let не ограничена простыми арифметическими выражениями. Табл. 10.1</w:t>
      </w:r>
      <w:r>
        <w:t xml:space="preserve"> </w:t>
      </w:r>
      <w:r>
        <w:t xml:space="preserve">показывает полный набор let-операций.</w:t>
      </w:r>
      <w:r>
        <w:t xml:space="preserve"> </w:t>
      </w:r>
      <w:r>
        <w:t xml:space="preserve">Подобно С оболочка bash может присваивать переменной любое значение, а произволь-</w:t>
      </w:r>
      <w:r>
        <w:t xml:space="preserve"> </w:t>
      </w:r>
      <w:r>
        <w:t xml:space="preserve">ное выражение само имеет значение, которое может использоваться. При этом «ноль»</w:t>
      </w:r>
      <w:r>
        <w:t xml:space="preserve"> </w:t>
      </w:r>
      <w:r>
        <w:t xml:space="preserve">воспринимается как «ложь», а любое другое значение выражения — как «истина»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Скрипт 1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 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11365"/>
            <wp:effectExtent b="0" l="0" r="0" t="0"/>
            <wp:docPr descr="Figure 1: script1" title="" id="24" name="Picture"/>
            <a:graphic>
              <a:graphicData uri="http://schemas.openxmlformats.org/drawingml/2006/picture">
                <pic:pic>
                  <pic:nvPicPr>
                    <pic:cNvPr descr="image/WhatsApp%20Image%202023-04-14%20at%2016.16.3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script1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927122"/>
            <wp:effectExtent b="0" l="0" r="0" t="0"/>
            <wp:docPr descr="Figure 2: script1" title="" id="28" name="Picture"/>
            <a:graphic>
              <a:graphicData uri="http://schemas.openxmlformats.org/drawingml/2006/picture">
                <pic:pic>
                  <pic:nvPicPr>
                    <pic:cNvPr descr="image/WhatsApp%20Image%202023-04-14%20at%2016.17.25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script1</w:t>
      </w:r>
    </w:p>
    <w:bookmarkEnd w:id="0"/>
    <w:p>
      <w:pPr>
        <w:pStyle w:val="BodyText"/>
      </w:pPr>
      <w:r>
        <w:t xml:space="preserve">Скрипт 2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 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851922"/>
            <wp:effectExtent b="0" l="0" r="0" t="0"/>
            <wp:docPr descr="Figure 3: script2" title="" id="32" name="Picture"/>
            <a:graphic>
              <a:graphicData uri="http://schemas.openxmlformats.org/drawingml/2006/picture">
                <pic:pic>
                  <pic:nvPicPr>
                    <pic:cNvPr descr="image/WhatsApp%20Image%202023-04-14%20at%2016.21.01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script2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085063"/>
            <wp:effectExtent b="0" l="0" r="0" t="0"/>
            <wp:docPr descr="Figure 4: script2" title="" id="36" name="Picture"/>
            <a:graphic>
              <a:graphicData uri="http://schemas.openxmlformats.org/drawingml/2006/picture">
                <pic:pic>
                  <pic:nvPicPr>
                    <pic:cNvPr descr="image/WhatsApp%20Image%202023-04-14%20at%2016.21.02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script2</w:t>
      </w:r>
    </w:p>
    <w:bookmarkEnd w:id="0"/>
    <w:p>
      <w:pPr>
        <w:pStyle w:val="BodyText"/>
      </w:pPr>
      <w:r>
        <w:t xml:space="preserve">Скрипт 3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843704"/>
            <wp:effectExtent b="0" l="0" r="0" t="0"/>
            <wp:docPr descr="Figure 5: script3" title="" id="40" name="Picture"/>
            <a:graphic>
              <a:graphicData uri="http://schemas.openxmlformats.org/drawingml/2006/picture">
                <pic:pic>
                  <pic:nvPicPr>
                    <pic:cNvPr descr="image/WhatsApp%20Image%202023-04-14%20at%2016.21.42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script3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874818"/>
            <wp:effectExtent b="0" l="0" r="0" t="0"/>
            <wp:docPr descr="Figure 6: script3" title="" id="44" name="Picture"/>
            <a:graphic>
              <a:graphicData uri="http://schemas.openxmlformats.org/drawingml/2006/picture">
                <pic:pic>
                  <pic:nvPicPr>
                    <pic:cNvPr descr="image/WhatsApp%20Image%202023-04-14%20at%2016.22.45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script3</w:t>
      </w:r>
    </w:p>
    <w:bookmarkEnd w:id="0"/>
    <w:p>
      <w:pPr>
        <w:pStyle w:val="BodyText"/>
      </w:pPr>
      <w:r>
        <w:t xml:space="preserve">Скрипт 4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839861"/>
            <wp:effectExtent b="0" l="0" r="0" t="0"/>
            <wp:docPr descr="Figure 7: script4" title="" id="48" name="Picture"/>
            <a:graphic>
              <a:graphicData uri="http://schemas.openxmlformats.org/drawingml/2006/picture">
                <pic:pic>
                  <pic:nvPicPr>
                    <pic:cNvPr descr="image/WhatsApp%20Image%202023-04-14%20at%2016.26.36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script4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478304"/>
            <wp:effectExtent b="0" l="0" r="0" t="0"/>
            <wp:docPr descr="Figure 8: script4" title="" id="52" name="Picture"/>
            <a:graphic>
              <a:graphicData uri="http://schemas.openxmlformats.org/drawingml/2006/picture">
                <pic:pic>
                  <pic:nvPicPr>
                    <pic:cNvPr descr="image/WhatsApp%20Image%202023-04-14%20at%2016.27.21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script4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UNIX/Linux и научились писать небольшие командные файлы.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1. 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</w:t>
      </w:r>
      <w:r>
        <w:t xml:space="preserve"> </w:t>
      </w:r>
      <w:r>
        <w:t xml:space="preserve">2. Что такое POSIX?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  <w:r>
        <w:t xml:space="preserve"> </w:t>
      </w:r>
      <w:r>
        <w:t xml:space="preserve">3. Как определяются переменные и массивы в языке программирования bash?</w:t>
      </w:r>
      <w:r>
        <w:t xml:space="preserve"> </w:t>
      </w: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  <w:r>
        <w:t xml:space="preserve"> </w:t>
      </w:r>
      <w:r>
        <w:t xml:space="preserve">Например, команда mark=/usr/andy/bin присваивает значение строки символов 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переменной}. Например, использование команд</w:t>
      </w:r>
      <w:r>
        <w:t xml:space="preserve"> </w:t>
      </w:r>
      <w:r>
        <w:t xml:space="preserve">b=/tmp/andy2</w:t>
      </w:r>
      <w:r>
        <w:t xml:space="preserve"> </w:t>
      </w:r>
      <w:r>
        <w:t xml:space="preserve">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например,states[49]=Alaska. Индексация массивов начинается с нулевого элемента.</w:t>
      </w:r>
      <w:r>
        <w:t xml:space="preserve"> </w:t>
      </w:r>
      <w:r>
        <w:t xml:space="preserve">4. Каково назначение операторов let и read?</w:t>
      </w:r>
      <w:r>
        <w:t xml:space="preserve"> </w:t>
      </w:r>
      <w:r>
        <w:t xml:space="preserve">let - команда, после которой аргументы представляют собой выражение, подлежащее вычислению.</w:t>
      </w:r>
      <w:r>
        <w:t xml:space="preserve"> </w:t>
      </w:r>
      <w:r>
        <w:t xml:space="preserve">read - команда, позволяющая читать перемнные, вводящиеся с компьютера.</w:t>
      </w:r>
      <w:r>
        <w:t xml:space="preserve"> </w:t>
      </w:r>
      <w:r>
        <w:t xml:space="preserve">5. Какие арифметические операции можно применять в языке программирования bash?</w:t>
      </w:r>
      <w:r>
        <w:t xml:space="preserve"> </w:t>
      </w:r>
      <w:r>
        <w:t xml:space="preserve">Простейшими математическими выражениями являются сложение (+), вычитание (-), умножение (</w:t>
      </w:r>
      <w:r>
        <w:rPr>
          <w:iCs/>
          <w:i/>
        </w:rPr>
        <w:t xml:space="preserve">), целочисленное деление (/) и целочисленный остаток от деления (%). Однако их намного больше</w:t>
      </w:r>
      <w:r>
        <w:rPr>
          <w:iCs/>
          <w:i/>
        </w:rPr>
        <w:t xml:space="preserve"> </w:t>
      </w:r>
      <w:r>
        <w:rPr>
          <w:iCs/>
          <w:i/>
        </w:rPr>
        <w:t xml:space="preserve">6. Что означает операция (( ))?</w:t>
      </w:r>
      <w:r>
        <w:rPr>
          <w:iCs/>
          <w:i/>
        </w:rPr>
        <w:t xml:space="preserve"> </w:t>
      </w:r>
      <w:r>
        <w:rPr>
          <w:iCs/>
          <w:i/>
        </w:rPr>
        <w:t xml:space="preserve">Условия оболочки bush.</w:t>
      </w:r>
      <w:r>
        <w:rPr>
          <w:iCs/>
          <w:i/>
        </w:rPr>
        <w:t xml:space="preserve"> </w:t>
      </w:r>
      <w:r>
        <w:rPr>
          <w:iCs/>
          <w:i/>
        </w:rPr>
        <w:t xml:space="preserve">7. Какие стандартные имена переменных Вам известны?</w:t>
      </w:r>
      <w:r>
        <w:rPr>
          <w:iCs/>
          <w:i/>
        </w:rPr>
        <w:t xml:space="preserve"> </w:t>
      </w:r>
      <w:r>
        <w:rPr>
          <w:iCs/>
          <w:i/>
        </w:rPr>
        <w:t xml:space="preserve">PATH; PS1; PS2; HOME; IFC; MAIL; TERM; LOGNAME</w:t>
      </w:r>
      <w:r>
        <w:rPr>
          <w:iCs/>
          <w:i/>
        </w:rPr>
        <w:t xml:space="preserve"> </w:t>
      </w:r>
      <w:r>
        <w:rPr>
          <w:iCs/>
          <w:i/>
        </w:rPr>
        <w:t xml:space="preserve">8. Что такое метасимволы?</w:t>
      </w:r>
      <w:r>
        <w:rPr>
          <w:iCs/>
          <w:i/>
        </w:rPr>
        <w:t xml:space="preserve"> </w:t>
      </w:r>
      <w:r>
        <w:rPr>
          <w:iCs/>
          <w:i/>
        </w:rPr>
        <w:t xml:space="preserve">Такие символы, как ’ &lt; &gt;</w:t>
      </w:r>
      <w:r>
        <w:rPr>
          <w:iCs/>
          <w:i/>
        </w:rPr>
        <w:t xml:space="preserve"> </w:t>
      </w:r>
      <w:r>
        <w:t xml:space="preserve"> </w:t>
      </w:r>
      <w:r>
        <w:t xml:space="preserve">? |  ” &amp;, являются метасимволами и имеют для командного процессора специальный смысл.</w:t>
      </w:r>
      <w:r>
        <w:t xml:space="preserve"> </w:t>
      </w:r>
      <w:r>
        <w:t xml:space="preserve">9. Как экранировать метасимволы?</w:t>
      </w:r>
      <w:r>
        <w:t xml:space="preserve"> </w:t>
      </w: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”</w:t>
      </w:r>
      <w:r>
        <w:t xml:space="preserve"> </w:t>
      </w:r>
      <w:r>
        <w:t xml:space="preserve">10. Как создавать и запускать командные файлы?</w:t>
      </w:r>
      <w:r>
        <w:t xml:space="preserve"> </w:t>
      </w:r>
      <w:r>
        <w:t xml:space="preserve">Нужно просто создать файл через touch,а затем сделать его исполняемым через chmod +x/название</w:t>
      </w:r>
      <w:r>
        <w:t xml:space="preserve"> </w:t>
      </w:r>
      <w:r>
        <w:t xml:space="preserve">11. Как определяются функции в языке программирования bash?</w:t>
      </w:r>
      <w:r>
        <w:t xml:space="preserve"> </w:t>
      </w:r>
      <w:r>
        <w:t xml:space="preserve">Указать ключевое слово function, затем написать еее название и открыть фигурную скобку.</w:t>
      </w:r>
      <w:r>
        <w:t xml:space="preserve"> </w:t>
      </w:r>
      <w:r>
        <w:t xml:space="preserve">12. Каким образом можно выяснить, является файл каталогом или обычным файлом?</w:t>
      </w:r>
      <w:r>
        <w:t xml:space="preserve"> </w:t>
      </w:r>
      <w:r>
        <w:t xml:space="preserve">Командой ls -lrt. Есть d, то каталог.</w:t>
      </w:r>
      <w:r>
        <w:t xml:space="preserve"> </w:t>
      </w:r>
      <w:r>
        <w:t xml:space="preserve">13. Каково назначение команд set, typeset и unset?</w:t>
      </w:r>
      <w:r>
        <w:t xml:space="preserve"> </w:t>
      </w:r>
      <w:r>
        <w:t xml:space="preserve">set - установка перемнных оболочек и сред</w:t>
      </w:r>
      <w:r>
        <w:t xml:space="preserve"> </w:t>
      </w:r>
      <w:r>
        <w:t xml:space="preserve">unset - удаление переменной из командной оболочки</w:t>
      </w:r>
      <w:r>
        <w:t xml:space="preserve"> </w:t>
      </w:r>
      <w:r>
        <w:t xml:space="preserve">typeset - наложение ограничений на переменные</w:t>
      </w:r>
      <w:r>
        <w:t xml:space="preserve"> </w:t>
      </w:r>
      <w:r>
        <w:t xml:space="preserve">14. Как передаются параметры в командные файлы?</w:t>
      </w:r>
      <w:r>
        <w:t xml:space="preserve"> </w:t>
      </w: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𝑖 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</w:t>
      </w:r>
      <w:r>
        <w:t xml:space="preserve"> </w:t>
      </w:r>
      <w:r>
        <w:t xml:space="preserve">15. Назовите специальные переменные языка bash и их назначение.</w:t>
      </w:r>
      <w:r>
        <w:t xml:space="preserve"> </w:t>
      </w:r>
      <w:r>
        <w:t xml:space="preserve">При использовании в командном файле комбинации символов $# вместо неё будет осуществлена подстановка числа параметров, указанных в командной строке при вызове данного командного файла на выполнение.</w:t>
      </w:r>
      <w:r>
        <w:t xml:space="preserve"> </w:t>
      </w:r>
      <w:r>
        <w:t xml:space="preserve">Вот ещё несколько специальных переменных, используемых в командных файлах:</w:t>
      </w:r>
      <w:r>
        <w:t xml:space="preserve"> </w:t>
      </w: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 переменных;</w:t>
      </w:r>
      <w:r>
        <w:t xml:space="preserve"> </w:t>
      </w:r>
      <w:r>
        <w:t xml:space="preserve">– ${name:-value} — 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 коротким левым образцом (pattern);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10.</dc:title>
  <dc:creator>Сарасбати Брасалес</dc:creator>
  <dc:language>ru-RU</dc:language>
  <cp:keywords/>
  <dcterms:created xsi:type="dcterms:W3CDTF">2023-04-14T13:56:40Z</dcterms:created>
  <dcterms:modified xsi:type="dcterms:W3CDTF">2023-04-14T13:56:40Z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