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Latex_weight_mg^(1/3)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Herbivory_mean_early_binary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log(Herbivory_mean_early)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Herbivory_mean_late_binary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log(Herbivory_mean_late)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0.241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Scar_binary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log(Scar_length_cm)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2022-10-20T14:27:24Z</dcterms:modified>
  <cp:category/>
</cp:coreProperties>
</file>