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Liriomyza_asclepiadis ~ Block + (1 | Population/Family) + Year +     Sample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51"/>
        <w:gridCol w:w="2673"/>
        <w:gridCol w:w="1389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Liriomyza_asclepiadis ~ Block + (1 | Population/Family) + Sample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51"/>
        <w:gridCol w:w="2673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Liriomyza_asclepiadis ~ Block + (1 | Population/Family) + Year +     Sample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51"/>
        <w:gridCol w:w="2282"/>
        <w:gridCol w:w="1389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Liriomyza_asclepiadis ~ Block + (1 | Population/Family) + Sample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51"/>
        <w:gridCol w:w="2282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2022-10-26T17:34:38Z</dcterms:modified>
  <cp:category/>
</cp:coreProperties>
</file>