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Monarch_Quantity_Observed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961"/>
        <w:gridCol w:w="1034"/>
        <w:gridCol w:w="594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Monarch_Quantity_Observed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851"/>
        <w:gridCol w:w="587"/>
        <w:gridCol w:w="594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Monarch_Quantity_Observed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851"/>
        <w:gridCol w:w="587"/>
        <w:gridCol w:w="594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2022-09-28T16:17:07Z</dcterms:modified>
  <cp:category/>
</cp:coreProperties>
</file>