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Latex_weight_mg^(1/3) ~ Block + (1 | Population/Family)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0.0205</w:t>
            </w:r>
          </w:p>
        </w:tc>
      </w:tr>
      <w:tr>
        <w:trPr>
          <w:cantSplit/>
          <w:trHeight w:val="571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91.571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Latex_weight_mg^(1/3) ~ Block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0.0195</w:t>
            </w:r>
          </w:p>
        </w:tc>
      </w:tr>
      <w:tr>
        <w:trPr>
          <w:cantSplit/>
          <w:trHeight w:val="571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91.446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673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Latex_weight_mg^(1/3) ~ Block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0.0475</w:t>
            </w:r>
          </w:p>
        </w:tc>
      </w:tr>
      <w:tr>
        <w:trPr>
          <w:cantSplit/>
          <w:trHeight w:val="572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282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2022-09-22T12:27:08Z</dcterms:modified>
  <cp:category/>
</cp:coreProperties>
</file>