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log(Herbivory_mean_late)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587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log(Herbivory_mean_late) ~ Block + (1 | Population/Family)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587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log(Herbivory_mean_late) ~ Block + (1 | Population/Family)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159"/>
        <w:gridCol w:w="587"/>
        <w:gridCol w:w="1279"/>
        <w:gridCol w:w="851"/>
        <w:gridCol w:w="716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54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flowering, quantitative: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2022-09-28T15:57:48Z</dcterms:modified>
  <cp:category/>
</cp:coreProperties>
</file>