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4"/>
        <w:gridCol w:w="1523"/>
        <w:gridCol w:w="2282"/>
        <w:gridCol w:w="1095"/>
        <w:gridCol w:w="1347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Monarch_Quantity_Observed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11.405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0.01**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14.028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0.409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3.841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0.279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3.742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0.053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0.358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0.55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0.002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0.965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63"/>
        <w:gridCol w:w="1523"/>
        <w:gridCol w:w="2282"/>
        <w:gridCol w:w="1206"/>
        <w:gridCol w:w="1347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Liriomyza_asclepiadis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85.501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895.180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0.858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65.961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642.803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0.656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1.393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0.238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51"/>
        <w:gridCol w:w="1523"/>
        <w:gridCol w:w="2282"/>
        <w:gridCol w:w="1095"/>
        <w:gridCol w:w="1347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Labidomera_clivicollis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2.973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0.396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15.251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0.215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2.606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0.456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13.550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0.865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0.352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0.719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0.396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2023-01-18T19:47:24Z</dcterms:modified>
  <cp:category/>
</cp:coreProperties>
</file>