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Urbanization = Distance to City Center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ANOVA with all years of data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Model: sqrt(mean_poll) ~ Block + Year + (1 | Population/Family) + City_dist +     Transect_ID + City_dist:Transect_ID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33"/>
        <w:gridCol w:w="4079"/>
        <w:gridCol w:w="1084"/>
        <w:gridCol w:w="1347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Pollinaria removed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0.028*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0.575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0.961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ANOVA with one year of data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Model: sqrt(mean_poll) ~ Block + (1 | Population/Family) + City_dist +     Transect_ID + City_dist:Transect_ID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33"/>
        <w:gridCol w:w="4079"/>
        <w:gridCol w:w="1084"/>
        <w:gridCol w:w="1132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Pollinaria removed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0.005**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0.539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0.912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Urbanization = Urbanization Score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ANOVA with all years of data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Model: sqrt(mean_poll) ~ Block + Year + (1 | Population/Family) + Urb_score +     Transect_ID + Urb_score:Transect_ID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33"/>
        <w:gridCol w:w="3688"/>
        <w:gridCol w:w="1084"/>
        <w:gridCol w:w="1347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Pollinaria removed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9.567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0.023*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29.579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0.881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0.986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0.663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ANOVA with one year of data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Model: sqrt(mean_poll) ~ Block + (1 | Population/Family) + Urb_score +     Transect_ID + Urb_score:Transect_ID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33"/>
        <w:gridCol w:w="3688"/>
        <w:gridCol w:w="1084"/>
        <w:gridCol w:w="1132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Pollinaria removed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0.003**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0.242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0.672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1.154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2022-12-08T15:06:27Z</dcterms:modified>
  <cp:category/>
</cp:coreProperties>
</file>