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87"/>
        <w:gridCol w:w="803"/>
        <w:gridCol w:w="900"/>
        <w:gridCol w:w="900"/>
        <w:gridCol w:w="900"/>
        <w:gridCol w:w="900"/>
        <w:gridCol w:w="720"/>
      </w:tblGrid>
      <w:tr w:rsidR="005F1D76" w:rsidRPr="005E321F" w14:paraId="44392446" w14:textId="77777777" w:rsidTr="003D1863">
        <w:tc>
          <w:tcPr>
            <w:tcW w:w="3787" w:type="dxa"/>
            <w:vMerge w:val="restart"/>
            <w:shd w:val="clear" w:color="auto" w:fill="D9D9D9" w:themeFill="background1" w:themeFillShade="D9"/>
          </w:tcPr>
          <w:p w14:paraId="61410E6F" w14:textId="3A346BE3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3" w:type="dxa"/>
            <w:gridSpan w:val="6"/>
            <w:shd w:val="clear" w:color="auto" w:fill="D9D9D9" w:themeFill="background1" w:themeFillShade="D9"/>
          </w:tcPr>
          <w:p w14:paraId="6797C3A3" w14:textId="798928D0" w:rsidR="005F1D76" w:rsidRPr="009F489E" w:rsidRDefault="005F1D76" w:rsidP="00C554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489E">
              <w:rPr>
                <w:rFonts w:ascii="Arial" w:hAnsi="Arial" w:cs="Arial"/>
                <w:b/>
                <w:bCs/>
                <w:sz w:val="24"/>
                <w:szCs w:val="24"/>
              </w:rPr>
              <w:t>Genetic variation within/among ALL populations</w:t>
            </w:r>
          </w:p>
        </w:tc>
      </w:tr>
      <w:tr w:rsidR="005F1D76" w:rsidRPr="005E321F" w14:paraId="6AD2A46E" w14:textId="77777777" w:rsidTr="003D1863">
        <w:tc>
          <w:tcPr>
            <w:tcW w:w="3787" w:type="dxa"/>
            <w:vMerge/>
            <w:shd w:val="clear" w:color="auto" w:fill="D9D9D9" w:themeFill="background1" w:themeFillShade="D9"/>
          </w:tcPr>
          <w:p w14:paraId="5F316606" w14:textId="77777777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3" w:type="dxa"/>
            <w:gridSpan w:val="3"/>
            <w:shd w:val="clear" w:color="auto" w:fill="D9D9D9" w:themeFill="background1" w:themeFillShade="D9"/>
          </w:tcPr>
          <w:p w14:paraId="4A0DC2B4" w14:textId="75B6163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Population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</w:tcPr>
          <w:p w14:paraId="6CFAC133" w14:textId="703FCD7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</w:tr>
      <w:tr w:rsidR="00D37627" w:rsidRPr="005E321F" w14:paraId="0BE91E5C" w14:textId="77777777" w:rsidTr="003D1863">
        <w:tc>
          <w:tcPr>
            <w:tcW w:w="3787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DFB072C" w14:textId="77777777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73150BA" w14:textId="69C5DCBC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4EFC87" w14:textId="11A58E28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B3A7CD7" w14:textId="0B18ED84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8818008" w14:textId="4F9B7230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DD42DFC" w14:textId="59C093E5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FF4C2FD" w14:textId="51F31909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F1D76" w:rsidRPr="005E321F" w14:paraId="65286696" w14:textId="77777777" w:rsidTr="003D1863">
        <w:tc>
          <w:tcPr>
            <w:tcW w:w="8910" w:type="dxa"/>
            <w:gridSpan w:val="7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E3BBF58" w14:textId="1B19AB9E" w:rsidR="005F1D76" w:rsidRPr="009F489E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D37627" w:rsidRPr="005E321F" w14:paraId="798F8F5A" w14:textId="77777777" w:rsidTr="003D1863">
        <w:tc>
          <w:tcPr>
            <w:tcW w:w="3787" w:type="dxa"/>
            <w:tcBorders>
              <w:top w:val="single" w:sz="4" w:space="0" w:color="auto"/>
            </w:tcBorders>
          </w:tcPr>
          <w:p w14:paraId="093E569D" w14:textId="594C7755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D1863">
        <w:tc>
          <w:tcPr>
            <w:tcW w:w="3787" w:type="dxa"/>
          </w:tcPr>
          <w:p w14:paraId="28D14596" w14:textId="333B6C47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803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900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900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900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720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D1863">
        <w:tc>
          <w:tcPr>
            <w:tcW w:w="3787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803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900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900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D1863">
        <w:tc>
          <w:tcPr>
            <w:tcW w:w="3787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803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900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900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900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900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720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3D1863">
        <w:tc>
          <w:tcPr>
            <w:tcW w:w="3787" w:type="dxa"/>
          </w:tcPr>
          <w:p w14:paraId="6722303A" w14:textId="19D5CEEF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803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900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900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900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20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D1863">
        <w:tc>
          <w:tcPr>
            <w:tcW w:w="3787" w:type="dxa"/>
          </w:tcPr>
          <w:p w14:paraId="76412D05" w14:textId="17AE5AEB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F771E3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803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900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900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00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900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20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D1863">
        <w:tc>
          <w:tcPr>
            <w:tcW w:w="3787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803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900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720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D1863">
        <w:tc>
          <w:tcPr>
            <w:tcW w:w="3787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803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3D1863">
        <w:tc>
          <w:tcPr>
            <w:tcW w:w="8910" w:type="dxa"/>
            <w:gridSpan w:val="7"/>
            <w:shd w:val="clear" w:color="auto" w:fill="F2F2F2" w:themeFill="background1" w:themeFillShade="F2"/>
          </w:tcPr>
          <w:p w14:paraId="256DC1EE" w14:textId="6F653296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112322" w:rsidRPr="005E321F" w14:paraId="6EF4305B" w14:textId="77777777" w:rsidTr="003D1863">
        <w:tc>
          <w:tcPr>
            <w:tcW w:w="3787" w:type="dxa"/>
          </w:tcPr>
          <w:p w14:paraId="5CFBADB9" w14:textId="58274476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900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3D1863">
        <w:tc>
          <w:tcPr>
            <w:tcW w:w="3787" w:type="dxa"/>
          </w:tcPr>
          <w:p w14:paraId="28EFFD3C" w14:textId="24652EEF" w:rsidR="00112322" w:rsidRPr="0013798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112322"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803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900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900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900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D1863">
        <w:tc>
          <w:tcPr>
            <w:tcW w:w="3787" w:type="dxa"/>
          </w:tcPr>
          <w:p w14:paraId="0F4BEF4A" w14:textId="5A13354C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900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900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900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900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720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3D1863">
        <w:tc>
          <w:tcPr>
            <w:tcW w:w="8910" w:type="dxa"/>
            <w:gridSpan w:val="7"/>
            <w:shd w:val="clear" w:color="auto" w:fill="F2F2F2" w:themeFill="background1" w:themeFillShade="F2"/>
          </w:tcPr>
          <w:p w14:paraId="62AE9DE2" w14:textId="5F5386F8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112322" w:rsidRPr="005E321F" w14:paraId="16C2CB9C" w14:textId="77777777" w:rsidTr="003D1863">
        <w:tc>
          <w:tcPr>
            <w:tcW w:w="3787" w:type="dxa"/>
          </w:tcPr>
          <w:p w14:paraId="355CF6C5" w14:textId="02595841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720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D1863">
        <w:tc>
          <w:tcPr>
            <w:tcW w:w="3787" w:type="dxa"/>
          </w:tcPr>
          <w:p w14:paraId="239AB6B8" w14:textId="3BF0767B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67EF7DC2" w14:textId="26580F2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607D33" w14:textId="2C25A383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AFC486" w14:textId="5601EF4C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0F539D" w14:textId="55A952A4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B132EF6" w14:textId="76B025A6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79FD5021" w14:textId="6C146D5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4F7ED66" w14:textId="77777777" w:rsidTr="003D1863">
        <w:tc>
          <w:tcPr>
            <w:tcW w:w="3787" w:type="dxa"/>
          </w:tcPr>
          <w:p w14:paraId="1841EF10" w14:textId="12A47499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900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900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720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D1863">
        <w:tc>
          <w:tcPr>
            <w:tcW w:w="3787" w:type="dxa"/>
          </w:tcPr>
          <w:p w14:paraId="5664A2D6" w14:textId="58D20BD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4123295A" w14:textId="33BEC22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DC7DC35" w14:textId="13F4529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757CFBF" w14:textId="1F120FFA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93D21B4" w14:textId="353D4179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900" w:type="dxa"/>
          </w:tcPr>
          <w:p w14:paraId="6EC99AD7" w14:textId="6DCC685D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0.2605</w:t>
            </w:r>
          </w:p>
        </w:tc>
        <w:tc>
          <w:tcPr>
            <w:tcW w:w="720" w:type="dxa"/>
          </w:tcPr>
          <w:p w14:paraId="47461CBF" w14:textId="4C9A7ACF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2.163</w:t>
            </w:r>
          </w:p>
        </w:tc>
      </w:tr>
      <w:tr w:rsidR="00112322" w:rsidRPr="005E321F" w14:paraId="0C54441E" w14:textId="77777777" w:rsidTr="003D1863">
        <w:tc>
          <w:tcPr>
            <w:tcW w:w="3787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803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900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900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900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900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720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D1863">
        <w:tc>
          <w:tcPr>
            <w:tcW w:w="3787" w:type="dxa"/>
          </w:tcPr>
          <w:p w14:paraId="17C5E88D" w14:textId="653924E9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900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900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720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D1863">
        <w:tc>
          <w:tcPr>
            <w:tcW w:w="3787" w:type="dxa"/>
          </w:tcPr>
          <w:p w14:paraId="6A8E4C19" w14:textId="2C00A720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35101CEF" w14:textId="547A7776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1.208</w:t>
            </w:r>
          </w:p>
        </w:tc>
        <w:tc>
          <w:tcPr>
            <w:tcW w:w="900" w:type="dxa"/>
          </w:tcPr>
          <w:p w14:paraId="700A4A0C" w14:textId="7C7729AD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900" w:type="dxa"/>
          </w:tcPr>
          <w:p w14:paraId="55C7AEEF" w14:textId="52A94FFE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2.112</w:t>
            </w:r>
          </w:p>
        </w:tc>
        <w:tc>
          <w:tcPr>
            <w:tcW w:w="900" w:type="dxa"/>
          </w:tcPr>
          <w:p w14:paraId="60E857A5" w14:textId="4D46613B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1.189</w:t>
            </w:r>
          </w:p>
        </w:tc>
        <w:tc>
          <w:tcPr>
            <w:tcW w:w="900" w:type="dxa"/>
          </w:tcPr>
          <w:p w14:paraId="688EFB56" w14:textId="13D5F024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0.138</w:t>
            </w:r>
          </w:p>
        </w:tc>
        <w:tc>
          <w:tcPr>
            <w:tcW w:w="720" w:type="dxa"/>
          </w:tcPr>
          <w:p w14:paraId="504CFD64" w14:textId="01C242F1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4.006</w:t>
            </w:r>
          </w:p>
        </w:tc>
      </w:tr>
      <w:tr w:rsidR="00112322" w:rsidRPr="005E321F" w14:paraId="387EABDD" w14:textId="77777777" w:rsidTr="003D1863">
        <w:tc>
          <w:tcPr>
            <w:tcW w:w="8910" w:type="dxa"/>
            <w:gridSpan w:val="7"/>
            <w:shd w:val="clear" w:color="auto" w:fill="F2F2F2" w:themeFill="background1" w:themeFillShade="F2"/>
          </w:tcPr>
          <w:p w14:paraId="2EC0E0D9" w14:textId="4C77482E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112322" w:rsidRPr="005E321F" w14:paraId="3A9684F3" w14:textId="77777777" w:rsidTr="003D1863">
        <w:tc>
          <w:tcPr>
            <w:tcW w:w="3787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803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D1863">
        <w:tc>
          <w:tcPr>
            <w:tcW w:w="3787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803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900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20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D1863">
        <w:tc>
          <w:tcPr>
            <w:tcW w:w="3787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803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900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900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900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900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720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D1863">
        <w:tc>
          <w:tcPr>
            <w:tcW w:w="3787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803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D1863">
        <w:tc>
          <w:tcPr>
            <w:tcW w:w="3787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803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1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1"/>
            <w:r w:rsidRPr="00D37627">
              <w:rPr>
                <w:rStyle w:val="CommentReference"/>
              </w:rPr>
              <w:commentReference w:id="1"/>
            </w:r>
          </w:p>
        </w:tc>
        <w:tc>
          <w:tcPr>
            <w:tcW w:w="900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900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900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900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720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D1863">
        <w:tc>
          <w:tcPr>
            <w:tcW w:w="3787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803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D1863">
        <w:tc>
          <w:tcPr>
            <w:tcW w:w="3787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803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900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900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900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720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D1863">
        <w:tc>
          <w:tcPr>
            <w:tcW w:w="3787" w:type="dxa"/>
          </w:tcPr>
          <w:p w14:paraId="0DF1A1DB" w14:textId="259797BC" w:rsidR="00112322" w:rsidRPr="00BF67C3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803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900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900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900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577BBDB3" w14:textId="77777777" w:rsidR="00FD78E5" w:rsidRDefault="00197E50" w:rsidP="00FD78E5">
      <w:pPr>
        <w:rPr>
          <w:rFonts w:ascii="Arial" w:hAnsi="Arial" w:cs="Arial"/>
        </w:rPr>
      </w:pPr>
      <w:r w:rsidRPr="005E321F">
        <w:rPr>
          <w:rFonts w:ascii="Arial" w:hAnsi="Arial" w:cs="Arial"/>
        </w:rPr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463F04B0" w14:textId="77777777" w:rsidR="002D3002" w:rsidRDefault="002D30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2DD8E27" w14:textId="788CA265" w:rsidR="00FD78E5" w:rsidRPr="005E321F" w:rsidRDefault="00FD78E5" w:rsidP="002D3002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48A34815" w14:textId="77777777" w:rsidR="00FD78E5" w:rsidRPr="00127350" w:rsidRDefault="00FD78E5" w:rsidP="002D3002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</w:t>
      </w:r>
    </w:p>
    <w:p w14:paraId="0CC991AC" w14:textId="3B112645" w:rsidR="004E5F4F" w:rsidRPr="00A47669" w:rsidRDefault="004E5F4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2"/>
        <w:tblW w:w="11615" w:type="dxa"/>
        <w:tblLook w:val="04A0" w:firstRow="1" w:lastRow="0" w:firstColumn="1" w:lastColumn="0" w:noHBand="0" w:noVBand="1"/>
      </w:tblPr>
      <w:tblGrid>
        <w:gridCol w:w="2214"/>
        <w:gridCol w:w="717"/>
        <w:gridCol w:w="828"/>
        <w:gridCol w:w="725"/>
        <w:gridCol w:w="828"/>
        <w:gridCol w:w="834"/>
        <w:gridCol w:w="828"/>
        <w:gridCol w:w="717"/>
        <w:gridCol w:w="828"/>
        <w:gridCol w:w="717"/>
        <w:gridCol w:w="828"/>
        <w:gridCol w:w="834"/>
        <w:gridCol w:w="717"/>
      </w:tblGrid>
      <w:tr w:rsidR="00FD78E5" w:rsidRPr="005E321F" w14:paraId="0257DAC9" w14:textId="77777777" w:rsidTr="00FD78E5">
        <w:tc>
          <w:tcPr>
            <w:tcW w:w="2214" w:type="dxa"/>
            <w:vMerge w:val="restart"/>
            <w:shd w:val="clear" w:color="auto" w:fill="D9D9D9" w:themeFill="background1" w:themeFillShade="D9"/>
          </w:tcPr>
          <w:p w14:paraId="449C91C9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1" w:type="dxa"/>
            <w:gridSpan w:val="12"/>
            <w:shd w:val="clear" w:color="auto" w:fill="D9D9D9" w:themeFill="background1" w:themeFillShade="D9"/>
          </w:tcPr>
          <w:p w14:paraId="4591B84A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ALL</w:t>
            </w:r>
            <w:r w:rsidRPr="00614A6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populations</w:t>
            </w:r>
          </w:p>
        </w:tc>
      </w:tr>
      <w:tr w:rsidR="00FD78E5" w:rsidRPr="005E321F" w14:paraId="6841B4D4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7F70F3B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gridSpan w:val="6"/>
            <w:shd w:val="clear" w:color="auto" w:fill="D9D9D9" w:themeFill="background1" w:themeFillShade="D9"/>
          </w:tcPr>
          <w:p w14:paraId="2B426AC8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641" w:type="dxa"/>
            <w:gridSpan w:val="6"/>
            <w:shd w:val="clear" w:color="auto" w:fill="D9D9D9" w:themeFill="background1" w:themeFillShade="D9"/>
          </w:tcPr>
          <w:p w14:paraId="2E074729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FD78E5" w:rsidRPr="005E321F" w14:paraId="49371083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3BC3070D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0" w:type="dxa"/>
            <w:gridSpan w:val="3"/>
            <w:shd w:val="clear" w:color="auto" w:fill="D9D9D9" w:themeFill="background1" w:themeFillShade="D9"/>
          </w:tcPr>
          <w:p w14:paraId="43F255FD" w14:textId="2FE34D65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490" w:type="dxa"/>
            <w:gridSpan w:val="3"/>
            <w:shd w:val="clear" w:color="auto" w:fill="D9D9D9" w:themeFill="background1" w:themeFillShade="D9"/>
          </w:tcPr>
          <w:p w14:paraId="42D9A3B3" w14:textId="36A6965D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3269ED3C" w14:textId="522027E0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379" w:type="dxa"/>
            <w:gridSpan w:val="3"/>
            <w:shd w:val="clear" w:color="auto" w:fill="D9D9D9" w:themeFill="background1" w:themeFillShade="D9"/>
          </w:tcPr>
          <w:p w14:paraId="24BEDD28" w14:textId="7CC5FA4C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FD78E5" w:rsidRPr="005E321F" w14:paraId="6E50BEDC" w14:textId="77777777" w:rsidTr="00FD78E5">
        <w:tc>
          <w:tcPr>
            <w:tcW w:w="2214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081484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ABED21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58D9CD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25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4C67C3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D98D001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A7097C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C7B3F8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F3FF0B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30330F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C7A574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745AE6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6D0044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54189C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FD78E5" w:rsidRPr="005E321F" w14:paraId="4831AF87" w14:textId="77777777" w:rsidTr="00FD78E5">
        <w:tc>
          <w:tcPr>
            <w:tcW w:w="11615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AB6F71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FD78E5" w:rsidRPr="005E321F" w14:paraId="440C3704" w14:textId="77777777" w:rsidTr="00FD78E5">
        <w:tc>
          <w:tcPr>
            <w:tcW w:w="2214" w:type="dxa"/>
            <w:tcBorders>
              <w:top w:val="single" w:sz="4" w:space="0" w:color="auto"/>
            </w:tcBorders>
          </w:tcPr>
          <w:p w14:paraId="3527B226" w14:textId="39B72442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EEA290E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835E25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638FEC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3938DC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EB22769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439EE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1633B8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16F0C39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2D8CBE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B85EEC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2C26303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014AB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FD78E5" w:rsidRPr="005E321F" w14:paraId="34CC791E" w14:textId="77777777" w:rsidTr="00FD78E5">
        <w:tc>
          <w:tcPr>
            <w:tcW w:w="2214" w:type="dxa"/>
          </w:tcPr>
          <w:p w14:paraId="23A75C63" w14:textId="12A34DB0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717" w:type="dxa"/>
          </w:tcPr>
          <w:p w14:paraId="669003D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828" w:type="dxa"/>
          </w:tcPr>
          <w:p w14:paraId="3DEFA8E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25" w:type="dxa"/>
          </w:tcPr>
          <w:p w14:paraId="2E2F1A9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828" w:type="dxa"/>
          </w:tcPr>
          <w:p w14:paraId="601C75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834" w:type="dxa"/>
          </w:tcPr>
          <w:p w14:paraId="3EDDADCD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596158A7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  <w:tc>
          <w:tcPr>
            <w:tcW w:w="717" w:type="dxa"/>
          </w:tcPr>
          <w:p w14:paraId="0692ED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828" w:type="dxa"/>
          </w:tcPr>
          <w:p w14:paraId="4DBEDFE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717" w:type="dxa"/>
          </w:tcPr>
          <w:p w14:paraId="2EA0D1A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828" w:type="dxa"/>
          </w:tcPr>
          <w:p w14:paraId="6A98A02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834" w:type="dxa"/>
          </w:tcPr>
          <w:p w14:paraId="7C43FA5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717" w:type="dxa"/>
          </w:tcPr>
          <w:p w14:paraId="56E89C9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FD78E5" w:rsidRPr="005E321F" w14:paraId="0A0D6B97" w14:textId="77777777" w:rsidTr="00FD78E5">
        <w:tc>
          <w:tcPr>
            <w:tcW w:w="2214" w:type="dxa"/>
          </w:tcPr>
          <w:p w14:paraId="234F3E14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17" w:type="dxa"/>
          </w:tcPr>
          <w:p w14:paraId="320D585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503AC1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5" w:type="dxa"/>
          </w:tcPr>
          <w:p w14:paraId="38EEEDE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828" w:type="dxa"/>
          </w:tcPr>
          <w:p w14:paraId="4129FCE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2D7198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0FB4F6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22B3F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0.157</w:t>
            </w:r>
          </w:p>
        </w:tc>
        <w:tc>
          <w:tcPr>
            <w:tcW w:w="828" w:type="dxa"/>
          </w:tcPr>
          <w:p w14:paraId="125F9B8C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717" w:type="dxa"/>
          </w:tcPr>
          <w:p w14:paraId="78DF0AE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828" w:type="dxa"/>
          </w:tcPr>
          <w:p w14:paraId="1FB1E68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6E4D1B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34CF2D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F7B212F" w14:textId="77777777" w:rsidTr="00FD78E5">
        <w:tc>
          <w:tcPr>
            <w:tcW w:w="2214" w:type="dxa"/>
          </w:tcPr>
          <w:p w14:paraId="3FE543E4" w14:textId="77777777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17" w:type="dxa"/>
          </w:tcPr>
          <w:p w14:paraId="596A58F8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828" w:type="dxa"/>
          </w:tcPr>
          <w:p w14:paraId="5FE4057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725" w:type="dxa"/>
          </w:tcPr>
          <w:p w14:paraId="49B1E11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828" w:type="dxa"/>
          </w:tcPr>
          <w:p w14:paraId="481456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834" w:type="dxa"/>
          </w:tcPr>
          <w:p w14:paraId="4F4CA90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828" w:type="dxa"/>
          </w:tcPr>
          <w:p w14:paraId="4AFCFDA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  <w:tc>
          <w:tcPr>
            <w:tcW w:w="717" w:type="dxa"/>
          </w:tcPr>
          <w:p w14:paraId="669CE66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828" w:type="dxa"/>
          </w:tcPr>
          <w:p w14:paraId="2C3F26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717" w:type="dxa"/>
          </w:tcPr>
          <w:p w14:paraId="0DA9624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828" w:type="dxa"/>
          </w:tcPr>
          <w:p w14:paraId="362ADE0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834" w:type="dxa"/>
          </w:tcPr>
          <w:p w14:paraId="2595B0C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717" w:type="dxa"/>
          </w:tcPr>
          <w:p w14:paraId="7AAAA4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FD78E5" w:rsidRPr="005E321F" w14:paraId="2F4011FE" w14:textId="77777777" w:rsidTr="00FD78E5">
        <w:tc>
          <w:tcPr>
            <w:tcW w:w="2214" w:type="dxa"/>
          </w:tcPr>
          <w:p w14:paraId="31B500C9" w14:textId="36042347" w:rsidR="00FD78E5" w:rsidRPr="004119CA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717" w:type="dxa"/>
          </w:tcPr>
          <w:p w14:paraId="07EBEA7A" w14:textId="77777777" w:rsidR="00FD78E5" w:rsidRPr="004119C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08EFA6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725" w:type="dxa"/>
          </w:tcPr>
          <w:p w14:paraId="0829F29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4CD0F7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68.905</w:t>
            </w:r>
          </w:p>
        </w:tc>
        <w:tc>
          <w:tcPr>
            <w:tcW w:w="834" w:type="dxa"/>
          </w:tcPr>
          <w:p w14:paraId="39F982F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3421F6D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  <w:tc>
          <w:tcPr>
            <w:tcW w:w="717" w:type="dxa"/>
          </w:tcPr>
          <w:p w14:paraId="1606E6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828" w:type="dxa"/>
          </w:tcPr>
          <w:p w14:paraId="21BB164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717" w:type="dxa"/>
          </w:tcPr>
          <w:p w14:paraId="2152D8D8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55A6A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834" w:type="dxa"/>
          </w:tcPr>
          <w:p w14:paraId="2AE6C90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72BBF20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FD78E5" w:rsidRPr="005E321F" w14:paraId="278252FD" w14:textId="77777777" w:rsidTr="00FD78E5">
        <w:tc>
          <w:tcPr>
            <w:tcW w:w="2214" w:type="dxa"/>
          </w:tcPr>
          <w:p w14:paraId="47FEFA0A" w14:textId="6D2ACDE8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2501A6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717" w:type="dxa"/>
          </w:tcPr>
          <w:p w14:paraId="1BCB3763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5E189E1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25" w:type="dxa"/>
          </w:tcPr>
          <w:p w14:paraId="7174C87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828" w:type="dxa"/>
          </w:tcPr>
          <w:p w14:paraId="283C6D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834" w:type="dxa"/>
          </w:tcPr>
          <w:p w14:paraId="31363F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09247E0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  <w:tc>
          <w:tcPr>
            <w:tcW w:w="717" w:type="dxa"/>
          </w:tcPr>
          <w:p w14:paraId="58035983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828" w:type="dxa"/>
          </w:tcPr>
          <w:p w14:paraId="138DCC5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17" w:type="dxa"/>
          </w:tcPr>
          <w:p w14:paraId="41E3C4B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828" w:type="dxa"/>
          </w:tcPr>
          <w:p w14:paraId="59FFA94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834" w:type="dxa"/>
          </w:tcPr>
          <w:p w14:paraId="400D029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4E29753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FD78E5" w:rsidRPr="005E321F" w14:paraId="1894DA70" w14:textId="77777777" w:rsidTr="00FD78E5">
        <w:tc>
          <w:tcPr>
            <w:tcW w:w="2214" w:type="dxa"/>
          </w:tcPr>
          <w:p w14:paraId="4DB67A7E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17" w:type="dxa"/>
          </w:tcPr>
          <w:p w14:paraId="6C8611A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E604AB9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F1F7C3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5EE12B0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834" w:type="dxa"/>
          </w:tcPr>
          <w:p w14:paraId="494FE4B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828" w:type="dxa"/>
          </w:tcPr>
          <w:p w14:paraId="1907422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  <w:tc>
          <w:tcPr>
            <w:tcW w:w="717" w:type="dxa"/>
          </w:tcPr>
          <w:p w14:paraId="46810EE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024C99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E56AFB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EA02E7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834" w:type="dxa"/>
          </w:tcPr>
          <w:p w14:paraId="42225D9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717" w:type="dxa"/>
          </w:tcPr>
          <w:p w14:paraId="3B6E7BE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FD78E5" w:rsidRPr="005E321F" w14:paraId="5248AC0F" w14:textId="77777777" w:rsidTr="00FD78E5">
        <w:tc>
          <w:tcPr>
            <w:tcW w:w="2214" w:type="dxa"/>
          </w:tcPr>
          <w:p w14:paraId="218CBC07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17" w:type="dxa"/>
          </w:tcPr>
          <w:p w14:paraId="2F161B0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16D39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CC167E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2BD085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8F5437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42970D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D9B3D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D4A4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C3560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6C8AA5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3B3C2E0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EBF0C5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634E872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48FDA87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FD78E5" w:rsidRPr="005E321F" w14:paraId="3DC45AC7" w14:textId="77777777" w:rsidTr="00FD78E5">
        <w:tc>
          <w:tcPr>
            <w:tcW w:w="2214" w:type="dxa"/>
          </w:tcPr>
          <w:p w14:paraId="76C649FB" w14:textId="4E755927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301129F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D83549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52506A8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214E40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7C2EC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51BE436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A0EA384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EA3C5C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E6964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81F930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E587C0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39C49B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D45C564" w14:textId="77777777" w:rsidTr="00FD78E5">
        <w:tc>
          <w:tcPr>
            <w:tcW w:w="2214" w:type="dxa"/>
          </w:tcPr>
          <w:p w14:paraId="30DB5CB6" w14:textId="48EDDFAD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17" w:type="dxa"/>
          </w:tcPr>
          <w:p w14:paraId="6A807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5CB4B3A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725" w:type="dxa"/>
          </w:tcPr>
          <w:p w14:paraId="1B5CAE6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828" w:type="dxa"/>
          </w:tcPr>
          <w:p w14:paraId="4D9BDA7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181B4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ADA96A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ED18E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828" w:type="dxa"/>
          </w:tcPr>
          <w:p w14:paraId="4860596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7" w:type="dxa"/>
          </w:tcPr>
          <w:p w14:paraId="3352222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828" w:type="dxa"/>
          </w:tcPr>
          <w:p w14:paraId="70F5F1C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4A8DC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2D133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22B819F" w14:textId="77777777" w:rsidTr="00FD78E5">
        <w:tc>
          <w:tcPr>
            <w:tcW w:w="2214" w:type="dxa"/>
          </w:tcPr>
          <w:p w14:paraId="78B28CEE" w14:textId="7D721BFB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74D56D2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828" w:type="dxa"/>
          </w:tcPr>
          <w:p w14:paraId="3ACAA5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725" w:type="dxa"/>
          </w:tcPr>
          <w:p w14:paraId="0B3B0779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828" w:type="dxa"/>
          </w:tcPr>
          <w:p w14:paraId="729A71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834" w:type="dxa"/>
          </w:tcPr>
          <w:p w14:paraId="2A0A5620" w14:textId="77777777" w:rsidR="00FD78E5" w:rsidRPr="00AD37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828" w:type="dxa"/>
          </w:tcPr>
          <w:p w14:paraId="6996C3D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  <w:tc>
          <w:tcPr>
            <w:tcW w:w="717" w:type="dxa"/>
          </w:tcPr>
          <w:p w14:paraId="57E4147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828" w:type="dxa"/>
          </w:tcPr>
          <w:p w14:paraId="63F2727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17" w:type="dxa"/>
          </w:tcPr>
          <w:p w14:paraId="671D6F5B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828" w:type="dxa"/>
          </w:tcPr>
          <w:p w14:paraId="6F45DE2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834" w:type="dxa"/>
          </w:tcPr>
          <w:p w14:paraId="6667A3A7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717" w:type="dxa"/>
          </w:tcPr>
          <w:p w14:paraId="30FE2DB0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FD78E5" w:rsidRPr="005E321F" w14:paraId="15E3FD29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7A186B9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FD78E5" w:rsidRPr="005E321F" w14:paraId="3AB65458" w14:textId="77777777" w:rsidTr="00FD78E5">
        <w:tc>
          <w:tcPr>
            <w:tcW w:w="2214" w:type="dxa"/>
          </w:tcPr>
          <w:p w14:paraId="6673D30D" w14:textId="02E1E192" w:rsidR="00FD78E5" w:rsidRPr="008E6FB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04748CAB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4521AA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5292A4F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748F157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45F6BE1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BBA3EF9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30EC50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8AA617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B69A84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F68D54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3C9DA0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BE405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FD78E5" w:rsidRPr="005E321F" w14:paraId="361D4384" w14:textId="77777777" w:rsidTr="00FD78E5">
        <w:tc>
          <w:tcPr>
            <w:tcW w:w="2214" w:type="dxa"/>
          </w:tcPr>
          <w:p w14:paraId="7FCE838A" w14:textId="7F249ADB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3099419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760C76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C8ACBD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978608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5FDDAA9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6BA300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6FD163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EF407D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2DE981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07E101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3BF26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9CE9B0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D975B5D" w14:textId="77777777" w:rsidTr="00FD78E5">
        <w:tc>
          <w:tcPr>
            <w:tcW w:w="2214" w:type="dxa"/>
          </w:tcPr>
          <w:p w14:paraId="1BB3E3BD" w14:textId="52C54F8D" w:rsidR="00FD78E5" w:rsidRPr="00BE23D2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5F3499C2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FFB87FB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725" w:type="dxa"/>
          </w:tcPr>
          <w:p w14:paraId="6F9CA696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7AFB2D0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834" w:type="dxa"/>
          </w:tcPr>
          <w:p w14:paraId="5A6BCC2C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828" w:type="dxa"/>
          </w:tcPr>
          <w:p w14:paraId="7484A26D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  <w:tc>
          <w:tcPr>
            <w:tcW w:w="717" w:type="dxa"/>
          </w:tcPr>
          <w:p w14:paraId="1F5825C3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13AD6E8D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717" w:type="dxa"/>
          </w:tcPr>
          <w:p w14:paraId="7F76E059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E89C15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834" w:type="dxa"/>
          </w:tcPr>
          <w:p w14:paraId="55CA64E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717" w:type="dxa"/>
          </w:tcPr>
          <w:p w14:paraId="508D7391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FD78E5" w:rsidRPr="005E321F" w14:paraId="529278AA" w14:textId="77777777" w:rsidTr="00FD78E5">
        <w:tc>
          <w:tcPr>
            <w:tcW w:w="2214" w:type="dxa"/>
          </w:tcPr>
          <w:p w14:paraId="1298E8E3" w14:textId="1EC16121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0F2B07BD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0D484C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3F672B9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9C1865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0.495</w:t>
            </w:r>
          </w:p>
        </w:tc>
        <w:tc>
          <w:tcPr>
            <w:tcW w:w="834" w:type="dxa"/>
          </w:tcPr>
          <w:p w14:paraId="0F60C35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828" w:type="dxa"/>
          </w:tcPr>
          <w:p w14:paraId="0E33BD7A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2.37</w:t>
            </w:r>
          </w:p>
        </w:tc>
        <w:tc>
          <w:tcPr>
            <w:tcW w:w="717" w:type="dxa"/>
          </w:tcPr>
          <w:p w14:paraId="71F89A0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9390A6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C50FCF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47620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834" w:type="dxa"/>
          </w:tcPr>
          <w:p w14:paraId="78349BE3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0.244</w:t>
            </w:r>
          </w:p>
        </w:tc>
        <w:tc>
          <w:tcPr>
            <w:tcW w:w="717" w:type="dxa"/>
          </w:tcPr>
          <w:p w14:paraId="154D53B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2.348</w:t>
            </w:r>
          </w:p>
        </w:tc>
      </w:tr>
      <w:tr w:rsidR="00FD78E5" w:rsidRPr="005E321F" w14:paraId="31F31064" w14:textId="77777777" w:rsidTr="00FD78E5">
        <w:tc>
          <w:tcPr>
            <w:tcW w:w="2214" w:type="dxa"/>
          </w:tcPr>
          <w:p w14:paraId="582BE706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17" w:type="dxa"/>
          </w:tcPr>
          <w:p w14:paraId="274AC62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828" w:type="dxa"/>
          </w:tcPr>
          <w:p w14:paraId="7AA041A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725" w:type="dxa"/>
          </w:tcPr>
          <w:p w14:paraId="7104413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828" w:type="dxa"/>
          </w:tcPr>
          <w:p w14:paraId="4B46E42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834" w:type="dxa"/>
          </w:tcPr>
          <w:p w14:paraId="79AC5C4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828" w:type="dxa"/>
          </w:tcPr>
          <w:p w14:paraId="645DDA86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  <w:tc>
          <w:tcPr>
            <w:tcW w:w="717" w:type="dxa"/>
          </w:tcPr>
          <w:p w14:paraId="7F953DE3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828" w:type="dxa"/>
          </w:tcPr>
          <w:p w14:paraId="1B742D4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717" w:type="dxa"/>
          </w:tcPr>
          <w:p w14:paraId="52FA6B97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828" w:type="dxa"/>
          </w:tcPr>
          <w:p w14:paraId="6BFE556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834" w:type="dxa"/>
          </w:tcPr>
          <w:p w14:paraId="171FFA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717" w:type="dxa"/>
          </w:tcPr>
          <w:p w14:paraId="40E1CFF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FD78E5" w:rsidRPr="005E321F" w14:paraId="4837256F" w14:textId="77777777" w:rsidTr="00FD78E5">
        <w:tc>
          <w:tcPr>
            <w:tcW w:w="2214" w:type="dxa"/>
          </w:tcPr>
          <w:p w14:paraId="54C89CE0" w14:textId="6DA64C39" w:rsidR="00FD78E5" w:rsidRPr="006204BE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2F372155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1067931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064394D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F6F30C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834" w:type="dxa"/>
          </w:tcPr>
          <w:p w14:paraId="7FD6F669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828" w:type="dxa"/>
          </w:tcPr>
          <w:p w14:paraId="74B81F4A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  <w:tc>
          <w:tcPr>
            <w:tcW w:w="717" w:type="dxa"/>
          </w:tcPr>
          <w:p w14:paraId="5695518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9661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DAC3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3E5E0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834" w:type="dxa"/>
          </w:tcPr>
          <w:p w14:paraId="54EE1CC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717" w:type="dxa"/>
          </w:tcPr>
          <w:p w14:paraId="4DD38F8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FD78E5" w:rsidRPr="005E321F" w14:paraId="21198344" w14:textId="77777777" w:rsidTr="00FD78E5">
        <w:tc>
          <w:tcPr>
            <w:tcW w:w="2214" w:type="dxa"/>
          </w:tcPr>
          <w:p w14:paraId="06A3EDEB" w14:textId="4863A0DF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59EAF4A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1.232</w:t>
            </w:r>
          </w:p>
        </w:tc>
        <w:tc>
          <w:tcPr>
            <w:tcW w:w="828" w:type="dxa"/>
          </w:tcPr>
          <w:p w14:paraId="25B7E7C2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0.1335</w:t>
            </w:r>
          </w:p>
        </w:tc>
        <w:tc>
          <w:tcPr>
            <w:tcW w:w="725" w:type="dxa"/>
          </w:tcPr>
          <w:p w14:paraId="1B42CF7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2.128</w:t>
            </w:r>
          </w:p>
        </w:tc>
        <w:tc>
          <w:tcPr>
            <w:tcW w:w="828" w:type="dxa"/>
          </w:tcPr>
          <w:p w14:paraId="6D1D3DAD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1.049</w:t>
            </w:r>
          </w:p>
        </w:tc>
        <w:tc>
          <w:tcPr>
            <w:tcW w:w="834" w:type="dxa"/>
          </w:tcPr>
          <w:p w14:paraId="15D3F9F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0.153</w:t>
            </w:r>
          </w:p>
        </w:tc>
        <w:tc>
          <w:tcPr>
            <w:tcW w:w="828" w:type="dxa"/>
          </w:tcPr>
          <w:p w14:paraId="0028D2E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3.755</w:t>
            </w:r>
          </w:p>
        </w:tc>
        <w:tc>
          <w:tcPr>
            <w:tcW w:w="717" w:type="dxa"/>
          </w:tcPr>
          <w:p w14:paraId="392F591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1.392</w:t>
            </w:r>
          </w:p>
        </w:tc>
        <w:tc>
          <w:tcPr>
            <w:tcW w:w="828" w:type="dxa"/>
          </w:tcPr>
          <w:p w14:paraId="687955D1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0.119</w:t>
            </w:r>
          </w:p>
        </w:tc>
        <w:tc>
          <w:tcPr>
            <w:tcW w:w="717" w:type="dxa"/>
          </w:tcPr>
          <w:p w14:paraId="11DE1D5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2.291</w:t>
            </w:r>
          </w:p>
        </w:tc>
        <w:tc>
          <w:tcPr>
            <w:tcW w:w="828" w:type="dxa"/>
          </w:tcPr>
          <w:p w14:paraId="1117D04C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834" w:type="dxa"/>
          </w:tcPr>
          <w:p w14:paraId="599EB09A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0.1475</w:t>
            </w:r>
          </w:p>
        </w:tc>
        <w:tc>
          <w:tcPr>
            <w:tcW w:w="717" w:type="dxa"/>
          </w:tcPr>
          <w:p w14:paraId="37E9D83E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3.839</w:t>
            </w:r>
          </w:p>
        </w:tc>
      </w:tr>
      <w:tr w:rsidR="00FD78E5" w:rsidRPr="005E321F" w14:paraId="679F6985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6ACD78C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FD78E5" w:rsidRPr="005E321F" w14:paraId="3012EECF" w14:textId="77777777" w:rsidTr="00FD78E5">
        <w:tc>
          <w:tcPr>
            <w:tcW w:w="2214" w:type="dxa"/>
          </w:tcPr>
          <w:p w14:paraId="699FFDA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17" w:type="dxa"/>
          </w:tcPr>
          <w:p w14:paraId="39D24CC1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3D7493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2109F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F89198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9A5627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8BED3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  <w:tc>
          <w:tcPr>
            <w:tcW w:w="717" w:type="dxa"/>
          </w:tcPr>
          <w:p w14:paraId="5BB694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76261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099C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539059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798740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A737C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FD78E5" w:rsidRPr="005E321F" w14:paraId="25261E5B" w14:textId="77777777" w:rsidTr="00FD78E5">
        <w:tc>
          <w:tcPr>
            <w:tcW w:w="2214" w:type="dxa"/>
          </w:tcPr>
          <w:p w14:paraId="6160532A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17" w:type="dxa"/>
          </w:tcPr>
          <w:p w14:paraId="4763558A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8" w:type="dxa"/>
          </w:tcPr>
          <w:p w14:paraId="48D55C75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725" w:type="dxa"/>
          </w:tcPr>
          <w:p w14:paraId="3C48DFB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2BBB9A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834" w:type="dxa"/>
          </w:tcPr>
          <w:p w14:paraId="06CD7E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147EB25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B8D5A2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8C83EC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1CD2A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DCAF8C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834" w:type="dxa"/>
          </w:tcPr>
          <w:p w14:paraId="3EB70AD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0F28A3F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65CB0D1" w14:textId="77777777" w:rsidTr="00FD78E5">
        <w:tc>
          <w:tcPr>
            <w:tcW w:w="2214" w:type="dxa"/>
          </w:tcPr>
          <w:p w14:paraId="42675FAD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17" w:type="dxa"/>
          </w:tcPr>
          <w:p w14:paraId="12CE48C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828" w:type="dxa"/>
          </w:tcPr>
          <w:p w14:paraId="0ECB382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25" w:type="dxa"/>
          </w:tcPr>
          <w:p w14:paraId="2536616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828" w:type="dxa"/>
          </w:tcPr>
          <w:p w14:paraId="324269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34" w:type="dxa"/>
          </w:tcPr>
          <w:p w14:paraId="38DA2EF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25484A1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  <w:tc>
          <w:tcPr>
            <w:tcW w:w="717" w:type="dxa"/>
          </w:tcPr>
          <w:p w14:paraId="614E389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828" w:type="dxa"/>
          </w:tcPr>
          <w:p w14:paraId="10DD6D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17" w:type="dxa"/>
          </w:tcPr>
          <w:p w14:paraId="19C8D68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828" w:type="dxa"/>
          </w:tcPr>
          <w:p w14:paraId="48DB39E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834" w:type="dxa"/>
          </w:tcPr>
          <w:p w14:paraId="1D4967F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717" w:type="dxa"/>
          </w:tcPr>
          <w:p w14:paraId="2425B9F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FD78E5" w:rsidRPr="005E321F" w14:paraId="118006CD" w14:textId="77777777" w:rsidTr="00FD78E5">
        <w:tc>
          <w:tcPr>
            <w:tcW w:w="2214" w:type="dxa"/>
          </w:tcPr>
          <w:p w14:paraId="3CF82B9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17" w:type="dxa"/>
          </w:tcPr>
          <w:p w14:paraId="17AC849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6754B2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729013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B20589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2F2BEB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58B5F0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ECA57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37D6BE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21B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F14ED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0F72B9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550A2B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67E9C42" w14:textId="77777777" w:rsidTr="00FD78E5">
        <w:tc>
          <w:tcPr>
            <w:tcW w:w="2214" w:type="dxa"/>
          </w:tcPr>
          <w:p w14:paraId="7791ADA7" w14:textId="77777777" w:rsidR="00FD78E5" w:rsidRPr="00B82ED8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17" w:type="dxa"/>
          </w:tcPr>
          <w:p w14:paraId="2ABFCEF0" w14:textId="77777777" w:rsidR="00FD78E5" w:rsidRPr="00B82ED8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828" w:type="dxa"/>
          </w:tcPr>
          <w:p w14:paraId="1B729CFD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725" w:type="dxa"/>
          </w:tcPr>
          <w:p w14:paraId="16FD5A8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828" w:type="dxa"/>
          </w:tcPr>
          <w:p w14:paraId="10876F0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834" w:type="dxa"/>
          </w:tcPr>
          <w:p w14:paraId="36BAFB9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828" w:type="dxa"/>
          </w:tcPr>
          <w:p w14:paraId="3E51C0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  <w:tc>
          <w:tcPr>
            <w:tcW w:w="717" w:type="dxa"/>
          </w:tcPr>
          <w:p w14:paraId="6164B50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828" w:type="dxa"/>
          </w:tcPr>
          <w:p w14:paraId="6F81733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717" w:type="dxa"/>
          </w:tcPr>
          <w:p w14:paraId="542E864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828" w:type="dxa"/>
          </w:tcPr>
          <w:p w14:paraId="17E26F1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834" w:type="dxa"/>
          </w:tcPr>
          <w:p w14:paraId="64CBC3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717" w:type="dxa"/>
          </w:tcPr>
          <w:p w14:paraId="7809AEA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FD78E5" w:rsidRPr="005E321F" w14:paraId="3671C0D2" w14:textId="77777777" w:rsidTr="00FD78E5">
        <w:tc>
          <w:tcPr>
            <w:tcW w:w="2214" w:type="dxa"/>
          </w:tcPr>
          <w:p w14:paraId="623D440D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717" w:type="dxa"/>
          </w:tcPr>
          <w:p w14:paraId="636889C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7A7614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110AE7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28" w:type="dxa"/>
          </w:tcPr>
          <w:p w14:paraId="3802C75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A6AEA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E86DF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744E94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9B73EC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5EF883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828" w:type="dxa"/>
          </w:tcPr>
          <w:p w14:paraId="0148B95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FAE3B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CFDFA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83ADFC0" w14:textId="77777777" w:rsidTr="00FD78E5">
        <w:tc>
          <w:tcPr>
            <w:tcW w:w="2214" w:type="dxa"/>
          </w:tcPr>
          <w:p w14:paraId="44FF0371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717" w:type="dxa"/>
          </w:tcPr>
          <w:p w14:paraId="0633E703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828" w:type="dxa"/>
          </w:tcPr>
          <w:p w14:paraId="10321338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725" w:type="dxa"/>
          </w:tcPr>
          <w:p w14:paraId="6C17F68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828" w:type="dxa"/>
          </w:tcPr>
          <w:p w14:paraId="6E587E5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3F2BF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2BB5F2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3DBDF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828" w:type="dxa"/>
          </w:tcPr>
          <w:p w14:paraId="20ACCCE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717" w:type="dxa"/>
          </w:tcPr>
          <w:p w14:paraId="203D612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828" w:type="dxa"/>
          </w:tcPr>
          <w:p w14:paraId="6DC6027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05895F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7F35A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373277B5" w14:textId="77777777" w:rsidTr="00FD78E5">
        <w:tc>
          <w:tcPr>
            <w:tcW w:w="2214" w:type="dxa"/>
          </w:tcPr>
          <w:p w14:paraId="15A6A18B" w14:textId="21EBAC1D" w:rsidR="00FD78E5" w:rsidRPr="00BF67C3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Fl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717" w:type="dxa"/>
          </w:tcPr>
          <w:p w14:paraId="34900E57" w14:textId="77777777" w:rsidR="00FD78E5" w:rsidRPr="00CE41EC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828" w:type="dxa"/>
          </w:tcPr>
          <w:p w14:paraId="1582E5F7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25" w:type="dxa"/>
          </w:tcPr>
          <w:p w14:paraId="59BCFDB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828" w:type="dxa"/>
          </w:tcPr>
          <w:p w14:paraId="425E05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C11B61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E8416D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  <w:tc>
          <w:tcPr>
            <w:tcW w:w="717" w:type="dxa"/>
          </w:tcPr>
          <w:p w14:paraId="6C6CA7D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828" w:type="dxa"/>
          </w:tcPr>
          <w:p w14:paraId="1F70DC3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717" w:type="dxa"/>
          </w:tcPr>
          <w:p w14:paraId="47BD31D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828" w:type="dxa"/>
          </w:tcPr>
          <w:p w14:paraId="402D518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59E8FA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8BB3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</w:tbl>
    <w:p w14:paraId="3AF119D8" w14:textId="5F616B96" w:rsidR="00127350" w:rsidRDefault="00127350" w:rsidP="00A47669">
      <w:pPr>
        <w:rPr>
          <w:rFonts w:ascii="Arial" w:hAnsi="Arial" w:cs="Arial"/>
          <w:b/>
          <w:bCs/>
        </w:rPr>
      </w:pPr>
    </w:p>
    <w:sectPr w:rsidR="0012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257C8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27350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943D5"/>
    <w:rsid w:val="002B55AF"/>
    <w:rsid w:val="002D3002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D1863"/>
    <w:rsid w:val="003F0FDF"/>
    <w:rsid w:val="00406FD2"/>
    <w:rsid w:val="00407AE2"/>
    <w:rsid w:val="004119CA"/>
    <w:rsid w:val="00441BCE"/>
    <w:rsid w:val="00445C9F"/>
    <w:rsid w:val="00490B59"/>
    <w:rsid w:val="004930D0"/>
    <w:rsid w:val="004A0FAF"/>
    <w:rsid w:val="004C4F7F"/>
    <w:rsid w:val="004E5F4F"/>
    <w:rsid w:val="004F620B"/>
    <w:rsid w:val="004F702C"/>
    <w:rsid w:val="00540519"/>
    <w:rsid w:val="005A274B"/>
    <w:rsid w:val="005B3A87"/>
    <w:rsid w:val="005C0B6B"/>
    <w:rsid w:val="005D0485"/>
    <w:rsid w:val="005E321F"/>
    <w:rsid w:val="005F1D76"/>
    <w:rsid w:val="00614A68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41C89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75637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2DE2"/>
    <w:rsid w:val="009432A1"/>
    <w:rsid w:val="00976E92"/>
    <w:rsid w:val="009A7942"/>
    <w:rsid w:val="009B553A"/>
    <w:rsid w:val="009C1AB4"/>
    <w:rsid w:val="009C5EAE"/>
    <w:rsid w:val="009F489E"/>
    <w:rsid w:val="00A018B5"/>
    <w:rsid w:val="00A037D1"/>
    <w:rsid w:val="00A14ACA"/>
    <w:rsid w:val="00A21E35"/>
    <w:rsid w:val="00A21EE9"/>
    <w:rsid w:val="00A229FC"/>
    <w:rsid w:val="00A23C92"/>
    <w:rsid w:val="00A27E1C"/>
    <w:rsid w:val="00A47669"/>
    <w:rsid w:val="00A740AE"/>
    <w:rsid w:val="00A83BFA"/>
    <w:rsid w:val="00AB2289"/>
    <w:rsid w:val="00AD37BE"/>
    <w:rsid w:val="00B11C70"/>
    <w:rsid w:val="00B35B0F"/>
    <w:rsid w:val="00B6695C"/>
    <w:rsid w:val="00B7034D"/>
    <w:rsid w:val="00B82ED8"/>
    <w:rsid w:val="00B91C6B"/>
    <w:rsid w:val="00B96A02"/>
    <w:rsid w:val="00BB60D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DE1222"/>
    <w:rsid w:val="00E17A97"/>
    <w:rsid w:val="00E6173F"/>
    <w:rsid w:val="00E62E8D"/>
    <w:rsid w:val="00E821A5"/>
    <w:rsid w:val="00E855D7"/>
    <w:rsid w:val="00E87A57"/>
    <w:rsid w:val="00EA3489"/>
    <w:rsid w:val="00EC251C"/>
    <w:rsid w:val="00EE59D6"/>
    <w:rsid w:val="00EE5D1F"/>
    <w:rsid w:val="00F00903"/>
    <w:rsid w:val="00F0658A"/>
    <w:rsid w:val="00F23C08"/>
    <w:rsid w:val="00F60AA6"/>
    <w:rsid w:val="00F771E3"/>
    <w:rsid w:val="00F80B00"/>
    <w:rsid w:val="00F94A33"/>
    <w:rsid w:val="00FA2042"/>
    <w:rsid w:val="00FD78E5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5909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119</cp:revision>
  <dcterms:created xsi:type="dcterms:W3CDTF">2022-09-19T16:30:00Z</dcterms:created>
  <dcterms:modified xsi:type="dcterms:W3CDTF">2022-11-17T20:24:00Z</dcterms:modified>
</cp:coreProperties>
</file>