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rel_growth_rate^(1/3)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961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2022-09-22T14:12:43Z</dcterms:modified>
  <cp:category/>
</cp:coreProperties>
</file>