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rel_growth_rate^(1/3)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rel_growth_rate^(1/3)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rel_growth_rate^(1/3)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2022-09-22T14:13:49Z</dcterms:modified>
  <cp:category/>
</cp:coreProperties>
</file>