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D1178" w14:textId="77777777" w:rsidR="004445D3" w:rsidRDefault="004445D3" w:rsidP="004445D3">
      <w:pPr>
        <w:spacing w:after="24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Spencer Brigham</w:t>
      </w:r>
    </w:p>
    <w:p w14:paraId="014471FA" w14:textId="412F7DE2" w:rsidR="004445D3" w:rsidRDefault="004445D3" w:rsidP="004445D3">
      <w:pPr>
        <w:spacing w:after="240" w:line="240" w:lineRule="auto"/>
        <w:rPr>
          <w:rFonts w:ascii="Times New Roman" w:eastAsia="Times New Roman" w:hAnsi="Times New Roman" w:cs="Times New Roman"/>
          <w:kern w:val="0"/>
          <w:lang w:val="es-ES_tradnl"/>
          <w14:ligatures w14:val="none"/>
        </w:rPr>
      </w:pPr>
      <w:r w:rsidRPr="004445D3">
        <w:rPr>
          <w:rFonts w:ascii="Times New Roman" w:eastAsia="Times New Roman" w:hAnsi="Times New Roman" w:cs="Times New Roman"/>
          <w:kern w:val="0"/>
          <w:lang w:val="es-ES_tradnl"/>
          <w14:ligatures w14:val="none"/>
        </w:rPr>
        <w:t>Prof. Javier A. Arce-Nazario</w:t>
      </w:r>
    </w:p>
    <w:p w14:paraId="6AB4B16B" w14:textId="02BADAB4" w:rsidR="004445D3" w:rsidRDefault="004445D3" w:rsidP="004445D3">
      <w:pPr>
        <w:spacing w:after="240" w:line="240" w:lineRule="auto"/>
        <w:rPr>
          <w:rFonts w:ascii="Times New Roman" w:eastAsia="Times New Roman" w:hAnsi="Times New Roman" w:cs="Times New Roman"/>
          <w:kern w:val="0"/>
          <w:lang w:val="es-ES_tradnl"/>
          <w14:ligatures w14:val="none"/>
        </w:rPr>
      </w:pPr>
      <w:r>
        <w:rPr>
          <w:rFonts w:ascii="Times New Roman" w:eastAsia="Times New Roman" w:hAnsi="Times New Roman" w:cs="Times New Roman"/>
          <w:kern w:val="0"/>
          <w:lang w:val="es-ES_tradnl"/>
          <w14:ligatures w14:val="none"/>
        </w:rPr>
        <w:t>GEOG456</w:t>
      </w:r>
    </w:p>
    <w:p w14:paraId="198A5F0B" w14:textId="6DC366CC" w:rsidR="004445D3" w:rsidRDefault="004445D3" w:rsidP="004445D3">
      <w:pPr>
        <w:spacing w:after="240" w:line="240" w:lineRule="auto"/>
        <w:rPr>
          <w:rFonts w:ascii="Times New Roman" w:eastAsia="Times New Roman" w:hAnsi="Times New Roman" w:cs="Times New Roman"/>
          <w:kern w:val="0"/>
          <w:lang w:val="es-ES_tradnl"/>
          <w14:ligatures w14:val="none"/>
        </w:rPr>
      </w:pPr>
      <w:r>
        <w:rPr>
          <w:rFonts w:ascii="Times New Roman" w:eastAsia="Times New Roman" w:hAnsi="Times New Roman" w:cs="Times New Roman"/>
          <w:kern w:val="0"/>
          <w:lang w:val="es-ES_tradnl"/>
          <w14:ligatures w14:val="none"/>
        </w:rPr>
        <w:t>01 May 2025</w:t>
      </w:r>
    </w:p>
    <w:p w14:paraId="7B497AB4" w14:textId="645A0FBA" w:rsidR="004445D3" w:rsidRPr="004445D3" w:rsidRDefault="004445D3" w:rsidP="004445D3">
      <w:pPr>
        <w:spacing w:after="240" w:line="240" w:lineRule="auto"/>
        <w:jc w:val="center"/>
        <w:rPr>
          <w:rFonts w:ascii="Times New Roman" w:eastAsia="Times New Roman" w:hAnsi="Times New Roman" w:cs="Times New Roman"/>
          <w:kern w:val="0"/>
          <w14:ligatures w14:val="none"/>
        </w:rPr>
      </w:pPr>
      <w:r w:rsidRPr="004445D3">
        <w:rPr>
          <w:rFonts w:ascii="Times New Roman" w:eastAsia="Times New Roman" w:hAnsi="Times New Roman" w:cs="Times New Roman"/>
          <w:kern w:val="0"/>
          <w14:ligatures w14:val="none"/>
        </w:rPr>
        <w:t>Successes and Challenges of Geovisualizing Change</w:t>
      </w:r>
    </w:p>
    <w:p w14:paraId="22C71C25" w14:textId="2D56B9A7" w:rsidR="004445D3" w:rsidRPr="004445D3" w:rsidRDefault="004445D3" w:rsidP="004445D3">
      <w:pPr>
        <w:spacing w:after="0" w:line="480" w:lineRule="auto"/>
        <w:ind w:firstLine="720"/>
        <w:rPr>
          <w:rFonts w:ascii="Times New Roman" w:eastAsia="Times New Roman" w:hAnsi="Times New Roman" w:cs="Times New Roman"/>
          <w:kern w:val="0"/>
          <w14:ligatures w14:val="none"/>
        </w:rPr>
      </w:pPr>
      <w:r w:rsidRPr="004445D3">
        <w:rPr>
          <w:rFonts w:ascii="Times New Roman" w:eastAsia="Times New Roman" w:hAnsi="Times New Roman" w:cs="Times New Roman"/>
          <w:color w:val="000000"/>
          <w:kern w:val="0"/>
          <w14:ligatures w14:val="none"/>
        </w:rPr>
        <w:t xml:space="preserve">Throughout the semester we learned how to display change through space and time on static and interactive maps with </w:t>
      </w:r>
      <w:r w:rsidRPr="004445D3">
        <w:rPr>
          <w:rFonts w:ascii="Times New Roman" w:eastAsia="Times New Roman" w:hAnsi="Times New Roman" w:cs="Times New Roman"/>
          <w:color w:val="000000"/>
          <w:kern w:val="0"/>
          <w14:ligatures w14:val="none"/>
        </w:rPr>
        <w:t>various</w:t>
      </w:r>
      <w:r w:rsidRPr="004445D3">
        <w:rPr>
          <w:rFonts w:ascii="Times New Roman" w:eastAsia="Times New Roman" w:hAnsi="Times New Roman" w:cs="Times New Roman"/>
          <w:color w:val="000000"/>
          <w:kern w:val="0"/>
          <w14:ligatures w14:val="none"/>
        </w:rPr>
        <w:t xml:space="preserve"> methods that one can while coding. Our professor showed and provided methods that cartographers have utilized for </w:t>
      </w:r>
      <w:r w:rsidRPr="004445D3">
        <w:rPr>
          <w:rFonts w:ascii="Times New Roman" w:eastAsia="Times New Roman" w:hAnsi="Times New Roman" w:cs="Times New Roman"/>
          <w:color w:val="000000"/>
          <w:kern w:val="0"/>
          <w14:ligatures w14:val="none"/>
        </w:rPr>
        <w:t>centuries,</w:t>
      </w:r>
      <w:r w:rsidRPr="004445D3">
        <w:rPr>
          <w:rFonts w:ascii="Times New Roman" w:eastAsia="Times New Roman" w:hAnsi="Times New Roman" w:cs="Times New Roman"/>
          <w:color w:val="000000"/>
          <w:kern w:val="0"/>
          <w14:ligatures w14:val="none"/>
        </w:rPr>
        <w:t xml:space="preserve"> which included symbology, colors, the absence of objects, and other creative ways to display change in limited space, such as a static or interactive map. With these different methods, it becomes an art form to facilitate the way information is displayed to viewers and is critical in how information is perceived. </w:t>
      </w:r>
    </w:p>
    <w:p w14:paraId="4B8F758E" w14:textId="3ADAEFE9" w:rsidR="004445D3" w:rsidRPr="004445D3" w:rsidRDefault="004445D3" w:rsidP="004445D3">
      <w:pPr>
        <w:spacing w:after="0" w:line="480" w:lineRule="auto"/>
        <w:ind w:firstLine="720"/>
        <w:rPr>
          <w:rFonts w:ascii="Times New Roman" w:eastAsia="Times New Roman" w:hAnsi="Times New Roman" w:cs="Times New Roman"/>
          <w:kern w:val="0"/>
          <w14:ligatures w14:val="none"/>
        </w:rPr>
      </w:pPr>
      <w:r w:rsidRPr="004445D3">
        <w:rPr>
          <w:rFonts w:ascii="Times New Roman" w:eastAsia="Times New Roman" w:hAnsi="Times New Roman" w:cs="Times New Roman"/>
          <w:color w:val="000000"/>
          <w:kern w:val="0"/>
          <w14:ligatures w14:val="none"/>
        </w:rPr>
        <w:t xml:space="preserve">One classmate who made excellent use of these methods was Abby, who used a library that was able to control state boundaries and create a 3D model to display the amount of damage done to states from Hurricanes. By utilizing the dollar values reported by US states of damage inflicted by Hurricanes, her video replay of storm tracks moving through time and space was able to change the way viewers see the damage inflicted on states by </w:t>
      </w:r>
      <w:r w:rsidRPr="004445D3">
        <w:rPr>
          <w:rFonts w:ascii="Times New Roman" w:eastAsia="Times New Roman" w:hAnsi="Times New Roman" w:cs="Times New Roman"/>
          <w:color w:val="000000"/>
          <w:kern w:val="0"/>
          <w14:ligatures w14:val="none"/>
        </w:rPr>
        <w:t>perceptualizing</w:t>
      </w:r>
      <w:r w:rsidRPr="004445D3">
        <w:rPr>
          <w:rFonts w:ascii="Times New Roman" w:eastAsia="Times New Roman" w:hAnsi="Times New Roman" w:cs="Times New Roman"/>
          <w:color w:val="000000"/>
          <w:kern w:val="0"/>
          <w14:ligatures w14:val="none"/>
        </w:rPr>
        <w:t xml:space="preserve"> of size and dollar amount, a universally understood unit. As the storms crossed state boundaries, the value was immediately looped to size the state by a conditional set and to raise the ceiling of the state outline on, what I believe was a 3D global coordinate reference system and what gave the perception of a globe. </w:t>
      </w:r>
    </w:p>
    <w:p w14:paraId="599DB8AD" w14:textId="0951A683" w:rsidR="004445D3" w:rsidRPr="004445D3" w:rsidRDefault="004445D3" w:rsidP="004445D3">
      <w:pPr>
        <w:spacing w:after="0" w:line="480" w:lineRule="auto"/>
        <w:ind w:firstLine="720"/>
        <w:rPr>
          <w:rFonts w:ascii="Times New Roman" w:eastAsia="Times New Roman" w:hAnsi="Times New Roman" w:cs="Times New Roman"/>
          <w:kern w:val="0"/>
          <w14:ligatures w14:val="none"/>
        </w:rPr>
      </w:pPr>
      <w:r w:rsidRPr="004445D3">
        <w:rPr>
          <w:rFonts w:ascii="Times New Roman" w:eastAsia="Times New Roman" w:hAnsi="Times New Roman" w:cs="Times New Roman"/>
          <w:color w:val="000000"/>
          <w:kern w:val="0"/>
          <w14:ligatures w14:val="none"/>
        </w:rPr>
        <w:t xml:space="preserve">Some classmates, such as Michael, used lines and arrows to depict the distance and direction of change in lineages of members of a family by the name of the </w:t>
      </w:r>
      <w:r w:rsidRPr="004445D3">
        <w:rPr>
          <w:rFonts w:ascii="Times New Roman" w:eastAsia="Times New Roman" w:hAnsi="Times New Roman" w:cs="Times New Roman"/>
          <w:color w:val="000000"/>
          <w:kern w:val="0"/>
          <w14:ligatures w14:val="none"/>
        </w:rPr>
        <w:t>Bennetts</w:t>
      </w:r>
      <w:r w:rsidRPr="004445D3">
        <w:rPr>
          <w:rFonts w:ascii="Times New Roman" w:eastAsia="Times New Roman" w:hAnsi="Times New Roman" w:cs="Times New Roman"/>
          <w:color w:val="000000"/>
          <w:kern w:val="0"/>
          <w14:ligatures w14:val="none"/>
        </w:rPr>
        <w:t xml:space="preserve">. His use of lines and color was particularly interesting because I noticed there were instances of lines </w:t>
      </w:r>
      <w:r w:rsidRPr="004445D3">
        <w:rPr>
          <w:rFonts w:ascii="Times New Roman" w:eastAsia="Times New Roman" w:hAnsi="Times New Roman" w:cs="Times New Roman"/>
          <w:color w:val="000000"/>
          <w:kern w:val="0"/>
          <w14:ligatures w14:val="none"/>
        </w:rPr>
        <w:lastRenderedPageBreak/>
        <w:t xml:space="preserve">returning to their original origins which wouldn’t have been shown by using static lines. His method was not only able to show that return, but by different sized lines showing </w:t>
      </w:r>
      <w:r w:rsidRPr="004445D3">
        <w:rPr>
          <w:rFonts w:ascii="Times New Roman" w:eastAsia="Times New Roman" w:hAnsi="Times New Roman" w:cs="Times New Roman"/>
          <w:color w:val="000000"/>
          <w:kern w:val="0"/>
          <w14:ligatures w14:val="none"/>
        </w:rPr>
        <w:t>returns,</w:t>
      </w:r>
      <w:r w:rsidRPr="004445D3">
        <w:rPr>
          <w:rFonts w:ascii="Times New Roman" w:eastAsia="Times New Roman" w:hAnsi="Times New Roman" w:cs="Times New Roman"/>
          <w:color w:val="000000"/>
          <w:kern w:val="0"/>
          <w14:ligatures w14:val="none"/>
        </w:rPr>
        <w:t xml:space="preserve"> it said something about the variation in the slopes of the lines. It was also particularly unique that he used clustering to control the amount of data being visible upon different zooms. Another classmate used lines and arrows to show the pathway of development in Sino-</w:t>
      </w:r>
      <w:r w:rsidRPr="004445D3">
        <w:rPr>
          <w:rFonts w:ascii="Times New Roman" w:eastAsia="Times New Roman" w:hAnsi="Times New Roman" w:cs="Times New Roman"/>
          <w:color w:val="000000"/>
          <w:kern w:val="0"/>
          <w14:ligatures w14:val="none"/>
        </w:rPr>
        <w:t>Tibetan</w:t>
      </w:r>
      <w:r w:rsidRPr="004445D3">
        <w:rPr>
          <w:rFonts w:ascii="Times New Roman" w:eastAsia="Times New Roman" w:hAnsi="Times New Roman" w:cs="Times New Roman"/>
          <w:color w:val="000000"/>
          <w:kern w:val="0"/>
          <w14:ligatures w14:val="none"/>
        </w:rPr>
        <w:t xml:space="preserve"> language through time, and I thought this method communicated the magnitude and direction of change smoothly as well. However, it was interesting to see, and think about, how much the simple curvature of lines can effectively change the way information is displayed as a simple line. </w:t>
      </w:r>
    </w:p>
    <w:p w14:paraId="12C2BADD" w14:textId="18D79EB9" w:rsidR="004445D3" w:rsidRPr="004445D3" w:rsidRDefault="004445D3" w:rsidP="004445D3">
      <w:pPr>
        <w:spacing w:after="0" w:line="480" w:lineRule="auto"/>
        <w:rPr>
          <w:rFonts w:ascii="Times New Roman" w:eastAsia="Times New Roman" w:hAnsi="Times New Roman" w:cs="Times New Roman"/>
          <w:kern w:val="0"/>
          <w14:ligatures w14:val="none"/>
        </w:rPr>
      </w:pPr>
      <w:r w:rsidRPr="004445D3">
        <w:rPr>
          <w:rFonts w:ascii="Times New Roman" w:eastAsia="Times New Roman" w:hAnsi="Times New Roman" w:cs="Times New Roman"/>
          <w:color w:val="000000"/>
          <w:kern w:val="0"/>
          <w14:ligatures w14:val="none"/>
        </w:rPr>
        <w:tab/>
        <w:t xml:space="preserve">Some instances of challenge to perceptualize change during presentations dealt with the way information was being controlled by color. Campbell brought up the lack of color in my presentation and how he thought that it would have been more effective to show the variation and change of agriculture output in my map and after reflecting, I couldn’t agree more. While I was so focused on creating an older rendition styled map, I neglected a critical component that can show information in different ways. Color can be used to show clustering with a sequential palette of similar hues, such as in his case of COVID cases and areas where there are </w:t>
      </w:r>
      <w:r w:rsidRPr="004445D3">
        <w:rPr>
          <w:rFonts w:ascii="Times New Roman" w:eastAsia="Times New Roman" w:hAnsi="Times New Roman" w:cs="Times New Roman"/>
          <w:color w:val="000000"/>
          <w:kern w:val="0"/>
          <w14:ligatures w14:val="none"/>
        </w:rPr>
        <w:t>hot spots</w:t>
      </w:r>
      <w:r w:rsidRPr="004445D3">
        <w:rPr>
          <w:rFonts w:ascii="Times New Roman" w:eastAsia="Times New Roman" w:hAnsi="Times New Roman" w:cs="Times New Roman"/>
          <w:color w:val="000000"/>
          <w:kern w:val="0"/>
          <w14:ligatures w14:val="none"/>
        </w:rPr>
        <w:t xml:space="preserve">. Also, it can be used to set variables apart I believe. For instance, by having a divergent palette scheme to represent different colors for different states. In Duncan’s project he used color to represent his topic of choice of music releases by countries over time. His visualization surely showed the magnitude of releases by countries, but one critique would be on the classification used </w:t>
      </w:r>
      <w:r w:rsidRPr="004445D3">
        <w:rPr>
          <w:rFonts w:ascii="Times New Roman" w:eastAsia="Times New Roman" w:hAnsi="Times New Roman" w:cs="Times New Roman"/>
          <w:color w:val="000000"/>
          <w:kern w:val="0"/>
          <w14:ligatures w14:val="none"/>
        </w:rPr>
        <w:t>to</w:t>
      </w:r>
      <w:r w:rsidRPr="004445D3">
        <w:rPr>
          <w:rFonts w:ascii="Times New Roman" w:eastAsia="Times New Roman" w:hAnsi="Times New Roman" w:cs="Times New Roman"/>
          <w:color w:val="000000"/>
          <w:kern w:val="0"/>
          <w14:ligatures w14:val="none"/>
        </w:rPr>
        <w:t xml:space="preserve"> demonstrate lighter or darker colors, where in some situations it was hard to differentiate between colors. Regardless, his project was still unique and still provided insight on music releases globally, as some continents appeared to not show releases at all, as I noticed Africa didn’t change color at all. Although, this is an instance of where the lack of features does </w:t>
      </w:r>
      <w:r w:rsidRPr="004445D3">
        <w:rPr>
          <w:rFonts w:ascii="Times New Roman" w:eastAsia="Times New Roman" w:hAnsi="Times New Roman" w:cs="Times New Roman"/>
          <w:color w:val="000000"/>
          <w:kern w:val="0"/>
          <w14:ligatures w14:val="none"/>
        </w:rPr>
        <w:lastRenderedPageBreak/>
        <w:t xml:space="preserve">communicate visually to the audience and raises questions like, why weren’t there releases from certain geographic </w:t>
      </w:r>
      <w:r w:rsidRPr="004445D3">
        <w:rPr>
          <w:rFonts w:ascii="Times New Roman" w:eastAsia="Times New Roman" w:hAnsi="Times New Roman" w:cs="Times New Roman"/>
          <w:color w:val="000000"/>
          <w:kern w:val="0"/>
          <w14:ligatures w14:val="none"/>
        </w:rPr>
        <w:t>areas?</w:t>
      </w:r>
    </w:p>
    <w:p w14:paraId="538766FB" w14:textId="61504682" w:rsidR="004445D3" w:rsidRPr="004445D3" w:rsidRDefault="004445D3" w:rsidP="004445D3">
      <w:pPr>
        <w:spacing w:after="0" w:line="480" w:lineRule="auto"/>
        <w:rPr>
          <w:rFonts w:ascii="Times New Roman" w:eastAsia="Times New Roman" w:hAnsi="Times New Roman" w:cs="Times New Roman"/>
          <w:kern w:val="0"/>
          <w14:ligatures w14:val="none"/>
        </w:rPr>
      </w:pPr>
      <w:r w:rsidRPr="004445D3">
        <w:rPr>
          <w:rFonts w:ascii="Times New Roman" w:eastAsia="Times New Roman" w:hAnsi="Times New Roman" w:cs="Times New Roman"/>
          <w:color w:val="000000"/>
          <w:kern w:val="0"/>
          <w14:ligatures w14:val="none"/>
        </w:rPr>
        <w:tab/>
        <w:t xml:space="preserve">Overall, the methods used in cartography offer the map makers a canvas to illustrate their topic of choice. By utilizing </w:t>
      </w:r>
      <w:r w:rsidRPr="004445D3">
        <w:rPr>
          <w:rFonts w:ascii="Times New Roman" w:eastAsia="Times New Roman" w:hAnsi="Times New Roman" w:cs="Times New Roman"/>
          <w:color w:val="000000"/>
          <w:kern w:val="0"/>
          <w14:ligatures w14:val="none"/>
        </w:rPr>
        <w:t>all</w:t>
      </w:r>
      <w:r w:rsidRPr="004445D3">
        <w:rPr>
          <w:rFonts w:ascii="Times New Roman" w:eastAsia="Times New Roman" w:hAnsi="Times New Roman" w:cs="Times New Roman"/>
          <w:color w:val="000000"/>
          <w:kern w:val="0"/>
          <w14:ligatures w14:val="none"/>
        </w:rPr>
        <w:t xml:space="preserve"> the tools made available by coding, one can directly control the features being made visible. One can leverage elements of style such as size, color, and shapes to control the way information is presented. By utilizing </w:t>
      </w:r>
      <w:r w:rsidRPr="004445D3">
        <w:rPr>
          <w:rFonts w:ascii="Times New Roman" w:eastAsia="Times New Roman" w:hAnsi="Times New Roman" w:cs="Times New Roman"/>
          <w:color w:val="000000"/>
          <w:kern w:val="0"/>
          <w14:ligatures w14:val="none"/>
        </w:rPr>
        <w:t>all</w:t>
      </w:r>
      <w:r w:rsidRPr="004445D3">
        <w:rPr>
          <w:rFonts w:ascii="Times New Roman" w:eastAsia="Times New Roman" w:hAnsi="Times New Roman" w:cs="Times New Roman"/>
          <w:color w:val="000000"/>
          <w:kern w:val="0"/>
          <w14:ligatures w14:val="none"/>
        </w:rPr>
        <w:t xml:space="preserve"> these methods in harmony, one can control the narrative of the story they are trying to tell and show stories in their own style.</w:t>
      </w:r>
    </w:p>
    <w:p w14:paraId="0C869BF4" w14:textId="77777777" w:rsidR="004445D3" w:rsidRPr="004445D3" w:rsidRDefault="004445D3" w:rsidP="004445D3">
      <w:pPr>
        <w:spacing w:after="0" w:line="240" w:lineRule="auto"/>
        <w:rPr>
          <w:rFonts w:ascii="Times New Roman" w:eastAsia="Times New Roman" w:hAnsi="Times New Roman" w:cs="Times New Roman"/>
          <w:kern w:val="0"/>
          <w14:ligatures w14:val="none"/>
        </w:rPr>
      </w:pPr>
    </w:p>
    <w:p w14:paraId="544DF0D9" w14:textId="77777777" w:rsidR="004445D3" w:rsidRDefault="004445D3"/>
    <w:sectPr w:rsidR="004445D3">
      <w:headerReference w:type="even" r:id="rId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D0C38" w14:textId="77777777" w:rsidR="001D1D4C" w:rsidRDefault="001D1D4C" w:rsidP="004445D3">
      <w:pPr>
        <w:spacing w:after="0" w:line="240" w:lineRule="auto"/>
      </w:pPr>
      <w:r>
        <w:separator/>
      </w:r>
    </w:p>
  </w:endnote>
  <w:endnote w:type="continuationSeparator" w:id="0">
    <w:p w14:paraId="14401B6C" w14:textId="77777777" w:rsidR="001D1D4C" w:rsidRDefault="001D1D4C" w:rsidP="004445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E6BC1" w14:textId="77777777" w:rsidR="001D1D4C" w:rsidRDefault="001D1D4C" w:rsidP="004445D3">
      <w:pPr>
        <w:spacing w:after="0" w:line="240" w:lineRule="auto"/>
      </w:pPr>
      <w:r>
        <w:separator/>
      </w:r>
    </w:p>
  </w:footnote>
  <w:footnote w:type="continuationSeparator" w:id="0">
    <w:p w14:paraId="3773CFEB" w14:textId="77777777" w:rsidR="001D1D4C" w:rsidRDefault="001D1D4C" w:rsidP="004445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36508147"/>
      <w:docPartObj>
        <w:docPartGallery w:val="Page Numbers (Top of Page)"/>
        <w:docPartUnique/>
      </w:docPartObj>
    </w:sdtPr>
    <w:sdtContent>
      <w:p w14:paraId="2B40D157" w14:textId="0ACA32B1" w:rsidR="004445D3" w:rsidRDefault="004445D3" w:rsidP="00D05DE2">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9B6AF8C" w14:textId="77777777" w:rsidR="004445D3" w:rsidRDefault="004445D3" w:rsidP="004445D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9233007"/>
      <w:docPartObj>
        <w:docPartGallery w:val="Page Numbers (Top of Page)"/>
        <w:docPartUnique/>
      </w:docPartObj>
    </w:sdtPr>
    <w:sdtContent>
      <w:p w14:paraId="43F1913F" w14:textId="550FA509" w:rsidR="004445D3" w:rsidRDefault="004445D3" w:rsidP="00D05DE2">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B0F40BA" w14:textId="09D95C5E" w:rsidR="004445D3" w:rsidRPr="004445D3" w:rsidRDefault="004445D3" w:rsidP="004445D3">
    <w:pPr>
      <w:pStyle w:val="Header"/>
      <w:ind w:right="360"/>
      <w:rPr>
        <w:rFonts w:ascii="Times New Roman" w:hAnsi="Times New Roman" w:cs="Times New Roman"/>
      </w:rPr>
    </w:pPr>
    <w:r w:rsidRPr="004445D3">
      <w:rPr>
        <w:rFonts w:ascii="Times New Roman" w:hAnsi="Times New Roman" w:cs="Times New Roman"/>
      </w:rPr>
      <w:ptab w:relativeTo="margin" w:alignment="center" w:leader="none"/>
    </w:r>
    <w:r w:rsidRPr="004445D3">
      <w:rPr>
        <w:rFonts w:ascii="Times New Roman" w:hAnsi="Times New Roman" w:cs="Times New Roman"/>
      </w:rPr>
      <w:ptab w:relativeTo="margin" w:alignment="right" w:leader="none"/>
    </w:r>
    <w:r>
      <w:rPr>
        <w:rFonts w:ascii="Times New Roman" w:hAnsi="Times New Roman" w:cs="Times New Roman"/>
      </w:rPr>
      <w:t xml:space="preserve">Brigham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5D3"/>
    <w:rsid w:val="001D1D4C"/>
    <w:rsid w:val="004445D3"/>
    <w:rsid w:val="009B05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D308979"/>
  <w15:chartTrackingRefBased/>
  <w15:docId w15:val="{0DC74D71-4F10-A64E-8914-C17E93207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45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45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45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45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45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45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45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45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45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45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45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45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45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45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45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45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45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45D3"/>
    <w:rPr>
      <w:rFonts w:eastAsiaTheme="majorEastAsia" w:cstheme="majorBidi"/>
      <w:color w:val="272727" w:themeColor="text1" w:themeTint="D8"/>
    </w:rPr>
  </w:style>
  <w:style w:type="paragraph" w:styleId="Title">
    <w:name w:val="Title"/>
    <w:basedOn w:val="Normal"/>
    <w:next w:val="Normal"/>
    <w:link w:val="TitleChar"/>
    <w:uiPriority w:val="10"/>
    <w:qFormat/>
    <w:rsid w:val="004445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45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45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45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45D3"/>
    <w:pPr>
      <w:spacing w:before="160"/>
      <w:jc w:val="center"/>
    </w:pPr>
    <w:rPr>
      <w:i/>
      <w:iCs/>
      <w:color w:val="404040" w:themeColor="text1" w:themeTint="BF"/>
    </w:rPr>
  </w:style>
  <w:style w:type="character" w:customStyle="1" w:styleId="QuoteChar">
    <w:name w:val="Quote Char"/>
    <w:basedOn w:val="DefaultParagraphFont"/>
    <w:link w:val="Quote"/>
    <w:uiPriority w:val="29"/>
    <w:rsid w:val="004445D3"/>
    <w:rPr>
      <w:i/>
      <w:iCs/>
      <w:color w:val="404040" w:themeColor="text1" w:themeTint="BF"/>
    </w:rPr>
  </w:style>
  <w:style w:type="paragraph" w:styleId="ListParagraph">
    <w:name w:val="List Paragraph"/>
    <w:basedOn w:val="Normal"/>
    <w:uiPriority w:val="34"/>
    <w:qFormat/>
    <w:rsid w:val="004445D3"/>
    <w:pPr>
      <w:ind w:left="720"/>
      <w:contextualSpacing/>
    </w:pPr>
  </w:style>
  <w:style w:type="character" w:styleId="IntenseEmphasis">
    <w:name w:val="Intense Emphasis"/>
    <w:basedOn w:val="DefaultParagraphFont"/>
    <w:uiPriority w:val="21"/>
    <w:qFormat/>
    <w:rsid w:val="004445D3"/>
    <w:rPr>
      <w:i/>
      <w:iCs/>
      <w:color w:val="0F4761" w:themeColor="accent1" w:themeShade="BF"/>
    </w:rPr>
  </w:style>
  <w:style w:type="paragraph" w:styleId="IntenseQuote">
    <w:name w:val="Intense Quote"/>
    <w:basedOn w:val="Normal"/>
    <w:next w:val="Normal"/>
    <w:link w:val="IntenseQuoteChar"/>
    <w:uiPriority w:val="30"/>
    <w:qFormat/>
    <w:rsid w:val="004445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45D3"/>
    <w:rPr>
      <w:i/>
      <w:iCs/>
      <w:color w:val="0F4761" w:themeColor="accent1" w:themeShade="BF"/>
    </w:rPr>
  </w:style>
  <w:style w:type="character" w:styleId="IntenseReference">
    <w:name w:val="Intense Reference"/>
    <w:basedOn w:val="DefaultParagraphFont"/>
    <w:uiPriority w:val="32"/>
    <w:qFormat/>
    <w:rsid w:val="004445D3"/>
    <w:rPr>
      <w:b/>
      <w:bCs/>
      <w:smallCaps/>
      <w:color w:val="0F4761" w:themeColor="accent1" w:themeShade="BF"/>
      <w:spacing w:val="5"/>
    </w:rPr>
  </w:style>
  <w:style w:type="paragraph" w:styleId="NormalWeb">
    <w:name w:val="Normal (Web)"/>
    <w:basedOn w:val="Normal"/>
    <w:uiPriority w:val="99"/>
    <w:semiHidden/>
    <w:unhideWhenUsed/>
    <w:rsid w:val="004445D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4445D3"/>
  </w:style>
  <w:style w:type="paragraph" w:styleId="Header">
    <w:name w:val="header"/>
    <w:basedOn w:val="Normal"/>
    <w:link w:val="HeaderChar"/>
    <w:uiPriority w:val="99"/>
    <w:unhideWhenUsed/>
    <w:rsid w:val="004445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45D3"/>
  </w:style>
  <w:style w:type="paragraph" w:styleId="Footer">
    <w:name w:val="footer"/>
    <w:basedOn w:val="Normal"/>
    <w:link w:val="FooterChar"/>
    <w:uiPriority w:val="99"/>
    <w:unhideWhenUsed/>
    <w:rsid w:val="004445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45D3"/>
  </w:style>
  <w:style w:type="character" w:styleId="PageNumber">
    <w:name w:val="page number"/>
    <w:basedOn w:val="DefaultParagraphFont"/>
    <w:uiPriority w:val="99"/>
    <w:semiHidden/>
    <w:unhideWhenUsed/>
    <w:rsid w:val="004445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1668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671</Words>
  <Characters>3831</Characters>
  <Application>Microsoft Office Word</Application>
  <DocSecurity>0</DocSecurity>
  <Lines>31</Lines>
  <Paragraphs>8</Paragraphs>
  <ScaleCrop>false</ScaleCrop>
  <Company/>
  <LinksUpToDate>false</LinksUpToDate>
  <CharactersWithSpaces>4494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Brigham, Spencer William</dc:creator>
  <cp:keywords/>
  <dc:description/>
  <cp:lastModifiedBy>Brigham, Spencer William</cp:lastModifiedBy>
  <cp:revision>1</cp:revision>
  <dcterms:created xsi:type="dcterms:W3CDTF">2025-05-02T02:32:00Z</dcterms:created>
  <dcterms:modified xsi:type="dcterms:W3CDTF">2025-05-02T02:37:00Z</dcterms:modified>
</cp:coreProperties>
</file>