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7326" w14:textId="77777777" w:rsidR="00C37499" w:rsidRDefault="00C37499" w:rsidP="00C37499">
      <w:pPr>
        <w:spacing w:line="240" w:lineRule="auto"/>
        <w:rPr>
          <w:rFonts w:ascii="Tahoma" w:hAnsi="Tahoma" w:cs="Tahoma"/>
        </w:rPr>
      </w:pPr>
    </w:p>
    <w:p w14:paraId="7D813EBB" w14:textId="6C036F4B" w:rsidR="00BD7C11" w:rsidRDefault="00BD7C11" w:rsidP="00BD7C11">
      <w:pPr>
        <w:spacing w:line="240" w:lineRule="auto"/>
        <w:jc w:val="center"/>
        <w:rPr>
          <w:rFonts w:ascii="Tahoma" w:hAnsi="Tahoma" w:cs="Tahoma"/>
        </w:rPr>
      </w:pPr>
      <w:r>
        <w:rPr>
          <w:rFonts w:ascii="Tahoma" w:hAnsi="Tahoma" w:cs="Tahoma"/>
        </w:rPr>
        <w:t>Agricultural Land-Use impact on Water Quality in North Carolina</w:t>
      </w:r>
    </w:p>
    <w:p w14:paraId="436DA78F" w14:textId="77777777" w:rsidR="00D80792" w:rsidRDefault="00D80792" w:rsidP="00BD7C11">
      <w:pPr>
        <w:spacing w:line="240" w:lineRule="auto"/>
        <w:jc w:val="center"/>
        <w:rPr>
          <w:rFonts w:ascii="Tahoma" w:hAnsi="Tahoma" w:cs="Tahoma"/>
        </w:rPr>
      </w:pPr>
    </w:p>
    <w:p w14:paraId="39002274" w14:textId="77777777" w:rsidR="00D80792" w:rsidRDefault="00BD7C11" w:rsidP="004D5FFF">
      <w:pPr>
        <w:spacing w:line="240" w:lineRule="auto"/>
        <w:ind w:firstLine="720"/>
        <w:rPr>
          <w:rFonts w:ascii="Tahoma" w:hAnsi="Tahoma" w:cs="Tahoma"/>
        </w:rPr>
      </w:pPr>
      <w:r>
        <w:rPr>
          <w:rFonts w:ascii="Tahoma" w:hAnsi="Tahoma" w:cs="Tahoma"/>
        </w:rPr>
        <w:t xml:space="preserve">For my project on </w:t>
      </w:r>
      <w:proofErr w:type="spellStart"/>
      <w:r>
        <w:rPr>
          <w:rFonts w:ascii="Tahoma" w:hAnsi="Tahoma" w:cs="Tahoma"/>
        </w:rPr>
        <w:t>Geovisualizing</w:t>
      </w:r>
      <w:proofErr w:type="spellEnd"/>
      <w:r>
        <w:rPr>
          <w:rFonts w:ascii="Tahoma" w:hAnsi="Tahoma" w:cs="Tahoma"/>
        </w:rPr>
        <w:t xml:space="preserve"> Change</w:t>
      </w:r>
      <w:r w:rsidR="004D5FFF">
        <w:rPr>
          <w:rFonts w:ascii="Tahoma" w:hAnsi="Tahoma" w:cs="Tahoma"/>
        </w:rPr>
        <w:t>,</w:t>
      </w:r>
      <w:r>
        <w:rPr>
          <w:rFonts w:ascii="Tahoma" w:hAnsi="Tahoma" w:cs="Tahoma"/>
        </w:rPr>
        <w:t xml:space="preserve"> </w:t>
      </w:r>
      <w:r w:rsidR="004D5FFF">
        <w:rPr>
          <w:rFonts w:ascii="Tahoma" w:hAnsi="Tahoma" w:cs="Tahoma"/>
        </w:rPr>
        <w:t>in an area of interest</w:t>
      </w:r>
      <w:r>
        <w:rPr>
          <w:rFonts w:ascii="Tahoma" w:hAnsi="Tahoma" w:cs="Tahoma"/>
        </w:rPr>
        <w:t>, I will look at how the of amount of Agricultural Farmland in North Carolina</w:t>
      </w:r>
      <w:r w:rsidR="00F57CDD">
        <w:rPr>
          <w:rFonts w:ascii="Tahoma" w:hAnsi="Tahoma" w:cs="Tahoma"/>
        </w:rPr>
        <w:t xml:space="preserve"> may or may not have changed</w:t>
      </w:r>
      <w:r>
        <w:rPr>
          <w:rFonts w:ascii="Tahoma" w:hAnsi="Tahoma" w:cs="Tahoma"/>
        </w:rPr>
        <w:t xml:space="preserve"> at the county level over time. </w:t>
      </w:r>
      <w:r w:rsidR="004D5FFF">
        <w:rPr>
          <w:rFonts w:ascii="Tahoma" w:hAnsi="Tahoma" w:cs="Tahoma"/>
        </w:rPr>
        <w:t>With that visualization, and the shear amount of farming in our state, I want to draw inferences on whether individual counties have correlations or correspond</w:t>
      </w:r>
      <w:r w:rsidR="00D80792">
        <w:rPr>
          <w:rFonts w:ascii="Tahoma" w:hAnsi="Tahoma" w:cs="Tahoma"/>
        </w:rPr>
        <w:t xml:space="preserve"> </w:t>
      </w:r>
      <w:r w:rsidR="004D5FFF">
        <w:rPr>
          <w:rFonts w:ascii="Tahoma" w:hAnsi="Tahoma" w:cs="Tahoma"/>
        </w:rPr>
        <w:t>with low</w:t>
      </w:r>
      <w:r w:rsidR="00D80792">
        <w:rPr>
          <w:rFonts w:ascii="Tahoma" w:hAnsi="Tahoma" w:cs="Tahoma"/>
        </w:rPr>
        <w:t xml:space="preserve"> or </w:t>
      </w:r>
      <w:r w:rsidR="004D5FFF">
        <w:rPr>
          <w:rFonts w:ascii="Tahoma" w:hAnsi="Tahoma" w:cs="Tahoma"/>
        </w:rPr>
        <w:t xml:space="preserve">high levels of dissolved oxygen on a per county basis. Areas of densely populated farmland could potentially show high levels of dissolved oxygen in waterbodies, and this would correlate with agricultural runoff. </w:t>
      </w:r>
    </w:p>
    <w:p w14:paraId="3391E0AF" w14:textId="150EE157" w:rsidR="004D5FFF" w:rsidRDefault="004D5FFF" w:rsidP="004D5FFF">
      <w:pPr>
        <w:spacing w:line="240" w:lineRule="auto"/>
        <w:ind w:firstLine="720"/>
        <w:rPr>
          <w:rFonts w:ascii="Tahoma" w:hAnsi="Tahoma" w:cs="Tahoma"/>
        </w:rPr>
      </w:pPr>
      <w:r>
        <w:rPr>
          <w:rFonts w:ascii="Tahoma" w:hAnsi="Tahoma" w:cs="Tahoma"/>
        </w:rPr>
        <w:t xml:space="preserve">With a heavy hand on fertilizer, farmers could be potentially contributing to nutrient overloading that with more frequently heavy rains, abundances of nitrogen and phosphorous </w:t>
      </w:r>
      <w:r w:rsidR="001E207D">
        <w:rPr>
          <w:rFonts w:ascii="Tahoma" w:hAnsi="Tahoma" w:cs="Tahoma"/>
        </w:rPr>
        <w:t xml:space="preserve">gain turbidity and suspension in rivers and streams. This then leads to excessive algae growth and wreaks havoc on aquatic ecosystems ultimately reducing oxygen levels of the water. Overall, I believe this will give a broad outlook on the impact of agricultural land use and water quality for the state of North Carolina. </w:t>
      </w:r>
      <w:r w:rsidR="00D80792">
        <w:rPr>
          <w:rFonts w:ascii="Tahoma" w:hAnsi="Tahoma" w:cs="Tahoma"/>
        </w:rPr>
        <w:t xml:space="preserve">If time allows, it would be informative to be able to incorporate drinking water quality, especially after our university found high levels of Lead in numerous facilities throughout and I hope to be able to make that happen as well by county. </w:t>
      </w:r>
    </w:p>
    <w:p w14:paraId="64C37ACD" w14:textId="7E657A87" w:rsidR="00BD7C11" w:rsidRDefault="00F57CDD" w:rsidP="00D80792">
      <w:pPr>
        <w:spacing w:line="240" w:lineRule="auto"/>
        <w:ind w:firstLine="720"/>
        <w:rPr>
          <w:rFonts w:ascii="Tahoma" w:hAnsi="Tahoma" w:cs="Tahoma"/>
        </w:rPr>
      </w:pPr>
      <w:r>
        <w:rPr>
          <w:rFonts w:ascii="Tahoma" w:hAnsi="Tahoma" w:cs="Tahoma"/>
        </w:rPr>
        <w:t>To make data retrieval possible, I plan on</w:t>
      </w:r>
      <w:r w:rsidR="00BD7C11">
        <w:rPr>
          <w:rFonts w:ascii="Tahoma" w:hAnsi="Tahoma" w:cs="Tahoma"/>
        </w:rPr>
        <w:t xml:space="preserve"> narrowing the timeframe to a scope of 2</w:t>
      </w:r>
      <w:r>
        <w:rPr>
          <w:rFonts w:ascii="Tahoma" w:hAnsi="Tahoma" w:cs="Tahoma"/>
        </w:rPr>
        <w:t>0</w:t>
      </w:r>
      <w:r w:rsidR="00BD7C11">
        <w:rPr>
          <w:rFonts w:ascii="Tahoma" w:hAnsi="Tahoma" w:cs="Tahoma"/>
        </w:rPr>
        <w:t xml:space="preserve"> years (2000-202</w:t>
      </w:r>
      <w:r>
        <w:rPr>
          <w:rFonts w:ascii="Tahoma" w:hAnsi="Tahoma" w:cs="Tahoma"/>
        </w:rPr>
        <w:t>0</w:t>
      </w:r>
      <w:r w:rsidR="00BD7C11">
        <w:rPr>
          <w:rFonts w:ascii="Tahoma" w:hAnsi="Tahoma" w:cs="Tahoma"/>
        </w:rPr>
        <w:t>)</w:t>
      </w:r>
      <w:r>
        <w:rPr>
          <w:rFonts w:ascii="Tahoma" w:hAnsi="Tahoma" w:cs="Tahoma"/>
        </w:rPr>
        <w:t>. I</w:t>
      </w:r>
      <w:r w:rsidR="00BD7C11">
        <w:rPr>
          <w:rFonts w:ascii="Tahoma" w:hAnsi="Tahoma" w:cs="Tahoma"/>
        </w:rPr>
        <w:t xml:space="preserve"> will </w:t>
      </w:r>
      <w:r w:rsidR="004750B3">
        <w:rPr>
          <w:rFonts w:ascii="Tahoma" w:hAnsi="Tahoma" w:cs="Tahoma"/>
        </w:rPr>
        <w:t xml:space="preserve">obtain water quality data retrieved from the North Carolina Department of Environment Quality, particularly on dissolved oxygen levels, and plot those as centroids, with the spatial aspect of size to visualize small and larger values as smaller or bigger points. This water quality </w:t>
      </w:r>
      <w:r>
        <w:rPr>
          <w:rFonts w:ascii="Tahoma" w:hAnsi="Tahoma" w:cs="Tahoma"/>
        </w:rPr>
        <w:t>data, included</w:t>
      </w:r>
      <w:r w:rsidR="004750B3">
        <w:rPr>
          <w:rFonts w:ascii="Tahoma" w:hAnsi="Tahoma" w:cs="Tahoma"/>
        </w:rPr>
        <w:t xml:space="preserve"> with an interactive time-slider to control the years from 2000 </w:t>
      </w:r>
      <w:r>
        <w:rPr>
          <w:rFonts w:ascii="Tahoma" w:hAnsi="Tahoma" w:cs="Tahoma"/>
        </w:rPr>
        <w:t>–</w:t>
      </w:r>
      <w:r w:rsidR="004750B3">
        <w:rPr>
          <w:rFonts w:ascii="Tahoma" w:hAnsi="Tahoma" w:cs="Tahoma"/>
        </w:rPr>
        <w:t xml:space="preserve"> 202</w:t>
      </w:r>
      <w:r>
        <w:rPr>
          <w:rFonts w:ascii="Tahoma" w:hAnsi="Tahoma" w:cs="Tahoma"/>
        </w:rPr>
        <w:t xml:space="preserve">0, will coexist with a choropleth perfected to show the variance across the state of agricultural land use per county. It would also be unique to control more information, such as the top 3 crops as a pop-up attraction by clicking individual counties, and I think that’s attainable. </w:t>
      </w:r>
    </w:p>
    <w:p w14:paraId="04CB611B" w14:textId="69A4A2B8" w:rsidR="00F57CDD" w:rsidRDefault="00F57CDD" w:rsidP="00BD7C11">
      <w:pPr>
        <w:spacing w:line="240" w:lineRule="auto"/>
        <w:rPr>
          <w:rFonts w:ascii="Tahoma" w:hAnsi="Tahoma" w:cs="Tahoma"/>
        </w:rPr>
      </w:pPr>
      <w:r>
        <w:rPr>
          <w:rFonts w:ascii="Tahoma" w:hAnsi="Tahoma" w:cs="Tahoma"/>
        </w:rPr>
        <w:tab/>
        <w:t xml:space="preserve">With putting our coding skills to the test on a final project, I hope to add in unique features, such as a base map with vectors as streams, to include </w:t>
      </w:r>
      <w:r w:rsidR="00D80792">
        <w:rPr>
          <w:rFonts w:ascii="Tahoma" w:hAnsi="Tahoma" w:cs="Tahoma"/>
        </w:rPr>
        <w:t>contaminants</w:t>
      </w:r>
      <w:r>
        <w:rPr>
          <w:rFonts w:ascii="Tahoma" w:hAnsi="Tahoma" w:cs="Tahoma"/>
        </w:rPr>
        <w:t xml:space="preserve">, as images, that enter the waterways and bodies. </w:t>
      </w:r>
      <w:r w:rsidR="00D80792">
        <w:rPr>
          <w:rFonts w:ascii="Tahoma" w:hAnsi="Tahoma" w:cs="Tahoma"/>
        </w:rPr>
        <w:t xml:space="preserve">To make this happen I will be collecting, organizing and interpreting farming data from the USDA which conducts the Census of Agriculture every 5 years, thus collecting farmland acreage data by county in 5 5-year increments is achievable. By cleaning that data and joining it with a North Carolina county shapefile, as with the </w:t>
      </w:r>
      <w:r w:rsidR="00C37499">
        <w:rPr>
          <w:rFonts w:ascii="Tahoma" w:hAnsi="Tahoma" w:cs="Tahoma"/>
        </w:rPr>
        <w:t>water quality data too, I can then</w:t>
      </w:r>
      <w:r w:rsidR="00D80792">
        <w:rPr>
          <w:rFonts w:ascii="Tahoma" w:hAnsi="Tahoma" w:cs="Tahoma"/>
        </w:rPr>
        <w:t xml:space="preserve"> </w:t>
      </w:r>
      <w:r w:rsidR="00C37499">
        <w:rPr>
          <w:rFonts w:ascii="Tahoma" w:hAnsi="Tahoma" w:cs="Tahoma"/>
        </w:rPr>
        <w:t>convert it to a JSON file and code the interactive parts as discussed. By integrating that overall, with an interesting and informative basemap that shows North Carolina waterways, I hope to visually and spatially show the audience how North Carolina’s Agricultural farmland and cash crops are and how have changed over time with also showing water quality data to enhance and possibly learn how water quality varies across the state.</w:t>
      </w:r>
    </w:p>
    <w:p w14:paraId="128D5B3D" w14:textId="77777777" w:rsidR="00C37499" w:rsidRDefault="00C37499" w:rsidP="00BD7C11">
      <w:pPr>
        <w:spacing w:line="240" w:lineRule="auto"/>
        <w:rPr>
          <w:rFonts w:ascii="Tahoma" w:hAnsi="Tahoma" w:cs="Tahoma"/>
        </w:rPr>
      </w:pPr>
    </w:p>
    <w:p w14:paraId="17CDCD97" w14:textId="6D515FCA" w:rsidR="00C37499" w:rsidRPr="00BD7C11" w:rsidRDefault="00C37499" w:rsidP="00BD7C11">
      <w:pPr>
        <w:spacing w:line="240" w:lineRule="auto"/>
        <w:rPr>
          <w:rFonts w:ascii="Tahoma" w:hAnsi="Tahoma" w:cs="Tahoma"/>
        </w:rPr>
      </w:pPr>
      <w:r>
        <w:rPr>
          <w:rFonts w:ascii="Tahoma" w:hAnsi="Tahoma" w:cs="Tahoma"/>
          <w:noProof/>
        </w:rPr>
        <w:drawing>
          <wp:inline distT="0" distB="0" distL="0" distR="0" wp14:anchorId="65D4AE6F" wp14:editId="733888FC">
            <wp:extent cx="5943600" cy="3107690"/>
            <wp:effectExtent l="0" t="0" r="0" b="3810"/>
            <wp:docPr id="1018573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73650"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07690"/>
                    </a:xfrm>
                    <a:prstGeom prst="rect">
                      <a:avLst/>
                    </a:prstGeom>
                  </pic:spPr>
                </pic:pic>
              </a:graphicData>
            </a:graphic>
          </wp:inline>
        </w:drawing>
      </w:r>
    </w:p>
    <w:sectPr w:rsidR="00C37499" w:rsidRPr="00BD7C1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08783" w14:textId="77777777" w:rsidR="004F23B1" w:rsidRDefault="004F23B1" w:rsidP="00C37499">
      <w:pPr>
        <w:spacing w:after="0" w:line="240" w:lineRule="auto"/>
      </w:pPr>
      <w:r>
        <w:separator/>
      </w:r>
    </w:p>
  </w:endnote>
  <w:endnote w:type="continuationSeparator" w:id="0">
    <w:p w14:paraId="29983AEA" w14:textId="77777777" w:rsidR="004F23B1" w:rsidRDefault="004F23B1" w:rsidP="00C37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E8644" w14:textId="77777777" w:rsidR="004F23B1" w:rsidRDefault="004F23B1" w:rsidP="00C37499">
      <w:pPr>
        <w:spacing w:after="0" w:line="240" w:lineRule="auto"/>
      </w:pPr>
      <w:r>
        <w:separator/>
      </w:r>
    </w:p>
  </w:footnote>
  <w:footnote w:type="continuationSeparator" w:id="0">
    <w:p w14:paraId="0B8F2F7C" w14:textId="77777777" w:rsidR="004F23B1" w:rsidRDefault="004F23B1" w:rsidP="00C374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93A77" w14:textId="5A47BC61" w:rsidR="00C37499" w:rsidRDefault="00250D42">
    <w:pPr>
      <w:pStyle w:val="Header"/>
    </w:pPr>
    <w:r>
      <w:t>Spencer Brigham</w:t>
    </w:r>
    <w:r w:rsidR="00C37499">
      <w:ptab w:relativeTo="margin" w:alignment="center" w:leader="none"/>
    </w:r>
    <w:r>
      <w:t xml:space="preserve"> </w:t>
    </w:r>
    <w:r w:rsidR="00C37499">
      <w:t>Proposal Paper</w:t>
    </w:r>
    <w:r>
      <w:t xml:space="preserve"> </w:t>
    </w:r>
    <w:r>
      <w:tab/>
      <w:t>GEOG456</w: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C11"/>
    <w:rsid w:val="001E207D"/>
    <w:rsid w:val="00250D42"/>
    <w:rsid w:val="004750B3"/>
    <w:rsid w:val="004D5FFF"/>
    <w:rsid w:val="004F23B1"/>
    <w:rsid w:val="00BD7C11"/>
    <w:rsid w:val="00C37499"/>
    <w:rsid w:val="00C970D8"/>
    <w:rsid w:val="00D80792"/>
    <w:rsid w:val="00F57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D72F16"/>
  <w15:chartTrackingRefBased/>
  <w15:docId w15:val="{C614F64F-B982-8E45-B6C7-5CAB4FB87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C11"/>
    <w:rPr>
      <w:rFonts w:eastAsiaTheme="majorEastAsia" w:cstheme="majorBidi"/>
      <w:color w:val="272727" w:themeColor="text1" w:themeTint="D8"/>
    </w:rPr>
  </w:style>
  <w:style w:type="paragraph" w:styleId="Title">
    <w:name w:val="Title"/>
    <w:basedOn w:val="Normal"/>
    <w:next w:val="Normal"/>
    <w:link w:val="TitleChar"/>
    <w:uiPriority w:val="10"/>
    <w:qFormat/>
    <w:rsid w:val="00BD7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C11"/>
    <w:pPr>
      <w:spacing w:before="160"/>
      <w:jc w:val="center"/>
    </w:pPr>
    <w:rPr>
      <w:i/>
      <w:iCs/>
      <w:color w:val="404040" w:themeColor="text1" w:themeTint="BF"/>
    </w:rPr>
  </w:style>
  <w:style w:type="character" w:customStyle="1" w:styleId="QuoteChar">
    <w:name w:val="Quote Char"/>
    <w:basedOn w:val="DefaultParagraphFont"/>
    <w:link w:val="Quote"/>
    <w:uiPriority w:val="29"/>
    <w:rsid w:val="00BD7C11"/>
    <w:rPr>
      <w:i/>
      <w:iCs/>
      <w:color w:val="404040" w:themeColor="text1" w:themeTint="BF"/>
    </w:rPr>
  </w:style>
  <w:style w:type="paragraph" w:styleId="ListParagraph">
    <w:name w:val="List Paragraph"/>
    <w:basedOn w:val="Normal"/>
    <w:uiPriority w:val="34"/>
    <w:qFormat/>
    <w:rsid w:val="00BD7C11"/>
    <w:pPr>
      <w:ind w:left="720"/>
      <w:contextualSpacing/>
    </w:pPr>
  </w:style>
  <w:style w:type="character" w:styleId="IntenseEmphasis">
    <w:name w:val="Intense Emphasis"/>
    <w:basedOn w:val="DefaultParagraphFont"/>
    <w:uiPriority w:val="21"/>
    <w:qFormat/>
    <w:rsid w:val="00BD7C11"/>
    <w:rPr>
      <w:i/>
      <w:iCs/>
      <w:color w:val="0F4761" w:themeColor="accent1" w:themeShade="BF"/>
    </w:rPr>
  </w:style>
  <w:style w:type="paragraph" w:styleId="IntenseQuote">
    <w:name w:val="Intense Quote"/>
    <w:basedOn w:val="Normal"/>
    <w:next w:val="Normal"/>
    <w:link w:val="IntenseQuoteChar"/>
    <w:uiPriority w:val="30"/>
    <w:qFormat/>
    <w:rsid w:val="00BD7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C11"/>
    <w:rPr>
      <w:i/>
      <w:iCs/>
      <w:color w:val="0F4761" w:themeColor="accent1" w:themeShade="BF"/>
    </w:rPr>
  </w:style>
  <w:style w:type="character" w:styleId="IntenseReference">
    <w:name w:val="Intense Reference"/>
    <w:basedOn w:val="DefaultParagraphFont"/>
    <w:uiPriority w:val="32"/>
    <w:qFormat/>
    <w:rsid w:val="00BD7C11"/>
    <w:rPr>
      <w:b/>
      <w:bCs/>
      <w:smallCaps/>
      <w:color w:val="0F4761" w:themeColor="accent1" w:themeShade="BF"/>
      <w:spacing w:val="5"/>
    </w:rPr>
  </w:style>
  <w:style w:type="paragraph" w:styleId="Header">
    <w:name w:val="header"/>
    <w:basedOn w:val="Normal"/>
    <w:link w:val="HeaderChar"/>
    <w:uiPriority w:val="99"/>
    <w:unhideWhenUsed/>
    <w:rsid w:val="00C374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499"/>
  </w:style>
  <w:style w:type="paragraph" w:styleId="Footer">
    <w:name w:val="footer"/>
    <w:basedOn w:val="Normal"/>
    <w:link w:val="FooterChar"/>
    <w:uiPriority w:val="99"/>
    <w:unhideWhenUsed/>
    <w:rsid w:val="00C374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4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E7963-9DAE-4A40-ABDE-BE0A971ED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Brigham, Spencer William</dc:creator>
  <cp:keywords/>
  <dc:description/>
  <cp:lastModifiedBy>Brigham, Spencer William</cp:lastModifiedBy>
  <cp:revision>3</cp:revision>
  <dcterms:created xsi:type="dcterms:W3CDTF">2025-03-21T21:57:00Z</dcterms:created>
  <dcterms:modified xsi:type="dcterms:W3CDTF">2025-03-21T21:59:00Z</dcterms:modified>
</cp:coreProperties>
</file>