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F2" w:rsidRDefault="00D45AF2">
      <w:pPr>
        <w:rPr>
          <w:b/>
          <w:sz w:val="32"/>
          <w:szCs w:val="32"/>
          <w:u w:val="single"/>
          <w:lang w:val="en-US"/>
        </w:rPr>
      </w:pPr>
    </w:p>
    <w:p w:rsidR="001405A4" w:rsidRPr="00C500AF" w:rsidRDefault="001405A4" w:rsidP="00E6616D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r w:rsidRPr="00C500AF">
        <w:rPr>
          <w:rFonts w:ascii="Arial Black" w:hAnsi="Arial Black"/>
          <w:b/>
          <w:sz w:val="32"/>
          <w:szCs w:val="32"/>
          <w:u w:val="single"/>
        </w:rPr>
        <w:t xml:space="preserve">Схема приёма </w:t>
      </w:r>
      <w:proofErr w:type="spellStart"/>
      <w:r w:rsidRPr="00C500AF">
        <w:rPr>
          <w:rFonts w:ascii="Arial Black" w:hAnsi="Arial Black"/>
          <w:b/>
          <w:sz w:val="32"/>
          <w:szCs w:val="32"/>
          <w:u w:val="single"/>
        </w:rPr>
        <w:t>антипаразитарных</w:t>
      </w:r>
      <w:proofErr w:type="spellEnd"/>
      <w:r w:rsidRPr="00C500AF">
        <w:rPr>
          <w:rFonts w:ascii="Arial Black" w:hAnsi="Arial Black"/>
          <w:b/>
          <w:sz w:val="32"/>
          <w:szCs w:val="32"/>
          <w:u w:val="single"/>
        </w:rPr>
        <w:t xml:space="preserve"> препаратов</w:t>
      </w:r>
    </w:p>
    <w:p w:rsidR="001405A4" w:rsidRPr="00E9241F" w:rsidRDefault="001405A4" w:rsidP="00E9241F">
      <w:pPr>
        <w:jc w:val="center"/>
        <w:rPr>
          <w:b/>
          <w:i/>
          <w:sz w:val="28"/>
          <w:szCs w:val="28"/>
          <w:u w:val="single"/>
        </w:rPr>
      </w:pPr>
      <w:r w:rsidRPr="00E9241F">
        <w:rPr>
          <w:b/>
          <w:i/>
          <w:sz w:val="28"/>
          <w:szCs w:val="28"/>
          <w:u w:val="single"/>
        </w:rPr>
        <w:t xml:space="preserve">Приём начинать одновременно с </w:t>
      </w:r>
      <w:proofErr w:type="spellStart"/>
      <w:r w:rsidRPr="00E9241F">
        <w:rPr>
          <w:b/>
          <w:i/>
          <w:sz w:val="28"/>
          <w:szCs w:val="28"/>
          <w:u w:val="single"/>
        </w:rPr>
        <w:t>Витагора</w:t>
      </w:r>
      <w:proofErr w:type="spellEnd"/>
      <w:r w:rsidRPr="00E9241F">
        <w:rPr>
          <w:b/>
          <w:i/>
          <w:sz w:val="28"/>
          <w:szCs w:val="28"/>
          <w:u w:val="single"/>
        </w:rPr>
        <w:t xml:space="preserve">, Шамбалы и </w:t>
      </w:r>
      <w:proofErr w:type="spellStart"/>
      <w:r w:rsidRPr="00E9241F">
        <w:rPr>
          <w:b/>
          <w:i/>
          <w:sz w:val="28"/>
          <w:szCs w:val="28"/>
          <w:u w:val="single"/>
        </w:rPr>
        <w:t>Кремневита</w:t>
      </w:r>
      <w:proofErr w:type="spellEnd"/>
    </w:p>
    <w:p w:rsidR="00E6616D" w:rsidRDefault="001405A4" w:rsidP="001405A4">
      <w:pPr>
        <w:jc w:val="both"/>
        <w:rPr>
          <w:i/>
          <w:sz w:val="24"/>
          <w:szCs w:val="24"/>
          <w:u w:val="single"/>
        </w:rPr>
      </w:pPr>
      <w:proofErr w:type="spellStart"/>
      <w:r w:rsidRPr="00E6616D">
        <w:rPr>
          <w:rStyle w:val="10"/>
        </w:rPr>
        <w:t>Кремневит</w:t>
      </w:r>
      <w:proofErr w:type="spellEnd"/>
      <w:r>
        <w:rPr>
          <w:i/>
          <w:sz w:val="24"/>
          <w:szCs w:val="24"/>
          <w:u w:val="single"/>
        </w:rPr>
        <w:t xml:space="preserve"> – принимать 1-2 чайных ложки, разведённых в 1/2 стакана вод</w:t>
      </w:r>
      <w:proofErr w:type="gramStart"/>
      <w:r>
        <w:rPr>
          <w:i/>
          <w:sz w:val="24"/>
          <w:szCs w:val="24"/>
          <w:u w:val="single"/>
        </w:rPr>
        <w:t>ы(</w:t>
      </w:r>
      <w:proofErr w:type="gramEnd"/>
      <w:r>
        <w:rPr>
          <w:i/>
          <w:sz w:val="24"/>
          <w:szCs w:val="24"/>
          <w:u w:val="single"/>
        </w:rPr>
        <w:t xml:space="preserve">затем запить ещё 1/2 стакана), утром за 1,5-2  часа до приёма </w:t>
      </w:r>
      <w:proofErr w:type="spellStart"/>
      <w:r>
        <w:rPr>
          <w:i/>
          <w:sz w:val="24"/>
          <w:szCs w:val="24"/>
          <w:u w:val="single"/>
        </w:rPr>
        <w:t>Витагора</w:t>
      </w:r>
      <w:proofErr w:type="spellEnd"/>
      <w:r>
        <w:rPr>
          <w:i/>
          <w:sz w:val="24"/>
          <w:szCs w:val="24"/>
          <w:u w:val="single"/>
        </w:rPr>
        <w:t xml:space="preserve"> и вечером через 1,5-2 часа после еды. Рекомендован питьевой режим 1,5 – 2 литра сырой очищенной воды в день. 2/3 объёма жидкости нужно принять до 17-00.</w:t>
      </w:r>
    </w:p>
    <w:p w:rsidR="001405A4" w:rsidRDefault="001405A4" w:rsidP="001405A4">
      <w:pPr>
        <w:jc w:val="both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 xml:space="preserve"> </w:t>
      </w:r>
      <w:proofErr w:type="spellStart"/>
      <w:r>
        <w:rPr>
          <w:i/>
          <w:sz w:val="24"/>
          <w:szCs w:val="24"/>
          <w:u w:val="single"/>
        </w:rPr>
        <w:t>Кремневит</w:t>
      </w:r>
      <w:proofErr w:type="spellEnd"/>
      <w:r>
        <w:rPr>
          <w:i/>
          <w:sz w:val="24"/>
          <w:szCs w:val="24"/>
          <w:u w:val="single"/>
        </w:rPr>
        <w:t xml:space="preserve"> принимается для очищения, выведения шлаков и токсинов из </w:t>
      </w:r>
      <w:proofErr w:type="spellStart"/>
      <w:proofErr w:type="gramStart"/>
      <w:r>
        <w:rPr>
          <w:i/>
          <w:sz w:val="24"/>
          <w:szCs w:val="24"/>
          <w:u w:val="single"/>
        </w:rPr>
        <w:t>желудочно</w:t>
      </w:r>
      <w:proofErr w:type="spellEnd"/>
      <w:r>
        <w:rPr>
          <w:i/>
          <w:sz w:val="24"/>
          <w:szCs w:val="24"/>
          <w:u w:val="single"/>
        </w:rPr>
        <w:t xml:space="preserve"> – кишечного</w:t>
      </w:r>
      <w:proofErr w:type="gramEnd"/>
      <w:r>
        <w:rPr>
          <w:i/>
          <w:sz w:val="24"/>
          <w:szCs w:val="24"/>
          <w:u w:val="single"/>
        </w:rPr>
        <w:t xml:space="preserve"> тракта и восполнения дефицита кремния, вызванного наличием паразитов. Курс приёма – минимум 21 день. Затем можно сделать перерыв 7 дней и сделать ещё один курс.</w:t>
      </w:r>
    </w:p>
    <w:p w:rsidR="001405A4" w:rsidRDefault="001405A4" w:rsidP="001405A4">
      <w:pPr>
        <w:jc w:val="both"/>
        <w:rPr>
          <w:i/>
          <w:sz w:val="24"/>
          <w:szCs w:val="24"/>
          <w:u w:val="single"/>
        </w:rPr>
      </w:pPr>
      <w:proofErr w:type="spellStart"/>
      <w:r w:rsidRPr="00E6616D">
        <w:rPr>
          <w:rStyle w:val="10"/>
        </w:rPr>
        <w:t>Витагор</w:t>
      </w:r>
      <w:proofErr w:type="spellEnd"/>
      <w:r w:rsidRPr="00E6616D">
        <w:rPr>
          <w:rStyle w:val="10"/>
        </w:rPr>
        <w:t xml:space="preserve"> </w:t>
      </w:r>
      <w:r>
        <w:rPr>
          <w:i/>
          <w:sz w:val="24"/>
          <w:szCs w:val="24"/>
          <w:u w:val="single"/>
        </w:rPr>
        <w:t>– принимать за 30 минут до еды утром, запивать 1/2 - 1 стаканом сырой очищенной воды.</w:t>
      </w:r>
    </w:p>
    <w:p w:rsidR="001405A4" w:rsidRDefault="001405A4" w:rsidP="001405A4">
      <w:pPr>
        <w:jc w:val="both"/>
        <w:rPr>
          <w:i/>
          <w:sz w:val="24"/>
          <w:szCs w:val="24"/>
          <w:u w:val="single"/>
        </w:rPr>
      </w:pPr>
      <w:r w:rsidRPr="00E6616D">
        <w:rPr>
          <w:rStyle w:val="10"/>
        </w:rPr>
        <w:t>Шамбала</w:t>
      </w:r>
      <w:r>
        <w:rPr>
          <w:i/>
          <w:sz w:val="24"/>
          <w:szCs w:val="24"/>
          <w:u w:val="single"/>
        </w:rPr>
        <w:t xml:space="preserve"> – принимать за 30 минут до еды днём, запивать 1/2 - 1 стаканом сырой очищенной воды.</w:t>
      </w:r>
    </w:p>
    <w:p w:rsidR="00E6616D" w:rsidRDefault="00E6616D" w:rsidP="001405A4">
      <w:pPr>
        <w:jc w:val="both"/>
        <w:rPr>
          <w:i/>
          <w:sz w:val="24"/>
          <w:szCs w:val="24"/>
          <w:u w:val="single"/>
        </w:rPr>
      </w:pPr>
      <w:r w:rsidRPr="00E6616D">
        <w:rPr>
          <w:rStyle w:val="10"/>
        </w:rPr>
        <w:t xml:space="preserve">Ковчег </w:t>
      </w:r>
      <w:r>
        <w:rPr>
          <w:i/>
          <w:sz w:val="24"/>
          <w:szCs w:val="24"/>
          <w:u w:val="single"/>
        </w:rPr>
        <w:t>- ч</w:t>
      </w:r>
      <w:r w:rsidR="001405A4">
        <w:rPr>
          <w:i/>
          <w:sz w:val="24"/>
          <w:szCs w:val="24"/>
          <w:u w:val="single"/>
        </w:rPr>
        <w:t xml:space="preserve">ерез две недели от начала приёма </w:t>
      </w:r>
      <w:proofErr w:type="spellStart"/>
      <w:r w:rsidR="001405A4">
        <w:rPr>
          <w:i/>
          <w:sz w:val="24"/>
          <w:szCs w:val="24"/>
          <w:u w:val="single"/>
        </w:rPr>
        <w:t>Витагора</w:t>
      </w:r>
      <w:proofErr w:type="spellEnd"/>
      <w:r w:rsidR="001405A4">
        <w:rPr>
          <w:i/>
          <w:sz w:val="24"/>
          <w:szCs w:val="24"/>
          <w:u w:val="single"/>
        </w:rPr>
        <w:t xml:space="preserve"> и Шамбалы вводим в программу Ковче</w:t>
      </w:r>
      <w:proofErr w:type="gramStart"/>
      <w:r w:rsidR="001405A4">
        <w:rPr>
          <w:i/>
          <w:sz w:val="24"/>
          <w:szCs w:val="24"/>
          <w:u w:val="single"/>
        </w:rPr>
        <w:t>г(</w:t>
      </w:r>
      <w:proofErr w:type="gramEnd"/>
      <w:r w:rsidR="001405A4">
        <w:rPr>
          <w:i/>
          <w:sz w:val="24"/>
          <w:szCs w:val="24"/>
          <w:u w:val="single"/>
        </w:rPr>
        <w:t>антиоксидант) с целью выведения продуктов распада паразитов, шлаков и токсинов из клеток и межклеточных пространств.</w:t>
      </w:r>
      <w:r>
        <w:rPr>
          <w:i/>
          <w:sz w:val="24"/>
          <w:szCs w:val="24"/>
          <w:u w:val="single"/>
        </w:rPr>
        <w:t xml:space="preserve"> Напоминаем, что Ковчег, как антиоксидант, является препаратом, предотвращающим развитие злокачественных новообразований. </w:t>
      </w:r>
    </w:p>
    <w:p w:rsidR="00E6616D" w:rsidRDefault="00E6616D" w:rsidP="001405A4">
      <w:pPr>
        <w:jc w:val="both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Ковчег принимается в вечернее время во время еды 1-2 капсулы, запивать 1/2  стакана сырой очищенной воды.</w:t>
      </w:r>
    </w:p>
    <w:p w:rsidR="00E9241F" w:rsidRDefault="00E9241F" w:rsidP="001405A4">
      <w:pPr>
        <w:jc w:val="both"/>
        <w:rPr>
          <w:i/>
          <w:sz w:val="24"/>
          <w:szCs w:val="24"/>
          <w:u w:val="single"/>
        </w:rPr>
      </w:pPr>
      <w:r w:rsidRPr="00E9241F">
        <w:rPr>
          <w:rStyle w:val="10"/>
        </w:rPr>
        <w:t>Внимание!</w:t>
      </w:r>
      <w:r>
        <w:rPr>
          <w:rStyle w:val="10"/>
        </w:rPr>
        <w:t xml:space="preserve"> </w:t>
      </w:r>
      <w:r>
        <w:rPr>
          <w:i/>
          <w:sz w:val="24"/>
          <w:szCs w:val="24"/>
          <w:u w:val="single"/>
        </w:rPr>
        <w:t>При наличии серьёзных проблем со здоровьем может возникнуть состояние временного обострения, чаще всего это бывает при употреблении малого количества воды. Также рекомендуется принимать душ утром и вечером, т.к. через кожу   выводятся шлаки и токсины, их нужно удалять.</w:t>
      </w:r>
    </w:p>
    <w:p w:rsidR="001405A4" w:rsidRPr="00E6616D" w:rsidRDefault="00E6616D" w:rsidP="00C500AF">
      <w:pPr>
        <w:jc w:val="center"/>
        <w:rPr>
          <w:b/>
          <w:i/>
          <w:sz w:val="32"/>
          <w:szCs w:val="32"/>
          <w:u w:val="single"/>
        </w:rPr>
      </w:pPr>
      <w:r w:rsidRPr="00E9241F">
        <w:rPr>
          <w:b/>
          <w:i/>
          <w:sz w:val="32"/>
          <w:szCs w:val="32"/>
          <w:u w:val="single"/>
        </w:rPr>
        <w:t xml:space="preserve">Приём </w:t>
      </w:r>
      <w:proofErr w:type="spellStart"/>
      <w:r w:rsidRPr="00E9241F">
        <w:rPr>
          <w:b/>
          <w:i/>
          <w:sz w:val="32"/>
          <w:szCs w:val="32"/>
          <w:u w:val="single"/>
        </w:rPr>
        <w:t>Витагора</w:t>
      </w:r>
      <w:proofErr w:type="spellEnd"/>
      <w:r w:rsidRPr="00E9241F">
        <w:rPr>
          <w:b/>
          <w:i/>
          <w:sz w:val="32"/>
          <w:szCs w:val="32"/>
          <w:u w:val="single"/>
        </w:rPr>
        <w:t>, Шамбалы и Ковчега продолжаем до окончания курса (принять по 120 капсул каждого препарата  на курс).</w:t>
      </w:r>
    </w:p>
    <w:sectPr w:rsidR="001405A4" w:rsidRPr="00E6616D" w:rsidSect="00E6616D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1405A4"/>
    <w:rsid w:val="001405A4"/>
    <w:rsid w:val="00C500AF"/>
    <w:rsid w:val="00D45AF2"/>
    <w:rsid w:val="00E6616D"/>
    <w:rsid w:val="00E92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AF2"/>
  </w:style>
  <w:style w:type="paragraph" w:styleId="1">
    <w:name w:val="heading 1"/>
    <w:basedOn w:val="a"/>
    <w:next w:val="a"/>
    <w:link w:val="10"/>
    <w:uiPriority w:val="9"/>
    <w:qFormat/>
    <w:rsid w:val="00E66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2011-01-05T15:55:00Z</dcterms:created>
  <dcterms:modified xsi:type="dcterms:W3CDTF">2011-01-05T16:34:00Z</dcterms:modified>
</cp:coreProperties>
</file>