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40" w:after="0"/>
      </w:pPr>
    </w:p>
    <w:p>
      <w:pPr>
        <w:spacing w:before="0" w:after="60"/>
        <w:jc w:val="center"/>
      </w:pPr>
      <w:r>
        <w:rPr>
          <w:rFonts w:ascii="Arial" w:cs="Arial" w:eastAsia="Arial" w:hAnsi="Arial"/>
          <w:color w:val="999999"/>
          <w:sz w:val="22"/>
          <w:szCs w:val="22"/>
        </w:rPr>
        <w:t xml:space="preserve">Product Requirements Document  ·  v2.0</w:t>
      </w:r>
    </w:p>
    <w:p>
      <w:pPr>
        <w:spacing w:before="0" w:after="40"/>
        <w:jc w:val="center"/>
      </w:pPr>
      <w:r>
        <w:rPr>
          <w:rFonts w:ascii="Arial" w:cs="Arial" w:eastAsia="Arial" w:hAnsi="Arial"/>
          <w:b/>
          <w:bCs/>
          <w:color w:val="1A3C5E"/>
          <w:sz w:val="72"/>
          <w:szCs w:val="72"/>
        </w:rPr>
        <w:t xml:space="preserve">도메인 용어 백과사전</w:t>
      </w:r>
    </w:p>
    <w:p>
      <w:pPr>
        <w:spacing w:before="0" w:after="40"/>
        <w:jc w:val="center"/>
      </w:pPr>
      <w:r>
        <w:rPr>
          <w:rFonts w:ascii="Arial" w:cs="Arial" w:eastAsia="Arial" w:hAnsi="Arial"/>
          <w:i/>
          <w:iCs/>
          <w:color w:val="2E75B6"/>
          <w:sz w:val="30"/>
          <w:szCs w:val="30"/>
        </w:rPr>
        <w:t xml:space="preserve">Domain Glossary Platform</w:t>
      </w:r>
    </w:p>
    <w:p>
      <w:pPr>
        <w:pBdr>
          <w:bottom w:val="single" w:color="2E75B6" w:sz="8" w:space="1"/>
        </w:pBdr>
        <w:spacing w:before="240" w:after="240"/>
      </w:pPr>
    </w:p>
    <w:p>
      <w:pPr>
        <w:spacing w:before="180" w:after="40"/>
        <w:jc w:val="center"/>
      </w:pPr>
      <w:r>
        <w:rPr>
          <w:rFonts w:ascii="Arial" w:cs="Arial" w:eastAsia="Arial" w:hAnsi="Arial"/>
          <w:i/>
          <w:iCs/>
          <w:color w:val="555555"/>
          <w:sz w:val="28"/>
          <w:szCs w:val="28"/>
        </w:rPr>
        <w:t xml:space="preserve">AI 시대, 언어가 곧 실행력이다</w:t>
      </w:r>
    </w:p>
    <w:p>
      <w:pPr>
        <w:spacing w:before="600" w:after="0"/>
        <w:jc w:val="center"/>
      </w:pPr>
      <w:r>
        <w:rPr>
          <w:rFonts w:ascii="Arial" w:cs="Arial" w:eastAsia="Arial" w:hAnsi="Arial"/>
          <w:color w:val="AAAAAA"/>
          <w:sz w:val="20"/>
          <w:szCs w:val="20"/>
        </w:rPr>
        <w:t xml:space="preserve">버전 2.0   |   2026년 2월   |   기밀</w:t>
      </w:r>
    </w:p>
    <w:p>
      <w:pPr>
        <w:pageBreakBefore/>
      </w:pPr>
    </w:p>
    <w:p>
      <w:pPr>
        <w:pStyle w:val="Heading1"/>
        <w:spacing w:before="480" w:after="200"/>
      </w:pPr>
      <w:r>
        <w:rPr>
          <w:rFonts w:ascii="Arial" w:cs="Arial" w:eastAsia="Arial" w:hAnsi="Arial"/>
          <w:b/>
          <w:bCs/>
          <w:color w:val="1A3C5E"/>
          <w:sz w:val="38"/>
          <w:szCs w:val="38"/>
        </w:rPr>
        <w:t xml:space="preserve">1. 제품 개요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제품명</w:t>
            </w:r>
          </w:p>
        </w:tc>
        <w:tc>
          <w:tcPr>
            <w:tcW w:type="dxa" w:w="68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도메인 용어 백과사전 (Domain Glossary Platform)</w:t>
            </w:r>
          </w:p>
        </w:tc>
      </w:tr>
      <w:tr>
        <w:tc>
          <w:tcPr>
            <w:tcW w:type="dxa" w:w="25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슬로건</w:t>
            </w:r>
          </w:p>
        </w:tc>
        <w:tc>
          <w:tcPr>
            <w:tcW w:type="dxa" w:w="6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AI 시대, 언어가 곧 실행력이다</w:t>
            </w:r>
          </w:p>
        </w:tc>
      </w:tr>
      <w:tr>
        <w:tc>
          <w:tcPr>
            <w:tcW w:type="dxa" w:w="25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제품 유형</w:t>
            </w:r>
          </w:p>
        </w:tc>
        <w:tc>
          <w:tcPr>
            <w:tcW w:type="dxa" w:w="68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웹 SaaS + 모바일 PWA (반응형)</w:t>
            </w:r>
          </w:p>
        </w:tc>
      </w:tr>
      <w:tr>
        <w:tc>
          <w:tcPr>
            <w:tcW w:type="dxa" w:w="25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핵심 차별점</w:t>
            </w:r>
          </w:p>
        </w:tc>
        <w:tc>
          <w:tcPr>
            <w:tcW w:type="dxa" w:w="6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연관 용어 그래프 + 적응형 난이도 학습 + 커스텀 도메인 사전 + AI 재설명</w:t>
            </w:r>
          </w:p>
        </w:tc>
      </w:tr>
      <w:tr>
        <w:tc>
          <w:tcPr>
            <w:tcW w:type="dxa" w:w="25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대상 출시일</w:t>
            </w:r>
          </w:p>
        </w:tc>
        <w:tc>
          <w:tcPr>
            <w:tcW w:type="dxa" w:w="68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2026년 Q3 (MVP), 2027년 Q1 (전체)</w:t>
            </w:r>
          </w:p>
        </w:tc>
      </w:tr>
      <w:tr>
        <w:tc>
          <w:tcPr>
            <w:tcW w:type="dxa" w:w="25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문서 버전</w:t>
            </w:r>
          </w:p>
        </w:tc>
        <w:tc>
          <w:tcPr>
            <w:tcW w:type="dxa" w:w="68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v2.0 — 적응형 학습·산업군 확장·커스텀 도메인 반영</w:t>
            </w:r>
          </w:p>
        </w:tc>
      </w:tr>
    </w:tbl>
    <w:p>
      <w:pPr>
        <w:spacing w:before="160" w:after="0"/>
      </w:pPr>
    </w:p>
    <w:p>
      <w:pPr>
        <w:pStyle w:val="Heading1"/>
        <w:spacing w:before="480" w:after="200"/>
      </w:pPr>
      <w:r>
        <w:rPr>
          <w:rFonts w:ascii="Arial" w:cs="Arial" w:eastAsia="Arial" w:hAnsi="Arial"/>
          <w:b/>
          <w:bCs/>
          <w:color w:val="1A3C5E"/>
          <w:sz w:val="38"/>
          <w:szCs w:val="38"/>
        </w:rPr>
        <w:t xml:space="preserve">2. 배경 및 문제 정의</w:t>
      </w:r>
    </w:p>
    <w:p>
      <w:pPr>
        <w:pStyle w:val="Heading2"/>
        <w:spacing w:before="300" w:after="140"/>
      </w:pPr>
      <w:r>
        <w:rPr>
          <w:rFonts w:ascii="Arial" w:cs="Arial" w:eastAsia="Arial" w:hAnsi="Arial"/>
          <w:b/>
          <w:bCs/>
          <w:color w:val="2E75B6"/>
          <w:sz w:val="28"/>
          <w:szCs w:val="28"/>
        </w:rPr>
        <w:t xml:space="preserve">2.1 시대적 맥락</w:t>
      </w:r>
    </w:p>
    <w:p>
      <w:pPr>
        <w:spacing w:before="80" w:after="80"/>
      </w:pPr>
      <w:r>
        <w:rPr>
          <w:rFonts w:ascii="Arial" w:cs="Arial" w:eastAsia="Arial" w:hAnsi="Arial"/>
          <w:color w:val="333333"/>
          <w:sz w:val="22"/>
          <w:szCs w:val="22"/>
        </w:rPr>
        <w:t xml:space="preserve">바이브 코딩(Vibe Coding) 확산으로 비전문가도 AI를 직접 활용해 서비스를 만드는 시대가 도래했다. 그러나 AI와의 소통 품질은 결국 해당 도메인의 언어 이해도에 의해 결정된다. "뜨는 거 만들어줘"와 "히어로 섹션에 CTA 버튼 배치해줘"의 결과물 차이는 극명하다.</w:t>
      </w:r>
    </w:p>
    <w:p>
      <w:pPr>
        <w:pStyle w:val="Heading2"/>
        <w:spacing w:before="300" w:after="140"/>
      </w:pPr>
      <w:r>
        <w:rPr>
          <w:rFonts w:ascii="Arial" w:cs="Arial" w:eastAsia="Arial" w:hAnsi="Arial"/>
          <w:b/>
          <w:bCs/>
          <w:color w:val="2E75B6"/>
          <w:sz w:val="28"/>
          <w:szCs w:val="28"/>
        </w:rPr>
        <w:t xml:space="preserve">2.2 핵심 문제 3가지</w:t>
      </w:r>
    </w:p>
    <w:p>
      <w:pPr>
        <w:pStyle w:val="ListParagraph"/>
        <w:numPr>
          <w:ilvl w:val="0"/>
          <w:numId w:val="2"/>
        </w:numPr>
        <w:spacing w:before="60" w:after="60"/>
      </w:pPr>
      <w:r>
        <w:rPr>
          <w:rFonts w:ascii="Arial" w:cs="Arial" w:eastAsia="Arial" w:hAnsi="Arial"/>
          <w:b w:val="false"/>
          <w:bCs w:val="false"/>
          <w:color w:val="333333"/>
          <w:sz w:val="22"/>
          <w:szCs w:val="22"/>
        </w:rPr>
        <w:t xml:space="preserve">① 언어 진입장벽 — 비전문가가 AI·전문가와 소통 시 도메인 용어 부재로 소통 품질 저하</w:t>
      </w:r>
    </w:p>
    <w:p>
      <w:pPr>
        <w:pStyle w:val="ListParagraph"/>
        <w:numPr>
          <w:ilvl w:val="0"/>
          <w:numId w:val="2"/>
        </w:numPr>
        <w:spacing w:before="60" w:after="60"/>
      </w:pPr>
      <w:r>
        <w:rPr>
          <w:rFonts w:ascii="Arial" w:cs="Arial" w:eastAsia="Arial" w:hAnsi="Arial"/>
          <w:b w:val="false"/>
          <w:bCs w:val="false"/>
          <w:color w:val="333333"/>
          <w:sz w:val="22"/>
          <w:szCs w:val="22"/>
        </w:rPr>
        <w:t xml:space="preserve">② 학습 도구 부재 — 기존 사전·위키는 텍스트 장벽이 높고, 연관 개념 탐색 불가</w:t>
      </w:r>
    </w:p>
    <w:p>
      <w:pPr>
        <w:pStyle w:val="ListParagraph"/>
        <w:numPr>
          <w:ilvl w:val="0"/>
          <w:numId w:val="2"/>
        </w:numPr>
        <w:spacing w:before="60" w:after="60"/>
      </w:pPr>
      <w:r>
        <w:rPr>
          <w:rFonts w:ascii="Arial" w:cs="Arial" w:eastAsia="Arial" w:hAnsi="Arial"/>
          <w:b w:val="false"/>
          <w:bCs w:val="false"/>
          <w:color w:val="333333"/>
          <w:sz w:val="22"/>
          <w:szCs w:val="22"/>
        </w:rPr>
        <w:t xml:space="preserve">③ 개인화 부재 — 수준·목적·속도가 다른 학습자에게 동일한 콘텐츠 제공</w:t>
      </w:r>
    </w:p>
    <w:p>
      <w:pPr>
        <w:pStyle w:val="Heading2"/>
        <w:spacing w:before="300" w:after="140"/>
      </w:pPr>
      <w:r>
        <w:rPr>
          <w:rFonts w:ascii="Arial" w:cs="Arial" w:eastAsia="Arial" w:hAnsi="Arial"/>
          <w:b/>
          <w:bCs/>
          <w:color w:val="2E75B6"/>
          <w:sz w:val="28"/>
          <w:szCs w:val="28"/>
        </w:rPr>
        <w:t xml:space="preserve">2.3 기회</w:t>
      </w:r>
    </w:p>
    <w:p>
      <w:pPr>
        <w:spacing w:before="80" w:after="80"/>
      </w:pPr>
      <w:r>
        <w:rPr>
          <w:rFonts w:ascii="Arial" w:cs="Arial" w:eastAsia="Arial" w:hAnsi="Arial"/>
          <w:color w:val="333333"/>
          <w:sz w:val="22"/>
          <w:szCs w:val="22"/>
        </w:rPr>
        <w:t xml:space="preserve">AI 활용 인구가 폭발적으로 증가하는 시점에서, 도메인 언어 문해력을 빠르게 제공하는 플랫폼은 강력한 시장 기회를 가진다. 영어 단어 학습 앱의 UX 패러다임(카드, 퀴즈, 진도 관리)을 차용하되, 전문 도메인 언어와 지식 그래프 구조를 결합한 완전히 새로운 카테고리를 창출한다.</w:t>
      </w:r>
    </w:p>
    <w:p>
      <w:pPr>
        <w:pBdr>
          <w:bottom w:val="single" w:color="DDDDDD" w:sz="4" w:space="1"/>
        </w:pBdr>
        <w:spacing w:before="160" w:after="160"/>
      </w:pPr>
    </w:p>
    <w:p>
      <w:pPr>
        <w:pStyle w:val="Heading1"/>
        <w:spacing w:before="480" w:after="200"/>
      </w:pPr>
      <w:r>
        <w:rPr>
          <w:rFonts w:ascii="Arial" w:cs="Arial" w:eastAsia="Arial" w:hAnsi="Arial"/>
          <w:b/>
          <w:bCs/>
          <w:color w:val="1A3C5E"/>
          <w:sz w:val="38"/>
          <w:szCs w:val="38"/>
        </w:rPr>
        <w:t xml:space="preserve">3. 제품 비전 및 목표</w:t>
      </w:r>
    </w:p>
    <w:p>
      <w:pPr>
        <w:pBdr>
          <w:left w:val="single" w:color="2E75B6" w:sz="18" w:space="10"/>
        </w:pBdr>
        <w:spacing w:before="140" w:after="140"/>
        <w:ind w:left="480"/>
      </w:pPr>
      <w:r>
        <w:rPr>
          <w:rFonts w:ascii="Arial" w:cs="Arial" w:eastAsia="Arial" w:hAnsi="Arial"/>
          <w:i/>
          <w:iCs/>
          <w:color w:val="1A3C5E"/>
          <w:sz w:val="24"/>
          <w:szCs w:val="24"/>
        </w:rPr>
        <w:t xml:space="preserve">모든 사람이 어떤 도메인에서도 전문가처럼 소통할 수 있도록, 세계에서 가장 빠르고 개인화된 용어 학습 경험을 제공한다.</w:t>
      </w:r>
    </w:p>
    <w:p>
      <w:pPr>
        <w:spacing w:before="80" w:after="0"/>
      </w:pPr>
    </w:p>
    <w:p>
      <w:pPr>
        <w:pStyle w:val="Heading2"/>
        <w:spacing w:before="300" w:after="140"/>
      </w:pPr>
      <w:r>
        <w:rPr>
          <w:rFonts w:ascii="Arial" w:cs="Arial" w:eastAsia="Arial" w:hAnsi="Arial"/>
          <w:b/>
          <w:bCs/>
          <w:color w:val="2E75B6"/>
          <w:sz w:val="28"/>
          <w:szCs w:val="28"/>
        </w:rPr>
        <w:t xml:space="preserve">3.1 OKR — MVP (2026 Q3)</w:t>
      </w:r>
    </w:p>
    <w:p>
      <w:pPr>
        <w:pStyle w:val="ListParagraph"/>
        <w:numPr>
          <w:ilvl w:val="0"/>
          <w:numId w:val="2"/>
        </w:numPr>
        <w:spacing w:before="60" w:after="60"/>
      </w:pPr>
      <w:r>
        <w:rPr>
          <w:rFonts w:ascii="Arial" w:cs="Arial" w:eastAsia="Arial" w:hAnsi="Arial"/>
          <w:b/>
          <w:bCs/>
          <w:color w:val="333333"/>
          <w:sz w:val="22"/>
          <w:szCs w:val="22"/>
        </w:rPr>
        <w:t xml:space="preserve">O1. 코어 학습 루프 검증</w:t>
      </w:r>
    </w:p>
    <w:p>
      <w:pPr>
        <w:pStyle w:val="ListParagraph"/>
        <w:numPr>
          <w:ilvl w:val="0"/>
          <w:numId w:val="3"/>
        </w:numPr>
        <w:spacing w:before="40" w:after="40"/>
      </w:pPr>
      <w:r>
        <w:rPr>
          <w:rFonts w:ascii="Arial" w:cs="Arial" w:eastAsia="Arial" w:hAnsi="Arial"/>
          <w:color w:val="555555"/>
          <w:sz w:val="20"/>
          <w:szCs w:val="20"/>
        </w:rPr>
        <w:t xml:space="preserve">KR: IT·AI·마케팅·PM 도메인 핵심 용어 1,250개 완성 (도메인당 250개 이상)</w:t>
      </w:r>
    </w:p>
    <w:p>
      <w:pPr>
        <w:pStyle w:val="ListParagraph"/>
        <w:numPr>
          <w:ilvl w:val="0"/>
          <w:numId w:val="3"/>
        </w:numPr>
        <w:spacing w:before="40" w:after="40"/>
      </w:pPr>
      <w:r>
        <w:rPr>
          <w:rFonts w:ascii="Arial" w:cs="Arial" w:eastAsia="Arial" w:hAnsi="Arial"/>
          <w:color w:val="555555"/>
          <w:sz w:val="20"/>
          <w:szCs w:val="20"/>
        </w:rPr>
        <w:t xml:space="preserve">KR: 온보딩 레벨 테스트 완료율 ≥ 70%</w:t>
      </w:r>
    </w:p>
    <w:p>
      <w:pPr>
        <w:pStyle w:val="ListParagraph"/>
        <w:numPr>
          <w:ilvl w:val="0"/>
          <w:numId w:val="3"/>
        </w:numPr>
        <w:spacing w:before="40" w:after="40"/>
      </w:pPr>
      <w:r>
        <w:rPr>
          <w:rFonts w:ascii="Arial" w:cs="Arial" w:eastAsia="Arial" w:hAnsi="Arial"/>
          <w:color w:val="555555"/>
          <w:sz w:val="20"/>
          <w:szCs w:val="20"/>
        </w:rPr>
        <w:t xml:space="preserve">KR: 퀴즈 완료율 ≥ 60%</w:t>
      </w:r>
    </w:p>
    <w:p>
      <w:pPr>
        <w:pStyle w:val="ListParagraph"/>
        <w:numPr>
          <w:ilvl w:val="0"/>
          <w:numId w:val="2"/>
        </w:numPr>
        <w:spacing w:before="60" w:after="60"/>
      </w:pPr>
      <w:r>
        <w:rPr>
          <w:rFonts w:ascii="Arial" w:cs="Arial" w:eastAsia="Arial" w:hAnsi="Arial"/>
          <w:b/>
          <w:bCs/>
          <w:color w:val="333333"/>
          <w:sz w:val="22"/>
          <w:szCs w:val="22"/>
        </w:rPr>
        <w:t xml:space="preserve">O2. 초기 사용자 확보</w:t>
      </w:r>
    </w:p>
    <w:p>
      <w:pPr>
        <w:pStyle w:val="ListParagraph"/>
        <w:numPr>
          <w:ilvl w:val="0"/>
          <w:numId w:val="3"/>
        </w:numPr>
        <w:spacing w:before="40" w:after="40"/>
      </w:pPr>
      <w:r>
        <w:rPr>
          <w:rFonts w:ascii="Arial" w:cs="Arial" w:eastAsia="Arial" w:hAnsi="Arial"/>
          <w:color w:val="555555"/>
          <w:sz w:val="20"/>
          <w:szCs w:val="20"/>
        </w:rPr>
        <w:t xml:space="preserve">KR: 출시 3개월 내 MAU 10,000명</w:t>
      </w:r>
    </w:p>
    <w:p>
      <w:pPr>
        <w:pStyle w:val="ListParagraph"/>
        <w:numPr>
          <w:ilvl w:val="0"/>
          <w:numId w:val="3"/>
        </w:numPr>
        <w:spacing w:before="40" w:after="40"/>
      </w:pPr>
      <w:r>
        <w:rPr>
          <w:rFonts w:ascii="Arial" w:cs="Arial" w:eastAsia="Arial" w:hAnsi="Arial"/>
          <w:color w:val="555555"/>
          <w:sz w:val="20"/>
          <w:szCs w:val="20"/>
        </w:rPr>
        <w:t xml:space="preserve">KR: D7 재방문율 ≥ 40%</w:t>
      </w:r>
    </w:p>
    <w:p>
      <w:pPr>
        <w:pStyle w:val="ListParagraph"/>
        <w:numPr>
          <w:ilvl w:val="0"/>
          <w:numId w:val="2"/>
        </w:numPr>
        <w:spacing w:before="60" w:after="60"/>
      </w:pPr>
      <w:r>
        <w:rPr>
          <w:rFonts w:ascii="Arial" w:cs="Arial" w:eastAsia="Arial" w:hAnsi="Arial"/>
          <w:b/>
          <w:bCs/>
          <w:color w:val="333333"/>
          <w:sz w:val="22"/>
          <w:szCs w:val="22"/>
        </w:rPr>
        <w:t xml:space="preserve">O3. 커스텀 도메인 PMF 검증</w:t>
      </w:r>
    </w:p>
    <w:p>
      <w:pPr>
        <w:pStyle w:val="ListParagraph"/>
        <w:numPr>
          <w:ilvl w:val="0"/>
          <w:numId w:val="3"/>
        </w:numPr>
        <w:spacing w:before="40" w:after="40"/>
      </w:pPr>
      <w:r>
        <w:rPr>
          <w:rFonts w:ascii="Arial" w:cs="Arial" w:eastAsia="Arial" w:hAnsi="Arial"/>
          <w:color w:val="555555"/>
          <w:sz w:val="20"/>
          <w:szCs w:val="20"/>
        </w:rPr>
        <w:t xml:space="preserve">KR: 기업/팀 커스텀 도메인 사전 5개 이상 생성</w:t>
      </w:r>
    </w:p>
    <w:p>
      <w:pPr>
        <w:pStyle w:val="ListParagraph"/>
        <w:numPr>
          <w:ilvl w:val="0"/>
          <w:numId w:val="3"/>
        </w:numPr>
        <w:spacing w:before="40" w:after="40"/>
      </w:pPr>
      <w:r>
        <w:rPr>
          <w:rFonts w:ascii="Arial" w:cs="Arial" w:eastAsia="Arial" w:hAnsi="Arial"/>
          <w:color w:val="555555"/>
          <w:sz w:val="20"/>
          <w:szCs w:val="20"/>
        </w:rPr>
        <w:t xml:space="preserve">KR: 커스텀 사전 DAU 재방문율 ≥ 50%</w:t>
      </w:r>
    </w:p>
    <w:p>
      <w:pPr>
        <w:pBdr>
          <w:bottom w:val="single" w:color="DDDDDD" w:sz="4" w:space="1"/>
        </w:pBdr>
        <w:spacing w:before="160" w:after="160"/>
      </w:pPr>
    </w:p>
    <w:p>
      <w:pPr>
        <w:pStyle w:val="Heading1"/>
        <w:spacing w:before="480" w:after="200"/>
      </w:pPr>
      <w:r>
        <w:rPr>
          <w:rFonts w:ascii="Arial" w:cs="Arial" w:eastAsia="Arial" w:hAnsi="Arial"/>
          <w:b/>
          <w:bCs/>
          <w:color w:val="1A3C5E"/>
          <w:sz w:val="38"/>
          <w:szCs w:val="38"/>
        </w:rPr>
        <w:t xml:space="preserve">4. 타겟 사용자 (페르소나)</w:t>
      </w:r>
    </w:p>
    <w:p>
      <w:pPr>
        <w:spacing w:before="220" w:after="100"/>
      </w:pPr>
      <w:r>
        <w:rPr>
          <w:rFonts w:ascii="Arial" w:cs="Arial" w:eastAsia="Arial" w:hAnsi="Arial"/>
          <w:b/>
          <w:bCs/>
          <w:color w:val="2C3E50"/>
          <w:sz w:val="24"/>
          <w:szCs w:val="24"/>
        </w:rPr>
        <w:t xml:space="preserve">페르소나 A — 바이브 코더</w:t>
      </w:r>
    </w:p>
    <w:p>
      <w:pPr>
        <w:spacing w:before="80" w:after="80"/>
      </w:pPr>
      <w:r>
        <w:rPr>
          <w:rFonts w:ascii="Arial" w:cs="Arial" w:eastAsia="Arial" w:hAnsi="Arial"/>
          <w:color w:val="333333"/>
          <w:sz w:val="22"/>
          <w:szCs w:val="22"/>
        </w:rPr>
        <w:t xml:space="preserve">비개발자이지만 AI 도구로 서비스를 직접 만들려는 사람. AI 명령의 품질을 높이기 위해 개발·UI 용어를 빠르게 익혀야 한다. 마케터, 기획자, 1인 창업자가 주요 타깃.</w:t>
      </w:r>
    </w:p>
    <w:p>
      <w:pPr>
        <w:spacing w:before="220" w:after="100"/>
      </w:pPr>
      <w:r>
        <w:rPr>
          <w:rFonts w:ascii="Arial" w:cs="Arial" w:eastAsia="Arial" w:hAnsi="Arial"/>
          <w:b/>
          <w:bCs/>
          <w:color w:val="2C3E50"/>
          <w:sz w:val="24"/>
          <w:szCs w:val="24"/>
        </w:rPr>
        <w:t xml:space="preserve">페르소나 B — 직군 이동자 / 신입</w:t>
      </w:r>
    </w:p>
    <w:p>
      <w:pPr>
        <w:spacing w:before="80" w:after="80"/>
      </w:pPr>
      <w:r>
        <w:rPr>
          <w:rFonts w:ascii="Arial" w:cs="Arial" w:eastAsia="Arial" w:hAnsi="Arial"/>
          <w:color w:val="333333"/>
          <w:sz w:val="22"/>
          <w:szCs w:val="22"/>
        </w:rPr>
        <w:t xml:space="preserve">새 산업·직군으로 이직·입문하는 사람. 팀과 원활히 소통하기 위해 해당 분야 기본 언어를 단기간에 습득해야 한다.</w:t>
      </w:r>
    </w:p>
    <w:p>
      <w:pPr>
        <w:spacing w:before="220" w:after="100"/>
      </w:pPr>
      <w:r>
        <w:rPr>
          <w:rFonts w:ascii="Arial" w:cs="Arial" w:eastAsia="Arial" w:hAnsi="Arial"/>
          <w:b/>
          <w:bCs/>
          <w:color w:val="2C3E50"/>
          <w:sz w:val="24"/>
          <w:szCs w:val="24"/>
        </w:rPr>
        <w:t xml:space="preserve">페르소나 C — 실무 협업자</w:t>
      </w:r>
    </w:p>
    <w:p>
      <w:pPr>
        <w:spacing w:before="80" w:after="80"/>
      </w:pPr>
      <w:r>
        <w:rPr>
          <w:rFonts w:ascii="Arial" w:cs="Arial" w:eastAsia="Arial" w:hAnsi="Arial"/>
          <w:color w:val="333333"/>
          <w:sz w:val="22"/>
          <w:szCs w:val="22"/>
        </w:rPr>
        <w:t xml:space="preserve">타 부서와 협업하는 직장인. 상대방 언어를 이해하지 못해 발생하는 커뮤니케이션 비용을 줄이고 싶다.</w:t>
      </w:r>
    </w:p>
    <w:p>
      <w:pPr>
        <w:spacing w:before="220" w:after="100"/>
      </w:pPr>
      <w:r>
        <w:rPr>
          <w:rFonts w:ascii="Arial" w:cs="Arial" w:eastAsia="Arial" w:hAnsi="Arial"/>
          <w:b/>
          <w:bCs/>
          <w:color w:val="2C3E50"/>
          <w:sz w:val="24"/>
          <w:szCs w:val="24"/>
        </w:rPr>
        <w:t xml:space="preserve">페르소나 D — 기업 온보딩 담당자 (B2B)</w:t>
      </w:r>
    </w:p>
    <w:p>
      <w:pPr>
        <w:spacing w:before="80" w:after="80"/>
      </w:pPr>
      <w:r>
        <w:rPr>
          <w:rFonts w:ascii="Arial" w:cs="Arial" w:eastAsia="Arial" w:hAnsi="Arial"/>
          <w:color w:val="333333"/>
          <w:sz w:val="22"/>
          <w:szCs w:val="22"/>
        </w:rPr>
        <w:t xml:space="preserve">신규 입사자 온보딩 과정에서 사내 용어·업무 언어를 빠르게 전달하고 싶은 HR·교육 담당자. 커스텀 도메인 사전 기능의 핵심 고객.</w:t>
      </w:r>
    </w:p>
    <w:p>
      <w:pPr>
        <w:pBdr>
          <w:bottom w:val="single" w:color="DDDDDD" w:sz="4" w:space="1"/>
        </w:pBdr>
        <w:spacing w:before="160" w:after="160"/>
      </w:pPr>
    </w:p>
    <w:p>
      <w:pPr>
        <w:pStyle w:val="Heading1"/>
        <w:spacing w:before="480" w:after="200"/>
      </w:pPr>
      <w:r>
        <w:rPr>
          <w:rFonts w:ascii="Arial" w:cs="Arial" w:eastAsia="Arial" w:hAnsi="Arial"/>
          <w:b/>
          <w:bCs/>
          <w:color w:val="1A3C5E"/>
          <w:sz w:val="38"/>
          <w:szCs w:val="38"/>
        </w:rPr>
        <w:t xml:space="preserve">5. 핵심 기능 정의</w:t>
      </w:r>
    </w:p>
    <w:p>
      <w:pPr>
        <w:pStyle w:val="Heading2"/>
        <w:spacing w:before="300" w:after="140"/>
      </w:pPr>
      <w:r>
        <w:rPr>
          <w:rFonts w:ascii="Arial" w:cs="Arial" w:eastAsia="Arial" w:hAnsi="Arial"/>
          <w:b/>
          <w:bCs/>
          <w:color w:val="2E75B6"/>
          <w:sz w:val="28"/>
          <w:szCs w:val="28"/>
        </w:rPr>
        <w:t xml:space="preserve">5.1 전체 기능 목록</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1200"/>
        <w:gridCol w:w="1000"/>
        <w:gridCol w:w="960"/>
      </w:tblGrid>
      <w:tr>
        <w:tc>
          <w:tcPr>
            <w:tcW w:type="dxa" w:w="24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기능명</w:t>
            </w:r>
          </w:p>
        </w:tc>
        <w:tc>
          <w:tcPr>
            <w:tcW w:type="dxa" w:w="3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상세 설명</w:t>
            </w:r>
          </w:p>
        </w:tc>
        <w:tc>
          <w:tcPr>
            <w:tcW w:type="dxa" w:w="1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우선순위</w:t>
            </w:r>
          </w:p>
        </w:tc>
        <w:tc>
          <w:tcPr>
            <w:tcW w:type="dxa" w:w="1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MVP</w:t>
            </w:r>
          </w:p>
        </w:tc>
        <w:tc>
          <w:tcPr>
            <w:tcW w:type="dxa" w:w="9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Phase</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b/>
                <w:bCs/>
                <w:color w:val="1A3C5E"/>
                <w:sz w:val="19"/>
                <w:szCs w:val="19"/>
              </w:rPr>
              <w:t xml:space="preserve">용어 카드</w:t>
            </w:r>
          </w:p>
        </w:tc>
        <w:tc>
          <w:tcPr>
            <w:tcW w:type="dxa" w:w="3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444444"/>
                <w:sz w:val="18"/>
                <w:szCs w:val="18"/>
              </w:rPr>
              <w:t xml:space="preserve">용어명·한줄 정의·이미지·상세 설명·활용 예시·AI 명령 예시로 구성</w:t>
            </w:r>
          </w:p>
        </w:tc>
        <w:tc>
          <w:tcPr>
            <w:tcW w:type="dxa" w:w="1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bCs/>
                <w:color w:val="C0392B"/>
                <w:sz w:val="18"/>
                <w:szCs w:val="18"/>
              </w:rPr>
              <w:t xml:space="preserve">필수</w:t>
            </w:r>
          </w:p>
        </w:tc>
        <w:tc>
          <w:tcPr>
            <w:tcW w:type="dxa" w:w="1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27AE60"/>
                <w:sz w:val="18"/>
                <w:szCs w:val="18"/>
              </w:rPr>
              <w:t xml:space="preserve">✓</w:t>
            </w:r>
          </w:p>
        </w:tc>
        <w:tc>
          <w:tcPr>
            <w:tcW w:type="dxa" w:w="9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555555"/>
                <w:sz w:val="18"/>
                <w:szCs w:val="18"/>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연관 용어 그래프</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8"/>
                <w:szCs w:val="18"/>
              </w:rPr>
              <w:t xml:space="preserve">용어 클릭 시 상위/하위/유사/반대 개념이 노드로 펼쳐지는 인터랙티브 그래프</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392B"/>
                <w:sz w:val="18"/>
                <w:szCs w:val="18"/>
              </w:rPr>
              <w:t xml:space="preserve">필수</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7AE60"/>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555555"/>
                <w:sz w:val="18"/>
                <w:szCs w:val="18"/>
              </w:rPr>
              <w:t xml:space="preserve">P1</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b/>
                <w:bCs/>
                <w:color w:val="1A3C5E"/>
                <w:sz w:val="19"/>
                <w:szCs w:val="19"/>
              </w:rPr>
              <w:t xml:space="preserve">온보딩 레벨 테스트</w:t>
            </w:r>
          </w:p>
        </w:tc>
        <w:tc>
          <w:tcPr>
            <w:tcW w:type="dxa" w:w="3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444444"/>
                <w:sz w:val="18"/>
                <w:szCs w:val="18"/>
              </w:rPr>
              <w:t xml:space="preserve">10~15문항 진단 퀴즈로 사용자 현재 수준(입문~고급) 자동 판별</w:t>
            </w:r>
          </w:p>
        </w:tc>
        <w:tc>
          <w:tcPr>
            <w:tcW w:type="dxa" w:w="1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bCs/>
                <w:color w:val="C0392B"/>
                <w:sz w:val="18"/>
                <w:szCs w:val="18"/>
              </w:rPr>
              <w:t xml:space="preserve">필수</w:t>
            </w:r>
          </w:p>
        </w:tc>
        <w:tc>
          <w:tcPr>
            <w:tcW w:type="dxa" w:w="1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27AE60"/>
                <w:sz w:val="18"/>
                <w:szCs w:val="18"/>
              </w:rPr>
              <w:t xml:space="preserve">✓</w:t>
            </w:r>
          </w:p>
        </w:tc>
        <w:tc>
          <w:tcPr>
            <w:tcW w:type="dxa" w:w="9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555555"/>
                <w:sz w:val="18"/>
                <w:szCs w:val="18"/>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적응형 난이도 엔진</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8"/>
                <w:szCs w:val="18"/>
              </w:rPr>
              <w:t xml:space="preserve">학습 기록·퀴즈 정답률·체류 시간 기반으로 콘텐츠 난이도 실시간 조정</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392B"/>
                <w:sz w:val="18"/>
                <w:szCs w:val="18"/>
              </w:rPr>
              <w:t xml:space="preserve">필수</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7AE60"/>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555555"/>
                <w:sz w:val="18"/>
                <w:szCs w:val="18"/>
              </w:rPr>
              <w:t xml:space="preserve">P1</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b/>
                <w:bCs/>
                <w:color w:val="1A3C5E"/>
                <w:sz w:val="19"/>
                <w:szCs w:val="19"/>
              </w:rPr>
              <w:t xml:space="preserve">개인화 학습 경로</w:t>
            </w:r>
          </w:p>
        </w:tc>
        <w:tc>
          <w:tcPr>
            <w:tcW w:type="dxa" w:w="3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444444"/>
                <w:sz w:val="18"/>
                <w:szCs w:val="18"/>
              </w:rPr>
              <w:t xml:space="preserve">레벨·목적(AI 소통/취업/협업)·일일 목표 시간에 따른 맞춤 커리큘럼 생성</w:t>
            </w:r>
          </w:p>
        </w:tc>
        <w:tc>
          <w:tcPr>
            <w:tcW w:type="dxa" w:w="1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bCs/>
                <w:color w:val="C0392B"/>
                <w:sz w:val="18"/>
                <w:szCs w:val="18"/>
              </w:rPr>
              <w:t xml:space="preserve">필수</w:t>
            </w:r>
          </w:p>
        </w:tc>
        <w:tc>
          <w:tcPr>
            <w:tcW w:type="dxa" w:w="1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27AE60"/>
                <w:sz w:val="18"/>
                <w:szCs w:val="18"/>
              </w:rPr>
              <w:t xml:space="preserve">✓</w:t>
            </w:r>
          </w:p>
        </w:tc>
        <w:tc>
          <w:tcPr>
            <w:tcW w:type="dxa" w:w="9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555555"/>
                <w:sz w:val="18"/>
                <w:szCs w:val="18"/>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AI 맞춤 재설명</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8"/>
                <w:szCs w:val="18"/>
              </w:rPr>
              <w:t xml:space="preserve">사용자 레벨에 맞춰 동일 용어를 쉽게/중립적으로/전문적으로 재서술</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E67E22"/>
                <w:sz w:val="18"/>
                <w:szCs w:val="18"/>
              </w:rPr>
              <w:t xml:space="preserve">높음</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7AE60"/>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555555"/>
                <w:sz w:val="18"/>
                <w:szCs w:val="18"/>
              </w:rPr>
              <w:t xml:space="preserve">P1</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b/>
                <w:bCs/>
                <w:color w:val="1A3C5E"/>
                <w:sz w:val="19"/>
                <w:szCs w:val="19"/>
              </w:rPr>
              <w:t xml:space="preserve">퀴즈 / 테스트</w:t>
            </w:r>
          </w:p>
        </w:tc>
        <w:tc>
          <w:tcPr>
            <w:tcW w:type="dxa" w:w="3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444444"/>
                <w:sz w:val="18"/>
                <w:szCs w:val="18"/>
              </w:rPr>
              <w:t xml:space="preserve">OX·선택형·빈칸 채우기·문맥 매칭 퀴즈 + 오답 복습 루프</w:t>
            </w:r>
          </w:p>
        </w:tc>
        <w:tc>
          <w:tcPr>
            <w:tcW w:type="dxa" w:w="1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bCs/>
                <w:color w:val="E67E22"/>
                <w:sz w:val="18"/>
                <w:szCs w:val="18"/>
              </w:rPr>
              <w:t xml:space="preserve">높음</w:t>
            </w:r>
          </w:p>
        </w:tc>
        <w:tc>
          <w:tcPr>
            <w:tcW w:type="dxa" w:w="1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27AE60"/>
                <w:sz w:val="18"/>
                <w:szCs w:val="18"/>
              </w:rPr>
              <w:t xml:space="preserve">✓</w:t>
            </w:r>
          </w:p>
        </w:tc>
        <w:tc>
          <w:tcPr>
            <w:tcW w:type="dxa" w:w="9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555555"/>
                <w:sz w:val="18"/>
                <w:szCs w:val="18"/>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학습 진도 대시보드</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8"/>
                <w:szCs w:val="18"/>
              </w:rPr>
              <w:t xml:space="preserve">도메인별 완료율, 레벨 변화 추이, 취약 용어 분석, 복습 알림</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E67E22"/>
                <w:sz w:val="18"/>
                <w:szCs w:val="18"/>
              </w:rPr>
              <w:t xml:space="preserve">높음</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7AE60"/>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555555"/>
                <w:sz w:val="18"/>
                <w:szCs w:val="18"/>
              </w:rPr>
              <w:t xml:space="preserve">P1</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b/>
                <w:bCs/>
                <w:color w:val="1A3C5E"/>
                <w:sz w:val="19"/>
                <w:szCs w:val="19"/>
              </w:rPr>
              <w:t xml:space="preserve">도메인 탐색기</w:t>
            </w:r>
          </w:p>
        </w:tc>
        <w:tc>
          <w:tcPr>
            <w:tcW w:type="dxa" w:w="3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444444"/>
                <w:sz w:val="18"/>
                <w:szCs w:val="18"/>
              </w:rPr>
              <w:t xml:space="preserve">11개 산업군 도메인별 용어 목록, 카테고리 트리, 계층 탐색</w:t>
            </w:r>
          </w:p>
        </w:tc>
        <w:tc>
          <w:tcPr>
            <w:tcW w:type="dxa" w:w="1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bCs/>
                <w:color w:val="C0392B"/>
                <w:sz w:val="18"/>
                <w:szCs w:val="18"/>
              </w:rPr>
              <w:t xml:space="preserve">필수</w:t>
            </w:r>
          </w:p>
        </w:tc>
        <w:tc>
          <w:tcPr>
            <w:tcW w:type="dxa" w:w="1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27AE60"/>
                <w:sz w:val="18"/>
                <w:szCs w:val="18"/>
              </w:rPr>
              <w:t xml:space="preserve">✓</w:t>
            </w:r>
          </w:p>
        </w:tc>
        <w:tc>
          <w:tcPr>
            <w:tcW w:type="dxa" w:w="9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555555"/>
                <w:sz w:val="18"/>
                <w:szCs w:val="18"/>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커스텀 도메인 사전</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8"/>
                <w:szCs w:val="18"/>
              </w:rPr>
              <w:t xml:space="preserve">팀/기업/개인이 자체 용어 사전을 생성·관리·공유할 수 있는 빌더</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E67E22"/>
                <w:sz w:val="18"/>
                <w:szCs w:val="18"/>
              </w:rPr>
              <w:t xml:space="preserve">높음</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7AE60"/>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555555"/>
                <w:sz w:val="18"/>
                <w:szCs w:val="18"/>
              </w:rPr>
              <w:t xml:space="preserve">P1</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b/>
                <w:bCs/>
                <w:color w:val="1A3C5E"/>
                <w:sz w:val="19"/>
                <w:szCs w:val="19"/>
              </w:rPr>
              <w:t xml:space="preserve">커스텀 용어 AI 보강</w:t>
            </w:r>
          </w:p>
        </w:tc>
        <w:tc>
          <w:tcPr>
            <w:tcW w:type="dxa" w:w="3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444444"/>
                <w:sz w:val="18"/>
                <w:szCs w:val="18"/>
              </w:rPr>
              <w:t xml:space="preserve">커스텀 용어 입력 시 AI가 설명·예시·연관 용어 자동 제안</w:t>
            </w:r>
          </w:p>
        </w:tc>
        <w:tc>
          <w:tcPr>
            <w:tcW w:type="dxa" w:w="1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bCs/>
                <w:color w:val="E67E22"/>
                <w:sz w:val="18"/>
                <w:szCs w:val="18"/>
              </w:rPr>
              <w:t xml:space="preserve">높음</w:t>
            </w:r>
          </w:p>
        </w:tc>
        <w:tc>
          <w:tcPr>
            <w:tcW w:type="dxa" w:w="1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27AE60"/>
                <w:sz w:val="18"/>
                <w:szCs w:val="18"/>
              </w:rPr>
              <w:t xml:space="preserve">✓</w:t>
            </w:r>
          </w:p>
        </w:tc>
        <w:tc>
          <w:tcPr>
            <w:tcW w:type="dxa" w:w="9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555555"/>
                <w:sz w:val="18"/>
                <w:szCs w:val="18"/>
              </w:rPr>
              <w:t xml:space="preserve">P1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검색 및 필터</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8"/>
                <w:szCs w:val="18"/>
              </w:rPr>
              <w:t xml:space="preserve">전문 검색, 도메인 필터, 레벨 필터, 자동완성</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C0392B"/>
                <w:sz w:val="18"/>
                <w:szCs w:val="18"/>
              </w:rPr>
              <w:t xml:space="preserve">필수</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27AE60"/>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555555"/>
                <w:sz w:val="18"/>
                <w:szCs w:val="18"/>
              </w:rPr>
              <w:t xml:space="preserve">P1</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b/>
                <w:bCs/>
                <w:color w:val="1A3C5E"/>
                <w:sz w:val="19"/>
                <w:szCs w:val="19"/>
              </w:rPr>
              <w:t xml:space="preserve">커뮤니티 기여</w:t>
            </w:r>
          </w:p>
        </w:tc>
        <w:tc>
          <w:tcPr>
            <w:tcW w:type="dxa" w:w="3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444444"/>
                <w:sz w:val="18"/>
                <w:szCs w:val="18"/>
              </w:rPr>
              <w:t xml:space="preserve">용어 설명 추가/수정 제안, 검수 워크플로우, 기여자 배지</w:t>
            </w:r>
          </w:p>
        </w:tc>
        <w:tc>
          <w:tcPr>
            <w:tcW w:type="dxa" w:w="1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bCs/>
                <w:color w:val="2980B9"/>
                <w:sz w:val="18"/>
                <w:szCs w:val="18"/>
              </w:rPr>
              <w:t xml:space="preserve">중간</w:t>
            </w:r>
          </w:p>
        </w:tc>
        <w:tc>
          <w:tcPr>
            <w:tcW w:type="dxa" w:w="1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BBBBBB"/>
                <w:sz w:val="18"/>
                <w:szCs w:val="18"/>
              </w:rPr>
              <w:t xml:space="preserve">-</w:t>
            </w:r>
          </w:p>
        </w:tc>
        <w:tc>
          <w:tcPr>
            <w:tcW w:type="dxa" w:w="9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555555"/>
                <w:sz w:val="18"/>
                <w:szCs w:val="18"/>
              </w:rPr>
              <w:t xml:space="preserve">P2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A3C5E"/>
                <w:sz w:val="19"/>
                <w:szCs w:val="19"/>
              </w:rPr>
              <w:t xml:space="preserve">소셜 학습</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18"/>
                <w:szCs w:val="18"/>
              </w:rPr>
              <w:t xml:space="preserve">학습 기록 공유, 친구 랭킹, 팀 챌린지</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7F8C8D"/>
                <w:sz w:val="18"/>
                <w:szCs w:val="18"/>
              </w:rPr>
              <w:t xml:space="preserve">낮음</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BBBBBB"/>
                <w:sz w:val="18"/>
                <w:szCs w:val="18"/>
              </w:rPr>
              <w:t xml:space="preserve">-</w:t>
            </w:r>
          </w:p>
        </w:tc>
        <w:tc>
          <w:tcPr>
            <w:tcW w:type="dxa" w:w="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555555"/>
                <w:sz w:val="18"/>
                <w:szCs w:val="18"/>
              </w:rPr>
              <w:t xml:space="preserve">P3</w:t>
            </w:r>
          </w:p>
        </w:tc>
      </w:tr>
      <w:tr>
        <w:tc>
          <w:tcPr>
            <w:tcW w:type="dxa" w:w="24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b/>
                <w:bCs/>
                <w:color w:val="1A3C5E"/>
                <w:sz w:val="19"/>
                <w:szCs w:val="19"/>
              </w:rPr>
              <w:t xml:space="preserve">API 제공</w:t>
            </w:r>
          </w:p>
        </w:tc>
        <w:tc>
          <w:tcPr>
            <w:tcW w:type="dxa" w:w="38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444444"/>
                <w:sz w:val="18"/>
                <w:szCs w:val="18"/>
              </w:rPr>
              <w:t xml:space="preserve">외부 서비스가 용어 데이터를 활용할 수 있는 REST API</w:t>
            </w:r>
          </w:p>
        </w:tc>
        <w:tc>
          <w:tcPr>
            <w:tcW w:type="dxa" w:w="1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bCs/>
                <w:color w:val="2980B9"/>
                <w:sz w:val="18"/>
                <w:szCs w:val="18"/>
              </w:rPr>
              <w:t xml:space="preserve">중간</w:t>
            </w:r>
          </w:p>
        </w:tc>
        <w:tc>
          <w:tcPr>
            <w:tcW w:type="dxa" w:w="1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BBBBBB"/>
                <w:sz w:val="18"/>
                <w:szCs w:val="18"/>
              </w:rPr>
              <w:t xml:space="preserve">-</w:t>
            </w:r>
          </w:p>
        </w:tc>
        <w:tc>
          <w:tcPr>
            <w:tcW w:type="dxa" w:w="9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color w:val="555555"/>
                <w:sz w:val="18"/>
                <w:szCs w:val="18"/>
              </w:rPr>
              <w:t xml:space="preserve">P3</w:t>
            </w:r>
          </w:p>
        </w:tc>
      </w:tr>
    </w:tbl>
    <w:p>
      <w:pPr>
        <w:spacing w:before="160" w:after="0"/>
      </w:pPr>
    </w:p>
    <w:p>
      <w:pPr>
        <w:pStyle w:val="Heading1"/>
        <w:spacing w:before="480" w:after="200"/>
      </w:pPr>
      <w:r>
        <w:rPr>
          <w:rFonts w:ascii="Arial" w:cs="Arial" w:eastAsia="Arial" w:hAnsi="Arial"/>
          <w:b/>
          <w:bCs/>
          <w:color w:val="1A3C5E"/>
          <w:sz w:val="38"/>
          <w:szCs w:val="38"/>
        </w:rPr>
        <w:t xml:space="preserve">6. 적응형 학습 시스템 (핵심 차별점)</w:t>
      </w:r>
    </w:p>
    <w:p>
      <w:pPr>
        <w:pStyle w:val="Heading2"/>
        <w:spacing w:before="300" w:after="140"/>
      </w:pPr>
      <w:r>
        <w:rPr>
          <w:rFonts w:ascii="Arial" w:cs="Arial" w:eastAsia="Arial" w:hAnsi="Arial"/>
          <w:b/>
          <w:bCs/>
          <w:color w:val="2E75B6"/>
          <w:sz w:val="28"/>
          <w:szCs w:val="28"/>
        </w:rPr>
        <w:t xml:space="preserve">6.1 4단계 레벨 구조</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c>
          <w:tcPr>
            <w:tcW w:type="dxa" w:w="18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레벨</w:t>
            </w:r>
          </w:p>
        </w:tc>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대상</w:t>
            </w:r>
          </w:p>
        </w:tc>
        <w:tc>
          <w:tcPr>
            <w:tcW w:type="dxa" w:w="31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학습 콘텐츠 깊이</w:t>
            </w:r>
          </w:p>
        </w:tc>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권장 일일 학습량</w:t>
            </w:r>
          </w:p>
        </w:tc>
      </w:tr>
      <w:tr>
        <w:tc>
          <w:tcPr>
            <w:tcW w:type="dxa" w:w="1800"/>
            <w:tcBorders>
              <w:top w:val="single" w:color="CCCCCC" w:sz="1"/>
              <w:left w:val="single" w:color="CCCCCC" w:sz="1"/>
              <w:bottom w:val="single" w:color="CCCCCC" w:sz="1"/>
              <w:right w:val="single" w:color="CCCCCC" w:sz="1"/>
            </w:tcBorders>
            <w:shd w:fill="FFF8E1" w:val="clear"/>
            <w:tcMar>
              <w:top w:type="dxa" w:w="90"/>
              <w:left w:type="dxa" w:w="140"/>
              <w:bottom w:type="dxa" w:w="90"/>
              <w:right w:type="dxa" w:w="140"/>
            </w:tcMar>
          </w:tcPr>
          <w:p>
            <w:r>
              <w:rPr>
                <w:rFonts w:ascii="Arial" w:cs="Arial" w:eastAsia="Arial" w:hAnsi="Arial"/>
                <w:b/>
                <w:bCs/>
                <w:color w:val="333333"/>
                <w:sz w:val="19"/>
                <w:szCs w:val="19"/>
              </w:rPr>
              <w:t xml:space="preserve">🌱 입문 (Novice)</w:t>
            </w:r>
          </w:p>
        </w:tc>
        <w:tc>
          <w:tcPr>
            <w:tcW w:type="dxa" w:w="2200"/>
            <w:tcBorders>
              <w:top w:val="single" w:color="CCCCCC" w:sz="1"/>
              <w:left w:val="single" w:color="CCCCCC" w:sz="1"/>
              <w:bottom w:val="single" w:color="CCCCCC" w:sz="1"/>
              <w:right w:val="single" w:color="CCCCCC" w:sz="1"/>
            </w:tcBorders>
            <w:shd w:fill="FAFBFC" w:val="clear"/>
            <w:tcMar>
              <w:top w:type="dxa" w:w="90"/>
              <w:left w:type="dxa" w:w="140"/>
              <w:bottom w:type="dxa" w:w="90"/>
              <w:right w:type="dxa" w:w="140"/>
            </w:tcMar>
          </w:tcPr>
          <w:p>
            <w:r>
              <w:rPr>
                <w:rFonts w:ascii="Arial" w:cs="Arial" w:eastAsia="Arial" w:hAnsi="Arial"/>
                <w:color w:val="444444"/>
                <w:sz w:val="19"/>
                <w:szCs w:val="19"/>
              </w:rPr>
              <w:t xml:space="preserve">해당 도메인이 처음인 사용자</w:t>
            </w:r>
          </w:p>
        </w:tc>
        <w:tc>
          <w:tcPr>
            <w:tcW w:type="dxa" w:w="3160"/>
            <w:tcBorders>
              <w:top w:val="single" w:color="CCCCCC" w:sz="1"/>
              <w:left w:val="single" w:color="CCCCCC" w:sz="1"/>
              <w:bottom w:val="single" w:color="CCCCCC" w:sz="1"/>
              <w:right w:val="single" w:color="CCCCCC" w:sz="1"/>
            </w:tcBorders>
            <w:shd w:fill="FAFBFC" w:val="clear"/>
            <w:tcMar>
              <w:top w:type="dxa" w:w="90"/>
              <w:left w:type="dxa" w:w="140"/>
              <w:bottom w:type="dxa" w:w="90"/>
              <w:right w:type="dxa" w:w="140"/>
            </w:tcMar>
          </w:tcPr>
          <w:p>
            <w:r>
              <w:rPr>
                <w:rFonts w:ascii="Arial" w:cs="Arial" w:eastAsia="Arial" w:hAnsi="Arial"/>
                <w:color w:val="444444"/>
                <w:sz w:val="19"/>
                <w:szCs w:val="19"/>
              </w:rPr>
              <w:t xml:space="preserve">한줄 정의, 쉬운 비유, 일상 예시 중심</w:t>
            </w:r>
          </w:p>
        </w:tc>
        <w:tc>
          <w:tcPr>
            <w:tcW w:type="dxa" w:w="2200"/>
            <w:tcBorders>
              <w:top w:val="single" w:color="CCCCCC" w:sz="1"/>
              <w:left w:val="single" w:color="CCCCCC" w:sz="1"/>
              <w:bottom w:val="single" w:color="CCCCCC" w:sz="1"/>
              <w:right w:val="single" w:color="CCCCCC" w:sz="1"/>
            </w:tcBorders>
            <w:shd w:fill="FAFBFC" w:val="clear"/>
            <w:tcMar>
              <w:top w:type="dxa" w:w="90"/>
              <w:left w:type="dxa" w:w="140"/>
              <w:bottom w:type="dxa" w:w="90"/>
              <w:right w:type="dxa" w:w="140"/>
            </w:tcMar>
          </w:tcPr>
          <w:p>
            <w:pPr>
              <w:jc w:val="center"/>
            </w:pPr>
            <w:r>
              <w:rPr>
                <w:rFonts w:ascii="Arial" w:cs="Arial" w:eastAsia="Arial" w:hAnsi="Arial"/>
                <w:color w:val="555555"/>
                <w:sz w:val="18"/>
                <w:szCs w:val="18"/>
              </w:rPr>
              <w:t xml:space="preserve">용어 10개 이하 / 일 5분</w:t>
            </w:r>
          </w:p>
        </w:tc>
      </w:tr>
      <w:tr>
        <w:tc>
          <w:tcPr>
            <w:tcW w:type="dxa" w:w="180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tcPr>
          <w:p>
            <w:r>
              <w:rPr>
                <w:rFonts w:ascii="Arial" w:cs="Arial" w:eastAsia="Arial" w:hAnsi="Arial"/>
                <w:b/>
                <w:bCs/>
                <w:color w:val="333333"/>
                <w:sz w:val="19"/>
                <w:szCs w:val="19"/>
              </w:rPr>
              <w:t xml:space="preserve">🌿 기초 (Beginner)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19"/>
                <w:szCs w:val="19"/>
              </w:rPr>
              <w:t xml:space="preserve">기본 개념은 알지만 실무 경험 없음</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19"/>
                <w:szCs w:val="19"/>
              </w:rPr>
              <w:t xml:space="preserve">상세 설명 + 실무 맥락 + 간단 퀴즈</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color w:val="555555"/>
                <w:sz w:val="18"/>
                <w:szCs w:val="18"/>
              </w:rPr>
              <w:t xml:space="preserve">용어 30개 이하 / 일 10분</w:t>
            </w:r>
          </w:p>
        </w:tc>
      </w:tr>
      <w:tr>
        <w:tc>
          <w:tcPr>
            <w:tcW w:type="dxa" w:w="1800"/>
            <w:tcBorders>
              <w:top w:val="single" w:color="CCCCCC" w:sz="1"/>
              <w:left w:val="single" w:color="CCCCCC" w:sz="1"/>
              <w:bottom w:val="single" w:color="CCCCCC" w:sz="1"/>
              <w:right w:val="single" w:color="CCCCCC" w:sz="1"/>
            </w:tcBorders>
            <w:shd w:fill="E3F2FD" w:val="clear"/>
            <w:tcMar>
              <w:top w:type="dxa" w:w="90"/>
              <w:left w:type="dxa" w:w="140"/>
              <w:bottom w:type="dxa" w:w="90"/>
              <w:right w:type="dxa" w:w="140"/>
            </w:tcMar>
          </w:tcPr>
          <w:p>
            <w:r>
              <w:rPr>
                <w:rFonts w:ascii="Arial" w:cs="Arial" w:eastAsia="Arial" w:hAnsi="Arial"/>
                <w:b/>
                <w:bCs/>
                <w:color w:val="333333"/>
                <w:sz w:val="19"/>
                <w:szCs w:val="19"/>
              </w:rPr>
              <w:t xml:space="preserve">🌳 중급 (Intermediate)</w:t>
            </w:r>
          </w:p>
        </w:tc>
        <w:tc>
          <w:tcPr>
            <w:tcW w:type="dxa" w:w="2200"/>
            <w:tcBorders>
              <w:top w:val="single" w:color="CCCCCC" w:sz="1"/>
              <w:left w:val="single" w:color="CCCCCC" w:sz="1"/>
              <w:bottom w:val="single" w:color="CCCCCC" w:sz="1"/>
              <w:right w:val="single" w:color="CCCCCC" w:sz="1"/>
            </w:tcBorders>
            <w:shd w:fill="FAFBFC" w:val="clear"/>
            <w:tcMar>
              <w:top w:type="dxa" w:w="90"/>
              <w:left w:type="dxa" w:w="140"/>
              <w:bottom w:type="dxa" w:w="90"/>
              <w:right w:type="dxa" w:w="140"/>
            </w:tcMar>
          </w:tcPr>
          <w:p>
            <w:r>
              <w:rPr>
                <w:rFonts w:ascii="Arial" w:cs="Arial" w:eastAsia="Arial" w:hAnsi="Arial"/>
                <w:color w:val="444444"/>
                <w:sz w:val="19"/>
                <w:szCs w:val="19"/>
              </w:rPr>
              <w:t xml:space="preserve">실무에서 일부 용어를 사용해본 경험 있음</w:t>
            </w:r>
          </w:p>
        </w:tc>
        <w:tc>
          <w:tcPr>
            <w:tcW w:type="dxa" w:w="3160"/>
            <w:tcBorders>
              <w:top w:val="single" w:color="CCCCCC" w:sz="1"/>
              <w:left w:val="single" w:color="CCCCCC" w:sz="1"/>
              <w:bottom w:val="single" w:color="CCCCCC" w:sz="1"/>
              <w:right w:val="single" w:color="CCCCCC" w:sz="1"/>
            </w:tcBorders>
            <w:shd w:fill="FAFBFC" w:val="clear"/>
            <w:tcMar>
              <w:top w:type="dxa" w:w="90"/>
              <w:left w:type="dxa" w:w="140"/>
              <w:bottom w:type="dxa" w:w="90"/>
              <w:right w:type="dxa" w:w="140"/>
            </w:tcMar>
          </w:tcPr>
          <w:p>
            <w:r>
              <w:rPr>
                <w:rFonts w:ascii="Arial" w:cs="Arial" w:eastAsia="Arial" w:hAnsi="Arial"/>
                <w:color w:val="444444"/>
                <w:sz w:val="19"/>
                <w:szCs w:val="19"/>
              </w:rPr>
              <w:t xml:space="preserve">전문 정의 + 연관 개념 + 케이스 스터디</w:t>
            </w:r>
          </w:p>
        </w:tc>
        <w:tc>
          <w:tcPr>
            <w:tcW w:type="dxa" w:w="2200"/>
            <w:tcBorders>
              <w:top w:val="single" w:color="CCCCCC" w:sz="1"/>
              <w:left w:val="single" w:color="CCCCCC" w:sz="1"/>
              <w:bottom w:val="single" w:color="CCCCCC" w:sz="1"/>
              <w:right w:val="single" w:color="CCCCCC" w:sz="1"/>
            </w:tcBorders>
            <w:shd w:fill="FAFBFC" w:val="clear"/>
            <w:tcMar>
              <w:top w:type="dxa" w:w="90"/>
              <w:left w:type="dxa" w:w="140"/>
              <w:bottom w:type="dxa" w:w="90"/>
              <w:right w:type="dxa" w:w="140"/>
            </w:tcMar>
          </w:tcPr>
          <w:p>
            <w:pPr>
              <w:jc w:val="center"/>
            </w:pPr>
            <w:r>
              <w:rPr>
                <w:rFonts w:ascii="Arial" w:cs="Arial" w:eastAsia="Arial" w:hAnsi="Arial"/>
                <w:color w:val="555555"/>
                <w:sz w:val="18"/>
                <w:szCs w:val="18"/>
              </w:rPr>
              <w:t xml:space="preserve">용어 100개 이하 / 일 20분</w:t>
            </w:r>
          </w:p>
        </w:tc>
      </w:tr>
      <w:tr>
        <w:tc>
          <w:tcPr>
            <w:tcW w:type="dxa" w:w="1800"/>
            <w:tcBorders>
              <w:top w:val="single" w:color="CCCCCC" w:sz="1"/>
              <w:left w:val="single" w:color="CCCCCC" w:sz="1"/>
              <w:bottom w:val="single" w:color="CCCCCC" w:sz="1"/>
              <w:right w:val="single" w:color="CCCCCC" w:sz="1"/>
            </w:tcBorders>
            <w:shd w:fill="FDE8E8" w:val="clear"/>
            <w:tcMar>
              <w:top w:type="dxa" w:w="90"/>
              <w:left w:type="dxa" w:w="140"/>
              <w:bottom w:type="dxa" w:w="90"/>
              <w:right w:type="dxa" w:w="140"/>
            </w:tcMar>
          </w:tcPr>
          <w:p>
            <w:r>
              <w:rPr>
                <w:rFonts w:ascii="Arial" w:cs="Arial" w:eastAsia="Arial" w:hAnsi="Arial"/>
                <w:b/>
                <w:bCs/>
                <w:color w:val="333333"/>
                <w:sz w:val="19"/>
                <w:szCs w:val="19"/>
              </w:rPr>
              <w:t xml:space="preserve">⚡ 고급 (Advanced)</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19"/>
                <w:szCs w:val="19"/>
              </w:rPr>
              <w:t xml:space="preserve">해당 분야 실무자 / 전공자</w:t>
            </w:r>
          </w:p>
        </w:tc>
        <w:tc>
          <w:tcPr>
            <w:tcW w:type="dxa" w:w="3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444444"/>
                <w:sz w:val="19"/>
                <w:szCs w:val="19"/>
              </w:rPr>
              <w:t xml:space="preserve">엣지 케이스, 논쟁점, 심화 연관 그래프</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center"/>
            </w:pPr>
            <w:r>
              <w:rPr>
                <w:rFonts w:ascii="Arial" w:cs="Arial" w:eastAsia="Arial" w:hAnsi="Arial"/>
                <w:color w:val="555555"/>
                <w:sz w:val="18"/>
                <w:szCs w:val="18"/>
              </w:rPr>
              <w:t xml:space="preserve">제한 없음 / 자율 학습</w:t>
            </w:r>
          </w:p>
        </w:tc>
      </w:tr>
    </w:tbl>
    <w:p>
      <w:pPr>
        <w:spacing w:before="160" w:after="0"/>
      </w:pPr>
    </w:p>
    <w:p>
      <w:pPr>
        <w:pStyle w:val="Heading2"/>
        <w:spacing w:before="300" w:after="140"/>
      </w:pPr>
      <w:r>
        <w:rPr>
          <w:rFonts w:ascii="Arial" w:cs="Arial" w:eastAsia="Arial" w:hAnsi="Arial"/>
          <w:b/>
          <w:bCs/>
          <w:color w:val="2E75B6"/>
          <w:sz w:val="28"/>
          <w:szCs w:val="28"/>
        </w:rPr>
        <w:t xml:space="preserve">6.2 레벨 판별 — 온보딩 진단 테스트</w:t>
      </w:r>
    </w:p>
    <w:p>
      <w:pPr>
        <w:spacing w:before="80" w:after="80"/>
      </w:pPr>
      <w:r>
        <w:rPr>
          <w:rFonts w:ascii="Arial" w:cs="Arial" w:eastAsia="Arial" w:hAnsi="Arial"/>
          <w:color w:val="333333"/>
          <w:sz w:val="22"/>
          <w:szCs w:val="22"/>
        </w:rPr>
        <w:t xml:space="preserve">신규 사용자는 10~15문항의 진단 퀴즈를 통해 초기 레벨을 자동 배정받는다. 퀴즈는 해당 도메인의 빈출 핵심 용어 10개를 포함하며, '들어봤다 / 설명할 수 있다 / 사용해봤다'의 3단 자가 평가와 객관식 정의 매칭으로 구성된다.</w:t>
      </w:r>
    </w:p>
    <w:p>
      <w:pPr>
        <w:pStyle w:val="Heading2"/>
        <w:spacing w:before="300" w:after="140"/>
      </w:pPr>
      <w:r>
        <w:rPr>
          <w:rFonts w:ascii="Arial" w:cs="Arial" w:eastAsia="Arial" w:hAnsi="Arial"/>
          <w:b/>
          <w:bCs/>
          <w:color w:val="2E75B6"/>
          <w:sz w:val="28"/>
          <w:szCs w:val="28"/>
        </w:rPr>
        <w:t xml:space="preserve">6.3 동적 난이도 조정 알고리즘</w:t>
      </w:r>
    </w:p>
    <w:p>
      <w:pPr>
        <w:pStyle w:val="ListParagraph"/>
        <w:numPr>
          <w:ilvl w:val="0"/>
          <w:numId w:val="2"/>
        </w:numPr>
        <w:spacing w:before="60" w:after="60"/>
      </w:pPr>
      <w:r>
        <w:rPr>
          <w:rFonts w:ascii="Arial" w:cs="Arial" w:eastAsia="Arial" w:hAnsi="Arial"/>
          <w:b w:val="false"/>
          <w:bCs w:val="false"/>
          <w:color w:val="333333"/>
          <w:sz w:val="22"/>
          <w:szCs w:val="22"/>
        </w:rPr>
        <w:t xml:space="preserve">퀴즈 정답률 ≥ 80% 지속 → 다음 레벨 콘텐츠 30% 혼합 시작</w:t>
      </w:r>
    </w:p>
    <w:p>
      <w:pPr>
        <w:pStyle w:val="ListParagraph"/>
        <w:numPr>
          <w:ilvl w:val="0"/>
          <w:numId w:val="2"/>
        </w:numPr>
        <w:spacing w:before="60" w:after="60"/>
      </w:pPr>
      <w:r>
        <w:rPr>
          <w:rFonts w:ascii="Arial" w:cs="Arial" w:eastAsia="Arial" w:hAnsi="Arial"/>
          <w:b w:val="false"/>
          <w:bCs w:val="false"/>
          <w:color w:val="333333"/>
          <w:sz w:val="22"/>
          <w:szCs w:val="22"/>
        </w:rPr>
        <w:t xml:space="preserve">퀴즈 정답률 ≤ 50% 지속 → 이전 레벨 복습 콘텐츠 자동 삽입</w:t>
      </w:r>
    </w:p>
    <w:p>
      <w:pPr>
        <w:pStyle w:val="ListParagraph"/>
        <w:numPr>
          <w:ilvl w:val="0"/>
          <w:numId w:val="2"/>
        </w:numPr>
        <w:spacing w:before="60" w:after="60"/>
      </w:pPr>
      <w:r>
        <w:rPr>
          <w:rFonts w:ascii="Arial" w:cs="Arial" w:eastAsia="Arial" w:hAnsi="Arial"/>
          <w:b w:val="false"/>
          <w:bCs w:val="false"/>
          <w:color w:val="333333"/>
          <w:sz w:val="22"/>
          <w:szCs w:val="22"/>
        </w:rPr>
        <w:t xml:space="preserve">용어 체류 시간 &lt; 5초 → 해당 용어를 '빠른 스킵' 처리, 스페이스드 리피티션으로 재노출</w:t>
      </w:r>
    </w:p>
    <w:p>
      <w:pPr>
        <w:pStyle w:val="ListParagraph"/>
        <w:numPr>
          <w:ilvl w:val="0"/>
          <w:numId w:val="2"/>
        </w:numPr>
        <w:spacing w:before="60" w:after="60"/>
      </w:pPr>
      <w:r>
        <w:rPr>
          <w:rFonts w:ascii="Arial" w:cs="Arial" w:eastAsia="Arial" w:hAnsi="Arial"/>
          <w:b w:val="false"/>
          <w:bCs w:val="false"/>
          <w:color w:val="333333"/>
          <w:sz w:val="22"/>
          <w:szCs w:val="22"/>
        </w:rPr>
        <w:t xml:space="preserve">용어 체류 시간 &gt; 60초 → 해당 개념의 보충 설명 카드 자동 추가</w:t>
      </w:r>
    </w:p>
    <w:p>
      <w:pPr>
        <w:pStyle w:val="ListParagraph"/>
        <w:numPr>
          <w:ilvl w:val="0"/>
          <w:numId w:val="2"/>
        </w:numPr>
        <w:spacing w:before="60" w:after="60"/>
      </w:pPr>
      <w:r>
        <w:rPr>
          <w:rFonts w:ascii="Arial" w:cs="Arial" w:eastAsia="Arial" w:hAnsi="Arial"/>
          <w:b w:val="false"/>
          <w:bCs w:val="false"/>
          <w:color w:val="333333"/>
          <w:sz w:val="22"/>
          <w:szCs w:val="22"/>
        </w:rPr>
        <w:t xml:space="preserve">AI 재설명 3회 이상 요청 → 해당 레벨 다운그레이드 고려 알림</w:t>
      </w:r>
    </w:p>
    <w:p>
      <w:pPr>
        <w:pStyle w:val="Heading2"/>
        <w:spacing w:before="300" w:after="140"/>
      </w:pPr>
      <w:r>
        <w:rPr>
          <w:rFonts w:ascii="Arial" w:cs="Arial" w:eastAsia="Arial" w:hAnsi="Arial"/>
          <w:b/>
          <w:bCs/>
          <w:color w:val="2E75B6"/>
          <w:sz w:val="28"/>
          <w:szCs w:val="28"/>
        </w:rPr>
        <w:t xml:space="preserve">6.4 학습 경로 개인화</w:t>
      </w:r>
    </w:p>
    <w:p>
      <w:pPr>
        <w:spacing w:before="80" w:after="80"/>
      </w:pPr>
      <w:r>
        <w:rPr>
          <w:rFonts w:ascii="Arial" w:cs="Arial" w:eastAsia="Arial" w:hAnsi="Arial"/>
          <w:color w:val="333333"/>
          <w:sz w:val="22"/>
          <w:szCs w:val="22"/>
        </w:rPr>
        <w:t xml:space="preserve">사용자는 온보딩 시 학습 목적을 선택한다: ① AI 명령 품질 향상, ② 신직군 취업 준비, ③ 협업 소통 개선, ④ 전반적 교양. 목적에 따라 동일 도메인 내에서도 커버하는 용어 범위와 순서가 다르게 구성된다.</w:t>
      </w:r>
    </w:p>
    <w:p>
      <w:pPr>
        <w:pBdr>
          <w:bottom w:val="single" w:color="DDDDDD" w:sz="4" w:space="1"/>
        </w:pBdr>
        <w:spacing w:before="160" w:after="160"/>
      </w:pPr>
    </w:p>
    <w:p>
      <w:pPr>
        <w:pStyle w:val="Heading1"/>
        <w:spacing w:before="480" w:after="200"/>
      </w:pPr>
      <w:r>
        <w:rPr>
          <w:rFonts w:ascii="Arial" w:cs="Arial" w:eastAsia="Arial" w:hAnsi="Arial"/>
          <w:b/>
          <w:bCs/>
          <w:color w:val="1A3C5E"/>
          <w:sz w:val="38"/>
          <w:szCs w:val="38"/>
        </w:rPr>
        <w:t xml:space="preserve">7. 산업군 도메인 구성 (11개)</w:t>
      </w:r>
    </w:p>
    <w:p>
      <w:pPr>
        <w:pStyle w:val="Heading2"/>
        <w:spacing w:before="300" w:after="140"/>
      </w:pPr>
      <w:r>
        <w:rPr>
          <w:rFonts w:ascii="Arial" w:cs="Arial" w:eastAsia="Arial" w:hAnsi="Arial"/>
          <w:b/>
          <w:bCs/>
          <w:color w:val="2E75B6"/>
          <w:sz w:val="28"/>
          <w:szCs w:val="28"/>
        </w:rPr>
        <w:t xml:space="preserve">7.1 도메인 로드맵</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760"/>
        <w:gridCol w:w="1000"/>
        <w:gridCol w:w="2000"/>
      </w:tblGrid>
      <w:tr>
        <w:tc>
          <w:tcPr>
            <w:tcW w:type="dxa" w:w="4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도메인</w:t>
            </w:r>
          </w:p>
        </w:tc>
        <w:tc>
          <w:tcPr>
            <w:tcW w:type="dxa" w:w="37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핵심 커버리지</w:t>
            </w:r>
          </w:p>
        </w:tc>
        <w:tc>
          <w:tcPr>
            <w:tcW w:type="dxa" w:w="10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목표 용어 수</w:t>
            </w:r>
          </w:p>
        </w:tc>
        <w:tc>
          <w:tcPr>
            <w:tcW w:type="dxa" w:w="20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출시 단계</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bCs/>
                <w:color w:val="1A3C5E"/>
                <w:sz w:val="19"/>
                <w:szCs w:val="19"/>
              </w:rPr>
              <w:t xml:space="preserve">IT 개발 (코어)</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555555"/>
                <w:sz w:val="18"/>
                <w:szCs w:val="18"/>
              </w:rPr>
              <w:t xml:space="preserve">UI/UX, 프론트엔드, 백엔드, 인프라, AI/ML, 데이터</w:t>
            </w:r>
          </w:p>
        </w:tc>
        <w:tc>
          <w:tcPr>
            <w:tcW w:type="dxa" w:w="1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500+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bCs/>
                <w:color w:val="27AE60"/>
                <w:sz w:val="18"/>
                <w:szCs w:val="18"/>
              </w:rPr>
              <w:t xml:space="preserve">P1 MVP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AI / 데이터 사이언스</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8"/>
                <w:szCs w:val="18"/>
              </w:rPr>
              <w:t xml:space="preserve">머신러닝, LLM, 프롬프트 엔지니어링, MLOps, 데이터 파이프라인</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27AE60"/>
                <w:sz w:val="18"/>
                <w:szCs w:val="18"/>
              </w:rPr>
              <w:t xml:space="preserve">P1 MVP</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3</w:t>
            </w:r>
          </w:p>
        </w:tc>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b w:val="false"/>
                <w:bCs w:val="false"/>
                <w:color w:val="333333"/>
                <w:sz w:val="19"/>
                <w:szCs w:val="19"/>
              </w:rPr>
              <w:t xml:space="preserve">마케팅 / 그로스</w:t>
            </w:r>
          </w:p>
        </w:tc>
        <w:tc>
          <w:tcPr>
            <w:tcW w:type="dxa" w:w="37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555555"/>
                <w:sz w:val="18"/>
                <w:szCs w:val="18"/>
              </w:rPr>
              <w:t xml:space="preserve">디지털 마케팅, SEO, 퍼포먼스, CRM, 브랜딩, 콘텐츠 마케팅</w:t>
            </w:r>
          </w:p>
        </w:tc>
        <w:tc>
          <w:tcPr>
            <w:tcW w:type="dxa" w:w="1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250+</w:t>
            </w:r>
          </w:p>
        </w:tc>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bCs/>
                <w:color w:val="27AE60"/>
                <w:sz w:val="18"/>
                <w:szCs w:val="18"/>
              </w:rPr>
              <w:t xml:space="preserve">P1 MVP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스타트업 / 경영 / PM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8"/>
                <w:szCs w:val="18"/>
              </w:rPr>
              <w:t xml:space="preserve">애자일, OKR, GTM, 투자, 밸류에이션, 조직 설계</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27AE60"/>
                <w:sz w:val="18"/>
                <w:szCs w:val="18"/>
              </w:rPr>
              <w:t xml:space="preserve">P1 MVP</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5</w:t>
            </w:r>
          </w:p>
        </w:tc>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b w:val="false"/>
                <w:bCs w:val="false"/>
                <w:color w:val="333333"/>
                <w:sz w:val="19"/>
                <w:szCs w:val="19"/>
              </w:rPr>
              <w:t xml:space="preserve">핀테크 / 금융</w:t>
            </w:r>
          </w:p>
        </w:tc>
        <w:tc>
          <w:tcPr>
            <w:tcW w:type="dxa" w:w="37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555555"/>
                <w:sz w:val="18"/>
                <w:szCs w:val="18"/>
              </w:rPr>
              <w:t xml:space="preserve">블록체인, DeFi, 증권, 파생상품, 리스크 관리, 규제(FSC)</w:t>
            </w:r>
          </w:p>
        </w:tc>
        <w:tc>
          <w:tcPr>
            <w:tcW w:type="dxa" w:w="1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250+</w:t>
            </w:r>
          </w:p>
        </w:tc>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val="false"/>
                <w:bCs w:val="false"/>
                <w:color w:val="E67E22"/>
                <w:sz w:val="18"/>
                <w:szCs w:val="18"/>
              </w:rPr>
              <w:t xml:space="preserve">P2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바이오 / 헬스케어</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8"/>
                <w:szCs w:val="18"/>
              </w:rPr>
              <w:t xml:space="preserve">임상시험, 규제(FDA/식약처), 의료기기, 디지털 헬스, 유전체</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7E22"/>
                <w:sz w:val="18"/>
                <w:szCs w:val="18"/>
              </w:rPr>
              <w:t xml:space="preserve">P2</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7</w:t>
            </w:r>
          </w:p>
        </w:tc>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b w:val="false"/>
                <w:bCs w:val="false"/>
                <w:color w:val="333333"/>
                <w:sz w:val="19"/>
                <w:szCs w:val="19"/>
              </w:rPr>
              <w:t xml:space="preserve">법률 / 컴플라이언스</w:t>
            </w:r>
          </w:p>
        </w:tc>
        <w:tc>
          <w:tcPr>
            <w:tcW w:type="dxa" w:w="37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555555"/>
                <w:sz w:val="18"/>
                <w:szCs w:val="18"/>
              </w:rPr>
              <w:t xml:space="preserve">계약법, IP, 개인정보, 노동법, M&amp;A, 규제 준수</w:t>
            </w:r>
          </w:p>
        </w:tc>
        <w:tc>
          <w:tcPr>
            <w:tcW w:type="dxa" w:w="1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200+</w:t>
            </w:r>
          </w:p>
        </w:tc>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val="false"/>
                <w:bCs w:val="false"/>
                <w:color w:val="E67E22"/>
                <w:sz w:val="18"/>
                <w:szCs w:val="18"/>
              </w:rPr>
              <w:t xml:space="preserve">P2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게임 / 메타버스</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8"/>
                <w:szCs w:val="18"/>
              </w:rPr>
              <w:t xml:space="preserve">게임 엔진, 레벨 디자인, 모네타이제이션, XR, 물리 엔진</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7E22"/>
                <w:sz w:val="18"/>
                <w:szCs w:val="18"/>
              </w:rPr>
              <w:t xml:space="preserve">P2</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9</w:t>
            </w:r>
          </w:p>
        </w:tc>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b w:val="false"/>
                <w:bCs w:val="false"/>
                <w:color w:val="333333"/>
                <w:sz w:val="19"/>
                <w:szCs w:val="19"/>
              </w:rPr>
              <w:t xml:space="preserve">이커머스 / 물류</w:t>
            </w:r>
          </w:p>
        </w:tc>
        <w:tc>
          <w:tcPr>
            <w:tcW w:type="dxa" w:w="37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555555"/>
                <w:sz w:val="18"/>
                <w:szCs w:val="18"/>
              </w:rPr>
              <w:t xml:space="preserve">SCM, 풀필먼트, 옴니채널, D2C, 리텐션, 물류 자동화</w:t>
            </w:r>
          </w:p>
        </w:tc>
        <w:tc>
          <w:tcPr>
            <w:tcW w:type="dxa" w:w="1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180+</w:t>
            </w:r>
          </w:p>
        </w:tc>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val="false"/>
                <w:bCs w:val="false"/>
                <w:color w:val="7F8C8D"/>
                <w:sz w:val="18"/>
                <w:szCs w:val="18"/>
              </w:rPr>
              <w:t xml:space="preserve">P3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19"/>
                <w:szCs w:val="19"/>
              </w:rPr>
              <w:t xml:space="preserve">에너지 / 제조 / 스마트팩토리</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55555"/>
                <w:sz w:val="18"/>
                <w:szCs w:val="18"/>
              </w:rPr>
              <w:t xml:space="preserve">IoT, 디지털 트윈, PLC, ESG, 탄소회계, Industry 4.0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7F8C8D"/>
                <w:sz w:val="18"/>
                <w:szCs w:val="18"/>
              </w:rPr>
              <w:t xml:space="preserve">P3</w:t>
            </w:r>
          </w:p>
        </w:tc>
      </w:tr>
      <w:tr>
        <w:tc>
          <w:tcPr>
            <w:tcW w:type="dxa" w:w="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pPr>
              <w:jc w:val="center"/>
            </w:pPr>
            <w:r>
              <w:rPr>
                <w:rFonts w:ascii="Arial" w:cs="Arial" w:eastAsia="Arial" w:hAnsi="Arial"/>
                <w:b/>
                <w:bCs/>
                <w:color w:val="888888"/>
                <w:sz w:val="18"/>
                <w:szCs w:val="18"/>
              </w:rPr>
              <w:t xml:space="preserve">11</w:t>
            </w:r>
          </w:p>
        </w:tc>
        <w:tc>
          <w:tcPr>
            <w:tcW w:type="dxa" w:w="22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b w:val="false"/>
                <w:bCs w:val="false"/>
                <w:color w:val="333333"/>
                <w:sz w:val="19"/>
                <w:szCs w:val="19"/>
              </w:rPr>
              <w:t xml:space="preserve">크리에이터 이코노미</w:t>
            </w:r>
          </w:p>
        </w:tc>
        <w:tc>
          <w:tcPr>
            <w:tcW w:type="dxa" w:w="376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r>
              <w:rPr>
                <w:rFonts w:ascii="Arial" w:cs="Arial" w:eastAsia="Arial" w:hAnsi="Arial"/>
                <w:color w:val="555555"/>
                <w:sz w:val="18"/>
                <w:szCs w:val="18"/>
              </w:rPr>
              <w:t xml:space="preserve">플랫폼 알고리즘, 수익화, NFT, 팬덤 관리, 멀티채널</w:t>
            </w:r>
          </w:p>
        </w:tc>
        <w:tc>
          <w:tcPr>
            <w:tcW w:type="dxa" w:w="1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150+</w:t>
            </w:r>
          </w:p>
        </w:tc>
        <w:tc>
          <w:tcPr>
            <w:tcW w:type="dxa" w:w="2000"/>
            <w:tcBorders>
              <w:top w:val="single" w:color="CCCCCC" w:sz="1"/>
              <w:left w:val="single" w:color="CCCCCC" w:sz="1"/>
              <w:bottom w:val="single" w:color="CCCCCC" w:sz="1"/>
              <w:right w:val="single" w:color="CCCCCC" w:sz="1"/>
            </w:tcBorders>
            <w:shd w:fill="F7FAFD" w:val="clear"/>
            <w:tcMar>
              <w:top w:type="dxa" w:w="80"/>
              <w:left w:type="dxa" w:w="140"/>
              <w:bottom w:type="dxa" w:w="80"/>
              <w:right w:type="dxa" w:w="140"/>
            </w:tcMar>
          </w:tcPr>
          <w:p>
            <w:pPr>
              <w:jc w:val="center"/>
            </w:pPr>
            <w:r>
              <w:rPr>
                <w:rFonts w:ascii="Arial" w:cs="Arial" w:eastAsia="Arial" w:hAnsi="Arial"/>
                <w:b w:val="false"/>
                <w:bCs w:val="false"/>
                <w:color w:val="7F8C8D"/>
                <w:sz w:val="18"/>
                <w:szCs w:val="18"/>
              </w:rPr>
              <w:t xml:space="preserve">P3</w:t>
            </w:r>
          </w:p>
        </w:tc>
      </w:tr>
    </w:tbl>
    <w:p>
      <w:pPr>
        <w:spacing w:before="160" w:after="0"/>
      </w:pPr>
    </w:p>
    <w:p>
      <w:pPr>
        <w:pStyle w:val="Heading2"/>
        <w:spacing w:before="300" w:after="140"/>
      </w:pPr>
      <w:r>
        <w:rPr>
          <w:rFonts w:ascii="Arial" w:cs="Arial" w:eastAsia="Arial" w:hAnsi="Arial"/>
          <w:b/>
          <w:bCs/>
          <w:color w:val="2E75B6"/>
          <w:sz w:val="28"/>
          <w:szCs w:val="28"/>
        </w:rPr>
        <w:t xml:space="preserve">7.2 용어 카드 필수 포함 요소 (전 도메인 공통)</w:t>
      </w:r>
    </w:p>
    <w:p>
      <w:pPr>
        <w:pStyle w:val="ListParagraph"/>
        <w:numPr>
          <w:ilvl w:val="0"/>
          <w:numId w:val="2"/>
        </w:numPr>
        <w:spacing w:before="60" w:after="60"/>
      </w:pPr>
      <w:r>
        <w:rPr>
          <w:rFonts w:ascii="Arial" w:cs="Arial" w:eastAsia="Arial" w:hAnsi="Arial"/>
          <w:b w:val="false"/>
          <w:bCs w:val="false"/>
          <w:color w:val="333333"/>
          <w:sz w:val="22"/>
          <w:szCs w:val="22"/>
        </w:rPr>
        <w:t xml:space="preserve">용어명 (한국어 + 영문 병기)</w:t>
      </w:r>
    </w:p>
    <w:p>
      <w:pPr>
        <w:pStyle w:val="ListParagraph"/>
        <w:numPr>
          <w:ilvl w:val="0"/>
          <w:numId w:val="2"/>
        </w:numPr>
        <w:spacing w:before="60" w:after="60"/>
      </w:pPr>
      <w:r>
        <w:rPr>
          <w:rFonts w:ascii="Arial" w:cs="Arial" w:eastAsia="Arial" w:hAnsi="Arial"/>
          <w:b w:val="false"/>
          <w:bCs w:val="false"/>
          <w:color w:val="333333"/>
          <w:sz w:val="22"/>
          <w:szCs w:val="22"/>
        </w:rPr>
        <w:t xml:space="preserve">한줄 정의 — 15단어 이내</w:t>
      </w:r>
    </w:p>
    <w:p>
      <w:pPr>
        <w:pStyle w:val="ListParagraph"/>
        <w:numPr>
          <w:ilvl w:val="0"/>
          <w:numId w:val="2"/>
        </w:numPr>
        <w:spacing w:before="60" w:after="60"/>
      </w:pPr>
      <w:r>
        <w:rPr>
          <w:rFonts w:ascii="Arial" w:cs="Arial" w:eastAsia="Arial" w:hAnsi="Arial"/>
          <w:b w:val="false"/>
          <w:bCs w:val="false"/>
          <w:color w:val="333333"/>
          <w:sz w:val="22"/>
          <w:szCs w:val="22"/>
        </w:rPr>
        <w:t xml:space="preserve">레벨별 설명 — 입문/기초/중급/고급 각각 별도 버전</w:t>
      </w:r>
    </w:p>
    <w:p>
      <w:pPr>
        <w:pStyle w:val="ListParagraph"/>
        <w:numPr>
          <w:ilvl w:val="0"/>
          <w:numId w:val="2"/>
        </w:numPr>
        <w:spacing w:before="60" w:after="60"/>
      </w:pPr>
      <w:r>
        <w:rPr>
          <w:rFonts w:ascii="Arial" w:cs="Arial" w:eastAsia="Arial" w:hAnsi="Arial"/>
          <w:b w:val="false"/>
          <w:bCs w:val="false"/>
          <w:color w:val="333333"/>
          <w:sz w:val="22"/>
          <w:szCs w:val="22"/>
        </w:rPr>
        <w:t xml:space="preserve">대표 이미지 또는 아이콘</w:t>
      </w:r>
    </w:p>
    <w:p>
      <w:pPr>
        <w:pStyle w:val="ListParagraph"/>
        <w:numPr>
          <w:ilvl w:val="0"/>
          <w:numId w:val="2"/>
        </w:numPr>
        <w:spacing w:before="60" w:after="60"/>
      </w:pPr>
      <w:r>
        <w:rPr>
          <w:rFonts w:ascii="Arial" w:cs="Arial" w:eastAsia="Arial" w:hAnsi="Arial"/>
          <w:b w:val="false"/>
          <w:bCs w:val="false"/>
          <w:color w:val="333333"/>
          <w:sz w:val="22"/>
          <w:szCs w:val="22"/>
        </w:rPr>
        <w:t xml:space="preserve">실무 활용 예시 2개 이상</w:t>
      </w:r>
    </w:p>
    <w:p>
      <w:pPr>
        <w:pStyle w:val="ListParagraph"/>
        <w:numPr>
          <w:ilvl w:val="0"/>
          <w:numId w:val="2"/>
        </w:numPr>
        <w:spacing w:before="60" w:after="60"/>
      </w:pPr>
      <w:r>
        <w:rPr>
          <w:rFonts w:ascii="Arial" w:cs="Arial" w:eastAsia="Arial" w:hAnsi="Arial"/>
          <w:b w:val="false"/>
          <w:bCs w:val="false"/>
          <w:color w:val="333333"/>
          <w:sz w:val="22"/>
          <w:szCs w:val="22"/>
        </w:rPr>
        <w:t xml:space="preserve">AI 명령어 활용 예시 1개 이상 ("이 개념을 AI에게 이렇게 말하세요")</w:t>
      </w:r>
    </w:p>
    <w:p>
      <w:pPr>
        <w:pStyle w:val="ListParagraph"/>
        <w:numPr>
          <w:ilvl w:val="0"/>
          <w:numId w:val="2"/>
        </w:numPr>
        <w:spacing w:before="60" w:after="60"/>
      </w:pPr>
      <w:r>
        <w:rPr>
          <w:rFonts w:ascii="Arial" w:cs="Arial" w:eastAsia="Arial" w:hAnsi="Arial"/>
          <w:b w:val="false"/>
          <w:bCs w:val="false"/>
          <w:color w:val="333333"/>
          <w:sz w:val="22"/>
          <w:szCs w:val="22"/>
        </w:rPr>
        <w:t xml:space="preserve">연관 용어 최소 3개 (상위 1, 동급 1, 하위 1)</w:t>
      </w:r>
    </w:p>
    <w:p>
      <w:pPr>
        <w:pStyle w:val="ListParagraph"/>
        <w:numPr>
          <w:ilvl w:val="0"/>
          <w:numId w:val="2"/>
        </w:numPr>
        <w:spacing w:before="60" w:after="60"/>
      </w:pPr>
      <w:r>
        <w:rPr>
          <w:rFonts w:ascii="Arial" w:cs="Arial" w:eastAsia="Arial" w:hAnsi="Arial"/>
          <w:b w:val="false"/>
          <w:bCs w:val="false"/>
          <w:color w:val="333333"/>
          <w:sz w:val="22"/>
          <w:szCs w:val="22"/>
        </w:rPr>
        <w:t xml:space="preserve">난이도 태그 (입문/기초/중급/고급)</w:t>
      </w:r>
    </w:p>
    <w:p>
      <w:pPr>
        <w:pStyle w:val="ListParagraph"/>
        <w:numPr>
          <w:ilvl w:val="0"/>
          <w:numId w:val="2"/>
        </w:numPr>
        <w:spacing w:before="60" w:after="60"/>
      </w:pPr>
      <w:r>
        <w:rPr>
          <w:rFonts w:ascii="Arial" w:cs="Arial" w:eastAsia="Arial" w:hAnsi="Arial"/>
          <w:b w:val="false"/>
          <w:bCs w:val="false"/>
          <w:color w:val="333333"/>
          <w:sz w:val="22"/>
          <w:szCs w:val="22"/>
        </w:rPr>
        <w:t xml:space="preserve">도메인 태그 및 카테고리 태그</w:t>
      </w:r>
    </w:p>
    <w:p>
      <w:pPr>
        <w:pBdr>
          <w:bottom w:val="single" w:color="DDDDDD" w:sz="4" w:space="1"/>
        </w:pBdr>
        <w:spacing w:before="160" w:after="160"/>
      </w:pPr>
    </w:p>
    <w:p>
      <w:pPr>
        <w:pStyle w:val="Heading1"/>
        <w:spacing w:before="480" w:after="200"/>
      </w:pPr>
      <w:r>
        <w:rPr>
          <w:rFonts w:ascii="Arial" w:cs="Arial" w:eastAsia="Arial" w:hAnsi="Arial"/>
          <w:b/>
          <w:bCs/>
          <w:color w:val="1A3C5E"/>
          <w:sz w:val="38"/>
          <w:szCs w:val="38"/>
        </w:rPr>
        <w:t xml:space="preserve">8. 커스텀 도메인 사전 (Custom Glossary Builder)</w:t>
      </w:r>
    </w:p>
    <w:p>
      <w:pPr>
        <w:pStyle w:val="Heading2"/>
        <w:spacing w:before="300" w:after="140"/>
      </w:pPr>
      <w:r>
        <w:rPr>
          <w:rFonts w:ascii="Arial" w:cs="Arial" w:eastAsia="Arial" w:hAnsi="Arial"/>
          <w:b/>
          <w:bCs/>
          <w:color w:val="2E75B6"/>
          <w:sz w:val="28"/>
          <w:szCs w:val="28"/>
        </w:rPr>
        <w:t xml:space="preserve">8.1 개요</w:t>
      </w:r>
    </w:p>
    <w:p>
      <w:pPr>
        <w:spacing w:before="80" w:after="80"/>
      </w:pPr>
      <w:r>
        <w:rPr>
          <w:rFonts w:ascii="Arial" w:cs="Arial" w:eastAsia="Arial" w:hAnsi="Arial"/>
          <w:color w:val="333333"/>
          <w:sz w:val="22"/>
          <w:szCs w:val="22"/>
        </w:rPr>
        <w:t xml:space="preserve">팀, 기업, 또는 개인이 자신만의 전문 용어 사전을 생성·관리·공유할 수 있는 빌더 기능. 스타트업의 사내 용어, 프로젝트별 약어, 업계 전문 은어 등을 체계화하는 데 활용된다.</w:t>
      </w:r>
    </w:p>
    <w:p>
      <w:pPr>
        <w:pStyle w:val="Heading2"/>
        <w:spacing w:before="300" w:after="140"/>
      </w:pPr>
      <w:r>
        <w:rPr>
          <w:rFonts w:ascii="Arial" w:cs="Arial" w:eastAsia="Arial" w:hAnsi="Arial"/>
          <w:b/>
          <w:bCs/>
          <w:color w:val="2E75B6"/>
          <w:sz w:val="28"/>
          <w:szCs w:val="28"/>
        </w:rPr>
        <w:t xml:space="preserve">8.2 핵심 기능</w:t>
      </w:r>
    </w:p>
    <w:p>
      <w:pPr>
        <w:pStyle w:val="ListParagraph"/>
        <w:numPr>
          <w:ilvl w:val="0"/>
          <w:numId w:val="2"/>
        </w:numPr>
        <w:spacing w:before="60" w:after="60"/>
      </w:pPr>
      <w:r>
        <w:rPr>
          <w:rFonts w:ascii="Arial" w:cs="Arial" w:eastAsia="Arial" w:hAnsi="Arial"/>
          <w:b w:val="false"/>
          <w:bCs w:val="false"/>
          <w:color w:val="333333"/>
          <w:sz w:val="22"/>
          <w:szCs w:val="22"/>
        </w:rPr>
        <w:t xml:space="preserve">사전 생성 — 이름, 설명, 공개 범위(비공개/팀 공유/공개) 설정</w:t>
      </w:r>
    </w:p>
    <w:p>
      <w:pPr>
        <w:pStyle w:val="ListParagraph"/>
        <w:numPr>
          <w:ilvl w:val="0"/>
          <w:numId w:val="2"/>
        </w:numPr>
        <w:spacing w:before="60" w:after="60"/>
      </w:pPr>
      <w:r>
        <w:rPr>
          <w:rFonts w:ascii="Arial" w:cs="Arial" w:eastAsia="Arial" w:hAnsi="Arial"/>
          <w:b w:val="false"/>
          <w:bCs w:val="false"/>
          <w:color w:val="333333"/>
          <w:sz w:val="22"/>
          <w:szCs w:val="22"/>
        </w:rPr>
        <w:t xml:space="preserve">용어 추가 — 수동 입력 또는 CSV 일괄 업로드</w:t>
      </w:r>
    </w:p>
    <w:p>
      <w:pPr>
        <w:pStyle w:val="ListParagraph"/>
        <w:numPr>
          <w:ilvl w:val="0"/>
          <w:numId w:val="2"/>
        </w:numPr>
        <w:spacing w:before="60" w:after="60"/>
      </w:pPr>
      <w:r>
        <w:rPr>
          <w:rFonts w:ascii="Arial" w:cs="Arial" w:eastAsia="Arial" w:hAnsi="Arial"/>
          <w:b w:val="false"/>
          <w:bCs w:val="false"/>
          <w:color w:val="333333"/>
          <w:sz w:val="22"/>
          <w:szCs w:val="22"/>
        </w:rPr>
        <w:t xml:space="preserve">AI 자동 보강 — 용어명 입력 시 AI가 설명·예시·연관 용어 초안 자동 생성</w:t>
      </w:r>
    </w:p>
    <w:p>
      <w:pPr>
        <w:pStyle w:val="ListParagraph"/>
        <w:numPr>
          <w:ilvl w:val="0"/>
          <w:numId w:val="2"/>
        </w:numPr>
        <w:spacing w:before="60" w:after="60"/>
      </w:pPr>
      <w:r>
        <w:rPr>
          <w:rFonts w:ascii="Arial" w:cs="Arial" w:eastAsia="Arial" w:hAnsi="Arial"/>
          <w:b w:val="false"/>
          <w:bCs w:val="false"/>
          <w:color w:val="333333"/>
          <w:sz w:val="22"/>
          <w:szCs w:val="22"/>
        </w:rPr>
        <w:t xml:space="preserve">연관 플랫폼 용어 매핑 — 커스텀 용어와 플랫폼 기본 용어를 연결해 지식 그래프 확장</w:t>
      </w:r>
    </w:p>
    <w:p>
      <w:pPr>
        <w:pStyle w:val="ListParagraph"/>
        <w:numPr>
          <w:ilvl w:val="0"/>
          <w:numId w:val="2"/>
        </w:numPr>
        <w:spacing w:before="60" w:after="60"/>
      </w:pPr>
      <w:r>
        <w:rPr>
          <w:rFonts w:ascii="Arial" w:cs="Arial" w:eastAsia="Arial" w:hAnsi="Arial"/>
          <w:b w:val="false"/>
          <w:bCs w:val="false"/>
          <w:color w:val="333333"/>
          <w:sz w:val="22"/>
          <w:szCs w:val="22"/>
        </w:rPr>
        <w:t xml:space="preserve">공유 및 퍼블리싱 — 링크 공유, QR코드, 팀 초대, 임베드 위젯</w:t>
      </w:r>
    </w:p>
    <w:p>
      <w:pPr>
        <w:pStyle w:val="ListParagraph"/>
        <w:numPr>
          <w:ilvl w:val="0"/>
          <w:numId w:val="2"/>
        </w:numPr>
        <w:spacing w:before="60" w:after="60"/>
      </w:pPr>
      <w:r>
        <w:rPr>
          <w:rFonts w:ascii="Arial" w:cs="Arial" w:eastAsia="Arial" w:hAnsi="Arial"/>
          <w:b w:val="false"/>
          <w:bCs w:val="false"/>
          <w:color w:val="333333"/>
          <w:sz w:val="22"/>
          <w:szCs w:val="22"/>
        </w:rPr>
        <w:t xml:space="preserve">버전 관리 — 용어 수정 이력, 롤백, 변경 로그</w:t>
      </w:r>
    </w:p>
    <w:p>
      <w:pPr>
        <w:pStyle w:val="ListParagraph"/>
        <w:numPr>
          <w:ilvl w:val="0"/>
          <w:numId w:val="2"/>
        </w:numPr>
        <w:spacing w:before="60" w:after="60"/>
      </w:pPr>
      <w:r>
        <w:rPr>
          <w:rFonts w:ascii="Arial" w:cs="Arial" w:eastAsia="Arial" w:hAnsi="Arial"/>
          <w:b w:val="false"/>
          <w:bCs w:val="false"/>
          <w:color w:val="333333"/>
          <w:sz w:val="22"/>
          <w:szCs w:val="22"/>
        </w:rPr>
        <w:t xml:space="preserve">접근 권한 관리 — 소유자/편집자/열람자 역할 구분</w:t>
      </w:r>
    </w:p>
    <w:p>
      <w:pPr>
        <w:pStyle w:val="Heading2"/>
        <w:spacing w:before="300" w:after="140"/>
      </w:pPr>
      <w:r>
        <w:rPr>
          <w:rFonts w:ascii="Arial" w:cs="Arial" w:eastAsia="Arial" w:hAnsi="Arial"/>
          <w:b/>
          <w:bCs/>
          <w:color w:val="2E75B6"/>
          <w:sz w:val="28"/>
          <w:szCs w:val="28"/>
        </w:rPr>
        <w:t xml:space="preserve">8.3 활용 시나리오</w:t>
      </w:r>
    </w:p>
    <w:p>
      <w:pPr>
        <w:pStyle w:val="ListParagraph"/>
        <w:numPr>
          <w:ilvl w:val="0"/>
          <w:numId w:val="2"/>
        </w:numPr>
        <w:spacing w:before="60" w:after="60"/>
      </w:pPr>
      <w:r>
        <w:rPr>
          <w:rFonts w:ascii="Arial" w:cs="Arial" w:eastAsia="Arial" w:hAnsi="Arial"/>
          <w:b w:val="false"/>
          <w:bCs w:val="false"/>
          <w:color w:val="333333"/>
          <w:sz w:val="22"/>
          <w:szCs w:val="22"/>
        </w:rPr>
        <w:t xml:space="preserve">스타트업 온보딩 — 신입 사원이 첫날 회사 전용 사전을 받아 사내 언어를 즉시 학습</w:t>
      </w:r>
    </w:p>
    <w:p>
      <w:pPr>
        <w:pStyle w:val="ListParagraph"/>
        <w:numPr>
          <w:ilvl w:val="0"/>
          <w:numId w:val="2"/>
        </w:numPr>
        <w:spacing w:before="60" w:after="60"/>
      </w:pPr>
      <w:r>
        <w:rPr>
          <w:rFonts w:ascii="Arial" w:cs="Arial" w:eastAsia="Arial" w:hAnsi="Arial"/>
          <w:b w:val="false"/>
          <w:bCs w:val="false"/>
          <w:color w:val="333333"/>
          <w:sz w:val="22"/>
          <w:szCs w:val="22"/>
        </w:rPr>
        <w:t xml:space="preserve">프로젝트 팀 — 개발·디자인·마케팅 팀이 공통 용어를 정의해 소통 비용 감소</w:t>
      </w:r>
    </w:p>
    <w:p>
      <w:pPr>
        <w:pStyle w:val="ListParagraph"/>
        <w:numPr>
          <w:ilvl w:val="0"/>
          <w:numId w:val="2"/>
        </w:numPr>
        <w:spacing w:before="60" w:after="60"/>
      </w:pPr>
      <w:r>
        <w:rPr>
          <w:rFonts w:ascii="Arial" w:cs="Arial" w:eastAsia="Arial" w:hAnsi="Arial"/>
          <w:b w:val="false"/>
          <w:bCs w:val="false"/>
          <w:color w:val="333333"/>
          <w:sz w:val="22"/>
          <w:szCs w:val="22"/>
        </w:rPr>
        <w:t xml:space="preserve">교육 기관 — 강사가 강의별 용어 사전을 만들어 수강생에게 배포</w:t>
      </w:r>
    </w:p>
    <w:p>
      <w:pPr>
        <w:pStyle w:val="ListParagraph"/>
        <w:numPr>
          <w:ilvl w:val="0"/>
          <w:numId w:val="2"/>
        </w:numPr>
        <w:spacing w:before="60" w:after="60"/>
      </w:pPr>
      <w:r>
        <w:rPr>
          <w:rFonts w:ascii="Arial" w:cs="Arial" w:eastAsia="Arial" w:hAnsi="Arial"/>
          <w:b w:val="false"/>
          <w:bCs w:val="false"/>
          <w:color w:val="333333"/>
          <w:sz w:val="22"/>
          <w:szCs w:val="22"/>
        </w:rPr>
        <w:t xml:space="preserve">개인 학습 — 자신이 접한 생소한 용어를 모아 나만의 학습 사전 구축</w:t>
      </w:r>
    </w:p>
    <w:p>
      <w:pPr>
        <w:pBdr>
          <w:bottom w:val="single" w:color="DDDDDD" w:sz="4" w:space="1"/>
        </w:pBdr>
        <w:spacing w:before="160" w:after="160"/>
      </w:pPr>
    </w:p>
    <w:p>
      <w:pPr>
        <w:pStyle w:val="Heading1"/>
        <w:spacing w:before="480" w:after="200"/>
      </w:pPr>
      <w:r>
        <w:rPr>
          <w:rFonts w:ascii="Arial" w:cs="Arial" w:eastAsia="Arial" w:hAnsi="Arial"/>
          <w:b/>
          <w:bCs/>
          <w:color w:val="1A3C5E"/>
          <w:sz w:val="38"/>
          <w:szCs w:val="38"/>
        </w:rPr>
        <w:t xml:space="preserve">9. 정보 구조 (IA) 및 주요 화면</w:t>
      </w:r>
    </w:p>
    <w:p>
      <w:pPr>
        <w:pStyle w:val="Heading2"/>
        <w:spacing w:before="300" w:after="140"/>
      </w:pPr>
      <w:r>
        <w:rPr>
          <w:rFonts w:ascii="Arial" w:cs="Arial" w:eastAsia="Arial" w:hAnsi="Arial"/>
          <w:b/>
          <w:bCs/>
          <w:color w:val="2E75B6"/>
          <w:sz w:val="28"/>
          <w:szCs w:val="28"/>
        </w:rPr>
        <w:t xml:space="preserve">9.1 네비게이션 구조</w:t>
      </w:r>
    </w:p>
    <w:p>
      <w:pPr>
        <w:pStyle w:val="ListParagraph"/>
        <w:numPr>
          <w:ilvl w:val="0"/>
          <w:numId w:val="2"/>
        </w:numPr>
        <w:spacing w:before="60" w:after="60"/>
      </w:pPr>
      <w:r>
        <w:rPr>
          <w:rFonts w:ascii="Arial" w:cs="Arial" w:eastAsia="Arial" w:hAnsi="Arial"/>
          <w:b w:val="false"/>
          <w:bCs w:val="false"/>
          <w:color w:val="333333"/>
          <w:sz w:val="22"/>
          <w:szCs w:val="22"/>
        </w:rPr>
        <w:t xml:space="preserve">홈 — 오늘의 용어, 이어 학습, 추천 도메인, 인기 용어</w:t>
      </w:r>
    </w:p>
    <w:p>
      <w:pPr>
        <w:pStyle w:val="ListParagraph"/>
        <w:numPr>
          <w:ilvl w:val="0"/>
          <w:numId w:val="2"/>
        </w:numPr>
        <w:spacing w:before="60" w:after="60"/>
      </w:pPr>
      <w:r>
        <w:rPr>
          <w:rFonts w:ascii="Arial" w:cs="Arial" w:eastAsia="Arial" w:hAnsi="Arial"/>
          <w:b w:val="false"/>
          <w:bCs w:val="false"/>
          <w:color w:val="333333"/>
          <w:sz w:val="22"/>
          <w:szCs w:val="22"/>
        </w:rPr>
        <w:t xml:space="preserve">탐색 — 도메인 선택 → 카테고리 → 용어 목록 → 용어 카드</w:t>
      </w:r>
    </w:p>
    <w:p>
      <w:pPr>
        <w:pStyle w:val="ListParagraph"/>
        <w:numPr>
          <w:ilvl w:val="0"/>
          <w:numId w:val="2"/>
        </w:numPr>
        <w:spacing w:before="60" w:after="60"/>
      </w:pPr>
      <w:r>
        <w:rPr>
          <w:rFonts w:ascii="Arial" w:cs="Arial" w:eastAsia="Arial" w:hAnsi="Arial"/>
          <w:b w:val="false"/>
          <w:bCs w:val="false"/>
          <w:color w:val="333333"/>
          <w:sz w:val="22"/>
          <w:szCs w:val="22"/>
        </w:rPr>
        <w:t xml:space="preserve">학습 모드 — 플래시카드 → 퀴즈 → 결과 리포트 → 오답 복습</w:t>
      </w:r>
    </w:p>
    <w:p>
      <w:pPr>
        <w:pStyle w:val="ListParagraph"/>
        <w:numPr>
          <w:ilvl w:val="0"/>
          <w:numId w:val="2"/>
        </w:numPr>
        <w:spacing w:before="60" w:after="60"/>
      </w:pPr>
      <w:r>
        <w:rPr>
          <w:rFonts w:ascii="Arial" w:cs="Arial" w:eastAsia="Arial" w:hAnsi="Arial"/>
          <w:b w:val="false"/>
          <w:bCs w:val="false"/>
          <w:color w:val="333333"/>
          <w:sz w:val="22"/>
          <w:szCs w:val="22"/>
        </w:rPr>
        <w:t xml:space="preserve">커스텀 사전 — 내 사전 목록 → 사전 빌더 → 공유/퍼블리싱</w:t>
      </w:r>
    </w:p>
    <w:p>
      <w:pPr>
        <w:pStyle w:val="ListParagraph"/>
        <w:numPr>
          <w:ilvl w:val="0"/>
          <w:numId w:val="2"/>
        </w:numPr>
        <w:spacing w:before="60" w:after="60"/>
      </w:pPr>
      <w:r>
        <w:rPr>
          <w:rFonts w:ascii="Arial" w:cs="Arial" w:eastAsia="Arial" w:hAnsi="Arial"/>
          <w:b w:val="false"/>
          <w:bCs w:val="false"/>
          <w:color w:val="333333"/>
          <w:sz w:val="22"/>
          <w:szCs w:val="22"/>
        </w:rPr>
        <w:t xml:space="preserve">검색 — 전체 검색, 도메인 필터, 레벨 필터</w:t>
      </w:r>
    </w:p>
    <w:p>
      <w:pPr>
        <w:pStyle w:val="ListParagraph"/>
        <w:numPr>
          <w:ilvl w:val="0"/>
          <w:numId w:val="2"/>
        </w:numPr>
        <w:spacing w:before="60" w:after="60"/>
      </w:pPr>
      <w:r>
        <w:rPr>
          <w:rFonts w:ascii="Arial" w:cs="Arial" w:eastAsia="Arial" w:hAnsi="Arial"/>
          <w:b w:val="false"/>
          <w:bCs w:val="false"/>
          <w:color w:val="333333"/>
          <w:sz w:val="22"/>
          <w:szCs w:val="22"/>
        </w:rPr>
        <w:t xml:space="preserve">마이페이지 — 학습 현황, 레벨 변화, 북마크, 기여 내역</w:t>
      </w:r>
    </w:p>
    <w:p>
      <w:pPr>
        <w:pStyle w:val="Heading2"/>
        <w:spacing w:before="300" w:after="140"/>
      </w:pPr>
      <w:r>
        <w:rPr>
          <w:rFonts w:ascii="Arial" w:cs="Arial" w:eastAsia="Arial" w:hAnsi="Arial"/>
          <w:b/>
          <w:bCs/>
          <w:color w:val="2E75B6"/>
          <w:sz w:val="28"/>
          <w:szCs w:val="28"/>
        </w:rPr>
        <w:t xml:space="preserve">9.2 핵심 화면별 UX 요구사항</w:t>
      </w:r>
    </w:p>
    <w:p>
      <w:pPr>
        <w:spacing w:before="220" w:after="100"/>
      </w:pPr>
      <w:r>
        <w:rPr>
          <w:rFonts w:ascii="Arial" w:cs="Arial" w:eastAsia="Arial" w:hAnsi="Arial"/>
          <w:b/>
          <w:bCs/>
          <w:color w:val="2C3E50"/>
          <w:sz w:val="24"/>
          <w:szCs w:val="24"/>
        </w:rPr>
        <w:t xml:space="preserve">용어 카드 화면</w:t>
      </w:r>
    </w:p>
    <w:p>
      <w:pPr>
        <w:spacing w:before="80" w:after="80"/>
      </w:pPr>
      <w:r>
        <w:rPr>
          <w:rFonts w:ascii="Arial" w:cs="Arial" w:eastAsia="Arial" w:hAnsi="Arial"/>
          <w:color w:val="333333"/>
          <w:sz w:val="22"/>
          <w:szCs w:val="22"/>
        </w:rPr>
        <w:t xml:space="preserve">영어 단어장 앱 패러다임. 카드 상단에 용어명+이미지, 중단에 한줄 정의, 하단에 레벨 맞춤 설명+예시. 스와이프로 다음 카드 이동. AI 재설명 버튼, 연관 그래프 버튼 고정 노출.</w:t>
      </w:r>
    </w:p>
    <w:p>
      <w:pPr>
        <w:spacing w:before="220" w:after="100"/>
      </w:pPr>
      <w:r>
        <w:rPr>
          <w:rFonts w:ascii="Arial" w:cs="Arial" w:eastAsia="Arial" w:hAnsi="Arial"/>
          <w:b/>
          <w:bCs/>
          <w:color w:val="2C3E50"/>
          <w:sz w:val="24"/>
          <w:szCs w:val="24"/>
        </w:rPr>
        <w:t xml:space="preserve">연관 용어 그래프 화면</w:t>
      </w:r>
    </w:p>
    <w:p>
      <w:pPr>
        <w:spacing w:before="80" w:after="80"/>
      </w:pPr>
      <w:r>
        <w:rPr>
          <w:rFonts w:ascii="Arial" w:cs="Arial" w:eastAsia="Arial" w:hAnsi="Arial"/>
          <w:color w:val="333333"/>
          <w:sz w:val="22"/>
          <w:szCs w:val="22"/>
        </w:rPr>
        <w:t xml:space="preserve">중심 노드(현재 용어)에서 관련 노드가 방사형으로 펼쳐지는 인터랙티브 그래프. 노드 클릭 시 해당 용어 카드로 이동. 관계 유형(상위/하위/유사/반대)을 색상으로 구분. 핀치 줌 지원.</w:t>
      </w:r>
    </w:p>
    <w:p>
      <w:pPr>
        <w:spacing w:before="220" w:after="100"/>
      </w:pPr>
      <w:r>
        <w:rPr>
          <w:rFonts w:ascii="Arial" w:cs="Arial" w:eastAsia="Arial" w:hAnsi="Arial"/>
          <w:b/>
          <w:bCs/>
          <w:color w:val="2C3E50"/>
          <w:sz w:val="24"/>
          <w:szCs w:val="24"/>
        </w:rPr>
        <w:t xml:space="preserve">학습 대시보드</w:t>
      </w:r>
    </w:p>
    <w:p>
      <w:pPr>
        <w:spacing w:before="80" w:after="80"/>
      </w:pPr>
      <w:r>
        <w:rPr>
          <w:rFonts w:ascii="Arial" w:cs="Arial" w:eastAsia="Arial" w:hAnsi="Arial"/>
          <w:color w:val="333333"/>
          <w:sz w:val="22"/>
          <w:szCs w:val="22"/>
        </w:rPr>
        <w:t xml:space="preserve">레벨 게이지, 도메인별 완료율 링 차트, 최근 7일 학습 캘린더, 취약 용어 TOP 5, 다음 복습 예정 카드. 동기 부여를 위한 스트릭(연속 학습일) 표시.</w:t>
      </w:r>
    </w:p>
    <w:p>
      <w:pPr>
        <w:pBdr>
          <w:bottom w:val="single" w:color="DDDDDD" w:sz="4" w:space="1"/>
        </w:pBdr>
        <w:spacing w:before="160" w:after="160"/>
      </w:pPr>
    </w:p>
    <w:p>
      <w:pPr>
        <w:pStyle w:val="Heading1"/>
        <w:spacing w:before="480" w:after="200"/>
      </w:pPr>
      <w:r>
        <w:rPr>
          <w:rFonts w:ascii="Arial" w:cs="Arial" w:eastAsia="Arial" w:hAnsi="Arial"/>
          <w:b/>
          <w:bCs/>
          <w:color w:val="1A3C5E"/>
          <w:sz w:val="38"/>
          <w:szCs w:val="38"/>
        </w:rPr>
        <w:t xml:space="preserve">10. 콘텐츠 수집 전략 (데이터 요구사항)</w:t>
      </w:r>
    </w:p>
    <w:p>
      <w:pPr>
        <w:pStyle w:val="Heading2"/>
        <w:spacing w:before="300" w:after="140"/>
      </w:pPr>
      <w:r>
        <w:rPr>
          <w:rFonts w:ascii="Arial" w:cs="Arial" w:eastAsia="Arial" w:hAnsi="Arial"/>
          <w:b/>
          <w:bCs/>
          <w:color w:val="2E75B6"/>
          <w:sz w:val="28"/>
          <w:szCs w:val="28"/>
        </w:rPr>
        <w:t xml:space="preserve">10.1 도메인별 수집 목표 (정량)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IT 개발 (코어)</w:t>
            </w:r>
          </w:p>
        </w:tc>
        <w:tc>
          <w:tcPr>
            <w:tcW w:type="dxa" w:w="64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핵심 용어 500개 · 카테고리 20개 · 용어당 이미지 1개 · 레벨별 설명 4종</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AI / 데이터</w:t>
            </w:r>
          </w:p>
        </w:tc>
        <w:tc>
          <w:tcPr>
            <w:tcW w:type="dxa" w:w="6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핵심 용어 300개 · 카테고리 12개 · 용어당 AI 명령 예시 2개 이상</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마케팅 / 그로스</w:t>
            </w:r>
          </w:p>
        </w:tc>
        <w:tc>
          <w:tcPr>
            <w:tcW w:type="dxa" w:w="64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핵심 용어 250개 · 카테고리 10개 · 실무 활용 예시 2개 이상</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PM / 스타트업</w:t>
            </w:r>
          </w:p>
        </w:tc>
        <w:tc>
          <w:tcPr>
            <w:tcW w:type="dxa" w:w="6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핵심 용어 200개 · 카테고리 10개 · 케이스 스터디 연결</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핀테크 / 금융</w:t>
            </w:r>
          </w:p>
        </w:tc>
        <w:tc>
          <w:tcPr>
            <w:tcW w:type="dxa" w:w="64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핵심 용어 250개 · 카테고리 12개 · 규제 맥락 포함</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바이오 / 헬스케어</w:t>
            </w:r>
          </w:p>
        </w:tc>
        <w:tc>
          <w:tcPr>
            <w:tcW w:type="dxa" w:w="6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핵심 용어 200개 · 카테고리 10개 · 전문가 감수 필수</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법률 / 컴플라이언스</w:t>
            </w:r>
          </w:p>
        </w:tc>
        <w:tc>
          <w:tcPr>
            <w:tcW w:type="dxa" w:w="64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핵심 용어 200개 · 카테고리 10개 · 법률 감수 필수</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게임 / 메타버스</w:t>
            </w:r>
          </w:p>
        </w:tc>
        <w:tc>
          <w:tcPr>
            <w:tcW w:type="dxa" w:w="6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핵심 용어 180개 · 카테고리 8개</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이커머스 / 물류</w:t>
            </w:r>
          </w:p>
        </w:tc>
        <w:tc>
          <w:tcPr>
            <w:tcW w:type="dxa" w:w="64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핵심 용어 180개 · 카테고리 8개</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에너지 / 스마트팩토리</w:t>
            </w:r>
          </w:p>
        </w:tc>
        <w:tc>
          <w:tcPr>
            <w:tcW w:type="dxa" w:w="6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핵심 용어 180개 · 카테고리 8개</w:t>
            </w:r>
          </w:p>
        </w:tc>
      </w:tr>
      <w:tr>
        <w:tc>
          <w:tcPr>
            <w:tcW w:type="dxa" w:w="29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크리에이터 이코노미</w:t>
            </w:r>
          </w:p>
        </w:tc>
        <w:tc>
          <w:tcPr>
            <w:tcW w:type="dxa" w:w="64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핵심 용어 150개 · 카테고리 6개</w:t>
            </w:r>
          </w:p>
        </w:tc>
      </w:tr>
    </w:tbl>
    <w:p>
      <w:pPr>
        <w:spacing w:before="160" w:after="0"/>
      </w:pPr>
    </w:p>
    <w:p>
      <w:pPr>
        <w:pStyle w:val="Heading2"/>
        <w:spacing w:before="300" w:after="140"/>
      </w:pPr>
      <w:r>
        <w:rPr>
          <w:rFonts w:ascii="Arial" w:cs="Arial" w:eastAsia="Arial" w:hAnsi="Arial"/>
          <w:b/>
          <w:bCs/>
          <w:color w:val="2E75B6"/>
          <w:sz w:val="28"/>
          <w:szCs w:val="28"/>
        </w:rPr>
        <w:t xml:space="preserve">10.2 용어 1건당 수집 항목 체크리스트</w:t>
      </w:r>
    </w:p>
    <w:p>
      <w:pPr>
        <w:pStyle w:val="ListParagraph"/>
        <w:numPr>
          <w:ilvl w:val="0"/>
          <w:numId w:val="2"/>
        </w:numPr>
        <w:spacing w:before="60" w:after="60"/>
      </w:pPr>
      <w:r>
        <w:rPr>
          <w:rFonts w:ascii="Arial" w:cs="Arial" w:eastAsia="Arial" w:hAnsi="Arial"/>
          <w:b w:val="false"/>
          <w:bCs w:val="false"/>
          <w:color w:val="333333"/>
          <w:sz w:val="22"/>
          <w:szCs w:val="22"/>
        </w:rPr>
        <w:t xml:space="preserve">[ ] 용어명 (한국어)</w:t>
      </w:r>
    </w:p>
    <w:p>
      <w:pPr>
        <w:pStyle w:val="ListParagraph"/>
        <w:numPr>
          <w:ilvl w:val="0"/>
          <w:numId w:val="2"/>
        </w:numPr>
        <w:spacing w:before="60" w:after="60"/>
      </w:pPr>
      <w:r>
        <w:rPr>
          <w:rFonts w:ascii="Arial" w:cs="Arial" w:eastAsia="Arial" w:hAnsi="Arial"/>
          <w:b w:val="false"/>
          <w:bCs w:val="false"/>
          <w:color w:val="333333"/>
          <w:sz w:val="22"/>
          <w:szCs w:val="22"/>
        </w:rPr>
        <w:t xml:space="preserve">[ ] 용어명 (영문 / 원어)</w:t>
      </w:r>
    </w:p>
    <w:p>
      <w:pPr>
        <w:pStyle w:val="ListParagraph"/>
        <w:numPr>
          <w:ilvl w:val="0"/>
          <w:numId w:val="2"/>
        </w:numPr>
        <w:spacing w:before="60" w:after="60"/>
      </w:pPr>
      <w:r>
        <w:rPr>
          <w:rFonts w:ascii="Arial" w:cs="Arial" w:eastAsia="Arial" w:hAnsi="Arial"/>
          <w:b w:val="false"/>
          <w:bCs w:val="false"/>
          <w:color w:val="333333"/>
          <w:sz w:val="22"/>
          <w:szCs w:val="22"/>
        </w:rPr>
        <w:t xml:space="preserve">[ ] 발음 기호 또는 읽는 법 (약어·외래어의 경우)</w:t>
      </w:r>
    </w:p>
    <w:p>
      <w:pPr>
        <w:pStyle w:val="ListParagraph"/>
        <w:numPr>
          <w:ilvl w:val="0"/>
          <w:numId w:val="2"/>
        </w:numPr>
        <w:spacing w:before="60" w:after="60"/>
      </w:pPr>
      <w:r>
        <w:rPr>
          <w:rFonts w:ascii="Arial" w:cs="Arial" w:eastAsia="Arial" w:hAnsi="Arial"/>
          <w:b w:val="false"/>
          <w:bCs w:val="false"/>
          <w:color w:val="333333"/>
          <w:sz w:val="22"/>
          <w:szCs w:val="22"/>
        </w:rPr>
        <w:t xml:space="preserve">[ ] 한줄 정의 (15단어 이내)</w:t>
      </w:r>
    </w:p>
    <w:p>
      <w:pPr>
        <w:pStyle w:val="ListParagraph"/>
        <w:numPr>
          <w:ilvl w:val="0"/>
          <w:numId w:val="2"/>
        </w:numPr>
        <w:spacing w:before="60" w:after="60"/>
      </w:pPr>
      <w:r>
        <w:rPr>
          <w:rFonts w:ascii="Arial" w:cs="Arial" w:eastAsia="Arial" w:hAnsi="Arial"/>
          <w:b w:val="false"/>
          <w:bCs w:val="false"/>
          <w:color w:val="333333"/>
          <w:sz w:val="22"/>
          <w:szCs w:val="22"/>
        </w:rPr>
        <w:t xml:space="preserve">[ ] 입문 설명 (비전문가 대상, 비유 포함, 100단어 이내)</w:t>
      </w:r>
    </w:p>
    <w:p>
      <w:pPr>
        <w:pStyle w:val="ListParagraph"/>
        <w:numPr>
          <w:ilvl w:val="0"/>
          <w:numId w:val="2"/>
        </w:numPr>
        <w:spacing w:before="60" w:after="60"/>
      </w:pPr>
      <w:r>
        <w:rPr>
          <w:rFonts w:ascii="Arial" w:cs="Arial" w:eastAsia="Arial" w:hAnsi="Arial"/>
          <w:b w:val="false"/>
          <w:bCs w:val="false"/>
          <w:color w:val="333333"/>
          <w:sz w:val="22"/>
          <w:szCs w:val="22"/>
        </w:rPr>
        <w:t xml:space="preserve">[ ] 기초 설명 (배경·원리 포함, 200단어 이내)</w:t>
      </w:r>
    </w:p>
    <w:p>
      <w:pPr>
        <w:pStyle w:val="ListParagraph"/>
        <w:numPr>
          <w:ilvl w:val="0"/>
          <w:numId w:val="2"/>
        </w:numPr>
        <w:spacing w:before="60" w:after="60"/>
      </w:pPr>
      <w:r>
        <w:rPr>
          <w:rFonts w:ascii="Arial" w:cs="Arial" w:eastAsia="Arial" w:hAnsi="Arial"/>
          <w:b w:val="false"/>
          <w:bCs w:val="false"/>
          <w:color w:val="333333"/>
          <w:sz w:val="22"/>
          <w:szCs w:val="22"/>
        </w:rPr>
        <w:t xml:space="preserve">[ ] 중급 설명 (실무 맥락·트레이드오프 포함, 300단어 이내)</w:t>
      </w:r>
    </w:p>
    <w:p>
      <w:pPr>
        <w:pStyle w:val="ListParagraph"/>
        <w:numPr>
          <w:ilvl w:val="0"/>
          <w:numId w:val="2"/>
        </w:numPr>
        <w:spacing w:before="60" w:after="60"/>
      </w:pPr>
      <w:r>
        <w:rPr>
          <w:rFonts w:ascii="Arial" w:cs="Arial" w:eastAsia="Arial" w:hAnsi="Arial"/>
          <w:b w:val="false"/>
          <w:bCs w:val="false"/>
          <w:color w:val="333333"/>
          <w:sz w:val="22"/>
          <w:szCs w:val="22"/>
        </w:rPr>
        <w:t xml:space="preserve">[ ] 고급 설명 (엣지케이스·최신 트렌드·논쟁점, 400단어 이내)</w:t>
      </w:r>
    </w:p>
    <w:p>
      <w:pPr>
        <w:pStyle w:val="ListParagraph"/>
        <w:numPr>
          <w:ilvl w:val="0"/>
          <w:numId w:val="2"/>
        </w:numPr>
        <w:spacing w:before="60" w:after="60"/>
      </w:pPr>
      <w:r>
        <w:rPr>
          <w:rFonts w:ascii="Arial" w:cs="Arial" w:eastAsia="Arial" w:hAnsi="Arial"/>
          <w:b w:val="false"/>
          <w:bCs w:val="false"/>
          <w:color w:val="333333"/>
          <w:sz w:val="22"/>
          <w:szCs w:val="22"/>
        </w:rPr>
        <w:t xml:space="preserve">[ ] 대표 이미지 또는 아이콘 (라이선스 확보 필수)</w:t>
      </w:r>
    </w:p>
    <w:p>
      <w:pPr>
        <w:pStyle w:val="ListParagraph"/>
        <w:numPr>
          <w:ilvl w:val="0"/>
          <w:numId w:val="2"/>
        </w:numPr>
        <w:spacing w:before="60" w:after="60"/>
      </w:pPr>
      <w:r>
        <w:rPr>
          <w:rFonts w:ascii="Arial" w:cs="Arial" w:eastAsia="Arial" w:hAnsi="Arial"/>
          <w:b w:val="false"/>
          <w:bCs w:val="false"/>
          <w:color w:val="333333"/>
          <w:sz w:val="22"/>
          <w:szCs w:val="22"/>
        </w:rPr>
        <w:t xml:space="preserve">[ ] 실무 활용 예시 2개 (실제 업무 상황 대화체)</w:t>
      </w:r>
    </w:p>
    <w:p>
      <w:pPr>
        <w:pStyle w:val="ListParagraph"/>
        <w:numPr>
          <w:ilvl w:val="0"/>
          <w:numId w:val="2"/>
        </w:numPr>
        <w:spacing w:before="60" w:after="60"/>
      </w:pPr>
      <w:r>
        <w:rPr>
          <w:rFonts w:ascii="Arial" w:cs="Arial" w:eastAsia="Arial" w:hAnsi="Arial"/>
          <w:b w:val="false"/>
          <w:bCs w:val="false"/>
          <w:color w:val="333333"/>
          <w:sz w:val="22"/>
          <w:szCs w:val="22"/>
        </w:rPr>
        <w:t xml:space="preserve">[ ] AI 명령어 활용 예시 1개 이상 (ChatGPT/Claude 명령 형태)</w:t>
      </w:r>
    </w:p>
    <w:p>
      <w:pPr>
        <w:pStyle w:val="ListParagraph"/>
        <w:numPr>
          <w:ilvl w:val="0"/>
          <w:numId w:val="2"/>
        </w:numPr>
        <w:spacing w:before="60" w:after="60"/>
      </w:pPr>
      <w:r>
        <w:rPr>
          <w:rFonts w:ascii="Arial" w:cs="Arial" w:eastAsia="Arial" w:hAnsi="Arial"/>
          <w:b w:val="false"/>
          <w:bCs w:val="false"/>
          <w:color w:val="333333"/>
          <w:sz w:val="22"/>
          <w:szCs w:val="22"/>
        </w:rPr>
        <w:t xml:space="preserve">[ ] 연관 용어 — 상위 개념 1개 이상</w:t>
      </w:r>
    </w:p>
    <w:p>
      <w:pPr>
        <w:pStyle w:val="ListParagraph"/>
        <w:numPr>
          <w:ilvl w:val="0"/>
          <w:numId w:val="2"/>
        </w:numPr>
        <w:spacing w:before="60" w:after="60"/>
      </w:pPr>
      <w:r>
        <w:rPr>
          <w:rFonts w:ascii="Arial" w:cs="Arial" w:eastAsia="Arial" w:hAnsi="Arial"/>
          <w:b w:val="false"/>
          <w:bCs w:val="false"/>
          <w:color w:val="333333"/>
          <w:sz w:val="22"/>
          <w:szCs w:val="22"/>
        </w:rPr>
        <w:t xml:space="preserve">[ ] 연관 용어 — 동급 유사 개념 1개 이상</w:t>
      </w:r>
    </w:p>
    <w:p>
      <w:pPr>
        <w:pStyle w:val="ListParagraph"/>
        <w:numPr>
          <w:ilvl w:val="0"/>
          <w:numId w:val="2"/>
        </w:numPr>
        <w:spacing w:before="60" w:after="60"/>
      </w:pPr>
      <w:r>
        <w:rPr>
          <w:rFonts w:ascii="Arial" w:cs="Arial" w:eastAsia="Arial" w:hAnsi="Arial"/>
          <w:b w:val="false"/>
          <w:bCs w:val="false"/>
          <w:color w:val="333333"/>
          <w:sz w:val="22"/>
          <w:szCs w:val="22"/>
        </w:rPr>
        <w:t xml:space="preserve">[ ] 연관 용어 — 하위 개념 1개 이상</w:t>
      </w:r>
    </w:p>
    <w:p>
      <w:pPr>
        <w:pStyle w:val="ListParagraph"/>
        <w:numPr>
          <w:ilvl w:val="0"/>
          <w:numId w:val="2"/>
        </w:numPr>
        <w:spacing w:before="60" w:after="60"/>
      </w:pPr>
      <w:r>
        <w:rPr>
          <w:rFonts w:ascii="Arial" w:cs="Arial" w:eastAsia="Arial" w:hAnsi="Arial"/>
          <w:b w:val="false"/>
          <w:bCs w:val="false"/>
          <w:color w:val="333333"/>
          <w:sz w:val="22"/>
          <w:szCs w:val="22"/>
        </w:rPr>
        <w:t xml:space="preserve">[ ] 연관 용어 — 반대/대비 개념 1개 (있는 경우)</w:t>
      </w:r>
    </w:p>
    <w:p>
      <w:pPr>
        <w:pStyle w:val="ListParagraph"/>
        <w:numPr>
          <w:ilvl w:val="0"/>
          <w:numId w:val="2"/>
        </w:numPr>
        <w:spacing w:before="60" w:after="60"/>
      </w:pPr>
      <w:r>
        <w:rPr>
          <w:rFonts w:ascii="Arial" w:cs="Arial" w:eastAsia="Arial" w:hAnsi="Arial"/>
          <w:b w:val="false"/>
          <w:bCs w:val="false"/>
          <w:color w:val="333333"/>
          <w:sz w:val="22"/>
          <w:szCs w:val="22"/>
        </w:rPr>
        <w:t xml:space="preserve">[ ] 난이도 태그 (입문/기초/중급/고급)</w:t>
      </w:r>
    </w:p>
    <w:p>
      <w:pPr>
        <w:pStyle w:val="ListParagraph"/>
        <w:numPr>
          <w:ilvl w:val="0"/>
          <w:numId w:val="2"/>
        </w:numPr>
        <w:spacing w:before="60" w:after="60"/>
      </w:pPr>
      <w:r>
        <w:rPr>
          <w:rFonts w:ascii="Arial" w:cs="Arial" w:eastAsia="Arial" w:hAnsi="Arial"/>
          <w:b w:val="false"/>
          <w:bCs w:val="false"/>
          <w:color w:val="333333"/>
          <w:sz w:val="22"/>
          <w:szCs w:val="22"/>
        </w:rPr>
        <w:t xml:space="preserve">[ ] 도메인 태그 (복수 허용)</w:t>
      </w:r>
    </w:p>
    <w:p>
      <w:pPr>
        <w:pStyle w:val="ListParagraph"/>
        <w:numPr>
          <w:ilvl w:val="0"/>
          <w:numId w:val="2"/>
        </w:numPr>
        <w:spacing w:before="60" w:after="60"/>
      </w:pPr>
      <w:r>
        <w:rPr>
          <w:rFonts w:ascii="Arial" w:cs="Arial" w:eastAsia="Arial" w:hAnsi="Arial"/>
          <w:b w:val="false"/>
          <w:bCs w:val="false"/>
          <w:color w:val="333333"/>
          <w:sz w:val="22"/>
          <w:szCs w:val="22"/>
        </w:rPr>
        <w:t xml:space="preserve">[ ] 카테고리 태그</w:t>
      </w:r>
    </w:p>
    <w:p>
      <w:pPr>
        <w:pStyle w:val="ListParagraph"/>
        <w:numPr>
          <w:ilvl w:val="0"/>
          <w:numId w:val="2"/>
        </w:numPr>
        <w:spacing w:before="60" w:after="60"/>
      </w:pPr>
      <w:r>
        <w:rPr>
          <w:rFonts w:ascii="Arial" w:cs="Arial" w:eastAsia="Arial" w:hAnsi="Arial"/>
          <w:b w:val="false"/>
          <w:bCs w:val="false"/>
          <w:color w:val="333333"/>
          <w:sz w:val="22"/>
          <w:szCs w:val="22"/>
        </w:rPr>
        <w:t xml:space="preserve">[ ] 출처/참고 자료 URL (내부용)</w:t>
      </w:r>
    </w:p>
    <w:p>
      <w:pPr>
        <w:pStyle w:val="ListParagraph"/>
        <w:numPr>
          <w:ilvl w:val="0"/>
          <w:numId w:val="2"/>
        </w:numPr>
        <w:spacing w:before="60" w:after="60"/>
      </w:pPr>
      <w:r>
        <w:rPr>
          <w:rFonts w:ascii="Arial" w:cs="Arial" w:eastAsia="Arial" w:hAnsi="Arial"/>
          <w:b w:val="false"/>
          <w:bCs w:val="false"/>
          <w:color w:val="333333"/>
          <w:sz w:val="22"/>
          <w:szCs w:val="22"/>
        </w:rPr>
        <w:t xml:space="preserve">[ ] 마지막 검수 날짜 및 검수자</w:t>
      </w:r>
    </w:p>
    <w:p>
      <w:pPr>
        <w:spacing w:before="80" w:after="0"/>
      </w:pPr>
    </w:p>
    <w:p>
      <w:pPr>
        <w:pStyle w:val="Heading2"/>
        <w:spacing w:before="300" w:after="140"/>
      </w:pPr>
      <w:r>
        <w:rPr>
          <w:rFonts w:ascii="Arial" w:cs="Arial" w:eastAsia="Arial" w:hAnsi="Arial"/>
          <w:b/>
          <w:bCs/>
          <w:color w:val="2E75B6"/>
          <w:sz w:val="28"/>
          <w:szCs w:val="28"/>
        </w:rPr>
        <w:t xml:space="preserve">10.3 수집 워크플로우</w:t>
      </w:r>
    </w:p>
    <w:p>
      <w:pPr>
        <w:pStyle w:val="ListParagraph"/>
        <w:numPr>
          <w:ilvl w:val="0"/>
          <w:numId w:val="2"/>
        </w:numPr>
        <w:spacing w:before="60" w:after="60"/>
      </w:pPr>
      <w:r>
        <w:rPr>
          <w:rFonts w:ascii="Arial" w:cs="Arial" w:eastAsia="Arial" w:hAnsi="Arial"/>
          <w:b w:val="false"/>
          <w:bCs w:val="false"/>
          <w:color w:val="333333"/>
          <w:sz w:val="22"/>
          <w:szCs w:val="22"/>
        </w:rPr>
        <w:t xml:space="preserve">1단계: AI(GPT-4/Claude)로 용어 목록 초안 생성 — 도메인당 상위 빈출 500개 추출</w:t>
      </w:r>
    </w:p>
    <w:p>
      <w:pPr>
        <w:pStyle w:val="ListParagraph"/>
        <w:numPr>
          <w:ilvl w:val="0"/>
          <w:numId w:val="2"/>
        </w:numPr>
        <w:spacing w:before="60" w:after="60"/>
      </w:pPr>
      <w:r>
        <w:rPr>
          <w:rFonts w:ascii="Arial" w:cs="Arial" w:eastAsia="Arial" w:hAnsi="Arial"/>
          <w:b w:val="false"/>
          <w:bCs w:val="false"/>
          <w:color w:val="333333"/>
          <w:sz w:val="22"/>
          <w:szCs w:val="22"/>
        </w:rPr>
        <w:t xml:space="preserve">2단계: 도메인 전문가가 목록 검토 및 우선순위 조정</w:t>
      </w:r>
    </w:p>
    <w:p>
      <w:pPr>
        <w:pStyle w:val="ListParagraph"/>
        <w:numPr>
          <w:ilvl w:val="0"/>
          <w:numId w:val="2"/>
        </w:numPr>
        <w:spacing w:before="60" w:after="60"/>
      </w:pPr>
      <w:r>
        <w:rPr>
          <w:rFonts w:ascii="Arial" w:cs="Arial" w:eastAsia="Arial" w:hAnsi="Arial"/>
          <w:b w:val="false"/>
          <w:bCs w:val="false"/>
          <w:color w:val="333333"/>
          <w:sz w:val="22"/>
          <w:szCs w:val="22"/>
        </w:rPr>
        <w:t xml:space="preserve">3단계: AI로 각 항목별 설명·예시 초안 생성</w:t>
      </w:r>
    </w:p>
    <w:p>
      <w:pPr>
        <w:pStyle w:val="ListParagraph"/>
        <w:numPr>
          <w:ilvl w:val="0"/>
          <w:numId w:val="2"/>
        </w:numPr>
        <w:spacing w:before="60" w:after="60"/>
      </w:pPr>
      <w:r>
        <w:rPr>
          <w:rFonts w:ascii="Arial" w:cs="Arial" w:eastAsia="Arial" w:hAnsi="Arial"/>
          <w:b w:val="false"/>
          <w:bCs w:val="false"/>
          <w:color w:val="333333"/>
          <w:sz w:val="22"/>
          <w:szCs w:val="22"/>
        </w:rPr>
        <w:t xml:space="preserve">4단계: 전문 에디터가 품질 검수 및 레벨별 설명 조정</w:t>
      </w:r>
    </w:p>
    <w:p>
      <w:pPr>
        <w:pStyle w:val="ListParagraph"/>
        <w:numPr>
          <w:ilvl w:val="0"/>
          <w:numId w:val="2"/>
        </w:numPr>
        <w:spacing w:before="60" w:after="60"/>
      </w:pPr>
      <w:r>
        <w:rPr>
          <w:rFonts w:ascii="Arial" w:cs="Arial" w:eastAsia="Arial" w:hAnsi="Arial"/>
          <w:b w:val="false"/>
          <w:bCs w:val="false"/>
          <w:color w:val="333333"/>
          <w:sz w:val="22"/>
          <w:szCs w:val="22"/>
        </w:rPr>
        <w:t xml:space="preserve">5단계: 법률·의료·금융 도메인은 해당 분야 전문가 추가 감수</w:t>
      </w:r>
    </w:p>
    <w:p>
      <w:pPr>
        <w:pStyle w:val="ListParagraph"/>
        <w:numPr>
          <w:ilvl w:val="0"/>
          <w:numId w:val="2"/>
        </w:numPr>
        <w:spacing w:before="60" w:after="60"/>
      </w:pPr>
      <w:r>
        <w:rPr>
          <w:rFonts w:ascii="Arial" w:cs="Arial" w:eastAsia="Arial" w:hAnsi="Arial"/>
          <w:b w:val="false"/>
          <w:bCs w:val="false"/>
          <w:color w:val="333333"/>
          <w:sz w:val="22"/>
          <w:szCs w:val="22"/>
        </w:rPr>
        <w:t xml:space="preserve">6단계: 이미지 소싱 (라이선스 프리 일러스트 또는 자체 제작)</w:t>
      </w:r>
    </w:p>
    <w:p>
      <w:pPr>
        <w:pStyle w:val="ListParagraph"/>
        <w:numPr>
          <w:ilvl w:val="0"/>
          <w:numId w:val="2"/>
        </w:numPr>
        <w:spacing w:before="60" w:after="60"/>
      </w:pPr>
      <w:r>
        <w:rPr>
          <w:rFonts w:ascii="Arial" w:cs="Arial" w:eastAsia="Arial" w:hAnsi="Arial"/>
          <w:b w:val="false"/>
          <w:bCs w:val="false"/>
          <w:color w:val="333333"/>
          <w:sz w:val="22"/>
          <w:szCs w:val="22"/>
        </w:rPr>
        <w:t xml:space="preserve">7단계: CMS 등록 및 QA</w:t>
      </w:r>
    </w:p>
    <w:p>
      <w:pPr>
        <w:pBdr>
          <w:bottom w:val="single" w:color="DDDDDD" w:sz="4" w:space="1"/>
        </w:pBdr>
        <w:spacing w:before="160" w:after="160"/>
      </w:pPr>
    </w:p>
    <w:p>
      <w:pPr>
        <w:pStyle w:val="Heading1"/>
        <w:spacing w:before="480" w:after="200"/>
      </w:pPr>
      <w:r>
        <w:rPr>
          <w:rFonts w:ascii="Arial" w:cs="Arial" w:eastAsia="Arial" w:hAnsi="Arial"/>
          <w:b/>
          <w:bCs/>
          <w:color w:val="1A3C5E"/>
          <w:sz w:val="38"/>
          <w:szCs w:val="38"/>
        </w:rPr>
        <w:t xml:space="preserve">11. 기술 요구사항 (개요)</w:t>
      </w:r>
    </w:p>
    <w:p>
      <w:pPr>
        <w:pStyle w:val="Heading2"/>
        <w:spacing w:before="300" w:after="140"/>
      </w:pPr>
      <w:r>
        <w:rPr>
          <w:rFonts w:ascii="Arial" w:cs="Arial" w:eastAsia="Arial" w:hAnsi="Arial"/>
          <w:b/>
          <w:bCs/>
          <w:color w:val="2E75B6"/>
          <w:sz w:val="28"/>
          <w:szCs w:val="28"/>
        </w:rPr>
        <w:t xml:space="preserve">11.1 프론트엔드</w:t>
      </w:r>
    </w:p>
    <w:p>
      <w:pPr>
        <w:pStyle w:val="ListParagraph"/>
        <w:numPr>
          <w:ilvl w:val="0"/>
          <w:numId w:val="2"/>
        </w:numPr>
        <w:spacing w:before="60" w:after="60"/>
      </w:pPr>
      <w:r>
        <w:rPr>
          <w:rFonts w:ascii="Arial" w:cs="Arial" w:eastAsia="Arial" w:hAnsi="Arial"/>
          <w:b w:val="false"/>
          <w:bCs w:val="false"/>
          <w:color w:val="333333"/>
          <w:sz w:val="22"/>
          <w:szCs w:val="22"/>
        </w:rPr>
        <w:t xml:space="preserve">프레임워크: Next.js 14 (App Router) + TypeScript</w:t>
      </w:r>
    </w:p>
    <w:p>
      <w:pPr>
        <w:pStyle w:val="ListParagraph"/>
        <w:numPr>
          <w:ilvl w:val="0"/>
          <w:numId w:val="2"/>
        </w:numPr>
        <w:spacing w:before="60" w:after="60"/>
      </w:pPr>
      <w:r>
        <w:rPr>
          <w:rFonts w:ascii="Arial" w:cs="Arial" w:eastAsia="Arial" w:hAnsi="Arial"/>
          <w:b w:val="false"/>
          <w:bCs w:val="false"/>
          <w:color w:val="333333"/>
          <w:sz w:val="22"/>
          <w:szCs w:val="22"/>
        </w:rPr>
        <w:t xml:space="preserve">UI: Tailwind CSS + shadcn/ui 기반 컴포넌트 시스템</w:t>
      </w:r>
    </w:p>
    <w:p>
      <w:pPr>
        <w:pStyle w:val="ListParagraph"/>
        <w:numPr>
          <w:ilvl w:val="0"/>
          <w:numId w:val="2"/>
        </w:numPr>
        <w:spacing w:before="60" w:after="60"/>
      </w:pPr>
      <w:r>
        <w:rPr>
          <w:rFonts w:ascii="Arial" w:cs="Arial" w:eastAsia="Arial" w:hAnsi="Arial"/>
          <w:b w:val="false"/>
          <w:bCs w:val="false"/>
          <w:color w:val="333333"/>
          <w:sz w:val="22"/>
          <w:szCs w:val="22"/>
        </w:rPr>
        <w:t xml:space="preserve">그래프 시각화: React Flow 또는 D3.js (연관 용어 인터랙티브 그래프)</w:t>
      </w:r>
    </w:p>
    <w:p>
      <w:pPr>
        <w:pStyle w:val="ListParagraph"/>
        <w:numPr>
          <w:ilvl w:val="0"/>
          <w:numId w:val="2"/>
        </w:numPr>
        <w:spacing w:before="60" w:after="60"/>
      </w:pPr>
      <w:r>
        <w:rPr>
          <w:rFonts w:ascii="Arial" w:cs="Arial" w:eastAsia="Arial" w:hAnsi="Arial"/>
          <w:b w:val="false"/>
          <w:bCs w:val="false"/>
          <w:color w:val="333333"/>
          <w:sz w:val="22"/>
          <w:szCs w:val="22"/>
        </w:rPr>
        <w:t xml:space="preserve">상태 관리: Zustand + React Query</w:t>
      </w:r>
    </w:p>
    <w:p>
      <w:pPr>
        <w:pStyle w:val="ListParagraph"/>
        <w:numPr>
          <w:ilvl w:val="0"/>
          <w:numId w:val="2"/>
        </w:numPr>
        <w:spacing w:before="60" w:after="60"/>
      </w:pPr>
      <w:r>
        <w:rPr>
          <w:rFonts w:ascii="Arial" w:cs="Arial" w:eastAsia="Arial" w:hAnsi="Arial"/>
          <w:b w:val="false"/>
          <w:bCs w:val="false"/>
          <w:color w:val="333333"/>
          <w:sz w:val="22"/>
          <w:szCs w:val="22"/>
        </w:rPr>
        <w:t xml:space="preserve">모바일: PWA (서비스 워커, 오프라인 학습 지원)</w:t>
      </w:r>
    </w:p>
    <w:p>
      <w:pPr>
        <w:pStyle w:val="Heading2"/>
        <w:spacing w:before="300" w:after="140"/>
      </w:pPr>
      <w:r>
        <w:rPr>
          <w:rFonts w:ascii="Arial" w:cs="Arial" w:eastAsia="Arial" w:hAnsi="Arial"/>
          <w:b/>
          <w:bCs/>
          <w:color w:val="2E75B6"/>
          <w:sz w:val="28"/>
          <w:szCs w:val="28"/>
        </w:rPr>
        <w:t xml:space="preserve">11.2 백엔드</w:t>
      </w:r>
    </w:p>
    <w:p>
      <w:pPr>
        <w:pStyle w:val="ListParagraph"/>
        <w:numPr>
          <w:ilvl w:val="0"/>
          <w:numId w:val="2"/>
        </w:numPr>
        <w:spacing w:before="60" w:after="60"/>
      </w:pPr>
      <w:r>
        <w:rPr>
          <w:rFonts w:ascii="Arial" w:cs="Arial" w:eastAsia="Arial" w:hAnsi="Arial"/>
          <w:b w:val="false"/>
          <w:bCs w:val="false"/>
          <w:color w:val="333333"/>
          <w:sz w:val="22"/>
          <w:szCs w:val="22"/>
        </w:rPr>
        <w:t xml:space="preserve">API: Node.js + FastAPI (Python, AI 파이프라인용)</w:t>
      </w:r>
    </w:p>
    <w:p>
      <w:pPr>
        <w:pStyle w:val="ListParagraph"/>
        <w:numPr>
          <w:ilvl w:val="0"/>
          <w:numId w:val="2"/>
        </w:numPr>
        <w:spacing w:before="60" w:after="60"/>
      </w:pPr>
      <w:r>
        <w:rPr>
          <w:rFonts w:ascii="Arial" w:cs="Arial" w:eastAsia="Arial" w:hAnsi="Arial"/>
          <w:b w:val="false"/>
          <w:bCs w:val="false"/>
          <w:color w:val="333333"/>
          <w:sz w:val="22"/>
          <w:szCs w:val="22"/>
        </w:rPr>
        <w:t xml:space="preserve">데이터베이스: PostgreSQL (관계형) + Neo4j 또는 pgvector (그래프/벡터 검색)</w:t>
      </w:r>
    </w:p>
    <w:p>
      <w:pPr>
        <w:pStyle w:val="ListParagraph"/>
        <w:numPr>
          <w:ilvl w:val="0"/>
          <w:numId w:val="2"/>
        </w:numPr>
        <w:spacing w:before="60" w:after="60"/>
      </w:pPr>
      <w:r>
        <w:rPr>
          <w:rFonts w:ascii="Arial" w:cs="Arial" w:eastAsia="Arial" w:hAnsi="Arial"/>
          <w:b w:val="false"/>
          <w:bCs w:val="false"/>
          <w:color w:val="333333"/>
          <w:sz w:val="22"/>
          <w:szCs w:val="22"/>
        </w:rPr>
        <w:t xml:space="preserve">검색 엔진: Elasticsearch (용어 전문 검색, 자동완성)</w:t>
      </w:r>
    </w:p>
    <w:p>
      <w:pPr>
        <w:pStyle w:val="ListParagraph"/>
        <w:numPr>
          <w:ilvl w:val="0"/>
          <w:numId w:val="2"/>
        </w:numPr>
        <w:spacing w:before="60" w:after="60"/>
      </w:pPr>
      <w:r>
        <w:rPr>
          <w:rFonts w:ascii="Arial" w:cs="Arial" w:eastAsia="Arial" w:hAnsi="Arial"/>
          <w:b w:val="false"/>
          <w:bCs w:val="false"/>
          <w:color w:val="333333"/>
          <w:sz w:val="22"/>
          <w:szCs w:val="22"/>
        </w:rPr>
        <w:t xml:space="preserve">AI: OpenAI GPT-4o API (재설명·커스텀 보강) + 자체 임베딩 모델</w:t>
      </w:r>
    </w:p>
    <w:p>
      <w:pPr>
        <w:pStyle w:val="ListParagraph"/>
        <w:numPr>
          <w:ilvl w:val="0"/>
          <w:numId w:val="2"/>
        </w:numPr>
        <w:spacing w:before="60" w:after="60"/>
      </w:pPr>
      <w:r>
        <w:rPr>
          <w:rFonts w:ascii="Arial" w:cs="Arial" w:eastAsia="Arial" w:hAnsi="Arial"/>
          <w:b w:val="false"/>
          <w:bCs w:val="false"/>
          <w:color w:val="333333"/>
          <w:sz w:val="22"/>
          <w:szCs w:val="22"/>
        </w:rPr>
        <w:t xml:space="preserve">인증: NextAuth.js (소셜 로그인 + 이메일)</w:t>
      </w:r>
    </w:p>
    <w:p>
      <w:pPr>
        <w:pStyle w:val="Heading2"/>
        <w:spacing w:before="300" w:after="140"/>
      </w:pPr>
      <w:r>
        <w:rPr>
          <w:rFonts w:ascii="Arial" w:cs="Arial" w:eastAsia="Arial" w:hAnsi="Arial"/>
          <w:b/>
          <w:bCs/>
          <w:color w:val="2E75B6"/>
          <w:sz w:val="28"/>
          <w:szCs w:val="28"/>
        </w:rPr>
        <w:t xml:space="preserve">11.3 학습 엔진</w:t>
      </w:r>
    </w:p>
    <w:p>
      <w:pPr>
        <w:pStyle w:val="ListParagraph"/>
        <w:numPr>
          <w:ilvl w:val="0"/>
          <w:numId w:val="2"/>
        </w:numPr>
        <w:spacing w:before="60" w:after="60"/>
      </w:pPr>
      <w:r>
        <w:rPr>
          <w:rFonts w:ascii="Arial" w:cs="Arial" w:eastAsia="Arial" w:hAnsi="Arial"/>
          <w:b w:val="false"/>
          <w:bCs w:val="false"/>
          <w:color w:val="333333"/>
          <w:sz w:val="22"/>
          <w:szCs w:val="22"/>
        </w:rPr>
        <w:t xml:space="preserve">스페이스드 리피티션(간격 반복) 알고리즘: SM-2 변형</w:t>
      </w:r>
    </w:p>
    <w:p>
      <w:pPr>
        <w:pStyle w:val="ListParagraph"/>
        <w:numPr>
          <w:ilvl w:val="0"/>
          <w:numId w:val="2"/>
        </w:numPr>
        <w:spacing w:before="60" w:after="60"/>
      </w:pPr>
      <w:r>
        <w:rPr>
          <w:rFonts w:ascii="Arial" w:cs="Arial" w:eastAsia="Arial" w:hAnsi="Arial"/>
          <w:b w:val="false"/>
          <w:bCs w:val="false"/>
          <w:color w:val="333333"/>
          <w:sz w:val="22"/>
          <w:szCs w:val="22"/>
        </w:rPr>
        <w:t xml:space="preserve">사용자 지식 상태 모델: IRT(Item Response Theory) 기반 적응형 출제</w:t>
      </w:r>
    </w:p>
    <w:p>
      <w:pPr>
        <w:pStyle w:val="ListParagraph"/>
        <w:numPr>
          <w:ilvl w:val="0"/>
          <w:numId w:val="2"/>
        </w:numPr>
        <w:spacing w:before="60" w:after="60"/>
      </w:pPr>
      <w:r>
        <w:rPr>
          <w:rFonts w:ascii="Arial" w:cs="Arial" w:eastAsia="Arial" w:hAnsi="Arial"/>
          <w:b w:val="false"/>
          <w:bCs w:val="false"/>
          <w:color w:val="333333"/>
          <w:sz w:val="22"/>
          <w:szCs w:val="22"/>
        </w:rPr>
        <w:t xml:space="preserve">학습 이벤트 수집: 클릭·체류·정답률·오답 패턴 실시간 로깅</w:t>
      </w:r>
    </w:p>
    <w:p>
      <w:pPr>
        <w:pBdr>
          <w:bottom w:val="single" w:color="DDDDDD" w:sz="4" w:space="1"/>
        </w:pBdr>
        <w:spacing w:before="160" w:after="160"/>
      </w:pPr>
    </w:p>
    <w:p>
      <w:pPr>
        <w:pStyle w:val="Heading1"/>
        <w:spacing w:before="480" w:after="200"/>
      </w:pPr>
      <w:r>
        <w:rPr>
          <w:rFonts w:ascii="Arial" w:cs="Arial" w:eastAsia="Arial" w:hAnsi="Arial"/>
          <w:b/>
          <w:bCs/>
          <w:color w:val="1A3C5E"/>
          <w:sz w:val="38"/>
          <w:szCs w:val="38"/>
        </w:rPr>
        <w:t xml:space="preserve">12. 비즈니스 모델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Freemium (개인)</w:t>
            </w:r>
          </w:p>
        </w:tc>
        <w:tc>
          <w:tcPr>
            <w:tcW w:type="dxa" w:w="71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기본 용어 열람·검색·퀴즈 무료 / AI 재설명·적응형 학습·진도 관리 유료</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Pro 구독</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월 9,900원 — AI 무제한 재설명, 고급 대시보드, 오프라인 모드, 광고 없음</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Team 구독</w:t>
            </w:r>
          </w:p>
        </w:tc>
        <w:tc>
          <w:tcPr>
            <w:tcW w:type="dxa" w:w="71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월 인당 7,900원 (5인 이상) — 팀 커스텀 사전, 공유 대시보드, 관리자 기능</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Enterprise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연 계약 — 맞춤 온보딩 사전, SSO, 사용량 리포트, 전담 CS</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B2B 파트너십</w:t>
            </w:r>
          </w:p>
        </w:tc>
        <w:tc>
          <w:tcPr>
            <w:tcW w:type="dxa" w:w="71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부트캠프·교육기관·HR솔루션과 라이선스 계약</w:t>
            </w:r>
          </w:p>
        </w:tc>
      </w:tr>
    </w:tbl>
    <w:p>
      <w:pPr>
        <w:spacing w:before="160" w:after="0"/>
      </w:pPr>
    </w:p>
    <w:p>
      <w:pPr>
        <w:pBdr>
          <w:bottom w:val="single" w:color="DDDDDD" w:sz="4" w:space="1"/>
        </w:pBdr>
        <w:spacing w:before="160" w:after="160"/>
      </w:pPr>
    </w:p>
    <w:p>
      <w:pPr>
        <w:pStyle w:val="Heading1"/>
        <w:spacing w:before="480" w:after="200"/>
      </w:pPr>
      <w:r>
        <w:rPr>
          <w:rFonts w:ascii="Arial" w:cs="Arial" w:eastAsia="Arial" w:hAnsi="Arial"/>
          <w:b/>
          <w:bCs/>
          <w:color w:val="1A3C5E"/>
          <w:sz w:val="38"/>
          <w:szCs w:val="38"/>
        </w:rPr>
        <w:t xml:space="preserve">13. 출시 로드맵</w:t>
      </w:r>
    </w:p>
    <w:p>
      <w:pPr>
        <w:pStyle w:val="Heading2"/>
        <w:spacing w:before="300" w:after="140"/>
      </w:pPr>
      <w:r>
        <w:rPr>
          <w:rFonts w:ascii="Arial" w:cs="Arial" w:eastAsia="Arial" w:hAnsi="Arial"/>
          <w:b/>
          <w:bCs/>
          <w:color w:val="2E75B6"/>
          <w:sz w:val="28"/>
          <w:szCs w:val="28"/>
        </w:rPr>
        <w:t xml:space="preserve">Phase 1 — MVP (2026 Q3)</w:t>
      </w:r>
    </w:p>
    <w:p>
      <w:pPr>
        <w:spacing w:before="80" w:after="80"/>
      </w:pPr>
      <w:r>
        <w:rPr>
          <w:rFonts w:ascii="Arial" w:cs="Arial" w:eastAsia="Arial" w:hAnsi="Arial"/>
          <w:color w:val="333333"/>
          <w:sz w:val="22"/>
          <w:szCs w:val="22"/>
        </w:rPr>
        <w:t xml:space="preserve">코어 도메인 4개(IT·AI·마케팅·PM), 적응형 학습 엔진, 커스텀 도메인 빌더 기본, AI 재설명, 퀴즈, 검색, 학습 대시보드. 목표: PMF 검증 및 초기 사용자 10,000명.</w:t>
      </w:r>
    </w:p>
    <w:p>
      <w:pPr>
        <w:pStyle w:val="Heading2"/>
        <w:spacing w:before="300" w:after="140"/>
      </w:pPr>
      <w:r>
        <w:rPr>
          <w:rFonts w:ascii="Arial" w:cs="Arial" w:eastAsia="Arial" w:hAnsi="Arial"/>
          <w:b/>
          <w:bCs/>
          <w:color w:val="2E75B6"/>
          <w:sz w:val="28"/>
          <w:szCs w:val="28"/>
        </w:rPr>
        <w:t xml:space="preserve">Phase 2 — 성장 (2026 Q4 ~ 2027 Q1)</w:t>
      </w:r>
    </w:p>
    <w:p>
      <w:pPr>
        <w:spacing w:before="80" w:after="80"/>
      </w:pPr>
      <w:r>
        <w:rPr>
          <w:rFonts w:ascii="Arial" w:cs="Arial" w:eastAsia="Arial" w:hAnsi="Arial"/>
          <w:color w:val="333333"/>
          <w:sz w:val="22"/>
          <w:szCs w:val="22"/>
        </w:rPr>
        <w:t xml:space="preserve">핀테크·바이오·법률·게임 도메인 추가, 커뮤니티 기여 기능, 팀 플랜 출시, 모바일 앱 고도화, B2B 파트너십 3건 이상.</w:t>
      </w:r>
    </w:p>
    <w:p>
      <w:pPr>
        <w:pStyle w:val="Heading2"/>
        <w:spacing w:before="300" w:after="140"/>
      </w:pPr>
      <w:r>
        <w:rPr>
          <w:rFonts w:ascii="Arial" w:cs="Arial" w:eastAsia="Arial" w:hAnsi="Arial"/>
          <w:b/>
          <w:bCs/>
          <w:color w:val="2E75B6"/>
          <w:sz w:val="28"/>
          <w:szCs w:val="28"/>
        </w:rPr>
        <w:t xml:space="preserve">Phase 3 — 확장 (2027 Q2~)</w:t>
      </w:r>
    </w:p>
    <w:p>
      <w:pPr>
        <w:spacing w:before="80" w:after="80"/>
      </w:pPr>
      <w:r>
        <w:rPr>
          <w:rFonts w:ascii="Arial" w:cs="Arial" w:eastAsia="Arial" w:hAnsi="Arial"/>
          <w:color w:val="333333"/>
          <w:sz w:val="22"/>
          <w:szCs w:val="22"/>
        </w:rPr>
        <w:t xml:space="preserve">이커머스·에너지·크리에이터 도메인 추가, 외부 API 제공, 다국어(영어) 지원, 소셜 학습, 글로벌 진출 준비.</w:t>
      </w:r>
    </w:p>
    <w:p>
      <w:pPr>
        <w:pBdr>
          <w:bottom w:val="single" w:color="DDDDDD" w:sz="4" w:space="1"/>
        </w:pBdr>
        <w:spacing w:before="160" w:after="160"/>
      </w:pPr>
    </w:p>
    <w:p>
      <w:pPr>
        <w:pStyle w:val="Heading1"/>
        <w:spacing w:before="480" w:after="200"/>
      </w:pPr>
      <w:r>
        <w:rPr>
          <w:rFonts w:ascii="Arial" w:cs="Arial" w:eastAsia="Arial" w:hAnsi="Arial"/>
          <w:b/>
          <w:bCs/>
          <w:color w:val="1A3C5E"/>
          <w:sz w:val="38"/>
          <w:szCs w:val="38"/>
        </w:rPr>
        <w:t xml:space="preserve">14. 성공 지표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Activation</w:t>
            </w:r>
          </w:p>
        </w:tc>
        <w:tc>
          <w:tcPr>
            <w:tcW w:type="dxa" w:w="71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첫 방문 후 용어 카드 5개 이상 열람 비율 ≥ 50%</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Retention D7</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7일 재방문율 ≥ 40%</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Learning Loop</w:t>
            </w:r>
          </w:p>
        </w:tc>
        <w:tc>
          <w:tcPr>
            <w:tcW w:type="dxa" w:w="71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세션당 평균 학습 용어 수 ≥ 8개</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Quiz Completion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퀴즈 완료율 ≥ 60%</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Level Progression</w:t>
            </w:r>
          </w:p>
        </w:tc>
        <w:tc>
          <w:tcPr>
            <w:tcW w:type="dxa" w:w="71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30일 내 레벨 1단계 이상 상승 비율 ≥ 40%</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Custom Dict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커스텀 사전 생성 후 7일 재방문율 ≥ 50%</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Conversion</w:t>
            </w:r>
          </w:p>
        </w:tc>
        <w:tc>
          <w:tcPr>
            <w:tcW w:type="dxa" w:w="7160"/>
            <w:tcBorders>
              <w:top w:val="single" w:color="CCCCCC" w:sz="1"/>
              <w:left w:val="single" w:color="CCCCCC" w:sz="1"/>
              <w:bottom w:val="single" w:color="CCCCCC" w:sz="1"/>
              <w:right w:val="single" w:color="CCCCCC" w:sz="1"/>
            </w:tcBorders>
            <w:shd w:fill="FAFBFC" w:val="clear"/>
            <w:tcMar>
              <w:top w:type="dxa" w:w="90"/>
              <w:left w:type="dxa" w:w="160"/>
              <w:bottom w:type="dxa" w:w="90"/>
              <w:right w:type="dxa" w:w="160"/>
            </w:tcMar>
          </w:tcPr>
          <w:p>
            <w:r>
              <w:rPr>
                <w:rFonts w:ascii="Arial" w:cs="Arial" w:eastAsia="Arial" w:hAnsi="Arial"/>
                <w:color w:val="333333"/>
                <w:sz w:val="20"/>
                <w:szCs w:val="20"/>
              </w:rPr>
              <w:t xml:space="preserve">무료→유료 전환율 ≥ 5% (출시 6개월)</w:t>
            </w:r>
          </w:p>
        </w:tc>
      </w:tr>
      <w:tr>
        <w:tc>
          <w:tcPr>
            <w:tcW w:type="dxa" w:w="2200"/>
            <w:tcBorders>
              <w:top w:val="single" w:color="CCCCCC" w:sz="1"/>
              <w:left w:val="single" w:color="CCCCCC" w:sz="1"/>
              <w:bottom w:val="single" w:color="CCCCCC" w:sz="1"/>
              <w:right w:val="single" w:color="CCCCCC" w:sz="1"/>
            </w:tcBorders>
            <w:shd w:fill="EBF3FB" w:val="clear"/>
            <w:tcMar>
              <w:top w:type="dxa" w:w="90"/>
              <w:left w:type="dxa" w:w="160"/>
              <w:bottom w:type="dxa" w:w="90"/>
              <w:right w:type="dxa" w:w="160"/>
            </w:tcMar>
          </w:tcPr>
          <w:p>
            <w:r>
              <w:rPr>
                <w:rFonts w:ascii="Arial" w:cs="Arial" w:eastAsia="Arial" w:hAnsi="Arial"/>
                <w:b/>
                <w:bCs/>
                <w:color w:val="1A3C5E"/>
                <w:sz w:val="20"/>
                <w:szCs w:val="20"/>
              </w:rPr>
              <w:t xml:space="preserve">NPS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333333"/>
                <w:sz w:val="20"/>
                <w:szCs w:val="20"/>
              </w:rPr>
              <w:t xml:space="preserve">Net Promoter Score ≥ 50</w:t>
            </w:r>
          </w:p>
        </w:tc>
      </w:tr>
    </w:tbl>
    <w:p>
      <w:pPr>
        <w:spacing w:before="160" w:after="0"/>
      </w:pPr>
    </w:p>
    <w:p>
      <w:pPr>
        <w:pBdr>
          <w:bottom w:val="single" w:color="DDDDDD" w:sz="4" w:space="1"/>
        </w:pBdr>
        <w:spacing w:before="160" w:after="160"/>
      </w:pPr>
    </w:p>
    <w:p>
      <w:pPr>
        <w:pStyle w:val="Heading1"/>
        <w:spacing w:before="480" w:after="200"/>
      </w:pPr>
      <w:r>
        <w:rPr>
          <w:rFonts w:ascii="Arial" w:cs="Arial" w:eastAsia="Arial" w:hAnsi="Arial"/>
          <w:b/>
          <w:bCs/>
          <w:color w:val="1A3C5E"/>
          <w:sz w:val="38"/>
          <w:szCs w:val="38"/>
        </w:rPr>
        <w:t xml:space="preserve">15. 리스크 및 대응</w:t>
      </w:r>
    </w:p>
    <w:p>
      <w:pPr>
        <w:pStyle w:val="ListParagraph"/>
        <w:numPr>
          <w:ilvl w:val="0"/>
          <w:numId w:val="2"/>
        </w:numPr>
        <w:spacing w:before="60" w:after="60"/>
      </w:pPr>
      <w:r>
        <w:rPr>
          <w:rFonts w:ascii="Arial" w:cs="Arial" w:eastAsia="Arial" w:hAnsi="Arial"/>
          <w:b w:val="false"/>
          <w:bCs w:val="false"/>
          <w:color w:val="333333"/>
          <w:sz w:val="22"/>
          <w:szCs w:val="22"/>
        </w:rPr>
        <w:t xml:space="preserve">콘텐츠 품질 — 전문가 감수 + AI 초안 + 커뮤니티 신고 3중 구조로 오류 최소화</w:t>
      </w:r>
    </w:p>
    <w:p>
      <w:pPr>
        <w:pStyle w:val="ListParagraph"/>
        <w:numPr>
          <w:ilvl w:val="0"/>
          <w:numId w:val="2"/>
        </w:numPr>
        <w:spacing w:before="60" w:after="60"/>
      </w:pPr>
      <w:r>
        <w:rPr>
          <w:rFonts w:ascii="Arial" w:cs="Arial" w:eastAsia="Arial" w:hAnsi="Arial"/>
          <w:b w:val="false"/>
          <w:bCs w:val="false"/>
          <w:color w:val="333333"/>
          <w:sz w:val="22"/>
          <w:szCs w:val="22"/>
        </w:rPr>
        <w:t xml:space="preserve">레벨 판별 오류 — 온보딩 후 3일 이내 '레벨 다시 설정' 무제한 허용</w:t>
      </w:r>
    </w:p>
    <w:p>
      <w:pPr>
        <w:pStyle w:val="ListParagraph"/>
        <w:numPr>
          <w:ilvl w:val="0"/>
          <w:numId w:val="2"/>
        </w:numPr>
        <w:spacing w:before="60" w:after="60"/>
      </w:pPr>
      <w:r>
        <w:rPr>
          <w:rFonts w:ascii="Arial" w:cs="Arial" w:eastAsia="Arial" w:hAnsi="Arial"/>
          <w:b w:val="false"/>
          <w:bCs w:val="false"/>
          <w:color w:val="333333"/>
          <w:sz w:val="22"/>
          <w:szCs w:val="22"/>
        </w:rPr>
        <w:t xml:space="preserve">AI 재설명 품질 — 생성 결과에 전문가 검수 여부 라벨 표시 + 사용자 피드백</w:t>
      </w:r>
    </w:p>
    <w:p>
      <w:pPr>
        <w:pStyle w:val="ListParagraph"/>
        <w:numPr>
          <w:ilvl w:val="0"/>
          <w:numId w:val="2"/>
        </w:numPr>
        <w:spacing w:before="60" w:after="60"/>
      </w:pPr>
      <w:r>
        <w:rPr>
          <w:rFonts w:ascii="Arial" w:cs="Arial" w:eastAsia="Arial" w:hAnsi="Arial"/>
          <w:b w:val="false"/>
          <w:bCs w:val="false"/>
          <w:color w:val="333333"/>
          <w:sz w:val="22"/>
          <w:szCs w:val="22"/>
        </w:rPr>
        <w:t xml:space="preserve">커스텀 사전 오남용 — 공개 사전은 신고 시스템 + 자동 스팸 필터 적용</w:t>
      </w:r>
    </w:p>
    <w:p>
      <w:pPr>
        <w:pStyle w:val="ListParagraph"/>
        <w:numPr>
          <w:ilvl w:val="0"/>
          <w:numId w:val="2"/>
        </w:numPr>
        <w:spacing w:before="60" w:after="60"/>
      </w:pPr>
      <w:r>
        <w:rPr>
          <w:rFonts w:ascii="Arial" w:cs="Arial" w:eastAsia="Arial" w:hAnsi="Arial"/>
          <w:b w:val="false"/>
          <w:bCs w:val="false"/>
          <w:color w:val="333333"/>
          <w:sz w:val="22"/>
          <w:szCs w:val="22"/>
        </w:rPr>
        <w:t xml:space="preserve">경쟁사 진입 — 연관 그래프 + 적응형 엔진이 핵심 기술 해자, 콘텐츠 DB 선점이 관건</w:t>
      </w:r>
    </w:p>
    <w:p>
      <w:pPr>
        <w:pStyle w:val="ListParagraph"/>
        <w:numPr>
          <w:ilvl w:val="0"/>
          <w:numId w:val="2"/>
        </w:numPr>
        <w:spacing w:before="60" w:after="60"/>
      </w:pPr>
      <w:r>
        <w:rPr>
          <w:rFonts w:ascii="Arial" w:cs="Arial" w:eastAsia="Arial" w:hAnsi="Arial"/>
          <w:b w:val="false"/>
          <w:bCs w:val="false"/>
          <w:color w:val="333333"/>
          <w:sz w:val="22"/>
          <w:szCs w:val="22"/>
        </w:rPr>
        <w:t xml:space="preserve">초기 트래픽 — SEO 최적화 용어 페이지 + 커뮤니티 바이럴 + 부트캠프 파트너십으로 확보</w:t>
      </w:r>
    </w:p>
    <w:p>
      <w:pPr>
        <w:spacing w:before="320" w:after="0"/>
      </w:pPr>
    </w:p>
    <w:p>
      <w:pPr>
        <w:pBdr>
          <w:top w:val="single" w:color="CCCCCC" w:sz="4" w:space="1"/>
        </w:pBdr>
        <w:spacing w:before="160" w:after="60"/>
        <w:jc w:val="center"/>
      </w:pPr>
      <w:r>
        <w:rPr>
          <w:rFonts w:ascii="Arial" w:cs="Arial" w:eastAsia="Arial" w:hAnsi="Arial"/>
          <w:color w:val="AAAAAA"/>
          <w:sz w:val="18"/>
          <w:szCs w:val="18"/>
        </w:rPr>
        <w:t xml:space="preserve">도메인 용어 백과사전 PRD v2.0  |  Confidential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8"/>
      <w:szCs w:val="38"/>
    </w:rPr>
  </w:style>
  <w:style w:type="paragraph" w:styleId="Heading2">
    <w:name w:val="Heading 2"/>
    <w:basedOn w:val="Normal"/>
    <w:next w:val="Normal"/>
    <w:qFormat/>
    <w:pPr>
      <w:spacing w:before="300" w:after="1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2026-02-20T11:55:48.754Z</dcterms:created>
  <dcterms:modified xsi:type="dcterms:W3CDTF">2026-02-20T11:55:48.754Z</dcterms:modified>
</cp:coreProperties>
</file>

<file path=docProps/custom.xml><?xml version="1.0" encoding="utf-8"?>
<Properties xmlns="http://schemas.openxmlformats.org/officeDocument/2006/custom-properties" xmlns:vt="http://schemas.openxmlformats.org/officeDocument/2006/docPropsVTypes"/>
</file>