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0A0" w:rsidRDefault="00F160A0"/>
    <w:p w:rsidR="003E5A3E" w:rsidRDefault="003E5A3E"/>
    <w:p w:rsidR="003E5A3E" w:rsidRDefault="003E5A3E"/>
    <w:p w:rsidR="003E5A3E" w:rsidRDefault="003E5A3E"/>
    <w:p w:rsidR="003E5A3E" w:rsidRDefault="003E5A3E"/>
    <w:p w:rsidR="003E5A3E" w:rsidRDefault="003E5A3E"/>
    <w:p w:rsidR="003E5A3E" w:rsidRDefault="003E5A3E"/>
    <w:p w:rsidR="003850AE" w:rsidRDefault="003E5A3E">
      <w:pPr>
        <w:rPr>
          <w:rFonts w:ascii="Arial" w:hAnsi="Arial" w:cs="Arial"/>
          <w:sz w:val="32"/>
          <w:szCs w:val="32"/>
        </w:rPr>
      </w:pPr>
      <w:r>
        <w:tab/>
      </w:r>
      <w:r>
        <w:tab/>
      </w:r>
      <w:r>
        <w:tab/>
      </w:r>
      <w:r>
        <w:tab/>
      </w:r>
      <w:r>
        <w:tab/>
      </w:r>
      <w:proofErr w:type="spellStart"/>
      <w:r w:rsidRPr="003E5A3E">
        <w:rPr>
          <w:rFonts w:ascii="Arial" w:hAnsi="Arial" w:cs="Arial"/>
          <w:sz w:val="32"/>
          <w:szCs w:val="32"/>
        </w:rPr>
        <w:t>NuoDB</w:t>
      </w:r>
      <w:proofErr w:type="spellEnd"/>
      <w:r w:rsidRPr="003E5A3E">
        <w:rPr>
          <w:rFonts w:ascii="Arial" w:hAnsi="Arial" w:cs="Arial"/>
          <w:sz w:val="32"/>
          <w:szCs w:val="32"/>
        </w:rPr>
        <w:t xml:space="preserve"> SQL Database</w:t>
      </w:r>
    </w:p>
    <w:p w:rsidR="003850AE" w:rsidRDefault="003850AE">
      <w:pPr>
        <w:rPr>
          <w:rFonts w:ascii="Arial" w:hAnsi="Arial" w:cs="Arial"/>
          <w:sz w:val="32"/>
          <w:szCs w:val="32"/>
        </w:rPr>
      </w:pPr>
      <w:r>
        <w:rPr>
          <w:rFonts w:ascii="Arial" w:hAnsi="Arial" w:cs="Arial"/>
          <w:sz w:val="32"/>
          <w:szCs w:val="32"/>
        </w:rPr>
        <w:br w:type="page"/>
      </w:r>
    </w:p>
    <w:sdt>
      <w:sdtPr>
        <w:rPr>
          <w:rFonts w:asciiTheme="minorHAnsi" w:eastAsiaTheme="minorHAnsi" w:hAnsiTheme="minorHAnsi" w:cstheme="minorBidi"/>
          <w:color w:val="auto"/>
          <w:sz w:val="22"/>
          <w:szCs w:val="22"/>
          <w:lang w:bidi="pa-IN"/>
        </w:rPr>
        <w:id w:val="150259738"/>
        <w:docPartObj>
          <w:docPartGallery w:val="Table of Contents"/>
          <w:docPartUnique/>
        </w:docPartObj>
      </w:sdtPr>
      <w:sdtEndPr>
        <w:rPr>
          <w:b/>
          <w:bCs/>
          <w:noProof/>
        </w:rPr>
      </w:sdtEndPr>
      <w:sdtContent>
        <w:p w:rsidR="003850AE" w:rsidRDefault="003850AE">
          <w:pPr>
            <w:pStyle w:val="TOCHeading"/>
          </w:pPr>
          <w:r>
            <w:t>Contents</w:t>
          </w:r>
        </w:p>
        <w:p w:rsidR="00B33047" w:rsidRDefault="003850AE">
          <w:pPr>
            <w:pStyle w:val="TOC1"/>
            <w:tabs>
              <w:tab w:val="right" w:leader="dot" w:pos="9350"/>
            </w:tabs>
            <w:rPr>
              <w:rFonts w:eastAsiaTheme="minorEastAsia" w:cs="Raavi"/>
              <w:noProof/>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B33047" w:rsidRPr="00760019">
            <w:rPr>
              <w:rStyle w:val="Hyperlink"/>
              <w:noProof/>
            </w:rPr>
            <w:fldChar w:fldCharType="begin"/>
          </w:r>
          <w:r w:rsidR="00B33047" w:rsidRPr="00760019">
            <w:rPr>
              <w:rStyle w:val="Hyperlink"/>
              <w:noProof/>
            </w:rPr>
            <w:instrText xml:space="preserve"> </w:instrText>
          </w:r>
          <w:r w:rsidR="00B33047">
            <w:rPr>
              <w:noProof/>
            </w:rPr>
            <w:instrText>HYPERLINK \l "_Toc75440231"</w:instrText>
          </w:r>
          <w:r w:rsidR="00B33047" w:rsidRPr="00760019">
            <w:rPr>
              <w:rStyle w:val="Hyperlink"/>
              <w:noProof/>
            </w:rPr>
            <w:instrText xml:space="preserve"> </w:instrText>
          </w:r>
          <w:r w:rsidR="00B33047" w:rsidRPr="00760019">
            <w:rPr>
              <w:rStyle w:val="Hyperlink"/>
              <w:noProof/>
            </w:rPr>
          </w:r>
          <w:r w:rsidR="00B33047" w:rsidRPr="00760019">
            <w:rPr>
              <w:rStyle w:val="Hyperlink"/>
              <w:noProof/>
            </w:rPr>
            <w:fldChar w:fldCharType="separate"/>
          </w:r>
          <w:r w:rsidR="00B33047" w:rsidRPr="00760019">
            <w:rPr>
              <w:rStyle w:val="Hyperlink"/>
              <w:rFonts w:eastAsia="Times New Roman"/>
              <w:noProof/>
            </w:rPr>
            <w:t>Acceptance Crietria</w:t>
          </w:r>
          <w:r w:rsidR="00B33047">
            <w:rPr>
              <w:noProof/>
              <w:webHidden/>
            </w:rPr>
            <w:tab/>
          </w:r>
          <w:r w:rsidR="00B33047">
            <w:rPr>
              <w:noProof/>
              <w:webHidden/>
            </w:rPr>
            <w:fldChar w:fldCharType="begin"/>
          </w:r>
          <w:r w:rsidR="00B33047">
            <w:rPr>
              <w:noProof/>
              <w:webHidden/>
            </w:rPr>
            <w:instrText xml:space="preserve"> PAGEREF _Toc75440231 \h </w:instrText>
          </w:r>
          <w:r w:rsidR="00B33047">
            <w:rPr>
              <w:noProof/>
              <w:webHidden/>
            </w:rPr>
          </w:r>
          <w:r w:rsidR="00B33047">
            <w:rPr>
              <w:noProof/>
              <w:webHidden/>
            </w:rPr>
            <w:fldChar w:fldCharType="separate"/>
          </w:r>
          <w:r w:rsidR="00B33047">
            <w:rPr>
              <w:noProof/>
              <w:webHidden/>
            </w:rPr>
            <w:t>3</w:t>
          </w:r>
          <w:r w:rsidR="00B33047">
            <w:rPr>
              <w:noProof/>
              <w:webHidden/>
            </w:rPr>
            <w:fldChar w:fldCharType="end"/>
          </w:r>
          <w:r w:rsidR="00B33047" w:rsidRPr="00760019">
            <w:rPr>
              <w:rStyle w:val="Hyperlink"/>
              <w:noProof/>
            </w:rPr>
            <w:fldChar w:fldCharType="end"/>
          </w:r>
        </w:p>
        <w:p w:rsidR="00B33047" w:rsidRDefault="00B33047">
          <w:pPr>
            <w:pStyle w:val="TOC1"/>
            <w:tabs>
              <w:tab w:val="right" w:leader="dot" w:pos="9350"/>
            </w:tabs>
            <w:rPr>
              <w:rFonts w:eastAsiaTheme="minorEastAsia" w:cs="Raavi"/>
              <w:noProof/>
            </w:rPr>
          </w:pPr>
          <w:hyperlink w:anchor="_Toc75440232" w:history="1">
            <w:r w:rsidRPr="00760019">
              <w:rPr>
                <w:rStyle w:val="Hyperlink"/>
                <w:rFonts w:eastAsia="Times New Roman"/>
                <w:noProof/>
              </w:rPr>
              <w:t>NuoDB</w:t>
            </w:r>
            <w:r>
              <w:rPr>
                <w:noProof/>
                <w:webHidden/>
              </w:rPr>
              <w:tab/>
            </w:r>
            <w:r>
              <w:rPr>
                <w:noProof/>
                <w:webHidden/>
              </w:rPr>
              <w:fldChar w:fldCharType="begin"/>
            </w:r>
            <w:r>
              <w:rPr>
                <w:noProof/>
                <w:webHidden/>
              </w:rPr>
              <w:instrText xml:space="preserve"> PAGEREF _Toc75440232 \h </w:instrText>
            </w:r>
            <w:r>
              <w:rPr>
                <w:noProof/>
                <w:webHidden/>
              </w:rPr>
            </w:r>
            <w:r>
              <w:rPr>
                <w:noProof/>
                <w:webHidden/>
              </w:rPr>
              <w:fldChar w:fldCharType="separate"/>
            </w:r>
            <w:r>
              <w:rPr>
                <w:noProof/>
                <w:webHidden/>
              </w:rPr>
              <w:t>4</w:t>
            </w:r>
            <w:r>
              <w:rPr>
                <w:noProof/>
                <w:webHidden/>
              </w:rPr>
              <w:fldChar w:fldCharType="end"/>
            </w:r>
          </w:hyperlink>
        </w:p>
        <w:p w:rsidR="00B33047" w:rsidRDefault="00B33047">
          <w:pPr>
            <w:pStyle w:val="TOC1"/>
            <w:tabs>
              <w:tab w:val="right" w:leader="dot" w:pos="9350"/>
            </w:tabs>
            <w:rPr>
              <w:rFonts w:eastAsiaTheme="minorEastAsia" w:cs="Raavi"/>
              <w:noProof/>
            </w:rPr>
          </w:pPr>
          <w:hyperlink w:anchor="_Toc75440233" w:history="1">
            <w:r w:rsidRPr="00760019">
              <w:rPr>
                <w:rStyle w:val="Hyperlink"/>
                <w:rFonts w:eastAsia="Times New Roman"/>
                <w:noProof/>
              </w:rPr>
              <w:t>The NuoDB Architecture</w:t>
            </w:r>
            <w:r>
              <w:rPr>
                <w:noProof/>
                <w:webHidden/>
              </w:rPr>
              <w:tab/>
            </w:r>
            <w:r>
              <w:rPr>
                <w:noProof/>
                <w:webHidden/>
              </w:rPr>
              <w:fldChar w:fldCharType="begin"/>
            </w:r>
            <w:r>
              <w:rPr>
                <w:noProof/>
                <w:webHidden/>
              </w:rPr>
              <w:instrText xml:space="preserve"> PAGEREF _Toc75440233 \h </w:instrText>
            </w:r>
            <w:r>
              <w:rPr>
                <w:noProof/>
                <w:webHidden/>
              </w:rPr>
            </w:r>
            <w:r>
              <w:rPr>
                <w:noProof/>
                <w:webHidden/>
              </w:rPr>
              <w:fldChar w:fldCharType="separate"/>
            </w:r>
            <w:r>
              <w:rPr>
                <w:noProof/>
                <w:webHidden/>
              </w:rPr>
              <w:t>5</w:t>
            </w:r>
            <w:r>
              <w:rPr>
                <w:noProof/>
                <w:webHidden/>
              </w:rPr>
              <w:fldChar w:fldCharType="end"/>
            </w:r>
          </w:hyperlink>
        </w:p>
        <w:p w:rsidR="00B33047" w:rsidRDefault="00B33047">
          <w:pPr>
            <w:pStyle w:val="TOC3"/>
            <w:tabs>
              <w:tab w:val="left" w:pos="880"/>
              <w:tab w:val="right" w:leader="dot" w:pos="9350"/>
            </w:tabs>
            <w:rPr>
              <w:rFonts w:eastAsiaTheme="minorEastAsia" w:cs="Raavi"/>
              <w:noProof/>
            </w:rPr>
          </w:pPr>
          <w:hyperlink w:anchor="_Toc75440234" w:history="1">
            <w:r w:rsidRPr="00760019">
              <w:rPr>
                <w:rStyle w:val="Hyperlink"/>
                <w:rFonts w:ascii="Symbol" w:eastAsia="Times New Roman" w:hAnsi="Symbol" w:cs="Arial"/>
                <w:noProof/>
              </w:rPr>
              <w:t></w:t>
            </w:r>
            <w:r>
              <w:rPr>
                <w:rFonts w:eastAsiaTheme="minorEastAsia" w:cs="Raavi"/>
                <w:noProof/>
              </w:rPr>
              <w:tab/>
            </w:r>
            <w:r w:rsidRPr="00760019">
              <w:rPr>
                <w:rStyle w:val="Hyperlink"/>
                <w:rFonts w:ascii="Arial" w:eastAsia="Times New Roman" w:hAnsi="Arial" w:cs="Arial"/>
                <w:noProof/>
              </w:rPr>
              <w:t>Multiple Independent Services</w:t>
            </w:r>
            <w:r>
              <w:rPr>
                <w:noProof/>
                <w:webHidden/>
              </w:rPr>
              <w:tab/>
            </w:r>
            <w:r>
              <w:rPr>
                <w:noProof/>
                <w:webHidden/>
              </w:rPr>
              <w:fldChar w:fldCharType="begin"/>
            </w:r>
            <w:r>
              <w:rPr>
                <w:noProof/>
                <w:webHidden/>
              </w:rPr>
              <w:instrText xml:space="preserve"> PAGEREF _Toc75440234 \h </w:instrText>
            </w:r>
            <w:r>
              <w:rPr>
                <w:noProof/>
                <w:webHidden/>
              </w:rPr>
            </w:r>
            <w:r>
              <w:rPr>
                <w:noProof/>
                <w:webHidden/>
              </w:rPr>
              <w:fldChar w:fldCharType="separate"/>
            </w:r>
            <w:r>
              <w:rPr>
                <w:noProof/>
                <w:webHidden/>
              </w:rPr>
              <w:t>5</w:t>
            </w:r>
            <w:r>
              <w:rPr>
                <w:noProof/>
                <w:webHidden/>
              </w:rPr>
              <w:fldChar w:fldCharType="end"/>
            </w:r>
          </w:hyperlink>
        </w:p>
        <w:p w:rsidR="00B33047" w:rsidRDefault="00B33047">
          <w:pPr>
            <w:pStyle w:val="TOC3"/>
            <w:tabs>
              <w:tab w:val="left" w:pos="880"/>
              <w:tab w:val="right" w:leader="dot" w:pos="9350"/>
            </w:tabs>
            <w:rPr>
              <w:rFonts w:eastAsiaTheme="minorEastAsia" w:cs="Raavi"/>
              <w:noProof/>
            </w:rPr>
          </w:pPr>
          <w:hyperlink w:anchor="_Toc75440235" w:history="1">
            <w:r w:rsidRPr="00760019">
              <w:rPr>
                <w:rStyle w:val="Hyperlink"/>
                <w:rFonts w:ascii="Symbol" w:eastAsia="Times New Roman" w:hAnsi="Symbol" w:cs="Arial"/>
                <w:noProof/>
              </w:rPr>
              <w:t></w:t>
            </w:r>
            <w:r>
              <w:rPr>
                <w:rFonts w:eastAsiaTheme="minorEastAsia" w:cs="Raavi"/>
                <w:noProof/>
              </w:rPr>
              <w:tab/>
            </w:r>
            <w:r w:rsidRPr="00760019">
              <w:rPr>
                <w:rStyle w:val="Hyperlink"/>
                <w:rFonts w:ascii="Arial" w:eastAsia="Times New Roman" w:hAnsi="Arial" w:cs="Arial"/>
                <w:noProof/>
              </w:rPr>
              <w:t>NuoDB processes:</w:t>
            </w:r>
            <w:r>
              <w:rPr>
                <w:noProof/>
                <w:webHidden/>
              </w:rPr>
              <w:tab/>
            </w:r>
            <w:r>
              <w:rPr>
                <w:noProof/>
                <w:webHidden/>
              </w:rPr>
              <w:fldChar w:fldCharType="begin"/>
            </w:r>
            <w:r>
              <w:rPr>
                <w:noProof/>
                <w:webHidden/>
              </w:rPr>
              <w:instrText xml:space="preserve"> PAGEREF _Toc75440235 \h </w:instrText>
            </w:r>
            <w:r>
              <w:rPr>
                <w:noProof/>
                <w:webHidden/>
              </w:rPr>
            </w:r>
            <w:r>
              <w:rPr>
                <w:noProof/>
                <w:webHidden/>
              </w:rPr>
              <w:fldChar w:fldCharType="separate"/>
            </w:r>
            <w:r>
              <w:rPr>
                <w:noProof/>
                <w:webHidden/>
              </w:rPr>
              <w:t>5</w:t>
            </w:r>
            <w:r>
              <w:rPr>
                <w:noProof/>
                <w:webHidden/>
              </w:rPr>
              <w:fldChar w:fldCharType="end"/>
            </w:r>
          </w:hyperlink>
        </w:p>
        <w:p w:rsidR="00B33047" w:rsidRDefault="00B33047">
          <w:pPr>
            <w:pStyle w:val="TOC1"/>
            <w:tabs>
              <w:tab w:val="right" w:leader="dot" w:pos="9350"/>
            </w:tabs>
            <w:rPr>
              <w:rFonts w:eastAsiaTheme="minorEastAsia" w:cs="Raavi"/>
              <w:noProof/>
            </w:rPr>
          </w:pPr>
          <w:hyperlink w:anchor="_Toc75440236" w:history="1">
            <w:r w:rsidRPr="00760019">
              <w:rPr>
                <w:rStyle w:val="Hyperlink"/>
                <w:rFonts w:eastAsia="Times New Roman"/>
                <w:noProof/>
              </w:rPr>
              <w:t>Limitation</w:t>
            </w:r>
            <w:r>
              <w:rPr>
                <w:noProof/>
                <w:webHidden/>
              </w:rPr>
              <w:tab/>
            </w:r>
            <w:r>
              <w:rPr>
                <w:noProof/>
                <w:webHidden/>
              </w:rPr>
              <w:fldChar w:fldCharType="begin"/>
            </w:r>
            <w:r>
              <w:rPr>
                <w:noProof/>
                <w:webHidden/>
              </w:rPr>
              <w:instrText xml:space="preserve"> PAGEREF _Toc75440236 \h </w:instrText>
            </w:r>
            <w:r>
              <w:rPr>
                <w:noProof/>
                <w:webHidden/>
              </w:rPr>
            </w:r>
            <w:r>
              <w:rPr>
                <w:noProof/>
                <w:webHidden/>
              </w:rPr>
              <w:fldChar w:fldCharType="separate"/>
            </w:r>
            <w:r>
              <w:rPr>
                <w:noProof/>
                <w:webHidden/>
              </w:rPr>
              <w:t>7</w:t>
            </w:r>
            <w:r>
              <w:rPr>
                <w:noProof/>
                <w:webHidden/>
              </w:rPr>
              <w:fldChar w:fldCharType="end"/>
            </w:r>
          </w:hyperlink>
        </w:p>
        <w:p w:rsidR="00B33047" w:rsidRDefault="00B33047">
          <w:pPr>
            <w:pStyle w:val="TOC1"/>
            <w:tabs>
              <w:tab w:val="right" w:leader="dot" w:pos="9350"/>
            </w:tabs>
            <w:rPr>
              <w:rFonts w:eastAsiaTheme="minorEastAsia" w:cs="Raavi"/>
              <w:noProof/>
            </w:rPr>
          </w:pPr>
          <w:hyperlink w:anchor="_Toc75440237" w:history="1">
            <w:r w:rsidRPr="00760019">
              <w:rPr>
                <w:rStyle w:val="Hyperlink"/>
                <w:rFonts w:eastAsia="Times New Roman"/>
                <w:noProof/>
              </w:rPr>
              <w:t>UseFul Links</w:t>
            </w:r>
            <w:r>
              <w:rPr>
                <w:noProof/>
                <w:webHidden/>
              </w:rPr>
              <w:tab/>
            </w:r>
            <w:r>
              <w:rPr>
                <w:noProof/>
                <w:webHidden/>
              </w:rPr>
              <w:fldChar w:fldCharType="begin"/>
            </w:r>
            <w:r>
              <w:rPr>
                <w:noProof/>
                <w:webHidden/>
              </w:rPr>
              <w:instrText xml:space="preserve"> PAGEREF _Toc75440237 \h </w:instrText>
            </w:r>
            <w:r>
              <w:rPr>
                <w:noProof/>
                <w:webHidden/>
              </w:rPr>
            </w:r>
            <w:r>
              <w:rPr>
                <w:noProof/>
                <w:webHidden/>
              </w:rPr>
              <w:fldChar w:fldCharType="separate"/>
            </w:r>
            <w:r>
              <w:rPr>
                <w:noProof/>
                <w:webHidden/>
              </w:rPr>
              <w:t>7</w:t>
            </w:r>
            <w:r>
              <w:rPr>
                <w:noProof/>
                <w:webHidden/>
              </w:rPr>
              <w:fldChar w:fldCharType="end"/>
            </w:r>
          </w:hyperlink>
        </w:p>
        <w:p w:rsidR="00B33047" w:rsidRDefault="00B33047">
          <w:pPr>
            <w:pStyle w:val="TOC1"/>
            <w:tabs>
              <w:tab w:val="right" w:leader="dot" w:pos="9350"/>
            </w:tabs>
            <w:rPr>
              <w:rFonts w:eastAsiaTheme="minorEastAsia" w:cs="Raavi"/>
              <w:noProof/>
            </w:rPr>
          </w:pPr>
          <w:hyperlink w:anchor="_Toc75440238" w:history="1">
            <w:r w:rsidRPr="00760019">
              <w:rPr>
                <w:rStyle w:val="Hyperlink"/>
                <w:rFonts w:eastAsia="Times New Roman"/>
                <w:noProof/>
              </w:rPr>
              <w:t>Latency</w:t>
            </w:r>
            <w:r>
              <w:rPr>
                <w:noProof/>
                <w:webHidden/>
              </w:rPr>
              <w:tab/>
            </w:r>
            <w:r>
              <w:rPr>
                <w:noProof/>
                <w:webHidden/>
              </w:rPr>
              <w:fldChar w:fldCharType="begin"/>
            </w:r>
            <w:r>
              <w:rPr>
                <w:noProof/>
                <w:webHidden/>
              </w:rPr>
              <w:instrText xml:space="preserve"> PAGEREF _Toc75440238 \h </w:instrText>
            </w:r>
            <w:r>
              <w:rPr>
                <w:noProof/>
                <w:webHidden/>
              </w:rPr>
            </w:r>
            <w:r>
              <w:rPr>
                <w:noProof/>
                <w:webHidden/>
              </w:rPr>
              <w:fldChar w:fldCharType="separate"/>
            </w:r>
            <w:r>
              <w:rPr>
                <w:noProof/>
                <w:webHidden/>
              </w:rPr>
              <w:t>7</w:t>
            </w:r>
            <w:r>
              <w:rPr>
                <w:noProof/>
                <w:webHidden/>
              </w:rPr>
              <w:fldChar w:fldCharType="end"/>
            </w:r>
          </w:hyperlink>
        </w:p>
        <w:p w:rsidR="00B33047" w:rsidRDefault="00B33047">
          <w:pPr>
            <w:pStyle w:val="TOC1"/>
            <w:tabs>
              <w:tab w:val="right" w:leader="dot" w:pos="9350"/>
            </w:tabs>
            <w:rPr>
              <w:rFonts w:eastAsiaTheme="minorEastAsia" w:cs="Raavi"/>
              <w:noProof/>
            </w:rPr>
          </w:pPr>
          <w:hyperlink w:anchor="_Toc75440239" w:history="1">
            <w:r w:rsidRPr="00760019">
              <w:rPr>
                <w:rStyle w:val="Hyperlink"/>
                <w:rFonts w:eastAsia="Times New Roman"/>
                <w:noProof/>
              </w:rPr>
              <w:t>Pricing</w:t>
            </w:r>
            <w:r>
              <w:rPr>
                <w:noProof/>
                <w:webHidden/>
              </w:rPr>
              <w:tab/>
            </w:r>
            <w:r>
              <w:rPr>
                <w:noProof/>
                <w:webHidden/>
              </w:rPr>
              <w:fldChar w:fldCharType="begin"/>
            </w:r>
            <w:r>
              <w:rPr>
                <w:noProof/>
                <w:webHidden/>
              </w:rPr>
              <w:instrText xml:space="preserve"> PAGEREF _Toc75440239 \h </w:instrText>
            </w:r>
            <w:r>
              <w:rPr>
                <w:noProof/>
                <w:webHidden/>
              </w:rPr>
            </w:r>
            <w:r>
              <w:rPr>
                <w:noProof/>
                <w:webHidden/>
              </w:rPr>
              <w:fldChar w:fldCharType="separate"/>
            </w:r>
            <w:r>
              <w:rPr>
                <w:noProof/>
                <w:webHidden/>
              </w:rPr>
              <w:t>7</w:t>
            </w:r>
            <w:r>
              <w:rPr>
                <w:noProof/>
                <w:webHidden/>
              </w:rPr>
              <w:fldChar w:fldCharType="end"/>
            </w:r>
          </w:hyperlink>
        </w:p>
        <w:p w:rsidR="00B33047" w:rsidRDefault="00B33047">
          <w:pPr>
            <w:pStyle w:val="TOC1"/>
            <w:tabs>
              <w:tab w:val="right" w:leader="dot" w:pos="9350"/>
            </w:tabs>
            <w:rPr>
              <w:rFonts w:eastAsiaTheme="minorEastAsia" w:cs="Raavi"/>
              <w:noProof/>
            </w:rPr>
          </w:pPr>
          <w:hyperlink w:anchor="_Toc75440240" w:history="1">
            <w:r w:rsidRPr="00760019">
              <w:rPr>
                <w:rStyle w:val="Hyperlink"/>
                <w:rFonts w:eastAsia="Times New Roman"/>
                <w:noProof/>
              </w:rPr>
              <w:t>POC</w:t>
            </w:r>
            <w:r>
              <w:rPr>
                <w:noProof/>
                <w:webHidden/>
              </w:rPr>
              <w:tab/>
            </w:r>
            <w:r>
              <w:rPr>
                <w:noProof/>
                <w:webHidden/>
              </w:rPr>
              <w:fldChar w:fldCharType="begin"/>
            </w:r>
            <w:r>
              <w:rPr>
                <w:noProof/>
                <w:webHidden/>
              </w:rPr>
              <w:instrText xml:space="preserve"> PAGEREF _Toc75440240 \h </w:instrText>
            </w:r>
            <w:r>
              <w:rPr>
                <w:noProof/>
                <w:webHidden/>
              </w:rPr>
            </w:r>
            <w:r>
              <w:rPr>
                <w:noProof/>
                <w:webHidden/>
              </w:rPr>
              <w:fldChar w:fldCharType="separate"/>
            </w:r>
            <w:r>
              <w:rPr>
                <w:noProof/>
                <w:webHidden/>
              </w:rPr>
              <w:t>8</w:t>
            </w:r>
            <w:r>
              <w:rPr>
                <w:noProof/>
                <w:webHidden/>
              </w:rPr>
              <w:fldChar w:fldCharType="end"/>
            </w:r>
          </w:hyperlink>
        </w:p>
        <w:p w:rsidR="003850AE" w:rsidRDefault="003850AE">
          <w:r>
            <w:rPr>
              <w:b/>
              <w:bCs/>
              <w:noProof/>
            </w:rPr>
            <w:fldChar w:fldCharType="end"/>
          </w:r>
        </w:p>
      </w:sdtContent>
    </w:sdt>
    <w:p w:rsidR="003E5A3E" w:rsidRDefault="003E5A3E">
      <w:pPr>
        <w:rPr>
          <w:rFonts w:ascii="Arial" w:hAnsi="Arial" w:cs="Arial"/>
          <w:sz w:val="32"/>
          <w:szCs w:val="32"/>
        </w:rPr>
      </w:pPr>
    </w:p>
    <w:p w:rsidR="003E5A3E" w:rsidRDefault="003E5A3E">
      <w:pPr>
        <w:rPr>
          <w:rFonts w:ascii="Arial" w:hAnsi="Arial" w:cs="Arial"/>
          <w:sz w:val="32"/>
          <w:szCs w:val="32"/>
        </w:rPr>
      </w:pPr>
      <w:r>
        <w:rPr>
          <w:rFonts w:ascii="Arial" w:hAnsi="Arial" w:cs="Arial"/>
          <w:sz w:val="32"/>
          <w:szCs w:val="32"/>
        </w:rPr>
        <w:br w:type="page"/>
      </w:r>
    </w:p>
    <w:p w:rsidR="00DF76CB" w:rsidRDefault="00DF76CB" w:rsidP="00DF76CB"/>
    <w:p w:rsidR="00DF76CB" w:rsidRPr="00C31D25" w:rsidRDefault="00DF76CB" w:rsidP="00DF76CB">
      <w:pPr>
        <w:pStyle w:val="Heading1"/>
        <w:rPr>
          <w:rFonts w:eastAsia="Times New Roman"/>
        </w:rPr>
      </w:pPr>
      <w:bookmarkStart w:id="1" w:name="_Toc75440231"/>
      <w:r>
        <w:rPr>
          <w:rFonts w:eastAsia="Times New Roman"/>
        </w:rPr>
        <w:t xml:space="preserve">Acceptance </w:t>
      </w:r>
      <w:proofErr w:type="spellStart"/>
      <w:r>
        <w:rPr>
          <w:rFonts w:eastAsia="Times New Roman"/>
        </w:rPr>
        <w:t>Crietria</w:t>
      </w:r>
      <w:bookmarkEnd w:id="1"/>
      <w:proofErr w:type="spellEnd"/>
    </w:p>
    <w:p w:rsidR="00DF76CB" w:rsidRDefault="00DF76CB" w:rsidP="00DF76CB">
      <w:pPr>
        <w:pStyle w:val="Heading1"/>
        <w:rPr>
          <w:rFonts w:eastAsia="Times New Roman"/>
        </w:rPr>
      </w:pPr>
    </w:p>
    <w:p w:rsidR="00DF76CB" w:rsidRPr="00C11815" w:rsidRDefault="00DF76CB" w:rsidP="00DF76CB">
      <w:pPr>
        <w:pStyle w:val="ListParagraph"/>
        <w:numPr>
          <w:ilvl w:val="0"/>
          <w:numId w:val="3"/>
        </w:numPr>
        <w:shd w:val="clear" w:color="auto" w:fill="FFFFFF"/>
        <w:spacing w:after="0" w:line="240" w:lineRule="auto"/>
        <w:rPr>
          <w:rFonts w:ascii="Arial" w:eastAsia="Times New Roman" w:hAnsi="Arial" w:cs="Arial"/>
          <w:color w:val="333333"/>
          <w:sz w:val="21"/>
          <w:szCs w:val="21"/>
        </w:rPr>
      </w:pPr>
      <w:r w:rsidRPr="00C11815">
        <w:rPr>
          <w:rFonts w:ascii="Arial" w:eastAsia="Times New Roman" w:hAnsi="Arial" w:cs="Arial"/>
          <w:color w:val="333333"/>
          <w:sz w:val="21"/>
          <w:szCs w:val="21"/>
        </w:rPr>
        <w:t>High availability</w:t>
      </w:r>
    </w:p>
    <w:p w:rsidR="00DF76CB" w:rsidRDefault="00DF76CB" w:rsidP="00DF76CB">
      <w:pPr>
        <w:pStyle w:val="ListParagraph"/>
        <w:numPr>
          <w:ilvl w:val="1"/>
          <w:numId w:val="3"/>
        </w:numPr>
        <w:shd w:val="clear" w:color="auto" w:fill="FFFFFF"/>
        <w:spacing w:after="0" w:line="240" w:lineRule="auto"/>
        <w:rPr>
          <w:rFonts w:ascii="Arial" w:eastAsia="Times New Roman" w:hAnsi="Arial" w:cs="Arial"/>
          <w:color w:val="333333"/>
          <w:sz w:val="21"/>
          <w:szCs w:val="21"/>
        </w:rPr>
      </w:pPr>
      <w:r w:rsidRPr="00C11815">
        <w:rPr>
          <w:rFonts w:ascii="Arial" w:eastAsia="Times New Roman" w:hAnsi="Arial" w:cs="Arial"/>
          <w:color w:val="333333"/>
          <w:sz w:val="21"/>
          <w:szCs w:val="21"/>
        </w:rPr>
        <w:t>What we mean here is automatic failover if the database instance fails</w:t>
      </w:r>
      <w:r>
        <w:rPr>
          <w:rFonts w:ascii="Arial" w:eastAsia="Times New Roman" w:hAnsi="Arial" w:cs="Arial"/>
          <w:color w:val="333333"/>
          <w:sz w:val="21"/>
          <w:szCs w:val="21"/>
        </w:rPr>
        <w:t xml:space="preserve"> </w:t>
      </w:r>
    </w:p>
    <w:p w:rsidR="00DF76CB" w:rsidRDefault="00DF76CB" w:rsidP="00DF76CB">
      <w:pPr>
        <w:pStyle w:val="ListParagraph"/>
        <w:numPr>
          <w:ilvl w:val="1"/>
          <w:numId w:val="3"/>
        </w:numPr>
        <w:shd w:val="clear" w:color="auto" w:fill="FFFFFF"/>
        <w:spacing w:after="0" w:line="240" w:lineRule="auto"/>
        <w:rPr>
          <w:rFonts w:ascii="Arial" w:eastAsia="Times New Roman" w:hAnsi="Arial" w:cs="Arial"/>
          <w:color w:val="333333"/>
          <w:sz w:val="21"/>
          <w:szCs w:val="21"/>
        </w:rPr>
      </w:pPr>
      <w:r w:rsidRPr="00C11815">
        <w:rPr>
          <w:rFonts w:ascii="Arial" w:eastAsia="Times New Roman" w:hAnsi="Arial" w:cs="Arial"/>
          <w:color w:val="333333"/>
          <w:sz w:val="21"/>
          <w:szCs w:val="21"/>
        </w:rPr>
        <w:t>EPC should see limited to no interruption - at best, few inflight transactions may experience errors. User sessions are not lost</w:t>
      </w:r>
    </w:p>
    <w:p w:rsidR="00DF76CB" w:rsidRDefault="00DF76CB" w:rsidP="00DF76CB">
      <w:pPr>
        <w:pStyle w:val="ListParagraph"/>
        <w:numPr>
          <w:ilvl w:val="2"/>
          <w:numId w:val="3"/>
        </w:numPr>
        <w:shd w:val="clear" w:color="auto" w:fill="FFFFFF"/>
        <w:spacing w:after="0" w:line="240" w:lineRule="auto"/>
        <w:rPr>
          <w:rFonts w:ascii="Arial" w:eastAsia="Times New Roman" w:hAnsi="Arial" w:cs="Arial"/>
          <w:color w:val="333333"/>
          <w:sz w:val="21"/>
          <w:szCs w:val="21"/>
        </w:rPr>
      </w:pPr>
      <w:r w:rsidRPr="00C11815">
        <w:rPr>
          <w:rFonts w:ascii="Arial" w:eastAsia="Times New Roman" w:hAnsi="Arial" w:cs="Arial"/>
          <w:color w:val="333333"/>
          <w:sz w:val="21"/>
          <w:szCs w:val="21"/>
        </w:rPr>
        <w:t>SQL Server Always-on solution was tested for this in the Deere AWS cloud hosted solution, and the automatic failover works very well</w:t>
      </w:r>
    </w:p>
    <w:p w:rsidR="00DF76CB" w:rsidRPr="00C11815" w:rsidRDefault="00DF76CB" w:rsidP="00DF76CB">
      <w:pPr>
        <w:pStyle w:val="ListParagraph"/>
        <w:numPr>
          <w:ilvl w:val="2"/>
          <w:numId w:val="3"/>
        </w:numPr>
        <w:shd w:val="clear" w:color="auto" w:fill="FFFFFF"/>
        <w:spacing w:after="0" w:line="240" w:lineRule="auto"/>
        <w:rPr>
          <w:rFonts w:ascii="Arial" w:eastAsia="Times New Roman" w:hAnsi="Arial" w:cs="Arial"/>
          <w:color w:val="333333"/>
          <w:sz w:val="21"/>
          <w:szCs w:val="21"/>
        </w:rPr>
      </w:pPr>
      <w:r w:rsidRPr="00C11815">
        <w:rPr>
          <w:rFonts w:ascii="Arial" w:eastAsia="Times New Roman" w:hAnsi="Arial" w:cs="Arial"/>
          <w:color w:val="333333"/>
          <w:sz w:val="21"/>
          <w:szCs w:val="21"/>
        </w:rPr>
        <w:t>In future (18-24 months), the solution needs to work with PostgreSQL CE database instead of SQL Server.</w:t>
      </w:r>
    </w:p>
    <w:p w:rsidR="00DF76CB" w:rsidRDefault="00DF76CB" w:rsidP="00DF76CB">
      <w:pPr>
        <w:pStyle w:val="ListParagraph"/>
        <w:numPr>
          <w:ilvl w:val="1"/>
          <w:numId w:val="3"/>
        </w:numPr>
        <w:shd w:val="clear" w:color="auto" w:fill="FFFFFF"/>
        <w:spacing w:after="0" w:line="240" w:lineRule="auto"/>
        <w:rPr>
          <w:rFonts w:ascii="Arial" w:eastAsia="Times New Roman" w:hAnsi="Arial" w:cs="Arial"/>
          <w:color w:val="333333"/>
          <w:sz w:val="21"/>
          <w:szCs w:val="21"/>
        </w:rPr>
      </w:pPr>
      <w:r w:rsidRPr="00C11815">
        <w:rPr>
          <w:rFonts w:ascii="Arial" w:eastAsia="Times New Roman" w:hAnsi="Arial" w:cs="Arial"/>
          <w:color w:val="333333"/>
          <w:sz w:val="21"/>
          <w:szCs w:val="21"/>
        </w:rPr>
        <w:t>This should happen without IT intervention. IT's involvement should be needed only to repair the failed instance </w:t>
      </w:r>
    </w:p>
    <w:p w:rsidR="00DF76CB" w:rsidRPr="00FF5735" w:rsidRDefault="00DF76CB" w:rsidP="00DF76CB">
      <w:pPr>
        <w:pStyle w:val="ListParagraph"/>
        <w:numPr>
          <w:ilvl w:val="2"/>
          <w:numId w:val="3"/>
        </w:numPr>
        <w:shd w:val="clear" w:color="auto" w:fill="FFFFFF"/>
        <w:spacing w:after="0" w:line="240" w:lineRule="auto"/>
        <w:rPr>
          <w:rFonts w:ascii="Arial" w:eastAsia="Times New Roman" w:hAnsi="Arial" w:cs="Arial"/>
          <w:b/>
          <w:bCs/>
          <w:color w:val="00B050"/>
          <w:sz w:val="21"/>
          <w:szCs w:val="21"/>
        </w:rPr>
      </w:pPr>
      <w:r w:rsidRPr="00FF5735">
        <w:rPr>
          <w:rFonts w:ascii="Arial" w:eastAsia="Times New Roman" w:hAnsi="Arial" w:cs="Arial"/>
          <w:b/>
          <w:bCs/>
          <w:color w:val="00B050"/>
          <w:sz w:val="21"/>
          <w:szCs w:val="21"/>
        </w:rPr>
        <w:t xml:space="preserve">Tested using </w:t>
      </w:r>
      <w:proofErr w:type="spellStart"/>
      <w:r w:rsidRPr="00FF5735">
        <w:rPr>
          <w:rFonts w:ascii="Arial" w:eastAsia="Times New Roman" w:hAnsi="Arial" w:cs="Arial"/>
          <w:b/>
          <w:bCs/>
          <w:color w:val="00B050"/>
          <w:sz w:val="20"/>
          <w:szCs w:val="20"/>
        </w:rPr>
        <w:t>Nuodb</w:t>
      </w:r>
      <w:proofErr w:type="spellEnd"/>
      <w:r w:rsidRPr="00FF5735">
        <w:rPr>
          <w:rFonts w:ascii="Arial" w:eastAsia="Times New Roman" w:hAnsi="Arial" w:cs="Arial"/>
          <w:b/>
          <w:bCs/>
          <w:color w:val="00B050"/>
          <w:sz w:val="20"/>
          <w:szCs w:val="20"/>
        </w:rPr>
        <w:t xml:space="preserve"> </w:t>
      </w:r>
      <w:proofErr w:type="spellStart"/>
      <w:r w:rsidRPr="00FF5735">
        <w:rPr>
          <w:rFonts w:ascii="Arial" w:eastAsia="Times New Roman" w:hAnsi="Arial" w:cs="Arial"/>
          <w:b/>
          <w:bCs/>
          <w:color w:val="00B050"/>
          <w:sz w:val="20"/>
          <w:szCs w:val="20"/>
        </w:rPr>
        <w:t>GettingStarted</w:t>
      </w:r>
      <w:proofErr w:type="spellEnd"/>
      <w:r w:rsidRPr="00FF5735">
        <w:rPr>
          <w:rFonts w:ascii="Arial" w:eastAsia="Times New Roman" w:hAnsi="Arial" w:cs="Arial"/>
          <w:b/>
          <w:bCs/>
          <w:color w:val="00B050"/>
          <w:sz w:val="20"/>
          <w:szCs w:val="20"/>
        </w:rPr>
        <w:t xml:space="preserve"> java utility by starting multiple threads and then shutting down one of the “TE”, </w:t>
      </w:r>
      <w:r>
        <w:rPr>
          <w:rFonts w:ascii="Arial" w:eastAsia="Times New Roman" w:hAnsi="Arial" w:cs="Arial"/>
          <w:b/>
          <w:bCs/>
          <w:color w:val="00B050"/>
          <w:sz w:val="20"/>
          <w:szCs w:val="20"/>
        </w:rPr>
        <w:t xml:space="preserve">and then </w:t>
      </w:r>
      <w:r w:rsidRPr="00FF5735">
        <w:rPr>
          <w:rFonts w:ascii="Arial" w:eastAsia="Times New Roman" w:hAnsi="Arial" w:cs="Arial"/>
          <w:b/>
          <w:bCs/>
          <w:color w:val="00B050"/>
          <w:sz w:val="20"/>
          <w:szCs w:val="20"/>
        </w:rPr>
        <w:t>connection started getting to another TE.</w:t>
      </w:r>
    </w:p>
    <w:p w:rsidR="00DF76CB" w:rsidRPr="00FF5735" w:rsidRDefault="00DF76CB" w:rsidP="00DF76CB">
      <w:pPr>
        <w:shd w:val="clear" w:color="auto" w:fill="FFFFFF"/>
        <w:spacing w:after="0" w:line="240" w:lineRule="auto"/>
        <w:rPr>
          <w:rFonts w:ascii="Arial" w:eastAsia="Times New Roman" w:hAnsi="Arial" w:cs="Arial"/>
          <w:color w:val="333333"/>
          <w:sz w:val="21"/>
          <w:szCs w:val="21"/>
        </w:rPr>
      </w:pPr>
    </w:p>
    <w:p w:rsidR="00DF76CB" w:rsidRPr="00C11815" w:rsidRDefault="00DF76CB" w:rsidP="00DF76CB">
      <w:pPr>
        <w:pStyle w:val="ListParagraph"/>
        <w:numPr>
          <w:ilvl w:val="0"/>
          <w:numId w:val="3"/>
        </w:numPr>
        <w:shd w:val="clear" w:color="auto" w:fill="FFFFFF"/>
        <w:spacing w:after="0" w:line="240" w:lineRule="auto"/>
        <w:rPr>
          <w:rFonts w:ascii="Arial" w:eastAsia="Times New Roman" w:hAnsi="Arial" w:cs="Arial"/>
          <w:color w:val="333333"/>
          <w:sz w:val="21"/>
          <w:szCs w:val="21"/>
        </w:rPr>
      </w:pPr>
      <w:r w:rsidRPr="00C11815">
        <w:rPr>
          <w:rFonts w:ascii="Arial" w:eastAsia="Times New Roman" w:hAnsi="Arial" w:cs="Arial"/>
          <w:color w:val="333333"/>
          <w:sz w:val="21"/>
          <w:szCs w:val="21"/>
        </w:rPr>
        <w:t>Data consistency</w:t>
      </w:r>
    </w:p>
    <w:p w:rsidR="00DF76CB" w:rsidRPr="00C11815" w:rsidRDefault="00DF76CB" w:rsidP="00DF76CB">
      <w:pPr>
        <w:pStyle w:val="ListParagraph"/>
        <w:numPr>
          <w:ilvl w:val="1"/>
          <w:numId w:val="3"/>
        </w:numPr>
        <w:shd w:val="clear" w:color="auto" w:fill="FFFFFF"/>
        <w:spacing w:after="0" w:line="240" w:lineRule="auto"/>
        <w:rPr>
          <w:rFonts w:ascii="Arial" w:eastAsia="Times New Roman" w:hAnsi="Arial" w:cs="Arial"/>
          <w:color w:val="333333"/>
          <w:sz w:val="21"/>
          <w:szCs w:val="21"/>
        </w:rPr>
      </w:pPr>
      <w:r w:rsidRPr="00C11815">
        <w:rPr>
          <w:rFonts w:ascii="Arial" w:eastAsia="Times New Roman" w:hAnsi="Arial" w:cs="Arial"/>
          <w:color w:val="333333"/>
          <w:sz w:val="21"/>
          <w:szCs w:val="21"/>
        </w:rPr>
        <w:t>User data created in one region / zone should be available across all regions / zones instantaneously</w:t>
      </w:r>
    </w:p>
    <w:p w:rsidR="00DF76CB" w:rsidRPr="00C11815" w:rsidRDefault="00DF76CB" w:rsidP="00DF76CB">
      <w:pPr>
        <w:pStyle w:val="ListParagraph"/>
        <w:numPr>
          <w:ilvl w:val="1"/>
          <w:numId w:val="3"/>
        </w:numPr>
        <w:shd w:val="clear" w:color="auto" w:fill="FFFFFF"/>
        <w:spacing w:after="0" w:line="240" w:lineRule="auto"/>
        <w:rPr>
          <w:rFonts w:ascii="Arial" w:eastAsia="Times New Roman" w:hAnsi="Arial" w:cs="Arial"/>
          <w:color w:val="333333"/>
          <w:sz w:val="21"/>
          <w:szCs w:val="21"/>
        </w:rPr>
      </w:pPr>
      <w:r w:rsidRPr="00C11815">
        <w:rPr>
          <w:rFonts w:ascii="Arial" w:eastAsia="Times New Roman" w:hAnsi="Arial" w:cs="Arial"/>
          <w:color w:val="333333"/>
          <w:sz w:val="21"/>
          <w:szCs w:val="21"/>
        </w:rPr>
        <w:t>Instantaneous in terms of clock time is to be defined</w:t>
      </w:r>
    </w:p>
    <w:p w:rsidR="00DF76CB" w:rsidRDefault="00DF76CB" w:rsidP="00DF76CB">
      <w:pPr>
        <w:pStyle w:val="ListParagraph"/>
        <w:numPr>
          <w:ilvl w:val="1"/>
          <w:numId w:val="3"/>
        </w:numPr>
        <w:shd w:val="clear" w:color="auto" w:fill="FFFFFF"/>
        <w:spacing w:after="0" w:line="240" w:lineRule="auto"/>
        <w:rPr>
          <w:rFonts w:ascii="Arial" w:eastAsia="Times New Roman" w:hAnsi="Arial" w:cs="Arial"/>
          <w:color w:val="333333"/>
          <w:sz w:val="21"/>
          <w:szCs w:val="21"/>
        </w:rPr>
      </w:pPr>
      <w:r w:rsidRPr="00C11815">
        <w:rPr>
          <w:rFonts w:ascii="Arial" w:eastAsia="Times New Roman" w:hAnsi="Arial" w:cs="Arial"/>
          <w:color w:val="333333"/>
          <w:sz w:val="21"/>
          <w:szCs w:val="21"/>
        </w:rPr>
        <w:t>The synchronized data should utilize industry best practice approach for conflict resolution</w:t>
      </w:r>
    </w:p>
    <w:p w:rsidR="00DF76CB" w:rsidRPr="00FF5735" w:rsidRDefault="00DF76CB" w:rsidP="00DF76CB">
      <w:pPr>
        <w:pStyle w:val="ListParagraph"/>
        <w:numPr>
          <w:ilvl w:val="2"/>
          <w:numId w:val="3"/>
        </w:numPr>
        <w:shd w:val="clear" w:color="auto" w:fill="FFFFFF"/>
        <w:spacing w:after="0" w:line="240" w:lineRule="auto"/>
        <w:rPr>
          <w:rFonts w:ascii="Arial" w:eastAsia="Times New Roman" w:hAnsi="Arial" w:cs="Arial"/>
          <w:b/>
          <w:bCs/>
          <w:color w:val="00B050"/>
          <w:sz w:val="21"/>
          <w:szCs w:val="21"/>
        </w:rPr>
      </w:pPr>
      <w:r>
        <w:rPr>
          <w:rFonts w:ascii="Arial" w:eastAsia="Times New Roman" w:hAnsi="Arial" w:cs="Arial"/>
          <w:b/>
          <w:bCs/>
          <w:color w:val="00B050"/>
          <w:sz w:val="21"/>
          <w:szCs w:val="21"/>
        </w:rPr>
        <w:t>We tested this using single “SM” as community version only supports single SM</w:t>
      </w:r>
      <w:r w:rsidRPr="00FF5735">
        <w:rPr>
          <w:rFonts w:ascii="Arial" w:eastAsia="Times New Roman" w:hAnsi="Arial" w:cs="Arial"/>
          <w:b/>
          <w:bCs/>
          <w:color w:val="00B050"/>
          <w:sz w:val="20"/>
          <w:szCs w:val="20"/>
        </w:rPr>
        <w:t>.</w:t>
      </w:r>
      <w:r>
        <w:rPr>
          <w:rFonts w:ascii="Arial" w:eastAsia="Times New Roman" w:hAnsi="Arial" w:cs="Arial"/>
          <w:b/>
          <w:bCs/>
          <w:color w:val="00B050"/>
          <w:sz w:val="20"/>
          <w:szCs w:val="20"/>
        </w:rPr>
        <w:t xml:space="preserve"> But this is possible with enterprise edition which is not free. Important point is that latency between different SM will depend upon the region where they have created as data replication between SM is synchronous. Please refer below link for latency details….</w:t>
      </w:r>
    </w:p>
    <w:p w:rsidR="00DF76CB" w:rsidRDefault="00DF76CB" w:rsidP="00DF76CB">
      <w:pPr>
        <w:ind w:left="1440" w:firstLine="720"/>
      </w:pPr>
    </w:p>
    <w:p w:rsidR="00DF76CB" w:rsidRDefault="00DF76CB" w:rsidP="00DF76CB">
      <w:pPr>
        <w:ind w:left="1440" w:firstLine="720"/>
      </w:pPr>
      <w:r w:rsidRPr="00125932">
        <w:t>https://www.cloudping.co/grid</w:t>
      </w:r>
    </w:p>
    <w:p w:rsidR="00DF76CB" w:rsidRPr="00FF5735" w:rsidRDefault="00DF76CB" w:rsidP="00DF76CB">
      <w:pPr>
        <w:pStyle w:val="ListParagraph"/>
        <w:shd w:val="clear" w:color="auto" w:fill="FFFFFF"/>
        <w:spacing w:after="0" w:line="240" w:lineRule="auto"/>
        <w:ind w:left="2160"/>
        <w:rPr>
          <w:rFonts w:ascii="Arial" w:eastAsia="Times New Roman" w:hAnsi="Arial" w:cs="Arial"/>
          <w:b/>
          <w:bCs/>
          <w:color w:val="00B050"/>
          <w:sz w:val="21"/>
          <w:szCs w:val="21"/>
        </w:rPr>
      </w:pPr>
    </w:p>
    <w:p w:rsidR="00DF76CB" w:rsidRPr="00C11815" w:rsidRDefault="00DF76CB" w:rsidP="00DF76CB">
      <w:pPr>
        <w:pStyle w:val="ListParagraph"/>
        <w:shd w:val="clear" w:color="auto" w:fill="FFFFFF"/>
        <w:spacing w:after="0" w:line="240" w:lineRule="auto"/>
        <w:ind w:left="2160"/>
        <w:rPr>
          <w:rFonts w:ascii="Arial" w:eastAsia="Times New Roman" w:hAnsi="Arial" w:cs="Arial"/>
          <w:color w:val="333333"/>
          <w:sz w:val="21"/>
          <w:szCs w:val="21"/>
        </w:rPr>
      </w:pPr>
    </w:p>
    <w:p w:rsidR="00DF76CB" w:rsidRPr="00C11815" w:rsidRDefault="00DF76CB" w:rsidP="00DF76CB">
      <w:pPr>
        <w:pStyle w:val="ListParagraph"/>
        <w:numPr>
          <w:ilvl w:val="0"/>
          <w:numId w:val="3"/>
        </w:numPr>
        <w:shd w:val="clear" w:color="auto" w:fill="FFFFFF"/>
        <w:spacing w:after="0" w:line="240" w:lineRule="auto"/>
        <w:rPr>
          <w:rFonts w:ascii="Arial" w:eastAsia="Times New Roman" w:hAnsi="Arial" w:cs="Arial"/>
          <w:color w:val="333333"/>
          <w:sz w:val="21"/>
          <w:szCs w:val="21"/>
        </w:rPr>
      </w:pPr>
      <w:r w:rsidRPr="00C11815">
        <w:rPr>
          <w:rFonts w:ascii="Arial" w:eastAsia="Times New Roman" w:hAnsi="Arial" w:cs="Arial"/>
          <w:color w:val="333333"/>
          <w:sz w:val="21"/>
          <w:szCs w:val="21"/>
        </w:rPr>
        <w:t>High Performance for both reads and writes</w:t>
      </w:r>
    </w:p>
    <w:p w:rsidR="00DF76CB" w:rsidRDefault="00DF76CB" w:rsidP="00DF76CB">
      <w:pPr>
        <w:pStyle w:val="ListParagraph"/>
        <w:numPr>
          <w:ilvl w:val="1"/>
          <w:numId w:val="3"/>
        </w:numPr>
        <w:shd w:val="clear" w:color="auto" w:fill="FFFFFF"/>
        <w:spacing w:after="0" w:line="240" w:lineRule="auto"/>
        <w:rPr>
          <w:rFonts w:ascii="Arial" w:eastAsia="Times New Roman" w:hAnsi="Arial" w:cs="Arial"/>
          <w:color w:val="333333"/>
          <w:sz w:val="21"/>
          <w:szCs w:val="21"/>
        </w:rPr>
      </w:pPr>
      <w:r w:rsidRPr="00C11815">
        <w:rPr>
          <w:rFonts w:ascii="Arial" w:eastAsia="Times New Roman" w:hAnsi="Arial" w:cs="Arial"/>
          <w:color w:val="333333"/>
          <w:sz w:val="21"/>
          <w:szCs w:val="21"/>
        </w:rPr>
        <w:t>EPC transaction SLAs must be met for users connected to any of the region / zone level EPC</w:t>
      </w:r>
    </w:p>
    <w:p w:rsidR="00DF76CB" w:rsidRDefault="00DF76CB" w:rsidP="00DF76CB">
      <w:pPr>
        <w:pStyle w:val="ListParagraph"/>
        <w:numPr>
          <w:ilvl w:val="2"/>
          <w:numId w:val="3"/>
        </w:numPr>
        <w:shd w:val="clear" w:color="auto" w:fill="FFFFFF"/>
        <w:spacing w:after="0" w:line="240" w:lineRule="auto"/>
        <w:rPr>
          <w:rFonts w:ascii="Arial" w:eastAsia="Times New Roman" w:hAnsi="Arial" w:cs="Arial"/>
          <w:color w:val="333333"/>
          <w:sz w:val="21"/>
          <w:szCs w:val="21"/>
        </w:rPr>
      </w:pPr>
      <w:r w:rsidRPr="00FF5735">
        <w:rPr>
          <w:rFonts w:ascii="Arial" w:eastAsia="Times New Roman" w:hAnsi="Arial" w:cs="Arial"/>
          <w:b/>
          <w:bCs/>
          <w:color w:val="00B050"/>
          <w:sz w:val="21"/>
          <w:szCs w:val="21"/>
        </w:rPr>
        <w:t>We cannot test SLA using Dockers on local machine</w:t>
      </w:r>
      <w:r>
        <w:rPr>
          <w:rFonts w:ascii="Arial" w:eastAsia="Times New Roman" w:hAnsi="Arial" w:cs="Arial"/>
          <w:color w:val="333333"/>
          <w:sz w:val="21"/>
          <w:szCs w:val="21"/>
        </w:rPr>
        <w:t>.</w:t>
      </w:r>
    </w:p>
    <w:p w:rsidR="00DF76CB" w:rsidRPr="00C11815" w:rsidRDefault="00DF76CB" w:rsidP="00DF76CB">
      <w:pPr>
        <w:pStyle w:val="ListParagraph"/>
        <w:shd w:val="clear" w:color="auto" w:fill="FFFFFF"/>
        <w:spacing w:after="0" w:line="240" w:lineRule="auto"/>
        <w:ind w:left="2160"/>
        <w:rPr>
          <w:rFonts w:ascii="Arial" w:eastAsia="Times New Roman" w:hAnsi="Arial" w:cs="Arial"/>
          <w:color w:val="333333"/>
          <w:sz w:val="21"/>
          <w:szCs w:val="21"/>
        </w:rPr>
      </w:pPr>
    </w:p>
    <w:p w:rsidR="00DF76CB" w:rsidRPr="00C11815" w:rsidRDefault="00DF76CB" w:rsidP="00DF76CB">
      <w:pPr>
        <w:pStyle w:val="ListParagraph"/>
        <w:numPr>
          <w:ilvl w:val="0"/>
          <w:numId w:val="3"/>
        </w:numPr>
        <w:shd w:val="clear" w:color="auto" w:fill="FFFFFF"/>
        <w:spacing w:after="0" w:line="240" w:lineRule="auto"/>
        <w:rPr>
          <w:rFonts w:ascii="Arial" w:eastAsia="Times New Roman" w:hAnsi="Arial" w:cs="Arial"/>
          <w:color w:val="333333"/>
          <w:sz w:val="21"/>
          <w:szCs w:val="21"/>
        </w:rPr>
      </w:pPr>
      <w:r w:rsidRPr="00C11815">
        <w:rPr>
          <w:rFonts w:ascii="Arial" w:eastAsia="Times New Roman" w:hAnsi="Arial" w:cs="Arial"/>
          <w:color w:val="333333"/>
          <w:sz w:val="21"/>
          <w:szCs w:val="21"/>
        </w:rPr>
        <w:t>Cost-effective</w:t>
      </w:r>
    </w:p>
    <w:p w:rsidR="00DF76CB" w:rsidRPr="00C11815" w:rsidRDefault="00DF76CB" w:rsidP="00DF76CB">
      <w:pPr>
        <w:pStyle w:val="ListParagraph"/>
        <w:numPr>
          <w:ilvl w:val="1"/>
          <w:numId w:val="3"/>
        </w:numPr>
        <w:shd w:val="clear" w:color="auto" w:fill="FFFFFF"/>
        <w:spacing w:after="0" w:line="240" w:lineRule="auto"/>
        <w:rPr>
          <w:rFonts w:ascii="Arial" w:eastAsia="Times New Roman" w:hAnsi="Arial" w:cs="Arial"/>
          <w:color w:val="333333"/>
          <w:sz w:val="21"/>
          <w:szCs w:val="21"/>
        </w:rPr>
      </w:pPr>
      <w:r w:rsidRPr="00C11815">
        <w:rPr>
          <w:rFonts w:ascii="Arial" w:eastAsia="Times New Roman" w:hAnsi="Arial" w:cs="Arial"/>
          <w:color w:val="333333"/>
          <w:sz w:val="21"/>
          <w:szCs w:val="21"/>
        </w:rPr>
        <w:t>Both vendor product license cost, and the implementation cost for AM and UCR to migrate to the new vendor solution should be cost-effective</w:t>
      </w:r>
    </w:p>
    <w:p w:rsidR="00DF76CB" w:rsidRPr="00C11815" w:rsidRDefault="00DF76CB" w:rsidP="00DF76CB">
      <w:pPr>
        <w:pStyle w:val="ListParagraph"/>
        <w:numPr>
          <w:ilvl w:val="1"/>
          <w:numId w:val="3"/>
        </w:numPr>
        <w:shd w:val="clear" w:color="auto" w:fill="FFFFFF"/>
        <w:spacing w:after="0" w:line="240" w:lineRule="auto"/>
        <w:rPr>
          <w:rFonts w:ascii="Arial" w:eastAsia="Times New Roman" w:hAnsi="Arial" w:cs="Arial"/>
          <w:color w:val="333333"/>
          <w:sz w:val="21"/>
          <w:szCs w:val="21"/>
        </w:rPr>
      </w:pPr>
      <w:r w:rsidRPr="00C11815">
        <w:rPr>
          <w:rFonts w:ascii="Arial" w:eastAsia="Times New Roman" w:hAnsi="Arial" w:cs="Arial"/>
          <w:color w:val="333333"/>
          <w:sz w:val="21"/>
          <w:szCs w:val="21"/>
        </w:rPr>
        <w:t>Conducive license</w:t>
      </w:r>
    </w:p>
    <w:p w:rsidR="00DF76CB" w:rsidRDefault="00DF76CB" w:rsidP="00DF76CB">
      <w:pPr>
        <w:pStyle w:val="ListParagraph"/>
        <w:numPr>
          <w:ilvl w:val="1"/>
          <w:numId w:val="3"/>
        </w:numPr>
        <w:shd w:val="clear" w:color="auto" w:fill="FFFFFF"/>
        <w:spacing w:after="0" w:line="240" w:lineRule="auto"/>
        <w:rPr>
          <w:rFonts w:ascii="Arial" w:eastAsia="Times New Roman" w:hAnsi="Arial" w:cs="Arial"/>
          <w:color w:val="333333"/>
          <w:sz w:val="21"/>
          <w:szCs w:val="21"/>
        </w:rPr>
      </w:pPr>
      <w:r w:rsidRPr="00C11815">
        <w:rPr>
          <w:rFonts w:ascii="Arial" w:eastAsia="Times New Roman" w:hAnsi="Arial" w:cs="Arial"/>
          <w:color w:val="333333"/>
          <w:sz w:val="21"/>
          <w:szCs w:val="21"/>
        </w:rPr>
        <w:t>If using open source solution, the license must be approved for use by Purchasing</w:t>
      </w:r>
    </w:p>
    <w:p w:rsidR="00DF76CB" w:rsidRPr="00DF76CB" w:rsidRDefault="00DF76CB" w:rsidP="00DF76CB">
      <w:pPr>
        <w:pStyle w:val="ListParagraph"/>
        <w:numPr>
          <w:ilvl w:val="2"/>
          <w:numId w:val="3"/>
        </w:numPr>
        <w:rPr>
          <w:b/>
          <w:bCs/>
          <w:color w:val="00B050"/>
        </w:rPr>
      </w:pPr>
      <w:r w:rsidRPr="00DF76CB">
        <w:rPr>
          <w:b/>
          <w:bCs/>
          <w:color w:val="00B050"/>
        </w:rPr>
        <w:t>Please refer to the “Pricing</w:t>
      </w:r>
      <w:proofErr w:type="gramStart"/>
      <w:r w:rsidRPr="00DF76CB">
        <w:rPr>
          <w:b/>
          <w:bCs/>
          <w:color w:val="00B050"/>
        </w:rPr>
        <w:t>“ section</w:t>
      </w:r>
      <w:proofErr w:type="gramEnd"/>
      <w:r w:rsidRPr="00DF76CB">
        <w:rPr>
          <w:b/>
          <w:bCs/>
          <w:color w:val="00B050"/>
        </w:rPr>
        <w:t xml:space="preserve"> below as this information is not available publicly.</w:t>
      </w:r>
    </w:p>
    <w:p w:rsidR="00DF76CB" w:rsidRPr="00C11815" w:rsidRDefault="00DF76CB" w:rsidP="00DF76CB">
      <w:pPr>
        <w:pStyle w:val="ListParagraph"/>
        <w:shd w:val="clear" w:color="auto" w:fill="FFFFFF"/>
        <w:spacing w:after="0" w:line="240" w:lineRule="auto"/>
        <w:ind w:left="2160"/>
        <w:rPr>
          <w:rFonts w:ascii="Arial" w:eastAsia="Times New Roman" w:hAnsi="Arial" w:cs="Arial"/>
          <w:color w:val="333333"/>
          <w:sz w:val="21"/>
          <w:szCs w:val="21"/>
        </w:rPr>
      </w:pPr>
    </w:p>
    <w:p w:rsidR="00DF76CB" w:rsidRPr="00C11815" w:rsidRDefault="00DF76CB" w:rsidP="00DF76CB">
      <w:pPr>
        <w:pStyle w:val="ListParagraph"/>
        <w:numPr>
          <w:ilvl w:val="0"/>
          <w:numId w:val="3"/>
        </w:numPr>
        <w:shd w:val="clear" w:color="auto" w:fill="FFFFFF"/>
        <w:spacing w:after="0" w:line="240" w:lineRule="auto"/>
        <w:rPr>
          <w:rFonts w:ascii="Arial" w:eastAsia="Times New Roman" w:hAnsi="Arial" w:cs="Arial"/>
          <w:color w:val="333333"/>
          <w:sz w:val="21"/>
          <w:szCs w:val="21"/>
        </w:rPr>
      </w:pPr>
      <w:r w:rsidRPr="00C11815">
        <w:rPr>
          <w:rFonts w:ascii="Arial" w:eastAsia="Times New Roman" w:hAnsi="Arial" w:cs="Arial"/>
          <w:color w:val="333333"/>
          <w:sz w:val="21"/>
          <w:szCs w:val="21"/>
        </w:rPr>
        <w:t>Roadmap proof</w:t>
      </w:r>
    </w:p>
    <w:p w:rsidR="00DF76CB" w:rsidRPr="00C11815" w:rsidRDefault="00DF76CB" w:rsidP="00DF76CB">
      <w:pPr>
        <w:pStyle w:val="ListParagraph"/>
        <w:numPr>
          <w:ilvl w:val="1"/>
          <w:numId w:val="3"/>
        </w:numPr>
        <w:shd w:val="clear" w:color="auto" w:fill="FFFFFF"/>
        <w:spacing w:after="0" w:line="240" w:lineRule="auto"/>
        <w:rPr>
          <w:rFonts w:ascii="Arial" w:eastAsia="Times New Roman" w:hAnsi="Arial" w:cs="Arial"/>
          <w:color w:val="333333"/>
          <w:sz w:val="21"/>
          <w:szCs w:val="21"/>
        </w:rPr>
      </w:pPr>
      <w:r w:rsidRPr="00C11815">
        <w:rPr>
          <w:rFonts w:ascii="Arial" w:eastAsia="Times New Roman" w:hAnsi="Arial" w:cs="Arial"/>
          <w:color w:val="333333"/>
          <w:sz w:val="21"/>
          <w:szCs w:val="21"/>
        </w:rPr>
        <w:lastRenderedPageBreak/>
        <w:t>Any solution chosen should be able to co-exist with the Postgres database that will be used for the read-only EPC database in the near future</w:t>
      </w:r>
    </w:p>
    <w:p w:rsidR="00DF76CB" w:rsidRDefault="00DF76CB" w:rsidP="00DF76CB">
      <w:pPr>
        <w:pStyle w:val="ListParagraph"/>
        <w:numPr>
          <w:ilvl w:val="1"/>
          <w:numId w:val="3"/>
        </w:numPr>
        <w:shd w:val="clear" w:color="auto" w:fill="FFFFFF"/>
        <w:spacing w:after="0" w:line="240" w:lineRule="auto"/>
        <w:rPr>
          <w:rFonts w:ascii="Arial" w:eastAsia="Times New Roman" w:hAnsi="Arial" w:cs="Arial"/>
          <w:color w:val="333333"/>
          <w:sz w:val="21"/>
          <w:szCs w:val="21"/>
        </w:rPr>
      </w:pPr>
      <w:r w:rsidRPr="00C11815">
        <w:rPr>
          <w:rFonts w:ascii="Arial" w:eastAsia="Times New Roman" w:hAnsi="Arial" w:cs="Arial"/>
          <w:color w:val="333333"/>
          <w:sz w:val="21"/>
          <w:szCs w:val="21"/>
        </w:rPr>
        <w:t>The solution chosen can be deployed in cloud hosting and SBS Richfield Hosting Center.</w:t>
      </w:r>
    </w:p>
    <w:p w:rsidR="00DF76CB" w:rsidRPr="00DF76CB" w:rsidRDefault="00DF76CB" w:rsidP="00DF76CB">
      <w:pPr>
        <w:pStyle w:val="ListParagraph"/>
        <w:numPr>
          <w:ilvl w:val="2"/>
          <w:numId w:val="3"/>
        </w:numPr>
        <w:rPr>
          <w:b/>
          <w:bCs/>
          <w:color w:val="00B050"/>
        </w:rPr>
      </w:pPr>
      <w:r w:rsidRPr="00DF76CB">
        <w:rPr>
          <w:b/>
          <w:bCs/>
          <w:color w:val="00B050"/>
        </w:rPr>
        <w:t xml:space="preserve">This is possible as postgres and </w:t>
      </w:r>
      <w:proofErr w:type="spellStart"/>
      <w:r w:rsidRPr="00DF76CB">
        <w:rPr>
          <w:b/>
          <w:bCs/>
          <w:color w:val="00B050"/>
        </w:rPr>
        <w:t>NuoDB</w:t>
      </w:r>
      <w:proofErr w:type="spellEnd"/>
      <w:r w:rsidRPr="00DF76CB">
        <w:rPr>
          <w:b/>
          <w:bCs/>
          <w:color w:val="00B050"/>
        </w:rPr>
        <w:t xml:space="preserve"> will be running on different ports.</w:t>
      </w:r>
    </w:p>
    <w:p w:rsidR="00DF76CB" w:rsidRPr="00820202" w:rsidRDefault="00DF76CB" w:rsidP="00DF76CB"/>
    <w:p w:rsidR="00DF76CB" w:rsidRPr="00C11815" w:rsidRDefault="00DF76CB" w:rsidP="00DF76CB">
      <w:pPr>
        <w:pStyle w:val="ListParagraph"/>
        <w:numPr>
          <w:ilvl w:val="0"/>
          <w:numId w:val="3"/>
        </w:numPr>
        <w:shd w:val="clear" w:color="auto" w:fill="FFFFFF"/>
        <w:spacing w:after="0" w:line="240" w:lineRule="auto"/>
        <w:rPr>
          <w:rFonts w:ascii="Arial" w:eastAsia="Times New Roman" w:hAnsi="Arial" w:cs="Arial"/>
          <w:color w:val="333333"/>
          <w:sz w:val="21"/>
          <w:szCs w:val="21"/>
        </w:rPr>
      </w:pPr>
      <w:r w:rsidRPr="00C11815">
        <w:rPr>
          <w:rFonts w:ascii="Arial" w:eastAsia="Times New Roman" w:hAnsi="Arial" w:cs="Arial"/>
          <w:color w:val="333333"/>
          <w:sz w:val="21"/>
          <w:szCs w:val="21"/>
        </w:rPr>
        <w:t>Approved technology in OEM hosted solutions</w:t>
      </w:r>
    </w:p>
    <w:p w:rsidR="00DF76CB" w:rsidRDefault="00DF76CB" w:rsidP="00DF76CB">
      <w:pPr>
        <w:pStyle w:val="ListParagraph"/>
        <w:numPr>
          <w:ilvl w:val="1"/>
          <w:numId w:val="3"/>
        </w:numPr>
        <w:shd w:val="clear" w:color="auto" w:fill="FFFFFF"/>
        <w:spacing w:after="0" w:line="240" w:lineRule="auto"/>
        <w:rPr>
          <w:rFonts w:ascii="Arial" w:eastAsia="Times New Roman" w:hAnsi="Arial" w:cs="Arial"/>
          <w:color w:val="333333"/>
          <w:sz w:val="21"/>
          <w:szCs w:val="21"/>
        </w:rPr>
      </w:pPr>
      <w:r w:rsidRPr="00C11815">
        <w:rPr>
          <w:rFonts w:ascii="Arial" w:eastAsia="Times New Roman" w:hAnsi="Arial" w:cs="Arial"/>
          <w:color w:val="333333"/>
          <w:sz w:val="21"/>
          <w:szCs w:val="21"/>
        </w:rPr>
        <w:t>The solution must be approved by GM for the RW UC database.</w:t>
      </w:r>
    </w:p>
    <w:p w:rsidR="00DF76CB" w:rsidRPr="00CF65DA" w:rsidRDefault="00DF76CB" w:rsidP="00CF65DA">
      <w:pPr>
        <w:pStyle w:val="ListParagraph"/>
        <w:numPr>
          <w:ilvl w:val="2"/>
          <w:numId w:val="3"/>
        </w:numPr>
        <w:rPr>
          <w:b/>
          <w:bCs/>
          <w:color w:val="00B050"/>
        </w:rPr>
      </w:pPr>
      <w:r w:rsidRPr="00CF65DA">
        <w:rPr>
          <w:b/>
          <w:bCs/>
          <w:color w:val="00B050"/>
        </w:rPr>
        <w:t>N/A</w:t>
      </w:r>
    </w:p>
    <w:p w:rsidR="00DF76CB" w:rsidRPr="00DF76CB" w:rsidRDefault="00DF76CB" w:rsidP="00DF76CB"/>
    <w:p w:rsidR="00DF76CB" w:rsidRDefault="00DF76CB" w:rsidP="00DF76CB">
      <w:pPr>
        <w:pStyle w:val="Heading1"/>
        <w:rPr>
          <w:rFonts w:eastAsia="Times New Roman"/>
        </w:rPr>
      </w:pPr>
      <w:bookmarkStart w:id="2" w:name="_Toc75440232"/>
      <w:proofErr w:type="spellStart"/>
      <w:r>
        <w:rPr>
          <w:rFonts w:eastAsia="Times New Roman"/>
        </w:rPr>
        <w:t>NuoDB</w:t>
      </w:r>
      <w:bookmarkEnd w:id="2"/>
      <w:proofErr w:type="spellEnd"/>
    </w:p>
    <w:p w:rsidR="00212558" w:rsidRDefault="00212558" w:rsidP="00212558"/>
    <w:p w:rsidR="00212558" w:rsidRPr="00212558" w:rsidRDefault="00212558" w:rsidP="00212558">
      <w:r>
        <w:rPr>
          <w:noProof/>
        </w:rPr>
        <w:drawing>
          <wp:inline distT="0" distB="0" distL="0" distR="0" wp14:anchorId="1E2EA2B4" wp14:editId="2D23D9D8">
            <wp:extent cx="5943600" cy="4780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80915"/>
                    </a:xfrm>
                    <a:prstGeom prst="rect">
                      <a:avLst/>
                    </a:prstGeom>
                  </pic:spPr>
                </pic:pic>
              </a:graphicData>
            </a:graphic>
          </wp:inline>
        </w:drawing>
      </w:r>
    </w:p>
    <w:p w:rsidR="003850AE" w:rsidRPr="003850AE" w:rsidRDefault="003850AE" w:rsidP="003850AE">
      <w:pPr>
        <w:pStyle w:val="Heading1"/>
        <w:rPr>
          <w:rFonts w:eastAsia="Times New Roman"/>
        </w:rPr>
      </w:pPr>
      <w:bookmarkStart w:id="3" w:name="_Toc75440233"/>
      <w:r w:rsidRPr="003850AE">
        <w:rPr>
          <w:rFonts w:eastAsia="Times New Roman"/>
        </w:rPr>
        <w:lastRenderedPageBreak/>
        <w:t xml:space="preserve">The </w:t>
      </w:r>
      <w:proofErr w:type="spellStart"/>
      <w:r w:rsidRPr="003850AE">
        <w:rPr>
          <w:rFonts w:eastAsia="Times New Roman"/>
        </w:rPr>
        <w:t>NuoDB</w:t>
      </w:r>
      <w:proofErr w:type="spellEnd"/>
      <w:r w:rsidRPr="003850AE">
        <w:rPr>
          <w:rFonts w:eastAsia="Times New Roman"/>
        </w:rPr>
        <w:t xml:space="preserve"> Architecture</w:t>
      </w:r>
      <w:bookmarkEnd w:id="3"/>
    </w:p>
    <w:p w:rsidR="003850AE" w:rsidRPr="00B370E9" w:rsidRDefault="003850AE" w:rsidP="00B370E9">
      <w:pPr>
        <w:pStyle w:val="ListParagraph"/>
        <w:numPr>
          <w:ilvl w:val="0"/>
          <w:numId w:val="3"/>
        </w:numPr>
        <w:spacing w:before="100" w:beforeAutospacing="1" w:after="100" w:afterAutospacing="1" w:line="480" w:lineRule="atLeast"/>
        <w:outlineLvl w:val="2"/>
        <w:rPr>
          <w:rFonts w:ascii="Arial" w:eastAsia="Times New Roman" w:hAnsi="Arial" w:cs="Arial"/>
          <w:color w:val="3E3F42"/>
          <w:sz w:val="20"/>
          <w:szCs w:val="20"/>
        </w:rPr>
      </w:pPr>
      <w:bookmarkStart w:id="4" w:name="_Toc75440234"/>
      <w:r w:rsidRPr="00B370E9">
        <w:rPr>
          <w:rFonts w:ascii="Arial" w:eastAsia="Times New Roman" w:hAnsi="Arial" w:cs="Arial"/>
          <w:color w:val="3E3F42"/>
          <w:sz w:val="20"/>
          <w:szCs w:val="20"/>
        </w:rPr>
        <w:t>Multiple Independent Services</w:t>
      </w:r>
      <w:bookmarkEnd w:id="4"/>
    </w:p>
    <w:p w:rsidR="003850AE" w:rsidRDefault="003850AE" w:rsidP="003850AE">
      <w:pPr>
        <w:spacing w:after="0" w:line="280" w:lineRule="atLeast"/>
        <w:rPr>
          <w:rFonts w:ascii="Arial" w:eastAsia="Times New Roman" w:hAnsi="Arial" w:cs="Arial"/>
          <w:color w:val="3E3F42"/>
          <w:sz w:val="20"/>
          <w:szCs w:val="20"/>
        </w:rPr>
      </w:pPr>
      <w:proofErr w:type="spellStart"/>
      <w:r w:rsidRPr="003850AE">
        <w:rPr>
          <w:rFonts w:ascii="Arial" w:eastAsia="Times New Roman" w:hAnsi="Arial" w:cs="Arial"/>
          <w:color w:val="3E3F42"/>
          <w:sz w:val="20"/>
          <w:szCs w:val="20"/>
        </w:rPr>
        <w:t>NuoDB</w:t>
      </w:r>
      <w:proofErr w:type="spellEnd"/>
      <w:r w:rsidRPr="003850AE">
        <w:rPr>
          <w:rFonts w:ascii="Arial" w:eastAsia="Times New Roman" w:hAnsi="Arial" w:cs="Arial"/>
          <w:color w:val="3E3F42"/>
          <w:sz w:val="20"/>
          <w:szCs w:val="20"/>
        </w:rPr>
        <w:t xml:space="preserve"> splits the traditional monolithic database process into two independent services: a transactional processing service and a storage management service. Each service can be scaled independently. It also has an administration component. Splitting the transactional and storage processing services is key to making a relational system scale. Traditionally, an SQL database is designed to synchronize an on-disk representation of data with an in-memory structure (often based on a B-tree data-structure). This tight coupling of processing and storage management results in a process that is hard to scale out. Separating these services allows for an architecture that can scale out without being </w:t>
      </w:r>
      <w:r w:rsidR="00645D4A">
        <w:rPr>
          <w:rFonts w:ascii="Arial" w:eastAsia="Times New Roman" w:hAnsi="Arial" w:cs="Arial"/>
          <w:color w:val="3E3F42"/>
          <w:sz w:val="20"/>
          <w:szCs w:val="20"/>
        </w:rPr>
        <w:t xml:space="preserve">as sensitive to disk throughput and </w:t>
      </w:r>
      <w:r w:rsidR="00645D4A" w:rsidRPr="00645D4A">
        <w:rPr>
          <w:rFonts w:ascii="Arial" w:eastAsia="Times New Roman" w:hAnsi="Arial" w:cs="Arial"/>
          <w:color w:val="3E3F42"/>
          <w:sz w:val="20"/>
          <w:szCs w:val="20"/>
        </w:rPr>
        <w:t>provide active-active redundancy by simply adding and removing TEs and SMs.</w:t>
      </w:r>
    </w:p>
    <w:p w:rsidR="003850AE" w:rsidRPr="003850AE" w:rsidRDefault="003850AE" w:rsidP="003850AE">
      <w:pPr>
        <w:spacing w:after="0" w:line="280" w:lineRule="atLeast"/>
        <w:rPr>
          <w:rFonts w:ascii="Arial" w:eastAsia="Times New Roman" w:hAnsi="Arial" w:cs="Arial"/>
          <w:color w:val="3E3F42"/>
          <w:sz w:val="20"/>
          <w:szCs w:val="20"/>
        </w:rPr>
      </w:pPr>
    </w:p>
    <w:p w:rsidR="003850AE" w:rsidRPr="003850AE" w:rsidRDefault="003850AE" w:rsidP="003850AE">
      <w:pPr>
        <w:spacing w:after="0" w:line="280" w:lineRule="atLeast"/>
        <w:rPr>
          <w:rFonts w:ascii="Arial" w:eastAsia="Times New Roman" w:hAnsi="Arial" w:cs="Arial"/>
          <w:color w:val="3E3F42"/>
          <w:sz w:val="20"/>
          <w:szCs w:val="20"/>
        </w:rPr>
      </w:pPr>
      <w:r w:rsidRPr="003850AE">
        <w:rPr>
          <w:rFonts w:ascii="Arial" w:eastAsia="Times New Roman" w:hAnsi="Arial" w:cs="Arial"/>
          <w:color w:val="3E3F42"/>
          <w:sz w:val="20"/>
          <w:szCs w:val="20"/>
        </w:rPr>
        <w:t xml:space="preserve">In </w:t>
      </w:r>
      <w:proofErr w:type="spellStart"/>
      <w:r w:rsidRPr="003850AE">
        <w:rPr>
          <w:rFonts w:ascii="Arial" w:eastAsia="Times New Roman" w:hAnsi="Arial" w:cs="Arial"/>
          <w:color w:val="3E3F42"/>
          <w:sz w:val="20"/>
          <w:szCs w:val="20"/>
        </w:rPr>
        <w:t>NuoDB</w:t>
      </w:r>
      <w:proofErr w:type="spellEnd"/>
      <w:r w:rsidRPr="003850AE">
        <w:rPr>
          <w:rFonts w:ascii="Arial" w:eastAsia="Times New Roman" w:hAnsi="Arial" w:cs="Arial"/>
          <w:color w:val="3E3F42"/>
          <w:sz w:val="20"/>
          <w:szCs w:val="20"/>
        </w:rPr>
        <w:t xml:space="preserve">, durability is separated from transactional processing. These services are scaled separately and handle failure independently. Because of this, transactional throughput can be increased with no impact on where or how data is being stored. Similarly, data can be stored in multiple locations with no effect on the application model. Not only is this key to making a database scale, it enables </w:t>
      </w:r>
      <w:proofErr w:type="spellStart"/>
      <w:r w:rsidRPr="003850AE">
        <w:rPr>
          <w:rFonts w:ascii="Arial" w:eastAsia="Times New Roman" w:hAnsi="Arial" w:cs="Arial"/>
          <w:color w:val="3E3F42"/>
          <w:sz w:val="20"/>
          <w:szCs w:val="20"/>
        </w:rPr>
        <w:t>NuoDB</w:t>
      </w:r>
      <w:proofErr w:type="spellEnd"/>
      <w:r w:rsidRPr="003850AE">
        <w:rPr>
          <w:rFonts w:ascii="Arial" w:eastAsia="Times New Roman" w:hAnsi="Arial" w:cs="Arial"/>
          <w:color w:val="3E3F42"/>
          <w:sz w:val="20"/>
          <w:szCs w:val="20"/>
        </w:rPr>
        <w:t xml:space="preserve"> to scale on-demand and implement powerful automation models.</w:t>
      </w:r>
      <w:r w:rsidR="00645D4A">
        <w:rPr>
          <w:rFonts w:ascii="Arial" w:eastAsia="Times New Roman" w:hAnsi="Arial" w:cs="Arial"/>
          <w:color w:val="3E3F42"/>
          <w:sz w:val="20"/>
          <w:szCs w:val="20"/>
        </w:rPr>
        <w:t xml:space="preserve"> </w:t>
      </w:r>
      <w:r w:rsidR="00645D4A">
        <w:rPr>
          <w:rFonts w:ascii="Arial" w:hAnsi="Arial" w:cs="Arial"/>
          <w:color w:val="3E3F42"/>
          <w:sz w:val="27"/>
          <w:szCs w:val="27"/>
        </w:rPr>
        <w:t> </w:t>
      </w:r>
      <w:r w:rsidR="00645D4A" w:rsidRPr="003850AE">
        <w:rPr>
          <w:rFonts w:ascii="Arial" w:eastAsia="Times New Roman" w:hAnsi="Arial" w:cs="Arial"/>
          <w:color w:val="3E3F42"/>
          <w:sz w:val="20"/>
          <w:szCs w:val="20"/>
        </w:rPr>
        <w:t xml:space="preserve"> </w:t>
      </w:r>
    </w:p>
    <w:p w:rsidR="003850AE" w:rsidRPr="003850AE" w:rsidRDefault="003850AE" w:rsidP="003850AE">
      <w:pPr>
        <w:spacing w:after="0" w:line="280" w:lineRule="atLeast"/>
        <w:rPr>
          <w:rFonts w:ascii="Arial" w:eastAsia="Times New Roman" w:hAnsi="Arial" w:cs="Arial"/>
          <w:color w:val="3E3F42"/>
          <w:sz w:val="20"/>
          <w:szCs w:val="20"/>
        </w:rPr>
      </w:pPr>
      <w:r w:rsidRPr="003850AE">
        <w:rPr>
          <w:rFonts w:ascii="Arial" w:eastAsia="Times New Roman" w:hAnsi="Arial" w:cs="Arial"/>
          <w:noProof/>
          <w:color w:val="3E3F42"/>
          <w:sz w:val="20"/>
          <w:szCs w:val="20"/>
        </w:rPr>
        <w:drawing>
          <wp:inline distT="0" distB="0" distL="0" distR="0">
            <wp:extent cx="5481873" cy="2193925"/>
            <wp:effectExtent l="0" t="0" r="0" b="0"/>
            <wp:docPr id="1" name="Picture 1" descr="[Figure 1: The architecture is made up of three independent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e architecture is made up of three independent serv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6027" cy="2207594"/>
                    </a:xfrm>
                    <a:prstGeom prst="rect">
                      <a:avLst/>
                    </a:prstGeom>
                    <a:noFill/>
                    <a:ln>
                      <a:noFill/>
                    </a:ln>
                  </pic:spPr>
                </pic:pic>
              </a:graphicData>
            </a:graphic>
          </wp:inline>
        </w:drawing>
      </w:r>
    </w:p>
    <w:p w:rsidR="00A347B2" w:rsidRDefault="00A347B2" w:rsidP="003850AE">
      <w:pPr>
        <w:spacing w:after="0" w:line="280" w:lineRule="atLeast"/>
        <w:rPr>
          <w:rFonts w:ascii="Arial" w:eastAsia="Times New Roman" w:hAnsi="Arial" w:cs="Arial"/>
          <w:b/>
          <w:bCs/>
          <w:color w:val="3E3F42"/>
          <w:sz w:val="20"/>
          <w:szCs w:val="20"/>
        </w:rPr>
      </w:pPr>
    </w:p>
    <w:p w:rsidR="00A347B2" w:rsidRPr="00B370E9" w:rsidRDefault="00A347B2" w:rsidP="00B370E9">
      <w:pPr>
        <w:pStyle w:val="ListParagraph"/>
        <w:numPr>
          <w:ilvl w:val="0"/>
          <w:numId w:val="1"/>
        </w:numPr>
        <w:spacing w:before="100" w:beforeAutospacing="1" w:after="100" w:afterAutospacing="1" w:line="480" w:lineRule="atLeast"/>
        <w:outlineLvl w:val="2"/>
        <w:rPr>
          <w:rFonts w:ascii="Arial" w:eastAsia="Times New Roman" w:hAnsi="Arial" w:cs="Arial"/>
          <w:color w:val="3E3F42"/>
          <w:sz w:val="20"/>
          <w:szCs w:val="20"/>
        </w:rPr>
      </w:pPr>
      <w:bookmarkStart w:id="5" w:name="_Toc75440235"/>
      <w:proofErr w:type="spellStart"/>
      <w:r w:rsidRPr="00B370E9">
        <w:rPr>
          <w:rFonts w:ascii="Arial" w:eastAsia="Times New Roman" w:hAnsi="Arial" w:cs="Arial"/>
          <w:color w:val="3E3F42"/>
          <w:sz w:val="20"/>
          <w:szCs w:val="20"/>
        </w:rPr>
        <w:t>NuoDB</w:t>
      </w:r>
      <w:proofErr w:type="spellEnd"/>
      <w:r w:rsidRPr="00B370E9">
        <w:rPr>
          <w:rFonts w:ascii="Arial" w:eastAsia="Times New Roman" w:hAnsi="Arial" w:cs="Arial"/>
          <w:color w:val="3E3F42"/>
          <w:sz w:val="20"/>
          <w:szCs w:val="20"/>
        </w:rPr>
        <w:t xml:space="preserve"> processes:</w:t>
      </w:r>
      <w:bookmarkEnd w:id="5"/>
    </w:p>
    <w:p w:rsidR="00A347B2" w:rsidRPr="00A347B2" w:rsidRDefault="00A347B2" w:rsidP="00B370E9">
      <w:pPr>
        <w:numPr>
          <w:ilvl w:val="1"/>
          <w:numId w:val="1"/>
        </w:numPr>
        <w:spacing w:before="100" w:beforeAutospacing="1" w:after="100" w:afterAutospacing="1" w:line="240" w:lineRule="auto"/>
        <w:rPr>
          <w:rFonts w:ascii="Arial" w:eastAsia="Times New Roman" w:hAnsi="Arial" w:cs="Arial"/>
          <w:color w:val="3E3F42"/>
          <w:sz w:val="20"/>
          <w:szCs w:val="20"/>
        </w:rPr>
      </w:pPr>
      <w:r w:rsidRPr="00A347B2">
        <w:rPr>
          <w:rFonts w:ascii="Arial" w:eastAsia="Times New Roman" w:hAnsi="Arial" w:cs="Arial"/>
          <w:b/>
          <w:bCs/>
          <w:color w:val="3E3F42"/>
          <w:sz w:val="20"/>
          <w:szCs w:val="20"/>
        </w:rPr>
        <w:t>Admin Services </w:t>
      </w:r>
      <w:r w:rsidRPr="00A347B2">
        <w:rPr>
          <w:rFonts w:ascii="Arial" w:eastAsia="Times New Roman" w:hAnsi="Arial" w:cs="Arial"/>
          <w:color w:val="3E3F42"/>
          <w:sz w:val="20"/>
          <w:szCs w:val="20"/>
        </w:rPr>
        <w:t xml:space="preserve">are responsible for managing the domain and database state. The Admin service is also responsible for the load balancing function that connects client applications to </w:t>
      </w:r>
      <w:proofErr w:type="spellStart"/>
      <w:r w:rsidRPr="00A347B2">
        <w:rPr>
          <w:rFonts w:ascii="Arial" w:eastAsia="Times New Roman" w:hAnsi="Arial" w:cs="Arial"/>
          <w:color w:val="3E3F42"/>
          <w:sz w:val="20"/>
          <w:szCs w:val="20"/>
        </w:rPr>
        <w:t>NuoDB</w:t>
      </w:r>
      <w:proofErr w:type="spellEnd"/>
      <w:r w:rsidRPr="00A347B2">
        <w:rPr>
          <w:rFonts w:ascii="Arial" w:eastAsia="Times New Roman" w:hAnsi="Arial" w:cs="Arial"/>
          <w:color w:val="3E3F42"/>
          <w:sz w:val="20"/>
          <w:szCs w:val="20"/>
        </w:rPr>
        <w:t xml:space="preserve"> TE processes.</w:t>
      </w:r>
      <w:r w:rsidRPr="00A347B2">
        <w:rPr>
          <w:rFonts w:ascii="Arial" w:eastAsia="Times New Roman" w:hAnsi="Arial" w:cs="Arial"/>
          <w:color w:val="3E3F42"/>
          <w:sz w:val="20"/>
          <w:szCs w:val="20"/>
        </w:rPr>
        <w:br/>
        <w:t> </w:t>
      </w:r>
    </w:p>
    <w:p w:rsidR="00A347B2" w:rsidRPr="00A347B2" w:rsidRDefault="00A347B2" w:rsidP="00B370E9">
      <w:pPr>
        <w:numPr>
          <w:ilvl w:val="1"/>
          <w:numId w:val="1"/>
        </w:numPr>
        <w:spacing w:before="100" w:beforeAutospacing="1" w:after="100" w:afterAutospacing="1" w:line="240" w:lineRule="auto"/>
        <w:rPr>
          <w:rFonts w:ascii="Arial" w:eastAsia="Times New Roman" w:hAnsi="Arial" w:cs="Arial"/>
          <w:color w:val="3E3F42"/>
          <w:sz w:val="20"/>
          <w:szCs w:val="20"/>
        </w:rPr>
      </w:pPr>
      <w:r w:rsidRPr="00A347B2">
        <w:rPr>
          <w:rFonts w:ascii="Arial" w:eastAsia="Times New Roman" w:hAnsi="Arial" w:cs="Arial"/>
          <w:b/>
          <w:bCs/>
          <w:color w:val="3E3F42"/>
          <w:sz w:val="20"/>
          <w:szCs w:val="20"/>
        </w:rPr>
        <w:t>Storage Managers (SMs)</w:t>
      </w:r>
      <w:r w:rsidRPr="00A347B2">
        <w:rPr>
          <w:rFonts w:ascii="Arial" w:eastAsia="Times New Roman" w:hAnsi="Arial" w:cs="Arial"/>
          <w:color w:val="3E3F42"/>
          <w:sz w:val="20"/>
          <w:szCs w:val="20"/>
        </w:rPr>
        <w:t> are responsible for ensuring on-disk data durability and replicating changes to new started SMs. Each SM is managed by a single Admin service.</w:t>
      </w:r>
      <w:r w:rsidRPr="00A347B2">
        <w:rPr>
          <w:rFonts w:ascii="Arial" w:eastAsia="Times New Roman" w:hAnsi="Arial" w:cs="Arial"/>
          <w:color w:val="3E3F42"/>
          <w:sz w:val="20"/>
          <w:szCs w:val="20"/>
        </w:rPr>
        <w:br/>
        <w:t> </w:t>
      </w:r>
    </w:p>
    <w:p w:rsidR="00A347B2" w:rsidRPr="00A347B2" w:rsidRDefault="00A347B2" w:rsidP="00B370E9">
      <w:pPr>
        <w:numPr>
          <w:ilvl w:val="1"/>
          <w:numId w:val="1"/>
        </w:numPr>
        <w:spacing w:before="100" w:beforeAutospacing="1" w:after="100" w:afterAutospacing="1" w:line="240" w:lineRule="auto"/>
        <w:rPr>
          <w:rFonts w:ascii="Arial" w:eastAsia="Times New Roman" w:hAnsi="Arial" w:cs="Arial"/>
          <w:color w:val="3E3F42"/>
          <w:sz w:val="20"/>
          <w:szCs w:val="20"/>
        </w:rPr>
      </w:pPr>
      <w:r w:rsidRPr="00A347B2">
        <w:rPr>
          <w:rFonts w:ascii="Arial" w:eastAsia="Times New Roman" w:hAnsi="Arial" w:cs="Arial"/>
          <w:b/>
          <w:bCs/>
          <w:color w:val="3E3F42"/>
          <w:sz w:val="20"/>
          <w:szCs w:val="20"/>
        </w:rPr>
        <w:t>Transaction Engines (TEs) </w:t>
      </w:r>
      <w:r w:rsidRPr="00A347B2">
        <w:rPr>
          <w:rFonts w:ascii="Arial" w:eastAsia="Times New Roman" w:hAnsi="Arial" w:cs="Arial"/>
          <w:color w:val="3E3F42"/>
          <w:sz w:val="20"/>
          <w:szCs w:val="20"/>
        </w:rPr>
        <w:t>are responsible for connecting client applications to the database and processing SQL transactions. They also perform in-memory data caching of data tables to optimize SQL performance. Each TE is managed by a single Admin service.</w:t>
      </w:r>
    </w:p>
    <w:p w:rsidR="00A347B2" w:rsidRDefault="00A347B2" w:rsidP="003850AE">
      <w:pPr>
        <w:spacing w:after="0" w:line="280" w:lineRule="atLeast"/>
        <w:rPr>
          <w:rFonts w:ascii="Arial" w:eastAsia="Times New Roman" w:hAnsi="Arial" w:cs="Arial"/>
          <w:b/>
          <w:bCs/>
          <w:color w:val="3E3F42"/>
          <w:sz w:val="20"/>
          <w:szCs w:val="20"/>
        </w:rPr>
      </w:pPr>
    </w:p>
    <w:p w:rsidR="00926FBA" w:rsidRDefault="00926FBA" w:rsidP="003850AE">
      <w:pPr>
        <w:spacing w:after="0" w:line="280" w:lineRule="atLeast"/>
        <w:rPr>
          <w:rFonts w:ascii="Arial" w:eastAsia="Times New Roman" w:hAnsi="Arial" w:cs="Arial"/>
          <w:b/>
          <w:bCs/>
          <w:color w:val="3E3F42"/>
          <w:sz w:val="20"/>
          <w:szCs w:val="20"/>
        </w:rPr>
      </w:pPr>
      <w:r>
        <w:rPr>
          <w:noProof/>
        </w:rPr>
        <w:drawing>
          <wp:inline distT="0" distB="0" distL="0" distR="0" wp14:anchorId="311F4C95" wp14:editId="543C01E4">
            <wp:extent cx="5943600" cy="3125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5470"/>
                    </a:xfrm>
                    <a:prstGeom prst="rect">
                      <a:avLst/>
                    </a:prstGeom>
                  </pic:spPr>
                </pic:pic>
              </a:graphicData>
            </a:graphic>
          </wp:inline>
        </w:drawing>
      </w:r>
    </w:p>
    <w:p w:rsidR="00926FBA" w:rsidRDefault="00926FBA" w:rsidP="003850AE">
      <w:pPr>
        <w:spacing w:after="0" w:line="280" w:lineRule="atLeast"/>
        <w:rPr>
          <w:rFonts w:ascii="Arial" w:eastAsia="Times New Roman" w:hAnsi="Arial" w:cs="Arial"/>
          <w:b/>
          <w:bCs/>
          <w:color w:val="3E3F42"/>
          <w:sz w:val="20"/>
          <w:szCs w:val="20"/>
        </w:rPr>
      </w:pPr>
    </w:p>
    <w:p w:rsidR="003850AE" w:rsidRDefault="003850AE" w:rsidP="003850AE">
      <w:pPr>
        <w:spacing w:after="0" w:line="280" w:lineRule="atLeast"/>
        <w:rPr>
          <w:rFonts w:ascii="Arial" w:eastAsia="Times New Roman" w:hAnsi="Arial" w:cs="Arial"/>
          <w:color w:val="3E3F42"/>
          <w:sz w:val="20"/>
          <w:szCs w:val="20"/>
        </w:rPr>
      </w:pPr>
      <w:r w:rsidRPr="003850AE">
        <w:rPr>
          <w:rFonts w:ascii="Arial" w:eastAsia="Times New Roman" w:hAnsi="Arial" w:cs="Arial"/>
          <w:b/>
          <w:bCs/>
          <w:color w:val="3E3F42"/>
          <w:sz w:val="20"/>
          <w:szCs w:val="20"/>
        </w:rPr>
        <w:t>The transaction service is responsible for maintaining Atomicity, Consistency, and Isolation in running transactions</w:t>
      </w:r>
      <w:r w:rsidRPr="003850AE">
        <w:rPr>
          <w:rFonts w:ascii="Arial" w:eastAsia="Times New Roman" w:hAnsi="Arial" w:cs="Arial"/>
          <w:color w:val="3E3F42"/>
          <w:sz w:val="20"/>
          <w:szCs w:val="20"/>
        </w:rPr>
        <w:t>. It has no visibility into how data is being made durable. It is a purely in-memory tier, so it’s efficient as it has no connection to durability. The transaction service is an always-active, always consistent, on-demand cache.</w:t>
      </w:r>
    </w:p>
    <w:p w:rsidR="00574E38" w:rsidRPr="003850AE" w:rsidRDefault="00574E38" w:rsidP="003850AE">
      <w:pPr>
        <w:spacing w:after="0" w:line="280" w:lineRule="atLeast"/>
        <w:rPr>
          <w:rFonts w:ascii="Arial" w:eastAsia="Times New Roman" w:hAnsi="Arial" w:cs="Arial"/>
          <w:color w:val="3E3F42"/>
          <w:sz w:val="20"/>
          <w:szCs w:val="20"/>
        </w:rPr>
      </w:pPr>
    </w:p>
    <w:p w:rsidR="003850AE" w:rsidRDefault="003850AE" w:rsidP="003850AE">
      <w:pPr>
        <w:spacing w:after="0" w:line="280" w:lineRule="atLeast"/>
        <w:rPr>
          <w:rFonts w:ascii="Arial" w:eastAsia="Times New Roman" w:hAnsi="Arial" w:cs="Arial"/>
          <w:color w:val="3E3F42"/>
          <w:sz w:val="20"/>
          <w:szCs w:val="20"/>
        </w:rPr>
      </w:pPr>
      <w:r w:rsidRPr="003850AE">
        <w:rPr>
          <w:rFonts w:ascii="Arial" w:eastAsia="Times New Roman" w:hAnsi="Arial" w:cs="Arial"/>
          <w:b/>
          <w:bCs/>
          <w:color w:val="3E3F42"/>
          <w:sz w:val="20"/>
          <w:szCs w:val="20"/>
        </w:rPr>
        <w:t>The storage management service ensures Durability.</w:t>
      </w:r>
      <w:r w:rsidRPr="003850AE">
        <w:rPr>
          <w:rFonts w:ascii="Arial" w:eastAsia="Times New Roman" w:hAnsi="Arial" w:cs="Arial"/>
          <w:color w:val="3E3F42"/>
          <w:sz w:val="20"/>
          <w:szCs w:val="20"/>
        </w:rPr>
        <w:t xml:space="preserve"> It’s responsible for making data durable on commit and providing access to data when there’s a miss in the transactional cache. It does this through a set of peer-to-peer coordination messages.</w:t>
      </w:r>
    </w:p>
    <w:p w:rsidR="00574E38" w:rsidRPr="003850AE" w:rsidRDefault="00574E38" w:rsidP="003850AE">
      <w:pPr>
        <w:spacing w:after="0" w:line="280" w:lineRule="atLeast"/>
        <w:rPr>
          <w:rFonts w:ascii="Arial" w:eastAsia="Times New Roman" w:hAnsi="Arial" w:cs="Arial"/>
          <w:color w:val="3E3F42"/>
          <w:sz w:val="20"/>
          <w:szCs w:val="20"/>
        </w:rPr>
      </w:pPr>
    </w:p>
    <w:p w:rsidR="003850AE" w:rsidRDefault="003850AE" w:rsidP="003850AE">
      <w:pPr>
        <w:spacing w:after="0" w:line="280" w:lineRule="atLeast"/>
        <w:rPr>
          <w:rFonts w:ascii="Arial" w:eastAsia="Times New Roman" w:hAnsi="Arial" w:cs="Arial"/>
          <w:color w:val="3E3F42"/>
          <w:sz w:val="20"/>
          <w:szCs w:val="20"/>
        </w:rPr>
      </w:pPr>
      <w:r w:rsidRPr="003850AE">
        <w:rPr>
          <w:rFonts w:ascii="Arial" w:eastAsia="Times New Roman" w:hAnsi="Arial" w:cs="Arial"/>
          <w:color w:val="3E3F42"/>
          <w:sz w:val="20"/>
          <w:szCs w:val="20"/>
        </w:rPr>
        <w:t xml:space="preserve">The two services discussed above consist of processes running across an arbitrary number of hosts. </w:t>
      </w:r>
      <w:proofErr w:type="spellStart"/>
      <w:r w:rsidRPr="003850AE">
        <w:rPr>
          <w:rFonts w:ascii="Arial" w:eastAsia="Times New Roman" w:hAnsi="Arial" w:cs="Arial"/>
          <w:color w:val="3E3F42"/>
          <w:sz w:val="20"/>
          <w:szCs w:val="20"/>
        </w:rPr>
        <w:t>NuoDB</w:t>
      </w:r>
      <w:proofErr w:type="spellEnd"/>
      <w:r w:rsidRPr="003850AE">
        <w:rPr>
          <w:rFonts w:ascii="Arial" w:eastAsia="Times New Roman" w:hAnsi="Arial" w:cs="Arial"/>
          <w:color w:val="3E3F42"/>
          <w:sz w:val="20"/>
          <w:szCs w:val="20"/>
        </w:rPr>
        <w:t xml:space="preserve"> defines these services by running a single executable in one of two modes: as a </w:t>
      </w:r>
      <w:r w:rsidRPr="003850AE">
        <w:rPr>
          <w:rFonts w:ascii="Arial" w:eastAsia="Times New Roman" w:hAnsi="Arial" w:cs="Arial"/>
          <w:b/>
          <w:bCs/>
          <w:color w:val="3E3F42"/>
          <w:sz w:val="20"/>
          <w:szCs w:val="20"/>
        </w:rPr>
        <w:t>Transaction Engine (TE) </w:t>
      </w:r>
      <w:r w:rsidRPr="003850AE">
        <w:rPr>
          <w:rFonts w:ascii="Arial" w:eastAsia="Times New Roman" w:hAnsi="Arial" w:cs="Arial"/>
          <w:color w:val="3E3F42"/>
          <w:sz w:val="20"/>
          <w:szCs w:val="20"/>
        </w:rPr>
        <w:t>or a </w:t>
      </w:r>
      <w:r w:rsidRPr="003850AE">
        <w:rPr>
          <w:rFonts w:ascii="Arial" w:eastAsia="Times New Roman" w:hAnsi="Arial" w:cs="Arial"/>
          <w:b/>
          <w:bCs/>
          <w:color w:val="3E3F42"/>
          <w:sz w:val="20"/>
          <w:szCs w:val="20"/>
        </w:rPr>
        <w:t>Storage Manager (SM)</w:t>
      </w:r>
      <w:r w:rsidRPr="003850AE">
        <w:rPr>
          <w:rFonts w:ascii="Arial" w:eastAsia="Times New Roman" w:hAnsi="Arial" w:cs="Arial"/>
          <w:color w:val="3E3F42"/>
          <w:sz w:val="20"/>
          <w:szCs w:val="20"/>
        </w:rPr>
        <w:t>. All processes are peers, with no single coordinator or point of failure and with no special configuration required at any of the hosts. Because there is only one executable, all peers know how to coordinate even when playing separate roles. We refer to TEs and SMs as Engines.</w:t>
      </w:r>
    </w:p>
    <w:p w:rsidR="00574E38" w:rsidRPr="003850AE" w:rsidRDefault="00574E38" w:rsidP="003850AE">
      <w:pPr>
        <w:spacing w:after="0" w:line="280" w:lineRule="atLeast"/>
        <w:rPr>
          <w:rFonts w:ascii="Arial" w:eastAsia="Times New Roman" w:hAnsi="Arial" w:cs="Arial"/>
          <w:color w:val="3E3F42"/>
          <w:sz w:val="20"/>
          <w:szCs w:val="20"/>
        </w:rPr>
      </w:pPr>
    </w:p>
    <w:p w:rsidR="003850AE" w:rsidRPr="003850AE" w:rsidRDefault="003850AE" w:rsidP="003850AE">
      <w:pPr>
        <w:spacing w:after="0" w:line="280" w:lineRule="atLeast"/>
        <w:rPr>
          <w:rFonts w:ascii="Arial" w:eastAsia="Times New Roman" w:hAnsi="Arial" w:cs="Arial"/>
          <w:color w:val="3E3F42"/>
          <w:sz w:val="20"/>
          <w:szCs w:val="20"/>
        </w:rPr>
      </w:pPr>
      <w:r w:rsidRPr="003850AE">
        <w:rPr>
          <w:rFonts w:ascii="Arial" w:eastAsia="Times New Roman" w:hAnsi="Arial" w:cs="Arial"/>
          <w:color w:val="3E3F42"/>
          <w:sz w:val="20"/>
          <w:szCs w:val="20"/>
        </w:rPr>
        <w:t>TEs accept SQL client connections, parsing and running SQL queries against cached data. All processes (SMs and TEs) communicate with each other over a simple peer-to-peer coordination protocol. When a TE takes a miss on its local cache, it can get the data it needs from any of its peers (either another TE that has the data in-cache or an SM that has access to the durable store).</w:t>
      </w:r>
    </w:p>
    <w:p w:rsidR="003850AE" w:rsidRDefault="003850AE" w:rsidP="003850AE">
      <w:pPr>
        <w:spacing w:after="0" w:line="280" w:lineRule="atLeast"/>
        <w:rPr>
          <w:rFonts w:ascii="Arial" w:eastAsia="Times New Roman" w:hAnsi="Arial" w:cs="Arial"/>
          <w:color w:val="3E3F42"/>
          <w:sz w:val="20"/>
          <w:szCs w:val="20"/>
        </w:rPr>
      </w:pPr>
      <w:r w:rsidRPr="003850AE">
        <w:rPr>
          <w:rFonts w:ascii="Arial" w:eastAsia="Times New Roman" w:hAnsi="Arial" w:cs="Arial"/>
          <w:color w:val="3E3F42"/>
          <w:sz w:val="20"/>
          <w:szCs w:val="20"/>
        </w:rPr>
        <w:t xml:space="preserve">This simple, flexible model makes bootstrapping, on-demand scale-out, and live migration very easy. Starting and then scaling a database is simply a matter of choosing how many processes to run, where, and in which roles. </w:t>
      </w:r>
    </w:p>
    <w:p w:rsidR="00574E38" w:rsidRPr="003850AE" w:rsidRDefault="00574E38" w:rsidP="003850AE">
      <w:pPr>
        <w:spacing w:after="0" w:line="280" w:lineRule="atLeast"/>
        <w:rPr>
          <w:rFonts w:ascii="Arial" w:eastAsia="Times New Roman" w:hAnsi="Arial" w:cs="Arial"/>
          <w:color w:val="3E3F42"/>
          <w:sz w:val="20"/>
          <w:szCs w:val="20"/>
        </w:rPr>
      </w:pPr>
    </w:p>
    <w:p w:rsidR="003850AE" w:rsidRPr="003850AE" w:rsidRDefault="00574E38" w:rsidP="003850AE">
      <w:pPr>
        <w:spacing w:after="0" w:line="280" w:lineRule="atLeast"/>
        <w:rPr>
          <w:rFonts w:ascii="Arial" w:eastAsia="Times New Roman" w:hAnsi="Arial" w:cs="Arial"/>
          <w:color w:val="3E3F42"/>
          <w:sz w:val="20"/>
          <w:szCs w:val="20"/>
        </w:rPr>
      </w:pPr>
      <w:r w:rsidRPr="003850AE">
        <w:rPr>
          <w:rFonts w:ascii="Arial" w:eastAsia="Times New Roman" w:hAnsi="Arial" w:cs="Arial"/>
          <w:color w:val="3E3F42"/>
          <w:sz w:val="20"/>
          <w:szCs w:val="20"/>
        </w:rPr>
        <w:t xml:space="preserve">The minimum ACID </w:t>
      </w:r>
      <w:proofErr w:type="spellStart"/>
      <w:r w:rsidRPr="003850AE">
        <w:rPr>
          <w:rFonts w:ascii="Arial" w:eastAsia="Times New Roman" w:hAnsi="Arial" w:cs="Arial"/>
          <w:color w:val="3E3F42"/>
          <w:sz w:val="20"/>
          <w:szCs w:val="20"/>
        </w:rPr>
        <w:t>NuoDB</w:t>
      </w:r>
      <w:proofErr w:type="spellEnd"/>
      <w:r w:rsidRPr="003850AE">
        <w:rPr>
          <w:rFonts w:ascii="Arial" w:eastAsia="Times New Roman" w:hAnsi="Arial" w:cs="Arial"/>
          <w:color w:val="3E3F42"/>
          <w:sz w:val="20"/>
          <w:szCs w:val="20"/>
        </w:rPr>
        <w:t xml:space="preserve"> database consists of two processes, one TE and one SM, running on the same host.</w:t>
      </w:r>
      <w:r>
        <w:rPr>
          <w:rFonts w:ascii="Arial" w:eastAsia="Times New Roman" w:hAnsi="Arial" w:cs="Arial"/>
          <w:color w:val="3E3F42"/>
          <w:sz w:val="20"/>
          <w:szCs w:val="20"/>
        </w:rPr>
        <w:t xml:space="preserve"> </w:t>
      </w:r>
      <w:r w:rsidR="003850AE" w:rsidRPr="003850AE">
        <w:rPr>
          <w:rFonts w:ascii="Arial" w:eastAsia="Times New Roman" w:hAnsi="Arial" w:cs="Arial"/>
          <w:color w:val="3E3F42"/>
          <w:sz w:val="20"/>
          <w:szCs w:val="20"/>
        </w:rPr>
        <w:t xml:space="preserve">Starting with this minimal database, running a second TE on a second host doubles </w:t>
      </w:r>
      <w:r w:rsidR="003850AE" w:rsidRPr="003850AE">
        <w:rPr>
          <w:rFonts w:ascii="Arial" w:eastAsia="Times New Roman" w:hAnsi="Arial" w:cs="Arial"/>
          <w:color w:val="3E3F42"/>
          <w:sz w:val="20"/>
          <w:szCs w:val="20"/>
        </w:rPr>
        <w:lastRenderedPageBreak/>
        <w:t>transactional throughput and provides transactional redundancy in the event of failure. When the new TE starts up, it mutually authenticates with the running processes, populates a few root objects in its cache, and then is available to take on transactional load. The whole process takes less than 100ms on typical systems. The two TEs have the same capabilities and are both active participants in the database.</w:t>
      </w:r>
    </w:p>
    <w:p w:rsidR="00A347B2" w:rsidRDefault="003850AE" w:rsidP="003850AE">
      <w:pPr>
        <w:spacing w:after="0" w:line="280" w:lineRule="atLeast"/>
        <w:rPr>
          <w:rFonts w:ascii="Arial" w:eastAsia="Times New Roman" w:hAnsi="Arial" w:cs="Arial"/>
          <w:color w:val="3E3F42"/>
          <w:sz w:val="20"/>
          <w:szCs w:val="20"/>
        </w:rPr>
      </w:pPr>
      <w:r w:rsidRPr="003850AE">
        <w:rPr>
          <w:rFonts w:ascii="Arial" w:eastAsia="Times New Roman" w:hAnsi="Arial" w:cs="Arial"/>
          <w:b/>
          <w:bCs/>
          <w:color w:val="3E3F42"/>
          <w:sz w:val="20"/>
          <w:szCs w:val="20"/>
        </w:rPr>
        <w:t>Similarly, maintaining multiple, independent, durable copies of a database</w:t>
      </w:r>
      <w:r w:rsidRPr="003850AE">
        <w:rPr>
          <w:rFonts w:ascii="Arial" w:eastAsia="Times New Roman" w:hAnsi="Arial" w:cs="Arial"/>
          <w:color w:val="3E3F42"/>
          <w:sz w:val="20"/>
          <w:szCs w:val="20"/>
        </w:rPr>
        <w:t xml:space="preserve"> is done by starting more than one SM. A new SM can be started at any point, and will automatically synchronize with the running database before taking on an active role. Once synchronized, the new SM will maintain an active, consistent a</w:t>
      </w:r>
      <w:r w:rsidR="00AB513D">
        <w:rPr>
          <w:rFonts w:ascii="Arial" w:eastAsia="Times New Roman" w:hAnsi="Arial" w:cs="Arial"/>
          <w:color w:val="3E3F42"/>
          <w:sz w:val="20"/>
          <w:szCs w:val="20"/>
        </w:rPr>
        <w:t>rchive of the complete database.</w:t>
      </w:r>
    </w:p>
    <w:p w:rsidR="00C11815" w:rsidRPr="00C11815" w:rsidRDefault="00C11815" w:rsidP="00C11815"/>
    <w:p w:rsidR="006B4589" w:rsidRPr="00C31D25" w:rsidRDefault="00A347B2" w:rsidP="00C31D25">
      <w:pPr>
        <w:pStyle w:val="Heading1"/>
        <w:rPr>
          <w:rFonts w:eastAsia="Times New Roman"/>
        </w:rPr>
      </w:pPr>
      <w:bookmarkStart w:id="6" w:name="_Toc75440236"/>
      <w:r w:rsidRPr="00C31D25">
        <w:rPr>
          <w:rFonts w:eastAsia="Times New Roman"/>
        </w:rPr>
        <w:t>Limitation</w:t>
      </w:r>
      <w:bookmarkEnd w:id="6"/>
    </w:p>
    <w:p w:rsidR="003E5A3E" w:rsidRPr="00AB513D" w:rsidRDefault="006B4589" w:rsidP="00654BD9">
      <w:pPr>
        <w:spacing w:after="0" w:line="280" w:lineRule="atLeast"/>
        <w:ind w:left="720"/>
        <w:rPr>
          <w:rFonts w:ascii="Arial" w:eastAsia="Times New Roman" w:hAnsi="Arial" w:cs="Arial"/>
          <w:color w:val="3E3F42"/>
          <w:sz w:val="20"/>
          <w:szCs w:val="20"/>
        </w:rPr>
      </w:pPr>
      <w:proofErr w:type="spellStart"/>
      <w:r>
        <w:rPr>
          <w:rFonts w:ascii="Arial" w:eastAsia="Times New Roman" w:hAnsi="Arial" w:cs="Arial"/>
          <w:color w:val="3E3F42"/>
          <w:sz w:val="20"/>
          <w:szCs w:val="20"/>
        </w:rPr>
        <w:t>NuoDB</w:t>
      </w:r>
      <w:proofErr w:type="spellEnd"/>
      <w:r>
        <w:rPr>
          <w:rFonts w:ascii="Arial" w:eastAsia="Times New Roman" w:hAnsi="Arial" w:cs="Arial"/>
          <w:color w:val="3E3F42"/>
          <w:sz w:val="20"/>
          <w:szCs w:val="20"/>
        </w:rPr>
        <w:t xml:space="preserve"> Community Edition, allows only maximum of 3 TE and 1 SM. We </w:t>
      </w:r>
      <w:r w:rsidR="00645D4A">
        <w:rPr>
          <w:rFonts w:ascii="Arial" w:eastAsia="Times New Roman" w:hAnsi="Arial" w:cs="Arial"/>
          <w:color w:val="3E3F42"/>
          <w:sz w:val="20"/>
          <w:szCs w:val="20"/>
        </w:rPr>
        <w:t>cannot</w:t>
      </w:r>
      <w:r>
        <w:rPr>
          <w:rFonts w:ascii="Arial" w:eastAsia="Times New Roman" w:hAnsi="Arial" w:cs="Arial"/>
          <w:color w:val="3E3F42"/>
          <w:sz w:val="20"/>
          <w:szCs w:val="20"/>
        </w:rPr>
        <w:t xml:space="preserve"> have more than one SM with Community Edition.</w:t>
      </w:r>
    </w:p>
    <w:p w:rsidR="0076455A" w:rsidRDefault="0076455A" w:rsidP="00AB513D">
      <w:pPr>
        <w:pStyle w:val="Heading1"/>
        <w:rPr>
          <w:rFonts w:eastAsia="Times New Roman"/>
        </w:rPr>
      </w:pPr>
      <w:bookmarkStart w:id="7" w:name="_Toc75440237"/>
      <w:proofErr w:type="spellStart"/>
      <w:r>
        <w:rPr>
          <w:rFonts w:eastAsia="Times New Roman"/>
        </w:rPr>
        <w:t>UseFul</w:t>
      </w:r>
      <w:proofErr w:type="spellEnd"/>
      <w:r>
        <w:rPr>
          <w:rFonts w:eastAsia="Times New Roman"/>
        </w:rPr>
        <w:t xml:space="preserve"> Links</w:t>
      </w:r>
      <w:bookmarkEnd w:id="7"/>
    </w:p>
    <w:p w:rsidR="0076455A" w:rsidRDefault="00B33047" w:rsidP="009F5577">
      <w:pPr>
        <w:ind w:left="720"/>
      </w:pPr>
      <w:hyperlink r:id="rId9" w:history="1">
        <w:r w:rsidR="00505D62" w:rsidRPr="008A4F3B">
          <w:rPr>
            <w:rStyle w:val="Hyperlink"/>
            <w:rFonts w:eastAsia="Times New Roman"/>
          </w:rPr>
          <w:t>https://www.youtube.com/watch?v=qqfB5d0mfsY</w:t>
        </w:r>
      </w:hyperlink>
    </w:p>
    <w:p w:rsidR="00505D62" w:rsidRDefault="00B33047" w:rsidP="009F5577">
      <w:pPr>
        <w:ind w:left="720"/>
      </w:pPr>
      <w:hyperlink r:id="rId10" w:history="1">
        <w:r w:rsidR="00096E5F" w:rsidRPr="008A4F3B">
          <w:rPr>
            <w:rStyle w:val="Hyperlink"/>
          </w:rPr>
          <w:t>https://www.youtube.com/watch?v=ywnlpzBwUbI</w:t>
        </w:r>
      </w:hyperlink>
    </w:p>
    <w:p w:rsidR="00096E5F" w:rsidRDefault="00096E5F" w:rsidP="009F5577">
      <w:pPr>
        <w:ind w:left="720"/>
      </w:pPr>
      <w:r>
        <w:t>https://nuodb.com/blog/deploy-nuodb-database-docker-containers-part-i</w:t>
      </w:r>
    </w:p>
    <w:p w:rsidR="00096E5F" w:rsidRDefault="00096E5F" w:rsidP="009F5577">
      <w:pPr>
        <w:ind w:left="720"/>
      </w:pPr>
      <w:r>
        <w:t>https://doc.nuodb.com/nuodb/latest/deployment-models/physical-or-vmware-environments-with-nuodb-admin/installing-nuodb/installing-nuodb-on-linux/disabling-transparent-huge-pages/#disable_ro</w:t>
      </w:r>
    </w:p>
    <w:p w:rsidR="00096E5F" w:rsidRDefault="00096E5F" w:rsidP="009F5577">
      <w:pPr>
        <w:ind w:left="720"/>
      </w:pPr>
      <w:r>
        <w:t>https://github.com/nuodb/migration-tools</w:t>
      </w:r>
    </w:p>
    <w:p w:rsidR="00096E5F" w:rsidRDefault="00096E5F" w:rsidP="009F5577">
      <w:pPr>
        <w:ind w:left="720"/>
      </w:pPr>
      <w:r>
        <w:t>https://nuodb.com/blog/scale-out-nuodb-community-edition</w:t>
      </w:r>
    </w:p>
    <w:p w:rsidR="00096E5F" w:rsidRPr="00505D62" w:rsidRDefault="00096E5F" w:rsidP="009F5577">
      <w:pPr>
        <w:ind w:left="720"/>
      </w:pPr>
      <w:r>
        <w:t>https://nuodb.com/blog/durability-and-redundancy-nuodb</w:t>
      </w:r>
    </w:p>
    <w:p w:rsidR="00705EBB" w:rsidRDefault="00705EBB" w:rsidP="00AB513D">
      <w:pPr>
        <w:pStyle w:val="Heading1"/>
        <w:rPr>
          <w:rFonts w:eastAsia="Times New Roman"/>
        </w:rPr>
      </w:pPr>
      <w:bookmarkStart w:id="8" w:name="_Toc75440238"/>
      <w:r>
        <w:rPr>
          <w:rFonts w:eastAsia="Times New Roman"/>
        </w:rPr>
        <w:t>Latency</w:t>
      </w:r>
      <w:bookmarkEnd w:id="8"/>
    </w:p>
    <w:p w:rsidR="00125932" w:rsidRDefault="00125932" w:rsidP="00CF65DA">
      <w:pPr>
        <w:ind w:firstLine="720"/>
      </w:pPr>
      <w:r w:rsidRPr="00125932">
        <w:t>https://www.cloudping.co/grid</w:t>
      </w:r>
    </w:p>
    <w:p w:rsidR="0076455A" w:rsidRDefault="0076455A" w:rsidP="00AB513D">
      <w:pPr>
        <w:pStyle w:val="Heading1"/>
        <w:rPr>
          <w:rFonts w:eastAsia="Times New Roman"/>
        </w:rPr>
      </w:pPr>
      <w:bookmarkStart w:id="9" w:name="_Toc75440239"/>
      <w:r>
        <w:rPr>
          <w:rFonts w:eastAsia="Times New Roman"/>
        </w:rPr>
        <w:t>Pricing</w:t>
      </w:r>
      <w:bookmarkEnd w:id="9"/>
    </w:p>
    <w:p w:rsidR="0076455A" w:rsidRDefault="0076455A" w:rsidP="0076455A"/>
    <w:p w:rsidR="0076455A" w:rsidRPr="0076455A" w:rsidRDefault="0076455A" w:rsidP="0076455A">
      <w:r>
        <w:rPr>
          <w:noProof/>
        </w:rPr>
        <w:lastRenderedPageBreak/>
        <w:drawing>
          <wp:inline distT="0" distB="0" distL="0" distR="0" wp14:anchorId="2101B90F" wp14:editId="21BB4DA1">
            <wp:extent cx="5943600" cy="387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3500"/>
                    </a:xfrm>
                    <a:prstGeom prst="rect">
                      <a:avLst/>
                    </a:prstGeom>
                  </pic:spPr>
                </pic:pic>
              </a:graphicData>
            </a:graphic>
          </wp:inline>
        </w:drawing>
      </w:r>
    </w:p>
    <w:p w:rsidR="00AB513D" w:rsidRDefault="00AB513D" w:rsidP="00AB513D">
      <w:pPr>
        <w:pStyle w:val="Heading1"/>
      </w:pPr>
      <w:bookmarkStart w:id="10" w:name="_Toc75440240"/>
      <w:r w:rsidRPr="00AB513D">
        <w:rPr>
          <w:rFonts w:eastAsia="Times New Roman"/>
        </w:rPr>
        <w:t>POC</w:t>
      </w:r>
      <w:bookmarkEnd w:id="10"/>
    </w:p>
    <w:p w:rsidR="007C0D24" w:rsidRDefault="007C0D24" w:rsidP="007C0D24">
      <w:pPr>
        <w:spacing w:after="0" w:line="280" w:lineRule="atLeast"/>
        <w:rPr>
          <w:rFonts w:ascii="Arial" w:eastAsia="Times New Roman" w:hAnsi="Arial" w:cs="Arial"/>
          <w:color w:val="3E3F42"/>
          <w:sz w:val="20"/>
          <w:szCs w:val="20"/>
        </w:rPr>
      </w:pPr>
    </w:p>
    <w:p w:rsidR="007C0D24" w:rsidRDefault="007C0D24" w:rsidP="007C0D24">
      <w:pPr>
        <w:spacing w:after="0" w:line="280" w:lineRule="atLeast"/>
        <w:rPr>
          <w:rFonts w:ascii="Arial" w:eastAsia="Times New Roman" w:hAnsi="Arial" w:cs="Arial"/>
          <w:color w:val="3E3F42"/>
          <w:sz w:val="20"/>
          <w:szCs w:val="20"/>
        </w:rPr>
      </w:pPr>
      <w:r>
        <w:rPr>
          <w:rFonts w:ascii="Arial" w:eastAsia="Times New Roman" w:hAnsi="Arial" w:cs="Arial"/>
          <w:color w:val="3E3F42"/>
          <w:sz w:val="20"/>
          <w:szCs w:val="20"/>
        </w:rPr>
        <w:t xml:space="preserve">Used Docker to test the </w:t>
      </w:r>
      <w:proofErr w:type="spellStart"/>
      <w:r>
        <w:rPr>
          <w:rFonts w:ascii="Arial" w:eastAsia="Times New Roman" w:hAnsi="Arial" w:cs="Arial"/>
          <w:color w:val="3E3F42"/>
          <w:sz w:val="20"/>
          <w:szCs w:val="20"/>
        </w:rPr>
        <w:t>NuoDb</w:t>
      </w:r>
      <w:proofErr w:type="spellEnd"/>
      <w:r>
        <w:rPr>
          <w:rFonts w:ascii="Arial" w:eastAsia="Times New Roman" w:hAnsi="Arial" w:cs="Arial"/>
          <w:color w:val="3E3F42"/>
          <w:sz w:val="20"/>
          <w:szCs w:val="20"/>
        </w:rPr>
        <w:t xml:space="preserve"> Functionality. Please refer below URL for more details:</w:t>
      </w:r>
    </w:p>
    <w:p w:rsidR="007C0D24" w:rsidRDefault="007C0D24" w:rsidP="007C0D24">
      <w:pPr>
        <w:spacing w:after="0" w:line="280" w:lineRule="atLeast"/>
        <w:rPr>
          <w:rFonts w:ascii="Arial" w:eastAsia="Times New Roman" w:hAnsi="Arial" w:cs="Arial"/>
          <w:color w:val="3E3F42"/>
          <w:sz w:val="20"/>
          <w:szCs w:val="20"/>
        </w:rPr>
      </w:pPr>
    </w:p>
    <w:p w:rsidR="007C0D24" w:rsidRDefault="00B33047" w:rsidP="007C0D24">
      <w:pPr>
        <w:spacing w:after="0" w:line="280" w:lineRule="atLeast"/>
        <w:rPr>
          <w:rFonts w:ascii="Arial" w:eastAsia="Times New Roman" w:hAnsi="Arial" w:cs="Arial"/>
          <w:color w:val="3E3F42"/>
          <w:sz w:val="20"/>
          <w:szCs w:val="20"/>
        </w:rPr>
      </w:pPr>
      <w:hyperlink r:id="rId12" w:history="1">
        <w:r w:rsidR="007C0D24" w:rsidRPr="008A4F3B">
          <w:rPr>
            <w:rStyle w:val="Hyperlink"/>
            <w:rFonts w:ascii="Arial" w:eastAsia="Times New Roman" w:hAnsi="Arial" w:cs="Arial"/>
            <w:sz w:val="20"/>
            <w:szCs w:val="20"/>
          </w:rPr>
          <w:t>https://nuodb</w:t>
        </w:r>
      </w:hyperlink>
      <w:r w:rsidR="007C0D24" w:rsidRPr="007C0D24">
        <w:rPr>
          <w:rFonts w:ascii="Arial" w:eastAsia="Times New Roman" w:hAnsi="Arial" w:cs="Arial"/>
          <w:color w:val="3E3F42"/>
          <w:sz w:val="20"/>
          <w:szCs w:val="20"/>
        </w:rPr>
        <w:t>.com/blog/deploy-nuodb-database-docker-containers-part-i</w:t>
      </w:r>
    </w:p>
    <w:p w:rsidR="007C0D24" w:rsidRDefault="007C0D24" w:rsidP="007C0D24">
      <w:pPr>
        <w:spacing w:after="0" w:line="280" w:lineRule="atLeast"/>
        <w:rPr>
          <w:rFonts w:ascii="Arial" w:eastAsia="Times New Roman" w:hAnsi="Arial" w:cs="Arial"/>
          <w:color w:val="3E3F42"/>
          <w:sz w:val="20"/>
          <w:szCs w:val="20"/>
        </w:rPr>
      </w:pPr>
    </w:p>
    <w:p w:rsidR="00762D3C" w:rsidRDefault="00762D3C" w:rsidP="007C0D24">
      <w:pPr>
        <w:pStyle w:val="ListParagraph"/>
        <w:numPr>
          <w:ilvl w:val="0"/>
          <w:numId w:val="2"/>
        </w:numPr>
        <w:spacing w:after="0" w:line="280" w:lineRule="atLeast"/>
        <w:rPr>
          <w:rFonts w:ascii="Arial" w:eastAsia="Times New Roman" w:hAnsi="Arial" w:cs="Arial"/>
          <w:color w:val="3E3F42"/>
          <w:sz w:val="20"/>
          <w:szCs w:val="20"/>
        </w:rPr>
      </w:pPr>
      <w:r>
        <w:rPr>
          <w:rFonts w:ascii="Arial" w:eastAsia="Times New Roman" w:hAnsi="Arial" w:cs="Arial"/>
          <w:color w:val="3E3F42"/>
          <w:sz w:val="20"/>
          <w:szCs w:val="20"/>
        </w:rPr>
        <w:t>Install Docker Desktop</w:t>
      </w:r>
    </w:p>
    <w:p w:rsidR="00762D3C" w:rsidRDefault="00762D3C" w:rsidP="00762D3C">
      <w:pPr>
        <w:pStyle w:val="ListParagraph"/>
        <w:numPr>
          <w:ilvl w:val="1"/>
          <w:numId w:val="2"/>
        </w:numPr>
        <w:spacing w:after="0" w:line="280" w:lineRule="atLeast"/>
        <w:rPr>
          <w:rFonts w:ascii="Arial" w:eastAsia="Times New Roman" w:hAnsi="Arial" w:cs="Arial"/>
          <w:color w:val="3E3F42"/>
          <w:sz w:val="20"/>
          <w:szCs w:val="20"/>
        </w:rPr>
      </w:pPr>
      <w:r>
        <w:rPr>
          <w:rFonts w:ascii="Arial" w:eastAsia="Times New Roman" w:hAnsi="Arial" w:cs="Arial"/>
          <w:color w:val="3E3F42"/>
          <w:sz w:val="20"/>
          <w:szCs w:val="20"/>
        </w:rPr>
        <w:t>We tested this on our laptop so we used Docker Desktop</w:t>
      </w:r>
    </w:p>
    <w:p w:rsidR="00A049BD" w:rsidRDefault="00A049BD" w:rsidP="007C0D24">
      <w:pPr>
        <w:pStyle w:val="ListParagraph"/>
        <w:numPr>
          <w:ilvl w:val="0"/>
          <w:numId w:val="2"/>
        </w:numPr>
        <w:spacing w:after="0" w:line="280" w:lineRule="atLeast"/>
        <w:rPr>
          <w:rFonts w:ascii="Arial" w:eastAsia="Times New Roman" w:hAnsi="Arial" w:cs="Arial"/>
          <w:color w:val="3E3F42"/>
          <w:sz w:val="20"/>
          <w:szCs w:val="20"/>
        </w:rPr>
      </w:pPr>
      <w:r>
        <w:rPr>
          <w:rFonts w:ascii="Arial" w:eastAsia="Times New Roman" w:hAnsi="Arial" w:cs="Arial"/>
          <w:color w:val="3E3F42"/>
          <w:sz w:val="20"/>
          <w:szCs w:val="20"/>
        </w:rPr>
        <w:t>All below commands need to be run from PowerShell prompt.</w:t>
      </w:r>
    </w:p>
    <w:p w:rsidR="007C0D24" w:rsidRDefault="007C0D24" w:rsidP="007C0D24">
      <w:pPr>
        <w:pStyle w:val="ListParagraph"/>
        <w:numPr>
          <w:ilvl w:val="0"/>
          <w:numId w:val="2"/>
        </w:numPr>
        <w:spacing w:after="0" w:line="280" w:lineRule="atLeast"/>
        <w:rPr>
          <w:rFonts w:ascii="Arial" w:eastAsia="Times New Roman" w:hAnsi="Arial" w:cs="Arial"/>
          <w:color w:val="3E3F42"/>
          <w:sz w:val="20"/>
          <w:szCs w:val="20"/>
        </w:rPr>
      </w:pPr>
      <w:r>
        <w:rPr>
          <w:rFonts w:ascii="Arial" w:eastAsia="Times New Roman" w:hAnsi="Arial" w:cs="Arial"/>
          <w:color w:val="3E3F42"/>
          <w:sz w:val="20"/>
          <w:szCs w:val="20"/>
        </w:rPr>
        <w:t>Created three host using Docker Container</w:t>
      </w:r>
    </w:p>
    <w:p w:rsidR="00762D3C" w:rsidRPr="00762D3C" w:rsidRDefault="00762D3C" w:rsidP="00762D3C">
      <w:pPr>
        <w:pStyle w:val="ListParagraph"/>
        <w:numPr>
          <w:ilvl w:val="1"/>
          <w:numId w:val="2"/>
        </w:numPr>
        <w:spacing w:after="0" w:line="280" w:lineRule="atLeast"/>
        <w:rPr>
          <w:rFonts w:ascii="Arial" w:eastAsia="Times New Roman" w:hAnsi="Arial" w:cs="Arial"/>
          <w:color w:val="3E3F42"/>
          <w:sz w:val="20"/>
          <w:szCs w:val="20"/>
        </w:rPr>
      </w:pPr>
      <w:proofErr w:type="spellStart"/>
      <w:r w:rsidRPr="00762D3C">
        <w:rPr>
          <w:rFonts w:ascii="Arial" w:eastAsia="Times New Roman" w:hAnsi="Arial" w:cs="Arial"/>
          <w:color w:val="3E3F42"/>
          <w:sz w:val="20"/>
          <w:szCs w:val="20"/>
        </w:rPr>
        <w:t>docker</w:t>
      </w:r>
      <w:proofErr w:type="spellEnd"/>
      <w:r w:rsidRPr="00762D3C">
        <w:rPr>
          <w:rFonts w:ascii="Arial" w:eastAsia="Times New Roman" w:hAnsi="Arial" w:cs="Arial"/>
          <w:color w:val="3E3F42"/>
          <w:sz w:val="20"/>
          <w:szCs w:val="20"/>
        </w:rPr>
        <w:t xml:space="preserve"> network create </w:t>
      </w:r>
      <w:proofErr w:type="spellStart"/>
      <w:r w:rsidRPr="00762D3C">
        <w:rPr>
          <w:rFonts w:ascii="Arial" w:eastAsia="Times New Roman" w:hAnsi="Arial" w:cs="Arial"/>
          <w:color w:val="3E3F42"/>
          <w:sz w:val="20"/>
          <w:szCs w:val="20"/>
        </w:rPr>
        <w:t>nuodb</w:t>
      </w:r>
      <w:proofErr w:type="spellEnd"/>
      <w:r w:rsidRPr="00762D3C">
        <w:rPr>
          <w:rFonts w:ascii="Arial" w:eastAsia="Times New Roman" w:hAnsi="Arial" w:cs="Arial"/>
          <w:color w:val="3E3F42"/>
          <w:sz w:val="20"/>
          <w:szCs w:val="20"/>
        </w:rPr>
        <w:t xml:space="preserve">-net </w:t>
      </w:r>
    </w:p>
    <w:p w:rsidR="00762D3C" w:rsidRPr="00762D3C" w:rsidRDefault="00762D3C" w:rsidP="00762D3C">
      <w:pPr>
        <w:pStyle w:val="ListParagraph"/>
        <w:numPr>
          <w:ilvl w:val="1"/>
          <w:numId w:val="2"/>
        </w:numPr>
        <w:spacing w:after="0" w:line="280" w:lineRule="atLeast"/>
        <w:rPr>
          <w:rFonts w:ascii="Arial" w:eastAsia="Times New Roman" w:hAnsi="Arial" w:cs="Arial"/>
          <w:color w:val="3E3F42"/>
          <w:sz w:val="20"/>
          <w:szCs w:val="20"/>
        </w:rPr>
      </w:pPr>
      <w:proofErr w:type="spellStart"/>
      <w:r w:rsidRPr="00762D3C">
        <w:rPr>
          <w:rFonts w:ascii="Arial" w:eastAsia="Times New Roman" w:hAnsi="Arial" w:cs="Arial"/>
          <w:color w:val="3E3F42"/>
          <w:sz w:val="20"/>
          <w:szCs w:val="20"/>
        </w:rPr>
        <w:t>docker</w:t>
      </w:r>
      <w:proofErr w:type="spellEnd"/>
      <w:r w:rsidRPr="00762D3C">
        <w:rPr>
          <w:rFonts w:ascii="Arial" w:eastAsia="Times New Roman" w:hAnsi="Arial" w:cs="Arial"/>
          <w:color w:val="3E3F42"/>
          <w:sz w:val="20"/>
          <w:szCs w:val="20"/>
        </w:rPr>
        <w:t xml:space="preserve"> run --privileged -d --name nuoadmin1  --hostname nuoadmin1  --network </w:t>
      </w:r>
      <w:proofErr w:type="spellStart"/>
      <w:r w:rsidRPr="00762D3C">
        <w:rPr>
          <w:rFonts w:ascii="Arial" w:eastAsia="Times New Roman" w:hAnsi="Arial" w:cs="Arial"/>
          <w:color w:val="3E3F42"/>
          <w:sz w:val="20"/>
          <w:szCs w:val="20"/>
        </w:rPr>
        <w:t>nuodb</w:t>
      </w:r>
      <w:proofErr w:type="spellEnd"/>
      <w:r w:rsidRPr="00762D3C">
        <w:rPr>
          <w:rFonts w:ascii="Arial" w:eastAsia="Times New Roman" w:hAnsi="Arial" w:cs="Arial"/>
          <w:color w:val="3E3F42"/>
          <w:sz w:val="20"/>
          <w:szCs w:val="20"/>
        </w:rPr>
        <w:t>-net  --publish 8888:8888  --volume nuoadmin-raft-1:/</w:t>
      </w:r>
      <w:proofErr w:type="spellStart"/>
      <w:r w:rsidRPr="00762D3C">
        <w:rPr>
          <w:rFonts w:ascii="Arial" w:eastAsia="Times New Roman" w:hAnsi="Arial" w:cs="Arial"/>
          <w:color w:val="3E3F42"/>
          <w:sz w:val="20"/>
          <w:szCs w:val="20"/>
        </w:rPr>
        <w:t>var</w:t>
      </w:r>
      <w:proofErr w:type="spellEnd"/>
      <w:r w:rsidRPr="00762D3C">
        <w:rPr>
          <w:rFonts w:ascii="Arial" w:eastAsia="Times New Roman" w:hAnsi="Arial" w:cs="Arial"/>
          <w:color w:val="3E3F42"/>
          <w:sz w:val="20"/>
          <w:szCs w:val="20"/>
        </w:rPr>
        <w:t>/opt/</w:t>
      </w:r>
      <w:proofErr w:type="spellStart"/>
      <w:r w:rsidRPr="00762D3C">
        <w:rPr>
          <w:rFonts w:ascii="Arial" w:eastAsia="Times New Roman" w:hAnsi="Arial" w:cs="Arial"/>
          <w:color w:val="3E3F42"/>
          <w:sz w:val="20"/>
          <w:szCs w:val="20"/>
        </w:rPr>
        <w:t>nuodb</w:t>
      </w:r>
      <w:proofErr w:type="spellEnd"/>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env</w:t>
      </w:r>
      <w:proofErr w:type="spellEnd"/>
      <w:r w:rsidRPr="00762D3C">
        <w:rPr>
          <w:rFonts w:ascii="Arial" w:eastAsia="Times New Roman" w:hAnsi="Arial" w:cs="Arial"/>
          <w:color w:val="3E3F42"/>
          <w:sz w:val="20"/>
          <w:szCs w:val="20"/>
        </w:rPr>
        <w:t xml:space="preserve"> NUODB_DOMAIN_ENTRYPOINT=nuoadmin1   </w:t>
      </w:r>
      <w:proofErr w:type="spellStart"/>
      <w:r w:rsidRPr="00762D3C">
        <w:rPr>
          <w:rFonts w:ascii="Arial" w:eastAsia="Times New Roman" w:hAnsi="Arial" w:cs="Arial"/>
          <w:color w:val="3E3F42"/>
          <w:sz w:val="20"/>
          <w:szCs w:val="20"/>
        </w:rPr>
        <w:t>nuodb</w:t>
      </w:r>
      <w:proofErr w:type="spellEnd"/>
      <w:r w:rsidRPr="00762D3C">
        <w:rPr>
          <w:rFonts w:ascii="Arial" w:eastAsia="Times New Roman" w:hAnsi="Arial" w:cs="Arial"/>
          <w:color w:val="3E3F42"/>
          <w:sz w:val="20"/>
          <w:szCs w:val="20"/>
        </w:rPr>
        <w:t>/</w:t>
      </w:r>
      <w:proofErr w:type="spellStart"/>
      <w:r w:rsidRPr="00762D3C">
        <w:rPr>
          <w:rFonts w:ascii="Arial" w:eastAsia="Times New Roman" w:hAnsi="Arial" w:cs="Arial"/>
          <w:color w:val="3E3F42"/>
          <w:sz w:val="20"/>
          <w:szCs w:val="20"/>
        </w:rPr>
        <w:t>nuodb-ce:latest</w:t>
      </w:r>
      <w:proofErr w:type="spellEnd"/>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nuoadmin</w:t>
      </w:r>
      <w:proofErr w:type="spellEnd"/>
    </w:p>
    <w:p w:rsidR="00762D3C" w:rsidRPr="00762D3C" w:rsidRDefault="00762D3C" w:rsidP="00762D3C">
      <w:pPr>
        <w:pStyle w:val="ListParagraph"/>
        <w:numPr>
          <w:ilvl w:val="1"/>
          <w:numId w:val="2"/>
        </w:numPr>
        <w:spacing w:after="0" w:line="280" w:lineRule="atLeast"/>
        <w:rPr>
          <w:rFonts w:ascii="Arial" w:eastAsia="Times New Roman" w:hAnsi="Arial" w:cs="Arial"/>
          <w:color w:val="3E3F42"/>
          <w:sz w:val="20"/>
          <w:szCs w:val="20"/>
        </w:rPr>
      </w:pPr>
      <w:proofErr w:type="spellStart"/>
      <w:r w:rsidRPr="00762D3C">
        <w:rPr>
          <w:rFonts w:ascii="Arial" w:eastAsia="Times New Roman" w:hAnsi="Arial" w:cs="Arial"/>
          <w:color w:val="3E3F42"/>
          <w:sz w:val="20"/>
          <w:szCs w:val="20"/>
        </w:rPr>
        <w:t>docker</w:t>
      </w:r>
      <w:proofErr w:type="spellEnd"/>
      <w:r w:rsidRPr="00762D3C">
        <w:rPr>
          <w:rFonts w:ascii="Arial" w:eastAsia="Times New Roman" w:hAnsi="Arial" w:cs="Arial"/>
          <w:color w:val="3E3F42"/>
          <w:sz w:val="20"/>
          <w:szCs w:val="20"/>
        </w:rPr>
        <w:t xml:space="preserve"> run --privileged -d --name nuoadmin2  --hostname nuoadmin2  --network </w:t>
      </w:r>
      <w:proofErr w:type="spellStart"/>
      <w:r w:rsidRPr="00762D3C">
        <w:rPr>
          <w:rFonts w:ascii="Arial" w:eastAsia="Times New Roman" w:hAnsi="Arial" w:cs="Arial"/>
          <w:color w:val="3E3F42"/>
          <w:sz w:val="20"/>
          <w:szCs w:val="20"/>
        </w:rPr>
        <w:t>nuodb</w:t>
      </w:r>
      <w:proofErr w:type="spellEnd"/>
      <w:r w:rsidRPr="00762D3C">
        <w:rPr>
          <w:rFonts w:ascii="Arial" w:eastAsia="Times New Roman" w:hAnsi="Arial" w:cs="Arial"/>
          <w:color w:val="3E3F42"/>
          <w:sz w:val="20"/>
          <w:szCs w:val="20"/>
        </w:rPr>
        <w:t>-net  --publish 8889:8888  --volume nuoadmin-raft-2:/</w:t>
      </w:r>
      <w:proofErr w:type="spellStart"/>
      <w:r w:rsidRPr="00762D3C">
        <w:rPr>
          <w:rFonts w:ascii="Arial" w:eastAsia="Times New Roman" w:hAnsi="Arial" w:cs="Arial"/>
          <w:color w:val="3E3F42"/>
          <w:sz w:val="20"/>
          <w:szCs w:val="20"/>
        </w:rPr>
        <w:t>var</w:t>
      </w:r>
      <w:proofErr w:type="spellEnd"/>
      <w:r w:rsidRPr="00762D3C">
        <w:rPr>
          <w:rFonts w:ascii="Arial" w:eastAsia="Times New Roman" w:hAnsi="Arial" w:cs="Arial"/>
          <w:color w:val="3E3F42"/>
          <w:sz w:val="20"/>
          <w:szCs w:val="20"/>
        </w:rPr>
        <w:t>/opt/</w:t>
      </w:r>
      <w:proofErr w:type="spellStart"/>
      <w:r w:rsidRPr="00762D3C">
        <w:rPr>
          <w:rFonts w:ascii="Arial" w:eastAsia="Times New Roman" w:hAnsi="Arial" w:cs="Arial"/>
          <w:color w:val="3E3F42"/>
          <w:sz w:val="20"/>
          <w:szCs w:val="20"/>
        </w:rPr>
        <w:t>nuodb</w:t>
      </w:r>
      <w:proofErr w:type="spellEnd"/>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env</w:t>
      </w:r>
      <w:proofErr w:type="spellEnd"/>
      <w:r w:rsidRPr="00762D3C">
        <w:rPr>
          <w:rFonts w:ascii="Arial" w:eastAsia="Times New Roman" w:hAnsi="Arial" w:cs="Arial"/>
          <w:color w:val="3E3F42"/>
          <w:sz w:val="20"/>
          <w:szCs w:val="20"/>
        </w:rPr>
        <w:t xml:space="preserve"> NUODB_DOMAIN_ENTRYPOINT=nuoadmin1   </w:t>
      </w:r>
      <w:proofErr w:type="spellStart"/>
      <w:r w:rsidRPr="00762D3C">
        <w:rPr>
          <w:rFonts w:ascii="Arial" w:eastAsia="Times New Roman" w:hAnsi="Arial" w:cs="Arial"/>
          <w:color w:val="3E3F42"/>
          <w:sz w:val="20"/>
          <w:szCs w:val="20"/>
        </w:rPr>
        <w:t>nuodb</w:t>
      </w:r>
      <w:proofErr w:type="spellEnd"/>
      <w:r w:rsidRPr="00762D3C">
        <w:rPr>
          <w:rFonts w:ascii="Arial" w:eastAsia="Times New Roman" w:hAnsi="Arial" w:cs="Arial"/>
          <w:color w:val="3E3F42"/>
          <w:sz w:val="20"/>
          <w:szCs w:val="20"/>
        </w:rPr>
        <w:t>/</w:t>
      </w:r>
      <w:proofErr w:type="spellStart"/>
      <w:r w:rsidRPr="00762D3C">
        <w:rPr>
          <w:rFonts w:ascii="Arial" w:eastAsia="Times New Roman" w:hAnsi="Arial" w:cs="Arial"/>
          <w:color w:val="3E3F42"/>
          <w:sz w:val="20"/>
          <w:szCs w:val="20"/>
        </w:rPr>
        <w:t>nuodb-ce:latest</w:t>
      </w:r>
      <w:proofErr w:type="spellEnd"/>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nuoadmin</w:t>
      </w:r>
      <w:proofErr w:type="spellEnd"/>
    </w:p>
    <w:p w:rsidR="00762D3C" w:rsidRDefault="00762D3C" w:rsidP="00762D3C">
      <w:pPr>
        <w:pStyle w:val="ListParagraph"/>
        <w:numPr>
          <w:ilvl w:val="1"/>
          <w:numId w:val="2"/>
        </w:numPr>
        <w:spacing w:after="0" w:line="280" w:lineRule="atLeast"/>
        <w:rPr>
          <w:rFonts w:ascii="Arial" w:eastAsia="Times New Roman" w:hAnsi="Arial" w:cs="Arial"/>
          <w:color w:val="3E3F42"/>
          <w:sz w:val="20"/>
          <w:szCs w:val="20"/>
        </w:rPr>
      </w:pPr>
      <w:proofErr w:type="spellStart"/>
      <w:r w:rsidRPr="00762D3C">
        <w:rPr>
          <w:rFonts w:ascii="Arial" w:eastAsia="Times New Roman" w:hAnsi="Arial" w:cs="Arial"/>
          <w:color w:val="3E3F42"/>
          <w:sz w:val="20"/>
          <w:szCs w:val="20"/>
        </w:rPr>
        <w:t>docker</w:t>
      </w:r>
      <w:proofErr w:type="spellEnd"/>
      <w:r w:rsidRPr="00762D3C">
        <w:rPr>
          <w:rFonts w:ascii="Arial" w:eastAsia="Times New Roman" w:hAnsi="Arial" w:cs="Arial"/>
          <w:color w:val="3E3F42"/>
          <w:sz w:val="20"/>
          <w:szCs w:val="20"/>
        </w:rPr>
        <w:t xml:space="preserve"> run --privileged -d --name nuoadmin3  --hostname nuoadmin3  --network </w:t>
      </w:r>
      <w:proofErr w:type="spellStart"/>
      <w:r w:rsidRPr="00762D3C">
        <w:rPr>
          <w:rFonts w:ascii="Arial" w:eastAsia="Times New Roman" w:hAnsi="Arial" w:cs="Arial"/>
          <w:color w:val="3E3F42"/>
          <w:sz w:val="20"/>
          <w:szCs w:val="20"/>
        </w:rPr>
        <w:t>nuodb</w:t>
      </w:r>
      <w:proofErr w:type="spellEnd"/>
      <w:r w:rsidRPr="00762D3C">
        <w:rPr>
          <w:rFonts w:ascii="Arial" w:eastAsia="Times New Roman" w:hAnsi="Arial" w:cs="Arial"/>
          <w:color w:val="3E3F42"/>
          <w:sz w:val="20"/>
          <w:szCs w:val="20"/>
        </w:rPr>
        <w:t>-net  --publish 8890:8888  --volume nuoadmin-raft-3:/</w:t>
      </w:r>
      <w:proofErr w:type="spellStart"/>
      <w:r w:rsidRPr="00762D3C">
        <w:rPr>
          <w:rFonts w:ascii="Arial" w:eastAsia="Times New Roman" w:hAnsi="Arial" w:cs="Arial"/>
          <w:color w:val="3E3F42"/>
          <w:sz w:val="20"/>
          <w:szCs w:val="20"/>
        </w:rPr>
        <w:t>var</w:t>
      </w:r>
      <w:proofErr w:type="spellEnd"/>
      <w:r w:rsidRPr="00762D3C">
        <w:rPr>
          <w:rFonts w:ascii="Arial" w:eastAsia="Times New Roman" w:hAnsi="Arial" w:cs="Arial"/>
          <w:color w:val="3E3F42"/>
          <w:sz w:val="20"/>
          <w:szCs w:val="20"/>
        </w:rPr>
        <w:t>/opt/</w:t>
      </w:r>
      <w:proofErr w:type="spellStart"/>
      <w:r w:rsidRPr="00762D3C">
        <w:rPr>
          <w:rFonts w:ascii="Arial" w:eastAsia="Times New Roman" w:hAnsi="Arial" w:cs="Arial"/>
          <w:color w:val="3E3F42"/>
          <w:sz w:val="20"/>
          <w:szCs w:val="20"/>
        </w:rPr>
        <w:t>nuodb</w:t>
      </w:r>
      <w:proofErr w:type="spellEnd"/>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env</w:t>
      </w:r>
      <w:proofErr w:type="spellEnd"/>
      <w:r w:rsidRPr="00762D3C">
        <w:rPr>
          <w:rFonts w:ascii="Arial" w:eastAsia="Times New Roman" w:hAnsi="Arial" w:cs="Arial"/>
          <w:color w:val="3E3F42"/>
          <w:sz w:val="20"/>
          <w:szCs w:val="20"/>
        </w:rPr>
        <w:t xml:space="preserve"> NUODB_DOMAIN_ENTRYPOINT=nuoadmin1   </w:t>
      </w:r>
      <w:proofErr w:type="spellStart"/>
      <w:r w:rsidRPr="00762D3C">
        <w:rPr>
          <w:rFonts w:ascii="Arial" w:eastAsia="Times New Roman" w:hAnsi="Arial" w:cs="Arial"/>
          <w:color w:val="3E3F42"/>
          <w:sz w:val="20"/>
          <w:szCs w:val="20"/>
        </w:rPr>
        <w:t>nuodb</w:t>
      </w:r>
      <w:proofErr w:type="spellEnd"/>
      <w:r w:rsidRPr="00762D3C">
        <w:rPr>
          <w:rFonts w:ascii="Arial" w:eastAsia="Times New Roman" w:hAnsi="Arial" w:cs="Arial"/>
          <w:color w:val="3E3F42"/>
          <w:sz w:val="20"/>
          <w:szCs w:val="20"/>
        </w:rPr>
        <w:t>/</w:t>
      </w:r>
      <w:proofErr w:type="spellStart"/>
      <w:r w:rsidRPr="00762D3C">
        <w:rPr>
          <w:rFonts w:ascii="Arial" w:eastAsia="Times New Roman" w:hAnsi="Arial" w:cs="Arial"/>
          <w:color w:val="3E3F42"/>
          <w:sz w:val="20"/>
          <w:szCs w:val="20"/>
        </w:rPr>
        <w:t>nuodb-ce:latest</w:t>
      </w:r>
      <w:proofErr w:type="spellEnd"/>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nuoadmin</w:t>
      </w:r>
      <w:proofErr w:type="spellEnd"/>
    </w:p>
    <w:p w:rsidR="007C0D24" w:rsidRDefault="00762D3C" w:rsidP="007C0D24">
      <w:pPr>
        <w:pStyle w:val="ListParagraph"/>
        <w:numPr>
          <w:ilvl w:val="0"/>
          <w:numId w:val="2"/>
        </w:numPr>
        <w:spacing w:after="0" w:line="280" w:lineRule="atLeast"/>
        <w:rPr>
          <w:rFonts w:ascii="Arial" w:eastAsia="Times New Roman" w:hAnsi="Arial" w:cs="Arial"/>
          <w:color w:val="3E3F42"/>
          <w:sz w:val="20"/>
          <w:szCs w:val="20"/>
        </w:rPr>
      </w:pPr>
      <w:r>
        <w:rPr>
          <w:rFonts w:ascii="Arial" w:eastAsia="Times New Roman" w:hAnsi="Arial" w:cs="Arial"/>
          <w:color w:val="3E3F42"/>
          <w:sz w:val="20"/>
          <w:szCs w:val="20"/>
        </w:rPr>
        <w:t>Created one</w:t>
      </w:r>
      <w:r w:rsidR="007C0D24">
        <w:rPr>
          <w:rFonts w:ascii="Arial" w:eastAsia="Times New Roman" w:hAnsi="Arial" w:cs="Arial"/>
          <w:color w:val="3E3F42"/>
          <w:sz w:val="20"/>
          <w:szCs w:val="20"/>
        </w:rPr>
        <w:t xml:space="preserve"> SM</w:t>
      </w:r>
      <w:r>
        <w:rPr>
          <w:rFonts w:ascii="Arial" w:eastAsia="Times New Roman" w:hAnsi="Arial" w:cs="Arial"/>
          <w:color w:val="3E3F42"/>
          <w:sz w:val="20"/>
          <w:szCs w:val="20"/>
        </w:rPr>
        <w:t xml:space="preserve"> and database</w:t>
      </w:r>
      <w:r w:rsidR="007C0D24">
        <w:rPr>
          <w:rFonts w:ascii="Arial" w:eastAsia="Times New Roman" w:hAnsi="Arial" w:cs="Arial"/>
          <w:color w:val="3E3F42"/>
          <w:sz w:val="20"/>
          <w:szCs w:val="20"/>
        </w:rPr>
        <w:t xml:space="preserve"> using Docker Container on one of the host created above</w:t>
      </w:r>
    </w:p>
    <w:p w:rsidR="00762D3C" w:rsidRDefault="00762D3C" w:rsidP="00762D3C">
      <w:pPr>
        <w:pStyle w:val="ListParagraph"/>
        <w:numPr>
          <w:ilvl w:val="1"/>
          <w:numId w:val="2"/>
        </w:numPr>
        <w:spacing w:after="0" w:line="280" w:lineRule="atLeast"/>
        <w:rPr>
          <w:rFonts w:ascii="Arial" w:eastAsia="Times New Roman" w:hAnsi="Arial" w:cs="Arial"/>
          <w:color w:val="3E3F42"/>
          <w:sz w:val="20"/>
          <w:szCs w:val="20"/>
        </w:rPr>
      </w:pPr>
      <w:proofErr w:type="spellStart"/>
      <w:r w:rsidRPr="00762D3C">
        <w:rPr>
          <w:rFonts w:ascii="Arial" w:eastAsia="Times New Roman" w:hAnsi="Arial" w:cs="Arial"/>
          <w:color w:val="3E3F42"/>
          <w:sz w:val="20"/>
          <w:szCs w:val="20"/>
        </w:rPr>
        <w:t>docker</w:t>
      </w:r>
      <w:proofErr w:type="spellEnd"/>
      <w:r w:rsidRPr="00762D3C">
        <w:rPr>
          <w:rFonts w:ascii="Arial" w:eastAsia="Times New Roman" w:hAnsi="Arial" w:cs="Arial"/>
          <w:color w:val="3E3F42"/>
          <w:sz w:val="20"/>
          <w:szCs w:val="20"/>
        </w:rPr>
        <w:t xml:space="preserve"> run -d --name test-sm-1 --hostname test-sm-1 --network </w:t>
      </w:r>
      <w:proofErr w:type="spellStart"/>
      <w:r w:rsidRPr="00762D3C">
        <w:rPr>
          <w:rFonts w:ascii="Arial" w:eastAsia="Times New Roman" w:hAnsi="Arial" w:cs="Arial"/>
          <w:color w:val="3E3F42"/>
          <w:sz w:val="20"/>
          <w:szCs w:val="20"/>
        </w:rPr>
        <w:t>nuodb</w:t>
      </w:r>
      <w:proofErr w:type="spellEnd"/>
      <w:r w:rsidRPr="00762D3C">
        <w:rPr>
          <w:rFonts w:ascii="Arial" w:eastAsia="Times New Roman" w:hAnsi="Arial" w:cs="Arial"/>
          <w:color w:val="3E3F42"/>
          <w:sz w:val="20"/>
          <w:szCs w:val="20"/>
        </w:rPr>
        <w:t>-net --volume test-arch-vol-1:/</w:t>
      </w:r>
      <w:proofErr w:type="spellStart"/>
      <w:r w:rsidRPr="00762D3C">
        <w:rPr>
          <w:rFonts w:ascii="Arial" w:eastAsia="Times New Roman" w:hAnsi="Arial" w:cs="Arial"/>
          <w:color w:val="3E3F42"/>
          <w:sz w:val="20"/>
          <w:szCs w:val="20"/>
        </w:rPr>
        <w:t>var</w:t>
      </w:r>
      <w:proofErr w:type="spellEnd"/>
      <w:r w:rsidRPr="00762D3C">
        <w:rPr>
          <w:rFonts w:ascii="Arial" w:eastAsia="Times New Roman" w:hAnsi="Arial" w:cs="Arial"/>
          <w:color w:val="3E3F42"/>
          <w:sz w:val="20"/>
          <w:szCs w:val="20"/>
        </w:rPr>
        <w:t>/opt/</w:t>
      </w:r>
      <w:proofErr w:type="spellStart"/>
      <w:r w:rsidRPr="00762D3C">
        <w:rPr>
          <w:rFonts w:ascii="Arial" w:eastAsia="Times New Roman" w:hAnsi="Arial" w:cs="Arial"/>
          <w:color w:val="3E3F42"/>
          <w:sz w:val="20"/>
          <w:szCs w:val="20"/>
        </w:rPr>
        <w:t>nuodb</w:t>
      </w:r>
      <w:proofErr w:type="spellEnd"/>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nuodb</w:t>
      </w:r>
      <w:proofErr w:type="spellEnd"/>
      <w:r w:rsidRPr="00762D3C">
        <w:rPr>
          <w:rFonts w:ascii="Arial" w:eastAsia="Times New Roman" w:hAnsi="Arial" w:cs="Arial"/>
          <w:color w:val="3E3F42"/>
          <w:sz w:val="20"/>
          <w:szCs w:val="20"/>
        </w:rPr>
        <w:t>/</w:t>
      </w:r>
      <w:proofErr w:type="spellStart"/>
      <w:r w:rsidRPr="00762D3C">
        <w:rPr>
          <w:rFonts w:ascii="Arial" w:eastAsia="Times New Roman" w:hAnsi="Arial" w:cs="Arial"/>
          <w:color w:val="3E3F42"/>
          <w:sz w:val="20"/>
          <w:szCs w:val="20"/>
        </w:rPr>
        <w:t>nuodb-ce:latest</w:t>
      </w:r>
      <w:proofErr w:type="spellEnd"/>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nuodocker</w:t>
      </w:r>
      <w:proofErr w:type="spellEnd"/>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api</w:t>
      </w:r>
      <w:proofErr w:type="spellEnd"/>
      <w:r w:rsidRPr="00762D3C">
        <w:rPr>
          <w:rFonts w:ascii="Arial" w:eastAsia="Times New Roman" w:hAnsi="Arial" w:cs="Arial"/>
          <w:color w:val="3E3F42"/>
          <w:sz w:val="20"/>
          <w:szCs w:val="20"/>
        </w:rPr>
        <w:t xml:space="preserve">-server </w:t>
      </w:r>
      <w:r w:rsidRPr="00762D3C">
        <w:rPr>
          <w:rFonts w:ascii="Arial" w:eastAsia="Times New Roman" w:hAnsi="Arial" w:cs="Arial"/>
          <w:color w:val="3E3F42"/>
          <w:sz w:val="20"/>
          <w:szCs w:val="20"/>
        </w:rPr>
        <w:lastRenderedPageBreak/>
        <w:t xml:space="preserve">nuoadmin1:8888 start </w:t>
      </w:r>
      <w:proofErr w:type="spellStart"/>
      <w:r w:rsidRPr="00762D3C">
        <w:rPr>
          <w:rFonts w:ascii="Arial" w:eastAsia="Times New Roman" w:hAnsi="Arial" w:cs="Arial"/>
          <w:color w:val="3E3F42"/>
          <w:sz w:val="20"/>
          <w:szCs w:val="20"/>
        </w:rPr>
        <w:t>sm</w:t>
      </w:r>
      <w:proofErr w:type="spellEnd"/>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db</w:t>
      </w:r>
      <w:proofErr w:type="spellEnd"/>
      <w:r w:rsidRPr="00762D3C">
        <w:rPr>
          <w:rFonts w:ascii="Arial" w:eastAsia="Times New Roman" w:hAnsi="Arial" w:cs="Arial"/>
          <w:color w:val="3E3F42"/>
          <w:sz w:val="20"/>
          <w:szCs w:val="20"/>
        </w:rPr>
        <w:t>-name aatestdb --server-id nuoadmin1 --dba-user dba --dba-password dba</w:t>
      </w:r>
    </w:p>
    <w:p w:rsidR="007C0D24" w:rsidRDefault="007C0D24" w:rsidP="007C0D24">
      <w:pPr>
        <w:pStyle w:val="ListParagraph"/>
        <w:numPr>
          <w:ilvl w:val="0"/>
          <w:numId w:val="2"/>
        </w:numPr>
        <w:spacing w:after="0" w:line="280" w:lineRule="atLeast"/>
        <w:rPr>
          <w:rFonts w:ascii="Arial" w:eastAsia="Times New Roman" w:hAnsi="Arial" w:cs="Arial"/>
          <w:color w:val="3E3F42"/>
          <w:sz w:val="20"/>
          <w:szCs w:val="20"/>
        </w:rPr>
      </w:pPr>
      <w:r>
        <w:rPr>
          <w:rFonts w:ascii="Arial" w:eastAsia="Times New Roman" w:hAnsi="Arial" w:cs="Arial"/>
          <w:color w:val="3E3F42"/>
          <w:sz w:val="20"/>
          <w:szCs w:val="20"/>
        </w:rPr>
        <w:t>Created Three TE using Docker Container one on each host created above</w:t>
      </w:r>
    </w:p>
    <w:p w:rsidR="00762D3C" w:rsidRPr="00762D3C" w:rsidRDefault="00762D3C" w:rsidP="00762D3C">
      <w:pPr>
        <w:pStyle w:val="ListParagraph"/>
        <w:numPr>
          <w:ilvl w:val="1"/>
          <w:numId w:val="2"/>
        </w:numPr>
        <w:spacing w:after="0" w:line="280" w:lineRule="atLeast"/>
        <w:rPr>
          <w:rFonts w:ascii="Arial" w:eastAsia="Times New Roman" w:hAnsi="Arial" w:cs="Arial"/>
          <w:color w:val="3E3F42"/>
          <w:sz w:val="20"/>
          <w:szCs w:val="20"/>
        </w:rPr>
      </w:pPr>
      <w:proofErr w:type="spellStart"/>
      <w:r w:rsidRPr="00762D3C">
        <w:rPr>
          <w:rFonts w:ascii="Arial" w:eastAsia="Times New Roman" w:hAnsi="Arial" w:cs="Arial"/>
          <w:color w:val="3E3F42"/>
          <w:sz w:val="20"/>
          <w:szCs w:val="20"/>
        </w:rPr>
        <w:t>docker</w:t>
      </w:r>
      <w:proofErr w:type="spellEnd"/>
      <w:r w:rsidRPr="00762D3C">
        <w:rPr>
          <w:rFonts w:ascii="Arial" w:eastAsia="Times New Roman" w:hAnsi="Arial" w:cs="Arial"/>
          <w:color w:val="3E3F42"/>
          <w:sz w:val="20"/>
          <w:szCs w:val="20"/>
        </w:rPr>
        <w:t xml:space="preserve"> run -d --name test-te-1 --hostname test-te-1 --network </w:t>
      </w:r>
      <w:proofErr w:type="spellStart"/>
      <w:r w:rsidRPr="00762D3C">
        <w:rPr>
          <w:rFonts w:ascii="Arial" w:eastAsia="Times New Roman" w:hAnsi="Arial" w:cs="Arial"/>
          <w:color w:val="3E3F42"/>
          <w:sz w:val="20"/>
          <w:szCs w:val="20"/>
        </w:rPr>
        <w:t>nuodb</w:t>
      </w:r>
      <w:proofErr w:type="spellEnd"/>
      <w:r w:rsidRPr="00762D3C">
        <w:rPr>
          <w:rFonts w:ascii="Arial" w:eastAsia="Times New Roman" w:hAnsi="Arial" w:cs="Arial"/>
          <w:color w:val="3E3F42"/>
          <w:sz w:val="20"/>
          <w:szCs w:val="20"/>
        </w:rPr>
        <w:t xml:space="preserve">-net </w:t>
      </w:r>
      <w:proofErr w:type="spellStart"/>
      <w:r w:rsidRPr="00762D3C">
        <w:rPr>
          <w:rFonts w:ascii="Arial" w:eastAsia="Times New Roman" w:hAnsi="Arial" w:cs="Arial"/>
          <w:color w:val="3E3F42"/>
          <w:sz w:val="20"/>
          <w:szCs w:val="20"/>
        </w:rPr>
        <w:t>nuodb</w:t>
      </w:r>
      <w:proofErr w:type="spellEnd"/>
      <w:r w:rsidRPr="00762D3C">
        <w:rPr>
          <w:rFonts w:ascii="Arial" w:eastAsia="Times New Roman" w:hAnsi="Arial" w:cs="Arial"/>
          <w:color w:val="3E3F42"/>
          <w:sz w:val="20"/>
          <w:szCs w:val="20"/>
        </w:rPr>
        <w:t>/</w:t>
      </w:r>
      <w:proofErr w:type="spellStart"/>
      <w:r w:rsidRPr="00762D3C">
        <w:rPr>
          <w:rFonts w:ascii="Arial" w:eastAsia="Times New Roman" w:hAnsi="Arial" w:cs="Arial"/>
          <w:color w:val="3E3F42"/>
          <w:sz w:val="20"/>
          <w:szCs w:val="20"/>
        </w:rPr>
        <w:t>nuodb-ce:latest</w:t>
      </w:r>
      <w:proofErr w:type="spellEnd"/>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nuodocker</w:t>
      </w:r>
      <w:proofErr w:type="spellEnd"/>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api</w:t>
      </w:r>
      <w:proofErr w:type="spellEnd"/>
      <w:r w:rsidRPr="00762D3C">
        <w:rPr>
          <w:rFonts w:ascii="Arial" w:eastAsia="Times New Roman" w:hAnsi="Arial" w:cs="Arial"/>
          <w:color w:val="3E3F42"/>
          <w:sz w:val="20"/>
          <w:szCs w:val="20"/>
        </w:rPr>
        <w:t xml:space="preserve">-server nuoadmin1:8888 start </w:t>
      </w:r>
      <w:proofErr w:type="spellStart"/>
      <w:r w:rsidRPr="00762D3C">
        <w:rPr>
          <w:rFonts w:ascii="Arial" w:eastAsia="Times New Roman" w:hAnsi="Arial" w:cs="Arial"/>
          <w:color w:val="3E3F42"/>
          <w:sz w:val="20"/>
          <w:szCs w:val="20"/>
        </w:rPr>
        <w:t>te</w:t>
      </w:r>
      <w:proofErr w:type="spellEnd"/>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db</w:t>
      </w:r>
      <w:proofErr w:type="spellEnd"/>
      <w:r w:rsidRPr="00762D3C">
        <w:rPr>
          <w:rFonts w:ascii="Arial" w:eastAsia="Times New Roman" w:hAnsi="Arial" w:cs="Arial"/>
          <w:color w:val="3E3F42"/>
          <w:sz w:val="20"/>
          <w:szCs w:val="20"/>
        </w:rPr>
        <w:t>-name aatestdb --server-id nuoadmin1  --labels "</w:t>
      </w:r>
      <w:proofErr w:type="spellStart"/>
      <w:r w:rsidRPr="00762D3C">
        <w:rPr>
          <w:rFonts w:ascii="Arial" w:eastAsia="Times New Roman" w:hAnsi="Arial" w:cs="Arial"/>
          <w:color w:val="3E3F42"/>
          <w:sz w:val="20"/>
          <w:szCs w:val="20"/>
        </w:rPr>
        <w:t>te</w:t>
      </w:r>
      <w:proofErr w:type="spellEnd"/>
      <w:r w:rsidRPr="00762D3C">
        <w:rPr>
          <w:rFonts w:ascii="Arial" w:eastAsia="Times New Roman" w:hAnsi="Arial" w:cs="Arial"/>
          <w:color w:val="3E3F42"/>
          <w:sz w:val="20"/>
          <w:szCs w:val="20"/>
        </w:rPr>
        <w:t xml:space="preserve"> te1"</w:t>
      </w:r>
    </w:p>
    <w:p w:rsidR="00762D3C" w:rsidRPr="00762D3C" w:rsidRDefault="00762D3C" w:rsidP="00762D3C">
      <w:pPr>
        <w:pStyle w:val="ListParagraph"/>
        <w:numPr>
          <w:ilvl w:val="1"/>
          <w:numId w:val="2"/>
        </w:numPr>
        <w:spacing w:after="0" w:line="280" w:lineRule="atLeast"/>
        <w:rPr>
          <w:rFonts w:ascii="Arial" w:eastAsia="Times New Roman" w:hAnsi="Arial" w:cs="Arial"/>
          <w:color w:val="3E3F42"/>
          <w:sz w:val="20"/>
          <w:szCs w:val="20"/>
        </w:rPr>
      </w:pPr>
      <w:proofErr w:type="spellStart"/>
      <w:r w:rsidRPr="00762D3C">
        <w:rPr>
          <w:rFonts w:ascii="Arial" w:eastAsia="Times New Roman" w:hAnsi="Arial" w:cs="Arial"/>
          <w:color w:val="3E3F42"/>
          <w:sz w:val="20"/>
          <w:szCs w:val="20"/>
        </w:rPr>
        <w:t>docker</w:t>
      </w:r>
      <w:proofErr w:type="spellEnd"/>
      <w:r w:rsidRPr="00762D3C">
        <w:rPr>
          <w:rFonts w:ascii="Arial" w:eastAsia="Times New Roman" w:hAnsi="Arial" w:cs="Arial"/>
          <w:color w:val="3E3F42"/>
          <w:sz w:val="20"/>
          <w:szCs w:val="20"/>
        </w:rPr>
        <w:t xml:space="preserve"> run -d --name test-te-2 --hostname test-te-2 --network </w:t>
      </w:r>
      <w:proofErr w:type="spellStart"/>
      <w:r w:rsidRPr="00762D3C">
        <w:rPr>
          <w:rFonts w:ascii="Arial" w:eastAsia="Times New Roman" w:hAnsi="Arial" w:cs="Arial"/>
          <w:color w:val="3E3F42"/>
          <w:sz w:val="20"/>
          <w:szCs w:val="20"/>
        </w:rPr>
        <w:t>nuodb</w:t>
      </w:r>
      <w:proofErr w:type="spellEnd"/>
      <w:r w:rsidRPr="00762D3C">
        <w:rPr>
          <w:rFonts w:ascii="Arial" w:eastAsia="Times New Roman" w:hAnsi="Arial" w:cs="Arial"/>
          <w:color w:val="3E3F42"/>
          <w:sz w:val="20"/>
          <w:szCs w:val="20"/>
        </w:rPr>
        <w:t xml:space="preserve">-net </w:t>
      </w:r>
      <w:proofErr w:type="spellStart"/>
      <w:r w:rsidRPr="00762D3C">
        <w:rPr>
          <w:rFonts w:ascii="Arial" w:eastAsia="Times New Roman" w:hAnsi="Arial" w:cs="Arial"/>
          <w:color w:val="3E3F42"/>
          <w:sz w:val="20"/>
          <w:szCs w:val="20"/>
        </w:rPr>
        <w:t>nuodb</w:t>
      </w:r>
      <w:proofErr w:type="spellEnd"/>
      <w:r w:rsidRPr="00762D3C">
        <w:rPr>
          <w:rFonts w:ascii="Arial" w:eastAsia="Times New Roman" w:hAnsi="Arial" w:cs="Arial"/>
          <w:color w:val="3E3F42"/>
          <w:sz w:val="20"/>
          <w:szCs w:val="20"/>
        </w:rPr>
        <w:t>/</w:t>
      </w:r>
      <w:proofErr w:type="spellStart"/>
      <w:r w:rsidRPr="00762D3C">
        <w:rPr>
          <w:rFonts w:ascii="Arial" w:eastAsia="Times New Roman" w:hAnsi="Arial" w:cs="Arial"/>
          <w:color w:val="3E3F42"/>
          <w:sz w:val="20"/>
          <w:szCs w:val="20"/>
        </w:rPr>
        <w:t>nuodb-ce:latest</w:t>
      </w:r>
      <w:proofErr w:type="spellEnd"/>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nuodocker</w:t>
      </w:r>
      <w:proofErr w:type="spellEnd"/>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api</w:t>
      </w:r>
      <w:proofErr w:type="spellEnd"/>
      <w:r w:rsidRPr="00762D3C">
        <w:rPr>
          <w:rFonts w:ascii="Arial" w:eastAsia="Times New Roman" w:hAnsi="Arial" w:cs="Arial"/>
          <w:color w:val="3E3F42"/>
          <w:sz w:val="20"/>
          <w:szCs w:val="20"/>
        </w:rPr>
        <w:t xml:space="preserve">-server nuoadmin1:8888 start </w:t>
      </w:r>
      <w:proofErr w:type="spellStart"/>
      <w:r w:rsidRPr="00762D3C">
        <w:rPr>
          <w:rFonts w:ascii="Arial" w:eastAsia="Times New Roman" w:hAnsi="Arial" w:cs="Arial"/>
          <w:color w:val="3E3F42"/>
          <w:sz w:val="20"/>
          <w:szCs w:val="20"/>
        </w:rPr>
        <w:t>te</w:t>
      </w:r>
      <w:proofErr w:type="spellEnd"/>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db</w:t>
      </w:r>
      <w:proofErr w:type="spellEnd"/>
      <w:r w:rsidRPr="00762D3C">
        <w:rPr>
          <w:rFonts w:ascii="Arial" w:eastAsia="Times New Roman" w:hAnsi="Arial" w:cs="Arial"/>
          <w:color w:val="3E3F42"/>
          <w:sz w:val="20"/>
          <w:szCs w:val="20"/>
        </w:rPr>
        <w:t>-name aatestdb --server-id nuoadmin2  --labels "</w:t>
      </w:r>
      <w:proofErr w:type="spellStart"/>
      <w:r w:rsidRPr="00762D3C">
        <w:rPr>
          <w:rFonts w:ascii="Arial" w:eastAsia="Times New Roman" w:hAnsi="Arial" w:cs="Arial"/>
          <w:color w:val="3E3F42"/>
          <w:sz w:val="20"/>
          <w:szCs w:val="20"/>
        </w:rPr>
        <w:t>te</w:t>
      </w:r>
      <w:proofErr w:type="spellEnd"/>
      <w:r w:rsidRPr="00762D3C">
        <w:rPr>
          <w:rFonts w:ascii="Arial" w:eastAsia="Times New Roman" w:hAnsi="Arial" w:cs="Arial"/>
          <w:color w:val="3E3F42"/>
          <w:sz w:val="20"/>
          <w:szCs w:val="20"/>
        </w:rPr>
        <w:t xml:space="preserve"> te2"</w:t>
      </w:r>
    </w:p>
    <w:p w:rsidR="00762D3C" w:rsidRDefault="00762D3C" w:rsidP="00762D3C">
      <w:pPr>
        <w:pStyle w:val="ListParagraph"/>
        <w:numPr>
          <w:ilvl w:val="1"/>
          <w:numId w:val="2"/>
        </w:numPr>
        <w:spacing w:after="0" w:line="280" w:lineRule="atLeast"/>
        <w:rPr>
          <w:rFonts w:ascii="Arial" w:eastAsia="Times New Roman" w:hAnsi="Arial" w:cs="Arial"/>
          <w:color w:val="3E3F42"/>
          <w:sz w:val="20"/>
          <w:szCs w:val="20"/>
        </w:rPr>
      </w:pPr>
      <w:proofErr w:type="spellStart"/>
      <w:r w:rsidRPr="00762D3C">
        <w:rPr>
          <w:rFonts w:ascii="Arial" w:eastAsia="Times New Roman" w:hAnsi="Arial" w:cs="Arial"/>
          <w:color w:val="3E3F42"/>
          <w:sz w:val="20"/>
          <w:szCs w:val="20"/>
        </w:rPr>
        <w:t>docker</w:t>
      </w:r>
      <w:proofErr w:type="spellEnd"/>
      <w:r w:rsidRPr="00762D3C">
        <w:rPr>
          <w:rFonts w:ascii="Arial" w:eastAsia="Times New Roman" w:hAnsi="Arial" w:cs="Arial"/>
          <w:color w:val="3E3F42"/>
          <w:sz w:val="20"/>
          <w:szCs w:val="20"/>
        </w:rPr>
        <w:t xml:space="preserve"> run -d --name test-te-3 --hostname test-te-3 --network </w:t>
      </w:r>
      <w:proofErr w:type="spellStart"/>
      <w:r w:rsidRPr="00762D3C">
        <w:rPr>
          <w:rFonts w:ascii="Arial" w:eastAsia="Times New Roman" w:hAnsi="Arial" w:cs="Arial"/>
          <w:color w:val="3E3F42"/>
          <w:sz w:val="20"/>
          <w:szCs w:val="20"/>
        </w:rPr>
        <w:t>nuodb</w:t>
      </w:r>
      <w:proofErr w:type="spellEnd"/>
      <w:r w:rsidRPr="00762D3C">
        <w:rPr>
          <w:rFonts w:ascii="Arial" w:eastAsia="Times New Roman" w:hAnsi="Arial" w:cs="Arial"/>
          <w:color w:val="3E3F42"/>
          <w:sz w:val="20"/>
          <w:szCs w:val="20"/>
        </w:rPr>
        <w:t xml:space="preserve">-net </w:t>
      </w:r>
      <w:proofErr w:type="spellStart"/>
      <w:r w:rsidRPr="00762D3C">
        <w:rPr>
          <w:rFonts w:ascii="Arial" w:eastAsia="Times New Roman" w:hAnsi="Arial" w:cs="Arial"/>
          <w:color w:val="3E3F42"/>
          <w:sz w:val="20"/>
          <w:szCs w:val="20"/>
        </w:rPr>
        <w:t>nuodb</w:t>
      </w:r>
      <w:proofErr w:type="spellEnd"/>
      <w:r w:rsidRPr="00762D3C">
        <w:rPr>
          <w:rFonts w:ascii="Arial" w:eastAsia="Times New Roman" w:hAnsi="Arial" w:cs="Arial"/>
          <w:color w:val="3E3F42"/>
          <w:sz w:val="20"/>
          <w:szCs w:val="20"/>
        </w:rPr>
        <w:t>/</w:t>
      </w:r>
      <w:proofErr w:type="spellStart"/>
      <w:r w:rsidRPr="00762D3C">
        <w:rPr>
          <w:rFonts w:ascii="Arial" w:eastAsia="Times New Roman" w:hAnsi="Arial" w:cs="Arial"/>
          <w:color w:val="3E3F42"/>
          <w:sz w:val="20"/>
          <w:szCs w:val="20"/>
        </w:rPr>
        <w:t>nuodb-ce:latest</w:t>
      </w:r>
      <w:proofErr w:type="spellEnd"/>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nuodocker</w:t>
      </w:r>
      <w:proofErr w:type="spellEnd"/>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api</w:t>
      </w:r>
      <w:proofErr w:type="spellEnd"/>
      <w:r w:rsidRPr="00762D3C">
        <w:rPr>
          <w:rFonts w:ascii="Arial" w:eastAsia="Times New Roman" w:hAnsi="Arial" w:cs="Arial"/>
          <w:color w:val="3E3F42"/>
          <w:sz w:val="20"/>
          <w:szCs w:val="20"/>
        </w:rPr>
        <w:t xml:space="preserve">-server nuoadmin1:8888 start </w:t>
      </w:r>
      <w:proofErr w:type="spellStart"/>
      <w:r w:rsidRPr="00762D3C">
        <w:rPr>
          <w:rFonts w:ascii="Arial" w:eastAsia="Times New Roman" w:hAnsi="Arial" w:cs="Arial"/>
          <w:color w:val="3E3F42"/>
          <w:sz w:val="20"/>
          <w:szCs w:val="20"/>
        </w:rPr>
        <w:t>te</w:t>
      </w:r>
      <w:proofErr w:type="spellEnd"/>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db</w:t>
      </w:r>
      <w:proofErr w:type="spellEnd"/>
      <w:r w:rsidRPr="00762D3C">
        <w:rPr>
          <w:rFonts w:ascii="Arial" w:eastAsia="Times New Roman" w:hAnsi="Arial" w:cs="Arial"/>
          <w:color w:val="3E3F42"/>
          <w:sz w:val="20"/>
          <w:szCs w:val="20"/>
        </w:rPr>
        <w:t>-name aatestdb --server-id nuoadmin3  --labels "</w:t>
      </w:r>
      <w:proofErr w:type="spellStart"/>
      <w:r w:rsidRPr="00762D3C">
        <w:rPr>
          <w:rFonts w:ascii="Arial" w:eastAsia="Times New Roman" w:hAnsi="Arial" w:cs="Arial"/>
          <w:color w:val="3E3F42"/>
          <w:sz w:val="20"/>
          <w:szCs w:val="20"/>
        </w:rPr>
        <w:t>te</w:t>
      </w:r>
      <w:proofErr w:type="spellEnd"/>
      <w:r w:rsidRPr="00762D3C">
        <w:rPr>
          <w:rFonts w:ascii="Arial" w:eastAsia="Times New Roman" w:hAnsi="Arial" w:cs="Arial"/>
          <w:color w:val="3E3F42"/>
          <w:sz w:val="20"/>
          <w:szCs w:val="20"/>
        </w:rPr>
        <w:t xml:space="preserve"> te3"</w:t>
      </w:r>
    </w:p>
    <w:p w:rsidR="007C0D24" w:rsidRDefault="007C0D24" w:rsidP="007C0D24">
      <w:pPr>
        <w:pStyle w:val="ListParagraph"/>
        <w:numPr>
          <w:ilvl w:val="0"/>
          <w:numId w:val="2"/>
        </w:numPr>
        <w:spacing w:after="0" w:line="280" w:lineRule="atLeast"/>
        <w:rPr>
          <w:rFonts w:ascii="Arial" w:eastAsia="Times New Roman" w:hAnsi="Arial" w:cs="Arial"/>
          <w:color w:val="3E3F42"/>
          <w:sz w:val="20"/>
          <w:szCs w:val="20"/>
        </w:rPr>
      </w:pPr>
      <w:r>
        <w:rPr>
          <w:rFonts w:ascii="Arial" w:eastAsia="Times New Roman" w:hAnsi="Arial" w:cs="Arial"/>
          <w:color w:val="3E3F42"/>
          <w:sz w:val="20"/>
          <w:szCs w:val="20"/>
        </w:rPr>
        <w:t>Created schema AM in aatestdb database</w:t>
      </w:r>
    </w:p>
    <w:p w:rsidR="00762D3C" w:rsidRDefault="00762D3C" w:rsidP="00762D3C">
      <w:pPr>
        <w:pStyle w:val="ListParagraph"/>
        <w:numPr>
          <w:ilvl w:val="1"/>
          <w:numId w:val="2"/>
        </w:numPr>
        <w:spacing w:after="0" w:line="280" w:lineRule="atLeast"/>
        <w:rPr>
          <w:rFonts w:ascii="Arial" w:eastAsia="Times New Roman" w:hAnsi="Arial" w:cs="Arial"/>
          <w:color w:val="3E3F42"/>
          <w:sz w:val="20"/>
          <w:szCs w:val="20"/>
        </w:rPr>
      </w:pPr>
      <w:proofErr w:type="spellStart"/>
      <w:r w:rsidRPr="00762D3C">
        <w:rPr>
          <w:rFonts w:ascii="Arial" w:eastAsia="Times New Roman" w:hAnsi="Arial" w:cs="Arial"/>
          <w:color w:val="3E3F42"/>
          <w:sz w:val="20"/>
          <w:szCs w:val="20"/>
        </w:rPr>
        <w:t>docker</w:t>
      </w:r>
      <w:proofErr w:type="spellEnd"/>
      <w:r w:rsidRPr="00762D3C">
        <w:rPr>
          <w:rFonts w:ascii="Arial" w:eastAsia="Times New Roman" w:hAnsi="Arial" w:cs="Arial"/>
          <w:color w:val="3E3F42"/>
          <w:sz w:val="20"/>
          <w:szCs w:val="20"/>
        </w:rPr>
        <w:t xml:space="preserve"> exec -u root -it --privileged nuoadmin1 /bin/bash </w:t>
      </w:r>
    </w:p>
    <w:p w:rsidR="00762D3C" w:rsidRDefault="00762D3C" w:rsidP="00762D3C">
      <w:pPr>
        <w:pStyle w:val="ListParagraph"/>
        <w:numPr>
          <w:ilvl w:val="1"/>
          <w:numId w:val="2"/>
        </w:numPr>
        <w:spacing w:after="0" w:line="280" w:lineRule="atLeast"/>
        <w:rPr>
          <w:rFonts w:ascii="Arial" w:eastAsia="Times New Roman" w:hAnsi="Arial" w:cs="Arial"/>
          <w:color w:val="3E3F42"/>
          <w:sz w:val="20"/>
          <w:szCs w:val="20"/>
        </w:rPr>
      </w:pPr>
      <w:proofErr w:type="spellStart"/>
      <w:r w:rsidRPr="00762D3C">
        <w:rPr>
          <w:rFonts w:ascii="Arial" w:eastAsia="Times New Roman" w:hAnsi="Arial" w:cs="Arial"/>
          <w:color w:val="3E3F42"/>
          <w:sz w:val="20"/>
          <w:szCs w:val="20"/>
        </w:rPr>
        <w:t>nuosql</w:t>
      </w:r>
      <w:proofErr w:type="spellEnd"/>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aatestdb@localhost</w:t>
      </w:r>
      <w:proofErr w:type="spellEnd"/>
      <w:r w:rsidRPr="00762D3C">
        <w:rPr>
          <w:rFonts w:ascii="Arial" w:eastAsia="Times New Roman" w:hAnsi="Arial" w:cs="Arial"/>
          <w:color w:val="3E3F42"/>
          <w:sz w:val="20"/>
          <w:szCs w:val="20"/>
        </w:rPr>
        <w:t xml:space="preserve"> --user dba --password dba</w:t>
      </w:r>
    </w:p>
    <w:p w:rsidR="00762D3C" w:rsidRDefault="00762D3C" w:rsidP="00762D3C">
      <w:pPr>
        <w:pStyle w:val="ListParagraph"/>
        <w:numPr>
          <w:ilvl w:val="1"/>
          <w:numId w:val="2"/>
        </w:numPr>
        <w:spacing w:after="0" w:line="280" w:lineRule="atLeast"/>
        <w:rPr>
          <w:rFonts w:ascii="Arial" w:eastAsia="Times New Roman" w:hAnsi="Arial" w:cs="Arial"/>
          <w:color w:val="3E3F42"/>
          <w:sz w:val="20"/>
          <w:szCs w:val="20"/>
        </w:rPr>
      </w:pPr>
      <w:r>
        <w:rPr>
          <w:rFonts w:ascii="Arial" w:eastAsia="Times New Roman" w:hAnsi="Arial" w:cs="Arial"/>
          <w:color w:val="3E3F42"/>
          <w:sz w:val="20"/>
          <w:szCs w:val="20"/>
        </w:rPr>
        <w:t>Create schema AM</w:t>
      </w:r>
    </w:p>
    <w:p w:rsidR="007C0D24" w:rsidRDefault="007C0D24" w:rsidP="007C0D24">
      <w:pPr>
        <w:pStyle w:val="ListParagraph"/>
        <w:numPr>
          <w:ilvl w:val="0"/>
          <w:numId w:val="2"/>
        </w:numPr>
        <w:spacing w:after="0" w:line="280" w:lineRule="atLeast"/>
        <w:rPr>
          <w:rFonts w:ascii="Arial" w:eastAsia="Times New Roman" w:hAnsi="Arial" w:cs="Arial"/>
          <w:color w:val="3E3F42"/>
          <w:sz w:val="20"/>
          <w:szCs w:val="20"/>
        </w:rPr>
      </w:pPr>
      <w:r>
        <w:rPr>
          <w:rFonts w:ascii="Arial" w:eastAsia="Times New Roman" w:hAnsi="Arial" w:cs="Arial"/>
          <w:color w:val="3E3F42"/>
          <w:sz w:val="20"/>
          <w:szCs w:val="20"/>
        </w:rPr>
        <w:t>Used N</w:t>
      </w:r>
      <w:r w:rsidRPr="007C0D24">
        <w:rPr>
          <w:rFonts w:ascii="Arial" w:eastAsia="Times New Roman" w:hAnsi="Arial" w:cs="Arial"/>
          <w:color w:val="3E3F42"/>
          <w:sz w:val="20"/>
          <w:szCs w:val="20"/>
        </w:rPr>
        <w:t>uodb-migrator</w:t>
      </w:r>
      <w:r>
        <w:rPr>
          <w:rFonts w:ascii="Arial" w:eastAsia="Times New Roman" w:hAnsi="Arial" w:cs="Arial"/>
          <w:color w:val="3E3F42"/>
          <w:sz w:val="20"/>
          <w:szCs w:val="20"/>
        </w:rPr>
        <w:t xml:space="preserve"> for schema migration from oracle to </w:t>
      </w:r>
      <w:proofErr w:type="spellStart"/>
      <w:r w:rsidR="00F660E1">
        <w:rPr>
          <w:rFonts w:ascii="Arial" w:eastAsia="Times New Roman" w:hAnsi="Arial" w:cs="Arial"/>
          <w:color w:val="3E3F42"/>
          <w:sz w:val="20"/>
          <w:szCs w:val="20"/>
        </w:rPr>
        <w:t>N</w:t>
      </w:r>
      <w:r>
        <w:rPr>
          <w:rFonts w:ascii="Arial" w:eastAsia="Times New Roman" w:hAnsi="Arial" w:cs="Arial"/>
          <w:color w:val="3E3F42"/>
          <w:sz w:val="20"/>
          <w:szCs w:val="20"/>
        </w:rPr>
        <w:t>uodb</w:t>
      </w:r>
      <w:proofErr w:type="spellEnd"/>
      <w:r>
        <w:rPr>
          <w:rFonts w:ascii="Arial" w:eastAsia="Times New Roman" w:hAnsi="Arial" w:cs="Arial"/>
          <w:color w:val="3E3F42"/>
          <w:sz w:val="20"/>
          <w:szCs w:val="20"/>
        </w:rPr>
        <w:t xml:space="preserve"> – aatestdb database</w:t>
      </w:r>
    </w:p>
    <w:p w:rsidR="00762D3C" w:rsidRDefault="00762D3C" w:rsidP="00762D3C">
      <w:pPr>
        <w:pStyle w:val="ListParagraph"/>
        <w:numPr>
          <w:ilvl w:val="1"/>
          <w:numId w:val="2"/>
        </w:numPr>
        <w:spacing w:after="0" w:line="280" w:lineRule="atLeast"/>
        <w:rPr>
          <w:rFonts w:ascii="Arial" w:eastAsia="Times New Roman" w:hAnsi="Arial" w:cs="Arial"/>
          <w:color w:val="3E3F42"/>
          <w:sz w:val="20"/>
          <w:szCs w:val="20"/>
        </w:rPr>
      </w:pPr>
      <w:proofErr w:type="spellStart"/>
      <w:r>
        <w:rPr>
          <w:rFonts w:ascii="Arial" w:eastAsia="Times New Roman" w:hAnsi="Arial" w:cs="Arial"/>
          <w:color w:val="3E3F42"/>
          <w:sz w:val="20"/>
          <w:szCs w:val="20"/>
        </w:rPr>
        <w:t>N</w:t>
      </w:r>
      <w:r w:rsidRPr="007C0D24">
        <w:rPr>
          <w:rFonts w:ascii="Arial" w:eastAsia="Times New Roman" w:hAnsi="Arial" w:cs="Arial"/>
          <w:color w:val="3E3F42"/>
          <w:sz w:val="20"/>
          <w:szCs w:val="20"/>
        </w:rPr>
        <w:t>uodb</w:t>
      </w:r>
      <w:proofErr w:type="spellEnd"/>
      <w:r w:rsidRPr="007C0D24">
        <w:rPr>
          <w:rFonts w:ascii="Arial" w:eastAsia="Times New Roman" w:hAnsi="Arial" w:cs="Arial"/>
          <w:color w:val="3E3F42"/>
          <w:sz w:val="20"/>
          <w:szCs w:val="20"/>
        </w:rPr>
        <w:t>-migrator</w:t>
      </w:r>
      <w:r>
        <w:rPr>
          <w:rFonts w:ascii="Arial" w:eastAsia="Times New Roman" w:hAnsi="Arial" w:cs="Arial"/>
          <w:color w:val="3E3F42"/>
          <w:sz w:val="20"/>
          <w:szCs w:val="20"/>
        </w:rPr>
        <w:t xml:space="preserve"> to load data from SQL server to </w:t>
      </w:r>
      <w:proofErr w:type="spellStart"/>
      <w:r>
        <w:rPr>
          <w:rFonts w:ascii="Arial" w:eastAsia="Times New Roman" w:hAnsi="Arial" w:cs="Arial"/>
          <w:color w:val="3E3F42"/>
          <w:sz w:val="20"/>
          <w:szCs w:val="20"/>
        </w:rPr>
        <w:t>NuoDB</w:t>
      </w:r>
      <w:proofErr w:type="spellEnd"/>
      <w:r>
        <w:rPr>
          <w:rFonts w:ascii="Arial" w:eastAsia="Times New Roman" w:hAnsi="Arial" w:cs="Arial"/>
          <w:color w:val="3E3F42"/>
          <w:sz w:val="20"/>
          <w:szCs w:val="20"/>
        </w:rPr>
        <w:t xml:space="preserve">. Unresolved issue related to data column having default value. </w:t>
      </w:r>
    </w:p>
    <w:p w:rsidR="00762D3C" w:rsidRDefault="00762D3C" w:rsidP="00762D3C">
      <w:pPr>
        <w:pStyle w:val="ListParagraph"/>
        <w:numPr>
          <w:ilvl w:val="1"/>
          <w:numId w:val="2"/>
        </w:numPr>
        <w:spacing w:after="0" w:line="280" w:lineRule="atLeast"/>
        <w:rPr>
          <w:rFonts w:ascii="Arial" w:eastAsia="Times New Roman" w:hAnsi="Arial" w:cs="Arial"/>
          <w:color w:val="3E3F42"/>
          <w:sz w:val="20"/>
          <w:szCs w:val="20"/>
        </w:rPr>
      </w:pPr>
      <w:r>
        <w:rPr>
          <w:rFonts w:ascii="Arial" w:eastAsia="Times New Roman" w:hAnsi="Arial" w:cs="Arial"/>
          <w:color w:val="3E3F42"/>
          <w:sz w:val="20"/>
          <w:szCs w:val="20"/>
        </w:rPr>
        <w:t>Example commands</w:t>
      </w:r>
    </w:p>
    <w:p w:rsidR="00762D3C" w:rsidRPr="00762D3C" w:rsidRDefault="00762D3C" w:rsidP="00762D3C">
      <w:pPr>
        <w:pStyle w:val="ListParagraph"/>
        <w:numPr>
          <w:ilvl w:val="2"/>
          <w:numId w:val="2"/>
        </w:numPr>
        <w:spacing w:after="0" w:line="280" w:lineRule="atLeast"/>
        <w:rPr>
          <w:rFonts w:ascii="Arial" w:eastAsia="Times New Roman" w:hAnsi="Arial" w:cs="Arial"/>
          <w:color w:val="3E3F42"/>
          <w:sz w:val="20"/>
          <w:szCs w:val="20"/>
        </w:rPr>
      </w:pPr>
      <w:r w:rsidRPr="00762D3C">
        <w:rPr>
          <w:rFonts w:ascii="Arial" w:eastAsia="Times New Roman" w:hAnsi="Arial" w:cs="Arial"/>
          <w:color w:val="3E3F42"/>
          <w:sz w:val="20"/>
          <w:szCs w:val="20"/>
        </w:rPr>
        <w:t>bin/</w:t>
      </w:r>
      <w:proofErr w:type="spellStart"/>
      <w:r w:rsidRPr="00762D3C">
        <w:rPr>
          <w:rFonts w:ascii="Arial" w:eastAsia="Times New Roman" w:hAnsi="Arial" w:cs="Arial"/>
          <w:color w:val="3E3F42"/>
          <w:sz w:val="20"/>
          <w:szCs w:val="20"/>
        </w:rPr>
        <w:t>nuodb</w:t>
      </w:r>
      <w:proofErr w:type="spellEnd"/>
      <w:r w:rsidRPr="00762D3C">
        <w:rPr>
          <w:rFonts w:ascii="Arial" w:eastAsia="Times New Roman" w:hAnsi="Arial" w:cs="Arial"/>
          <w:color w:val="3E3F42"/>
          <w:sz w:val="20"/>
          <w:szCs w:val="20"/>
        </w:rPr>
        <w:t>-migrator dump --</w:t>
      </w:r>
      <w:proofErr w:type="spellStart"/>
      <w:r w:rsidRPr="00762D3C">
        <w:rPr>
          <w:rFonts w:ascii="Arial" w:eastAsia="Times New Roman" w:hAnsi="Arial" w:cs="Arial"/>
          <w:color w:val="3E3F42"/>
          <w:sz w:val="20"/>
          <w:szCs w:val="20"/>
        </w:rPr>
        <w:t>source.driver</w:t>
      </w:r>
      <w:proofErr w:type="spellEnd"/>
      <w:r w:rsidRPr="00762D3C">
        <w:rPr>
          <w:rFonts w:ascii="Arial" w:eastAsia="Times New Roman" w:hAnsi="Arial" w:cs="Arial"/>
          <w:color w:val="3E3F42"/>
          <w:sz w:val="20"/>
          <w:szCs w:val="20"/>
        </w:rPr>
        <w:t>=</w:t>
      </w:r>
      <w:proofErr w:type="spellStart"/>
      <w:r w:rsidRPr="00762D3C">
        <w:rPr>
          <w:rFonts w:ascii="Arial" w:eastAsia="Times New Roman" w:hAnsi="Arial" w:cs="Arial"/>
          <w:color w:val="3E3F42"/>
          <w:sz w:val="20"/>
          <w:szCs w:val="20"/>
        </w:rPr>
        <w:t>net.sourceforge.jtds.jdbc.Driver</w:t>
      </w:r>
      <w:proofErr w:type="spellEnd"/>
      <w:r w:rsidRPr="00762D3C">
        <w:rPr>
          <w:rFonts w:ascii="Arial" w:eastAsia="Times New Roman" w:hAnsi="Arial" w:cs="Arial"/>
          <w:color w:val="3E3F42"/>
          <w:sz w:val="20"/>
          <w:szCs w:val="20"/>
        </w:rPr>
        <w:t xml:space="preserve"> --source.url=</w:t>
      </w:r>
      <w:proofErr w:type="spellStart"/>
      <w:r w:rsidRPr="00762D3C">
        <w:rPr>
          <w:rFonts w:ascii="Arial" w:eastAsia="Times New Roman" w:hAnsi="Arial" w:cs="Arial"/>
          <w:color w:val="3E3F42"/>
          <w:sz w:val="20"/>
          <w:szCs w:val="20"/>
        </w:rPr>
        <w:t>jdbc:jtds:sqlserver</w:t>
      </w:r>
      <w:proofErr w:type="spellEnd"/>
      <w:r w:rsidRPr="00762D3C">
        <w:rPr>
          <w:rFonts w:ascii="Arial" w:eastAsia="Times New Roman" w:hAnsi="Arial" w:cs="Arial"/>
          <w:color w:val="3E3F42"/>
          <w:sz w:val="20"/>
          <w:szCs w:val="20"/>
        </w:rPr>
        <w:t>://172.22.25.10:1433/AM4_EPC5h_INT --</w:t>
      </w:r>
      <w:proofErr w:type="spellStart"/>
      <w:r w:rsidRPr="00762D3C">
        <w:rPr>
          <w:rFonts w:ascii="Arial" w:eastAsia="Times New Roman" w:hAnsi="Arial" w:cs="Arial"/>
          <w:color w:val="3E3F42"/>
          <w:sz w:val="20"/>
          <w:szCs w:val="20"/>
        </w:rPr>
        <w:t>source.username</w:t>
      </w:r>
      <w:proofErr w:type="spellEnd"/>
      <w:r w:rsidRPr="00762D3C">
        <w:rPr>
          <w:rFonts w:ascii="Arial" w:eastAsia="Times New Roman" w:hAnsi="Arial" w:cs="Arial"/>
          <w:color w:val="3E3F42"/>
          <w:sz w:val="20"/>
          <w:szCs w:val="20"/>
        </w:rPr>
        <w:t>=</w:t>
      </w:r>
      <w:proofErr w:type="spellStart"/>
      <w:r w:rsidRPr="00762D3C">
        <w:rPr>
          <w:rFonts w:ascii="Arial" w:eastAsia="Times New Roman" w:hAnsi="Arial" w:cs="Arial"/>
          <w:color w:val="3E3F42"/>
          <w:sz w:val="20"/>
          <w:szCs w:val="20"/>
        </w:rPr>
        <w:t>cepc_admin</w:t>
      </w:r>
      <w:proofErr w:type="spellEnd"/>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source.password</w:t>
      </w:r>
      <w:proofErr w:type="spellEnd"/>
      <w:r w:rsidRPr="00762D3C">
        <w:rPr>
          <w:rFonts w:ascii="Arial" w:eastAsia="Times New Roman" w:hAnsi="Arial" w:cs="Arial"/>
          <w:color w:val="3E3F42"/>
          <w:sz w:val="20"/>
          <w:szCs w:val="20"/>
        </w:rPr>
        <w:t>=</w:t>
      </w:r>
      <w:r>
        <w:rPr>
          <w:rFonts w:ascii="Arial" w:eastAsia="Times New Roman" w:hAnsi="Arial" w:cs="Arial"/>
          <w:color w:val="3E3F42"/>
          <w:sz w:val="20"/>
          <w:szCs w:val="20"/>
        </w:rPr>
        <w:t>&lt;&lt;enter password here&gt;&gt;</w:t>
      </w:r>
      <w:r w:rsidRPr="00762D3C">
        <w:rPr>
          <w:rFonts w:ascii="Arial" w:eastAsia="Times New Roman" w:hAnsi="Arial" w:cs="Arial"/>
          <w:color w:val="3E3F42"/>
          <w:sz w:val="20"/>
          <w:szCs w:val="20"/>
        </w:rPr>
        <w:t xml:space="preserve">  --</w:t>
      </w:r>
      <w:proofErr w:type="spellStart"/>
      <w:r w:rsidRPr="00762D3C">
        <w:rPr>
          <w:rFonts w:ascii="Arial" w:eastAsia="Times New Roman" w:hAnsi="Arial" w:cs="Arial"/>
          <w:color w:val="3E3F42"/>
          <w:sz w:val="20"/>
          <w:szCs w:val="20"/>
        </w:rPr>
        <w:t>output.type</w:t>
      </w:r>
      <w:proofErr w:type="spellEnd"/>
      <w:r w:rsidRPr="00762D3C">
        <w:rPr>
          <w:rFonts w:ascii="Arial" w:eastAsia="Times New Roman" w:hAnsi="Arial" w:cs="Arial"/>
          <w:color w:val="3E3F42"/>
          <w:sz w:val="20"/>
          <w:szCs w:val="20"/>
        </w:rPr>
        <w:t>=csv --table=</w:t>
      </w:r>
      <w:proofErr w:type="spellStart"/>
      <w:r>
        <w:rPr>
          <w:rFonts w:ascii="Arial" w:eastAsia="Times New Roman" w:hAnsi="Arial" w:cs="Arial"/>
          <w:color w:val="3E3F42"/>
          <w:sz w:val="20"/>
          <w:szCs w:val="20"/>
        </w:rPr>
        <w:t>user_status</w:t>
      </w:r>
      <w:proofErr w:type="spellEnd"/>
      <w:r w:rsidRPr="00762D3C">
        <w:rPr>
          <w:rFonts w:ascii="Arial" w:eastAsia="Times New Roman" w:hAnsi="Arial" w:cs="Arial"/>
          <w:color w:val="3E3F42"/>
          <w:sz w:val="20"/>
          <w:szCs w:val="20"/>
        </w:rPr>
        <w:t xml:space="preserve"> --output.path=/tmp/am_table_dump.cat</w:t>
      </w:r>
    </w:p>
    <w:p w:rsidR="00762D3C" w:rsidRDefault="00762D3C" w:rsidP="00762D3C">
      <w:pPr>
        <w:pStyle w:val="ListParagraph"/>
        <w:numPr>
          <w:ilvl w:val="2"/>
          <w:numId w:val="2"/>
        </w:numPr>
        <w:spacing w:after="0" w:line="280" w:lineRule="atLeast"/>
        <w:rPr>
          <w:rFonts w:ascii="Arial" w:eastAsia="Times New Roman" w:hAnsi="Arial" w:cs="Arial"/>
          <w:color w:val="3E3F42"/>
          <w:sz w:val="20"/>
          <w:szCs w:val="20"/>
        </w:rPr>
      </w:pPr>
      <w:r w:rsidRPr="00762D3C">
        <w:rPr>
          <w:rFonts w:ascii="Arial" w:eastAsia="Times New Roman" w:hAnsi="Arial" w:cs="Arial"/>
          <w:color w:val="3E3F42"/>
          <w:sz w:val="20"/>
          <w:szCs w:val="20"/>
        </w:rPr>
        <w:t>bin/</w:t>
      </w:r>
      <w:proofErr w:type="spellStart"/>
      <w:r w:rsidRPr="00762D3C">
        <w:rPr>
          <w:rFonts w:ascii="Arial" w:eastAsia="Times New Roman" w:hAnsi="Arial" w:cs="Arial"/>
          <w:color w:val="3E3F42"/>
          <w:sz w:val="20"/>
          <w:szCs w:val="20"/>
        </w:rPr>
        <w:t>nuodb</w:t>
      </w:r>
      <w:proofErr w:type="spellEnd"/>
      <w:r w:rsidRPr="00762D3C">
        <w:rPr>
          <w:rFonts w:ascii="Arial" w:eastAsia="Times New Roman" w:hAnsi="Arial" w:cs="Arial"/>
          <w:color w:val="3E3F42"/>
          <w:sz w:val="20"/>
          <w:szCs w:val="20"/>
        </w:rPr>
        <w:t>-migrator load --target.url=</w:t>
      </w:r>
      <w:proofErr w:type="spellStart"/>
      <w:r w:rsidRPr="00762D3C">
        <w:rPr>
          <w:rFonts w:ascii="Arial" w:eastAsia="Times New Roman" w:hAnsi="Arial" w:cs="Arial"/>
          <w:color w:val="3E3F42"/>
          <w:sz w:val="20"/>
          <w:szCs w:val="20"/>
        </w:rPr>
        <w:t>jdbc:com.nuodb</w:t>
      </w:r>
      <w:proofErr w:type="spellEnd"/>
      <w:r w:rsidRPr="00762D3C">
        <w:rPr>
          <w:rFonts w:ascii="Arial" w:eastAsia="Times New Roman" w:hAnsi="Arial" w:cs="Arial"/>
          <w:color w:val="3E3F42"/>
          <w:sz w:val="20"/>
          <w:szCs w:val="20"/>
        </w:rPr>
        <w:t>://localhost/aatestdb  --</w:t>
      </w:r>
      <w:proofErr w:type="spellStart"/>
      <w:r w:rsidRPr="00762D3C">
        <w:rPr>
          <w:rFonts w:ascii="Arial" w:eastAsia="Times New Roman" w:hAnsi="Arial" w:cs="Arial"/>
          <w:color w:val="3E3F42"/>
          <w:sz w:val="20"/>
          <w:szCs w:val="20"/>
        </w:rPr>
        <w:t>target.username</w:t>
      </w:r>
      <w:proofErr w:type="spellEnd"/>
      <w:r w:rsidRPr="00762D3C">
        <w:rPr>
          <w:rFonts w:ascii="Arial" w:eastAsia="Times New Roman" w:hAnsi="Arial" w:cs="Arial"/>
          <w:color w:val="3E3F42"/>
          <w:sz w:val="20"/>
          <w:szCs w:val="20"/>
        </w:rPr>
        <w:t>=dba --</w:t>
      </w:r>
      <w:proofErr w:type="spellStart"/>
      <w:r w:rsidRPr="00762D3C">
        <w:rPr>
          <w:rFonts w:ascii="Arial" w:eastAsia="Times New Roman" w:hAnsi="Arial" w:cs="Arial"/>
          <w:color w:val="3E3F42"/>
          <w:sz w:val="20"/>
          <w:szCs w:val="20"/>
        </w:rPr>
        <w:t>target.password</w:t>
      </w:r>
      <w:proofErr w:type="spellEnd"/>
      <w:r w:rsidRPr="00762D3C">
        <w:rPr>
          <w:rFonts w:ascii="Arial" w:eastAsia="Times New Roman" w:hAnsi="Arial" w:cs="Arial"/>
          <w:color w:val="3E3F42"/>
          <w:sz w:val="20"/>
          <w:szCs w:val="20"/>
        </w:rPr>
        <w:t>=dba --</w:t>
      </w:r>
      <w:proofErr w:type="spellStart"/>
      <w:r w:rsidRPr="00762D3C">
        <w:rPr>
          <w:rFonts w:ascii="Arial" w:eastAsia="Times New Roman" w:hAnsi="Arial" w:cs="Arial"/>
          <w:color w:val="3E3F42"/>
          <w:sz w:val="20"/>
          <w:szCs w:val="20"/>
        </w:rPr>
        <w:t>target.schema</w:t>
      </w:r>
      <w:proofErr w:type="spellEnd"/>
      <w:r w:rsidRPr="00762D3C">
        <w:rPr>
          <w:rFonts w:ascii="Arial" w:eastAsia="Times New Roman" w:hAnsi="Arial" w:cs="Arial"/>
          <w:color w:val="3E3F42"/>
          <w:sz w:val="20"/>
          <w:szCs w:val="20"/>
        </w:rPr>
        <w:t>=am    --input.path=/tmp/am_table_dump.cat</w:t>
      </w:r>
    </w:p>
    <w:p w:rsidR="007C0D24" w:rsidRDefault="007C0D24" w:rsidP="007C0D24">
      <w:pPr>
        <w:pStyle w:val="ListParagraph"/>
        <w:numPr>
          <w:ilvl w:val="0"/>
          <w:numId w:val="2"/>
        </w:numPr>
        <w:spacing w:after="0" w:line="280" w:lineRule="atLeast"/>
        <w:rPr>
          <w:rFonts w:ascii="Arial" w:eastAsia="Times New Roman" w:hAnsi="Arial" w:cs="Arial"/>
          <w:color w:val="3E3F42"/>
          <w:sz w:val="20"/>
          <w:szCs w:val="20"/>
        </w:rPr>
      </w:pPr>
      <w:r>
        <w:rPr>
          <w:rFonts w:ascii="Arial" w:eastAsia="Times New Roman" w:hAnsi="Arial" w:cs="Arial"/>
          <w:color w:val="3E3F42"/>
          <w:sz w:val="20"/>
          <w:szCs w:val="20"/>
        </w:rPr>
        <w:t xml:space="preserve">Used </w:t>
      </w:r>
      <w:proofErr w:type="spellStart"/>
      <w:r>
        <w:rPr>
          <w:rFonts w:ascii="Arial" w:eastAsia="Times New Roman" w:hAnsi="Arial" w:cs="Arial"/>
          <w:color w:val="3E3F42"/>
          <w:sz w:val="20"/>
          <w:szCs w:val="20"/>
        </w:rPr>
        <w:t>Nuodb</w:t>
      </w:r>
      <w:proofErr w:type="spellEnd"/>
      <w:r>
        <w:rPr>
          <w:rFonts w:ascii="Arial" w:eastAsia="Times New Roman" w:hAnsi="Arial" w:cs="Arial"/>
          <w:color w:val="3E3F42"/>
          <w:sz w:val="20"/>
          <w:szCs w:val="20"/>
        </w:rPr>
        <w:t xml:space="preserve"> </w:t>
      </w:r>
      <w:proofErr w:type="spellStart"/>
      <w:r>
        <w:rPr>
          <w:rFonts w:ascii="Arial" w:eastAsia="Times New Roman" w:hAnsi="Arial" w:cs="Arial"/>
          <w:color w:val="3E3F42"/>
          <w:sz w:val="20"/>
          <w:szCs w:val="20"/>
        </w:rPr>
        <w:t>GettingStarted</w:t>
      </w:r>
      <w:proofErr w:type="spellEnd"/>
      <w:r>
        <w:rPr>
          <w:rFonts w:ascii="Arial" w:eastAsia="Times New Roman" w:hAnsi="Arial" w:cs="Arial"/>
          <w:color w:val="3E3F42"/>
          <w:sz w:val="20"/>
          <w:szCs w:val="20"/>
        </w:rPr>
        <w:t xml:space="preserve"> java utility to test the concurrency by running multiple threads</w:t>
      </w:r>
    </w:p>
    <w:p w:rsidR="00EC47E5" w:rsidRDefault="00EC47E5" w:rsidP="00EC47E5">
      <w:pPr>
        <w:pStyle w:val="ListParagraph"/>
        <w:numPr>
          <w:ilvl w:val="1"/>
          <w:numId w:val="2"/>
        </w:numPr>
        <w:spacing w:after="0" w:line="280" w:lineRule="atLeast"/>
        <w:rPr>
          <w:rFonts w:ascii="Arial" w:eastAsia="Times New Roman" w:hAnsi="Arial" w:cs="Arial"/>
          <w:color w:val="3E3F42"/>
          <w:sz w:val="20"/>
          <w:szCs w:val="20"/>
        </w:rPr>
      </w:pPr>
      <w:r>
        <w:rPr>
          <w:rFonts w:ascii="Arial" w:eastAsia="Times New Roman" w:hAnsi="Arial" w:cs="Arial"/>
          <w:color w:val="3E3F42"/>
          <w:sz w:val="20"/>
          <w:szCs w:val="20"/>
        </w:rPr>
        <w:t>Java utility to test the multiple threads connecting to the same database.</w:t>
      </w:r>
    </w:p>
    <w:p w:rsidR="00AF3E0B" w:rsidRDefault="00373C25" w:rsidP="00AF3E0B">
      <w:pPr>
        <w:pStyle w:val="ListParagraph"/>
        <w:numPr>
          <w:ilvl w:val="1"/>
          <w:numId w:val="2"/>
        </w:numPr>
        <w:spacing w:after="0" w:line="280" w:lineRule="atLeast"/>
        <w:rPr>
          <w:rFonts w:ascii="Arial" w:eastAsia="Times New Roman" w:hAnsi="Arial" w:cs="Arial"/>
          <w:color w:val="3E3F42"/>
          <w:sz w:val="20"/>
          <w:szCs w:val="20"/>
        </w:rPr>
      </w:pPr>
      <w:r>
        <w:rPr>
          <w:rFonts w:ascii="Arial" w:eastAsia="Times New Roman" w:hAnsi="Arial" w:cs="Arial"/>
          <w:color w:val="3E3F42"/>
          <w:sz w:val="20"/>
          <w:szCs w:val="20"/>
        </w:rPr>
        <w:t>Tested shutdown of the TE</w:t>
      </w:r>
      <w:r w:rsidR="0067108E">
        <w:rPr>
          <w:rFonts w:ascii="Arial" w:eastAsia="Times New Roman" w:hAnsi="Arial" w:cs="Arial"/>
          <w:color w:val="3E3F42"/>
          <w:sz w:val="20"/>
          <w:szCs w:val="20"/>
        </w:rPr>
        <w:t xml:space="preserve">1 and automatic failover to </w:t>
      </w:r>
      <w:r>
        <w:rPr>
          <w:rFonts w:ascii="Arial" w:eastAsia="Times New Roman" w:hAnsi="Arial" w:cs="Arial"/>
          <w:color w:val="3E3F42"/>
          <w:sz w:val="20"/>
          <w:szCs w:val="20"/>
        </w:rPr>
        <w:t xml:space="preserve">different </w:t>
      </w:r>
      <w:r w:rsidR="0067108E">
        <w:rPr>
          <w:rFonts w:ascii="Arial" w:eastAsia="Times New Roman" w:hAnsi="Arial" w:cs="Arial"/>
          <w:color w:val="3E3F42"/>
          <w:sz w:val="20"/>
          <w:szCs w:val="20"/>
        </w:rPr>
        <w:t>TE (</w:t>
      </w:r>
      <w:r>
        <w:rPr>
          <w:rFonts w:ascii="Arial" w:eastAsia="Times New Roman" w:hAnsi="Arial" w:cs="Arial"/>
          <w:color w:val="3E3F42"/>
          <w:sz w:val="20"/>
          <w:szCs w:val="20"/>
        </w:rPr>
        <w:t>TE</w:t>
      </w:r>
      <w:r w:rsidR="0067108E">
        <w:rPr>
          <w:rFonts w:ascii="Arial" w:eastAsia="Times New Roman" w:hAnsi="Arial" w:cs="Arial"/>
          <w:color w:val="3E3F42"/>
          <w:sz w:val="20"/>
          <w:szCs w:val="20"/>
        </w:rPr>
        <w:t>2/TE3)</w:t>
      </w:r>
      <w:r>
        <w:rPr>
          <w:rFonts w:ascii="Arial" w:eastAsia="Times New Roman" w:hAnsi="Arial" w:cs="Arial"/>
          <w:color w:val="3E3F42"/>
          <w:sz w:val="20"/>
          <w:szCs w:val="20"/>
        </w:rPr>
        <w:t>.</w:t>
      </w:r>
    </w:p>
    <w:p w:rsidR="00B33047" w:rsidRPr="00B33047" w:rsidRDefault="00B33047" w:rsidP="00B33047">
      <w:pPr>
        <w:pStyle w:val="ListParagraph"/>
        <w:numPr>
          <w:ilvl w:val="0"/>
          <w:numId w:val="2"/>
        </w:numPr>
        <w:spacing w:after="0" w:line="280" w:lineRule="atLeast"/>
        <w:rPr>
          <w:rFonts w:ascii="Arial" w:eastAsia="Times New Roman" w:hAnsi="Arial" w:cs="Arial"/>
          <w:color w:val="3E3F42"/>
          <w:sz w:val="20"/>
          <w:szCs w:val="20"/>
        </w:rPr>
      </w:pPr>
      <w:r>
        <w:rPr>
          <w:rFonts w:ascii="Arial" w:eastAsia="Times New Roman" w:hAnsi="Arial" w:cs="Arial"/>
          <w:color w:val="3E3F42"/>
          <w:sz w:val="20"/>
          <w:szCs w:val="20"/>
        </w:rPr>
        <w:t>High-Availability</w:t>
      </w:r>
    </w:p>
    <w:p w:rsidR="00AF3E0B" w:rsidRDefault="00AF3E0B" w:rsidP="00AF3E0B">
      <w:pPr>
        <w:pStyle w:val="ListParagraph"/>
        <w:numPr>
          <w:ilvl w:val="1"/>
          <w:numId w:val="2"/>
        </w:numPr>
        <w:spacing w:after="0" w:line="280" w:lineRule="atLeast"/>
        <w:rPr>
          <w:rFonts w:ascii="Arial" w:eastAsia="Times New Roman" w:hAnsi="Arial" w:cs="Arial"/>
          <w:color w:val="3E3F42"/>
          <w:sz w:val="20"/>
          <w:szCs w:val="20"/>
        </w:rPr>
      </w:pPr>
      <w:r>
        <w:rPr>
          <w:rFonts w:ascii="Arial" w:eastAsia="Times New Roman" w:hAnsi="Arial" w:cs="Arial"/>
          <w:color w:val="3E3F42"/>
          <w:sz w:val="20"/>
          <w:szCs w:val="20"/>
        </w:rPr>
        <w:t>We opened two different connections by specifying the specific TE which means we made connection to TE1 and TE2</w:t>
      </w:r>
    </w:p>
    <w:p w:rsidR="00AF3E0B" w:rsidRDefault="00AF3E0B" w:rsidP="00AF3E0B">
      <w:pPr>
        <w:pStyle w:val="ListParagraph"/>
        <w:numPr>
          <w:ilvl w:val="1"/>
          <w:numId w:val="2"/>
        </w:numPr>
        <w:spacing w:after="0" w:line="280" w:lineRule="atLeast"/>
        <w:rPr>
          <w:rFonts w:ascii="Arial" w:eastAsia="Times New Roman" w:hAnsi="Arial" w:cs="Arial"/>
          <w:color w:val="3E3F42"/>
          <w:sz w:val="20"/>
          <w:szCs w:val="20"/>
        </w:rPr>
      </w:pPr>
      <w:r>
        <w:rPr>
          <w:rFonts w:ascii="Arial" w:eastAsia="Times New Roman" w:hAnsi="Arial" w:cs="Arial"/>
          <w:color w:val="3E3F42"/>
          <w:sz w:val="20"/>
          <w:szCs w:val="20"/>
        </w:rPr>
        <w:t xml:space="preserve">We updated data for </w:t>
      </w:r>
      <w:proofErr w:type="spellStart"/>
      <w:r>
        <w:rPr>
          <w:rFonts w:ascii="Arial" w:eastAsia="Times New Roman" w:hAnsi="Arial" w:cs="Arial"/>
          <w:color w:val="3E3F42"/>
          <w:sz w:val="20"/>
          <w:szCs w:val="20"/>
        </w:rPr>
        <w:t>user_status</w:t>
      </w:r>
      <w:proofErr w:type="spellEnd"/>
      <w:r>
        <w:rPr>
          <w:rFonts w:ascii="Arial" w:eastAsia="Times New Roman" w:hAnsi="Arial" w:cs="Arial"/>
          <w:color w:val="3E3F42"/>
          <w:sz w:val="20"/>
          <w:szCs w:val="20"/>
        </w:rPr>
        <w:t xml:space="preserve"> table from first session (connected to TE1) and verified data via select from second session (TE2).</w:t>
      </w:r>
    </w:p>
    <w:p w:rsidR="00AF3E0B" w:rsidRPr="00AF3E0B" w:rsidRDefault="00AF3E0B" w:rsidP="00C2464B">
      <w:pPr>
        <w:pStyle w:val="ListParagraph"/>
        <w:numPr>
          <w:ilvl w:val="1"/>
          <w:numId w:val="2"/>
        </w:numPr>
        <w:spacing w:after="0" w:line="280" w:lineRule="atLeast"/>
        <w:rPr>
          <w:rFonts w:ascii="Arial" w:eastAsia="Times New Roman" w:hAnsi="Arial" w:cs="Arial"/>
          <w:color w:val="3E3F42"/>
          <w:sz w:val="20"/>
          <w:szCs w:val="20"/>
        </w:rPr>
      </w:pPr>
      <w:r w:rsidRPr="00AF3E0B">
        <w:rPr>
          <w:rFonts w:ascii="Arial" w:eastAsia="Times New Roman" w:hAnsi="Arial" w:cs="Arial"/>
          <w:color w:val="3E3F42"/>
          <w:sz w:val="20"/>
          <w:szCs w:val="20"/>
        </w:rPr>
        <w:t xml:space="preserve">We updated data for </w:t>
      </w:r>
      <w:proofErr w:type="spellStart"/>
      <w:r w:rsidRPr="00AF3E0B">
        <w:rPr>
          <w:rFonts w:ascii="Arial" w:eastAsia="Times New Roman" w:hAnsi="Arial" w:cs="Arial"/>
          <w:color w:val="3E3F42"/>
          <w:sz w:val="20"/>
          <w:szCs w:val="20"/>
        </w:rPr>
        <w:t>user_status</w:t>
      </w:r>
      <w:proofErr w:type="spellEnd"/>
      <w:r w:rsidRPr="00AF3E0B">
        <w:rPr>
          <w:rFonts w:ascii="Arial" w:eastAsia="Times New Roman" w:hAnsi="Arial" w:cs="Arial"/>
          <w:color w:val="3E3F42"/>
          <w:sz w:val="20"/>
          <w:szCs w:val="20"/>
        </w:rPr>
        <w:t xml:space="preserve"> table from</w:t>
      </w:r>
      <w:r w:rsidRPr="00AF3E0B">
        <w:rPr>
          <w:rFonts w:ascii="Arial" w:eastAsia="Times New Roman" w:hAnsi="Arial" w:cs="Arial"/>
          <w:color w:val="3E3F42"/>
          <w:sz w:val="20"/>
          <w:szCs w:val="20"/>
        </w:rPr>
        <w:t xml:space="preserve"> </w:t>
      </w:r>
      <w:proofErr w:type="gramStart"/>
      <w:r w:rsidRPr="00AF3E0B">
        <w:rPr>
          <w:rFonts w:ascii="Arial" w:eastAsia="Times New Roman" w:hAnsi="Arial" w:cs="Arial"/>
          <w:color w:val="3E3F42"/>
          <w:sz w:val="20"/>
          <w:szCs w:val="20"/>
        </w:rPr>
        <w:t xml:space="preserve">second </w:t>
      </w:r>
      <w:r w:rsidRPr="00AF3E0B">
        <w:rPr>
          <w:rFonts w:ascii="Arial" w:eastAsia="Times New Roman" w:hAnsi="Arial" w:cs="Arial"/>
          <w:color w:val="3E3F42"/>
          <w:sz w:val="20"/>
          <w:szCs w:val="20"/>
        </w:rPr>
        <w:t xml:space="preserve"> </w:t>
      </w:r>
      <w:r w:rsidRPr="00AF3E0B">
        <w:rPr>
          <w:rFonts w:ascii="Arial" w:eastAsia="Times New Roman" w:hAnsi="Arial" w:cs="Arial"/>
          <w:color w:val="3E3F42"/>
          <w:sz w:val="20"/>
          <w:szCs w:val="20"/>
        </w:rPr>
        <w:t>session</w:t>
      </w:r>
      <w:proofErr w:type="gramEnd"/>
      <w:r w:rsidRPr="00AF3E0B">
        <w:rPr>
          <w:rFonts w:ascii="Arial" w:eastAsia="Times New Roman" w:hAnsi="Arial" w:cs="Arial"/>
          <w:color w:val="3E3F42"/>
          <w:sz w:val="20"/>
          <w:szCs w:val="20"/>
        </w:rPr>
        <w:t xml:space="preserve"> connected to TE2</w:t>
      </w:r>
      <w:r w:rsidRPr="00AF3E0B">
        <w:rPr>
          <w:rFonts w:ascii="Arial" w:eastAsia="Times New Roman" w:hAnsi="Arial" w:cs="Arial"/>
          <w:color w:val="3E3F42"/>
          <w:sz w:val="20"/>
          <w:szCs w:val="20"/>
        </w:rPr>
        <w:t xml:space="preserve"> and verified data via select from </w:t>
      </w:r>
      <w:r w:rsidRPr="00AF3E0B">
        <w:rPr>
          <w:rFonts w:ascii="Arial" w:eastAsia="Times New Roman" w:hAnsi="Arial" w:cs="Arial"/>
          <w:color w:val="3E3F42"/>
          <w:sz w:val="20"/>
          <w:szCs w:val="20"/>
        </w:rPr>
        <w:t xml:space="preserve">first </w:t>
      </w:r>
      <w:r w:rsidRPr="00AF3E0B">
        <w:rPr>
          <w:rFonts w:ascii="Arial" w:eastAsia="Times New Roman" w:hAnsi="Arial" w:cs="Arial"/>
          <w:color w:val="3E3F42"/>
          <w:sz w:val="20"/>
          <w:szCs w:val="20"/>
        </w:rPr>
        <w:t>session</w:t>
      </w:r>
      <w:r w:rsidRPr="00AF3E0B">
        <w:rPr>
          <w:rFonts w:ascii="Arial" w:eastAsia="Times New Roman" w:hAnsi="Arial" w:cs="Arial"/>
          <w:color w:val="3E3F42"/>
          <w:sz w:val="20"/>
          <w:szCs w:val="20"/>
        </w:rPr>
        <w:t xml:space="preserve"> (TE1).</w:t>
      </w:r>
    </w:p>
    <w:p w:rsidR="007C0D24" w:rsidRPr="003E5A3E" w:rsidRDefault="007C0D24">
      <w:pPr>
        <w:rPr>
          <w:rFonts w:ascii="Arial" w:hAnsi="Arial" w:cs="Arial"/>
          <w:sz w:val="32"/>
          <w:szCs w:val="32"/>
        </w:rPr>
      </w:pPr>
    </w:p>
    <w:sectPr w:rsidR="007C0D24" w:rsidRPr="003E5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E57E18"/>
    <w:multiLevelType w:val="hybridMultilevel"/>
    <w:tmpl w:val="85B61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A17F6"/>
    <w:multiLevelType w:val="hybridMultilevel"/>
    <w:tmpl w:val="763AF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60A83"/>
    <w:multiLevelType w:val="multilevel"/>
    <w:tmpl w:val="D51AC67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74117EA2"/>
    <w:multiLevelType w:val="multilevel"/>
    <w:tmpl w:val="B53C5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A3E"/>
    <w:rsid w:val="00096E5F"/>
    <w:rsid w:val="00125932"/>
    <w:rsid w:val="00212558"/>
    <w:rsid w:val="00292C60"/>
    <w:rsid w:val="00373C25"/>
    <w:rsid w:val="003850AE"/>
    <w:rsid w:val="003E5A3E"/>
    <w:rsid w:val="00505D62"/>
    <w:rsid w:val="00574E38"/>
    <w:rsid w:val="005818B3"/>
    <w:rsid w:val="00645D4A"/>
    <w:rsid w:val="00654BD9"/>
    <w:rsid w:val="0067108E"/>
    <w:rsid w:val="006B4589"/>
    <w:rsid w:val="00705EBB"/>
    <w:rsid w:val="00762D3C"/>
    <w:rsid w:val="0076455A"/>
    <w:rsid w:val="007C0D24"/>
    <w:rsid w:val="00820202"/>
    <w:rsid w:val="0085786A"/>
    <w:rsid w:val="00865063"/>
    <w:rsid w:val="00926FBA"/>
    <w:rsid w:val="009F5577"/>
    <w:rsid w:val="00A049BD"/>
    <w:rsid w:val="00A347B2"/>
    <w:rsid w:val="00AB513D"/>
    <w:rsid w:val="00AF3E0B"/>
    <w:rsid w:val="00B33047"/>
    <w:rsid w:val="00B370E9"/>
    <w:rsid w:val="00C11815"/>
    <w:rsid w:val="00C31D25"/>
    <w:rsid w:val="00CF65DA"/>
    <w:rsid w:val="00DF76CB"/>
    <w:rsid w:val="00EB31FE"/>
    <w:rsid w:val="00EC47E5"/>
    <w:rsid w:val="00F160A0"/>
    <w:rsid w:val="00F660E1"/>
    <w:rsid w:val="00FF5735"/>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BBE2B-73E2-46DB-AAEC-19541F6D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pa-IN"/>
    </w:rPr>
  </w:style>
  <w:style w:type="paragraph" w:styleId="Heading1">
    <w:name w:val="heading 1"/>
    <w:basedOn w:val="Normal"/>
    <w:next w:val="Normal"/>
    <w:link w:val="Heading1Char"/>
    <w:uiPriority w:val="9"/>
    <w:qFormat/>
    <w:rsid w:val="003850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850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50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50AE"/>
    <w:rPr>
      <w:rFonts w:ascii="Times New Roman" w:eastAsia="Times New Roman" w:hAnsi="Times New Roman" w:cs="Times New Roman"/>
      <w:b/>
      <w:bCs/>
      <w:sz w:val="36"/>
      <w:szCs w:val="36"/>
      <w:lang w:bidi="pa-IN"/>
    </w:rPr>
  </w:style>
  <w:style w:type="character" w:customStyle="1" w:styleId="Heading3Char">
    <w:name w:val="Heading 3 Char"/>
    <w:basedOn w:val="DefaultParagraphFont"/>
    <w:link w:val="Heading3"/>
    <w:uiPriority w:val="9"/>
    <w:rsid w:val="003850AE"/>
    <w:rPr>
      <w:rFonts w:ascii="Times New Roman" w:eastAsia="Times New Roman" w:hAnsi="Times New Roman" w:cs="Times New Roman"/>
      <w:b/>
      <w:bCs/>
      <w:sz w:val="27"/>
      <w:szCs w:val="27"/>
      <w:lang w:bidi="pa-IN"/>
    </w:rPr>
  </w:style>
  <w:style w:type="paragraph" w:styleId="NormalWeb">
    <w:name w:val="Normal (Web)"/>
    <w:basedOn w:val="Normal"/>
    <w:uiPriority w:val="99"/>
    <w:semiHidden/>
    <w:unhideWhenUsed/>
    <w:rsid w:val="003850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50AE"/>
    <w:rPr>
      <w:b/>
      <w:bCs/>
    </w:rPr>
  </w:style>
  <w:style w:type="character" w:customStyle="1" w:styleId="Heading1Char">
    <w:name w:val="Heading 1 Char"/>
    <w:basedOn w:val="DefaultParagraphFont"/>
    <w:link w:val="Heading1"/>
    <w:uiPriority w:val="9"/>
    <w:rsid w:val="003850AE"/>
    <w:rPr>
      <w:rFonts w:asciiTheme="majorHAnsi" w:eastAsiaTheme="majorEastAsia" w:hAnsiTheme="majorHAnsi" w:cstheme="majorBidi"/>
      <w:color w:val="2E74B5" w:themeColor="accent1" w:themeShade="BF"/>
      <w:sz w:val="32"/>
      <w:szCs w:val="32"/>
      <w:lang w:bidi="pa-IN"/>
    </w:rPr>
  </w:style>
  <w:style w:type="paragraph" w:styleId="TOCHeading">
    <w:name w:val="TOC Heading"/>
    <w:basedOn w:val="Heading1"/>
    <w:next w:val="Normal"/>
    <w:uiPriority w:val="39"/>
    <w:unhideWhenUsed/>
    <w:qFormat/>
    <w:rsid w:val="003850AE"/>
    <w:pPr>
      <w:outlineLvl w:val="9"/>
    </w:pPr>
    <w:rPr>
      <w:lang w:bidi="ar-SA"/>
    </w:rPr>
  </w:style>
  <w:style w:type="paragraph" w:styleId="TOC1">
    <w:name w:val="toc 1"/>
    <w:basedOn w:val="Normal"/>
    <w:next w:val="Normal"/>
    <w:autoRedefine/>
    <w:uiPriority w:val="39"/>
    <w:unhideWhenUsed/>
    <w:rsid w:val="003850AE"/>
    <w:pPr>
      <w:spacing w:after="100"/>
    </w:pPr>
  </w:style>
  <w:style w:type="paragraph" w:styleId="TOC3">
    <w:name w:val="toc 3"/>
    <w:basedOn w:val="Normal"/>
    <w:next w:val="Normal"/>
    <w:autoRedefine/>
    <w:uiPriority w:val="39"/>
    <w:unhideWhenUsed/>
    <w:rsid w:val="003850AE"/>
    <w:pPr>
      <w:spacing w:after="100"/>
      <w:ind w:left="440"/>
    </w:pPr>
  </w:style>
  <w:style w:type="character" w:styleId="Hyperlink">
    <w:name w:val="Hyperlink"/>
    <w:basedOn w:val="DefaultParagraphFont"/>
    <w:uiPriority w:val="99"/>
    <w:unhideWhenUsed/>
    <w:rsid w:val="003850AE"/>
    <w:rPr>
      <w:color w:val="0563C1" w:themeColor="hyperlink"/>
      <w:u w:val="single"/>
    </w:rPr>
  </w:style>
  <w:style w:type="paragraph" w:styleId="ListParagraph">
    <w:name w:val="List Paragraph"/>
    <w:basedOn w:val="Normal"/>
    <w:uiPriority w:val="34"/>
    <w:qFormat/>
    <w:rsid w:val="007C0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61090">
      <w:bodyDiv w:val="1"/>
      <w:marLeft w:val="0"/>
      <w:marRight w:val="0"/>
      <w:marTop w:val="0"/>
      <w:marBottom w:val="0"/>
      <w:divBdr>
        <w:top w:val="none" w:sz="0" w:space="0" w:color="auto"/>
        <w:left w:val="none" w:sz="0" w:space="0" w:color="auto"/>
        <w:bottom w:val="none" w:sz="0" w:space="0" w:color="auto"/>
        <w:right w:val="none" w:sz="0" w:space="0" w:color="auto"/>
      </w:divBdr>
    </w:div>
    <w:div w:id="1160467995">
      <w:bodyDiv w:val="1"/>
      <w:marLeft w:val="0"/>
      <w:marRight w:val="0"/>
      <w:marTop w:val="0"/>
      <w:marBottom w:val="0"/>
      <w:divBdr>
        <w:top w:val="none" w:sz="0" w:space="0" w:color="auto"/>
        <w:left w:val="none" w:sz="0" w:space="0" w:color="auto"/>
        <w:bottom w:val="none" w:sz="0" w:space="0" w:color="auto"/>
        <w:right w:val="none" w:sz="0" w:space="0" w:color="auto"/>
      </w:divBdr>
    </w:div>
    <w:div w:id="163613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nuod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www.youtube.com/watch?v=ywnlpzBwUbI" TargetMode="External"/><Relationship Id="rId4" Type="http://schemas.openxmlformats.org/officeDocument/2006/relationships/settings" Target="settings.xml"/><Relationship Id="rId9" Type="http://schemas.openxmlformats.org/officeDocument/2006/relationships/hyperlink" Target="https://www.youtube.com/watch?v=qqfB5d0mfs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17264-BF8B-4FA6-8417-6CA81B2FE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9</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Surinder</dc:creator>
  <cp:keywords/>
  <dc:description/>
  <cp:lastModifiedBy>Kaur, Surinder</cp:lastModifiedBy>
  <cp:revision>28</cp:revision>
  <dcterms:created xsi:type="dcterms:W3CDTF">2021-06-16T13:38:00Z</dcterms:created>
  <dcterms:modified xsi:type="dcterms:W3CDTF">2021-06-24T19:16:00Z</dcterms:modified>
</cp:coreProperties>
</file>