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ECFD" w14:textId="389F9D19" w:rsidR="00973C0D" w:rsidRDefault="00973C0D">
      <w:r>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2A5B61DA" w14:textId="77777777" w:rsidR="00903BC6" w:rsidRDefault="00903BC6"/>
    <w:p w14:paraId="527E12C7" w14:textId="77777777" w:rsidR="00903BC6" w:rsidRDefault="00903BC6"/>
    <w:p w14:paraId="18268815" w14:textId="38381315" w:rsidR="00903BC6" w:rsidRDefault="00903BC6" w:rsidP="00903BC6">
      <w:pPr>
        <w:pStyle w:val="Heading1"/>
      </w:pPr>
      <w:r>
        <w:t>Introduction</w:t>
      </w:r>
    </w:p>
    <w:p w14:paraId="1379F328" w14:textId="77777777" w:rsidR="00903BC6" w:rsidRPr="00903BC6" w:rsidRDefault="00903BC6" w:rsidP="00903BC6"/>
    <w:p w14:paraId="58D02C0C" w14:textId="2C72C357" w:rsidR="00903BC6" w:rsidRDefault="00903BC6" w:rsidP="00903BC6">
      <w:pPr>
        <w:pStyle w:val="Heading2"/>
      </w:pPr>
      <w:r>
        <w:t xml:space="preserve">Topic </w:t>
      </w:r>
    </w:p>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6830F6B0" w14:textId="77777777" w:rsidR="00903BC6" w:rsidRDefault="00903BC6" w:rsidP="00903BC6">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3974AA0F" w14:textId="77777777" w:rsidR="00903BC6" w:rsidRPr="00341B5D"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w:t>
      </w:r>
      <w:proofErr w:type="gramStart"/>
      <w:r>
        <w:rPr>
          <w:lang w:val="en-US"/>
        </w:rPr>
        <w:t>draw  a</w:t>
      </w:r>
      <w:proofErr w:type="gramEnd"/>
      <w:r>
        <w:rPr>
          <w:lang w:val="en-US"/>
        </w:rPr>
        <w:t xml:space="preserve"> conclusion.</w:t>
      </w:r>
    </w:p>
    <w:p w14:paraId="08464AB7" w14:textId="031E6437" w:rsidR="00903BC6" w:rsidRDefault="00903BC6" w:rsidP="00903BC6">
      <w:pPr>
        <w:pStyle w:val="Heading2"/>
      </w:pPr>
      <w:r>
        <w:t>Research Objectives</w:t>
      </w:r>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05D61E15" w14:textId="77777777" w:rsidR="00903BC6" w:rsidRDefault="00903BC6"/>
    <w:p w14:paraId="56DBCE81" w14:textId="505F22A7" w:rsidR="00903BC6" w:rsidRDefault="00574665" w:rsidP="00574665">
      <w:pPr>
        <w:pStyle w:val="Heading1"/>
      </w:pPr>
      <w:r>
        <w:lastRenderedPageBreak/>
        <w:t xml:space="preserve">Literature Review </w:t>
      </w:r>
    </w:p>
    <w:p w14:paraId="6D5A1A45" w14:textId="77777777" w:rsidR="00574665" w:rsidRDefault="00574665" w:rsidP="00574665"/>
    <w:p w14:paraId="1891BE01" w14:textId="632F01B8" w:rsidR="00F4308A" w:rsidRDefault="00574665" w:rsidP="00F4308A">
      <w:r w:rsidRPr="00574665">
        <w:t>The study "Government Debt Forecasting Based on the ARIMA Model"</w:t>
      </w:r>
      <w:r w:rsidR="002150D8">
        <w:t xml:space="preserve"> </w:t>
      </w:r>
      <w:r w:rsidR="002150D8" w:rsidRPr="002150D8">
        <w:t>(</w:t>
      </w:r>
      <w:proofErr w:type="spellStart"/>
      <w:r w:rsidR="002150D8" w:rsidRPr="002150D8">
        <w:t>Zhuravka</w:t>
      </w:r>
      <w:proofErr w:type="spellEnd"/>
      <w:r w:rsidR="002150D8" w:rsidRPr="002150D8">
        <w:t xml:space="preserve"> et al.)</w:t>
      </w:r>
      <w:r w:rsidRPr="00574665">
        <w:t xml:space="preserve"> utili</w:t>
      </w:r>
      <w:r w:rsidR="00567DE2">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00F4308A" w:rsidRPr="00F4308A">
        <w:t xml:space="preserve"> </w:t>
      </w:r>
      <w:r w:rsidR="00F4308A" w:rsidRPr="00F4308A">
        <w:t xml:space="preserve">The paper focuses on employing the Autoregressive Integrated Moving Average (ARIMA) model to </w:t>
      </w:r>
      <w:proofErr w:type="spellStart"/>
      <w:r w:rsidR="00F4308A" w:rsidRPr="00F4308A">
        <w:t>analyze</w:t>
      </w:r>
      <w:proofErr w:type="spellEnd"/>
      <w:r w:rsidR="00F4308A" w:rsidRPr="00F4308A">
        <w:t xml:space="preserve"> the dynamics and trends of changing public debt and predict its future values. The ARIMA model is crucial for understanding how historical data can be used to forecast future occurrences of public debt levels based on past trends.</w:t>
      </w:r>
      <w:r w:rsidR="00F4308A" w:rsidRPr="00F4308A">
        <w:t xml:space="preserve"> </w:t>
      </w:r>
      <w:r w:rsidR="00F4308A" w:rsidRPr="00F4308A">
        <w:t>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rsidR="00F4308A">
        <w:t xml:space="preserve"> </w:t>
      </w:r>
      <w:r w:rsidR="00F4308A">
        <w:t>Regression methods are employed for model evaluation, where estimates of the parameters included in the model are obtained. The study uses the autocorrelation coefficient (ACF) and the partial autocorrelation coefficient (PACF) to calculate the autocorrelation order</w:t>
      </w:r>
      <w:r w:rsidR="00F4308A">
        <w:t xml:space="preserve">. This could be one technique this project could use. </w:t>
      </w:r>
      <w:r w:rsidR="00F4308A"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3A75F312" w14:textId="77777777" w:rsidR="00F4308A" w:rsidRDefault="00F4308A" w:rsidP="00F4308A"/>
    <w:p w14:paraId="2A32D93F" w14:textId="77777777" w:rsidR="00F4308A" w:rsidRDefault="00F4308A" w:rsidP="00F4308A">
      <w:r>
        <w:rPr>
          <w:rFonts w:ascii="Tahoma" w:hAnsi="Tahoma" w:cs="Tahoma"/>
        </w:rPr>
        <w:t>�</w:t>
      </w:r>
    </w:p>
    <w:p w14:paraId="7BC51828" w14:textId="77777777" w:rsidR="00F4308A" w:rsidRDefault="00F4308A" w:rsidP="00F4308A">
      <w:r>
        <w:t xml:space="preserve">p and the moving average order </w:t>
      </w:r>
    </w:p>
    <w:p w14:paraId="533CA14E" w14:textId="77777777" w:rsidR="00F4308A" w:rsidRDefault="00F4308A" w:rsidP="00F4308A">
      <w:r>
        <w:rPr>
          <w:rFonts w:ascii="Tahoma" w:hAnsi="Tahoma" w:cs="Tahoma"/>
        </w:rPr>
        <w:t>�</w:t>
      </w:r>
    </w:p>
    <w:p w14:paraId="305DCE89" w14:textId="58050108" w:rsidR="00574665" w:rsidRPr="00574665" w:rsidRDefault="00F4308A" w:rsidP="00F4308A">
      <w:r>
        <w:t>q of the ARMA model, which are essential for the accurate specification of the ARIMA model.</w:t>
      </w:r>
    </w:p>
    <w:p w14:paraId="088F95E7" w14:textId="5EA8DB92" w:rsidR="00903BC6" w:rsidRDefault="00903BC6" w:rsidP="0081531F">
      <w:pPr>
        <w:pStyle w:val="Heading1"/>
      </w:pPr>
      <w:r>
        <w:t>Background Research and Related Work</w:t>
      </w:r>
    </w:p>
    <w:p w14:paraId="66A5D8E2" w14:textId="77777777" w:rsidR="00DD65A4" w:rsidRDefault="00DD65A4" w:rsidP="00DD65A4"/>
    <w:p w14:paraId="010422D5" w14:textId="08134760" w:rsidR="00DD65A4" w:rsidRDefault="00DD65A4" w:rsidP="00DD65A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15239AE" w14:textId="77777777" w:rsidR="00DD65A4" w:rsidRDefault="00DD65A4" w:rsidP="00DD65A4">
      <w:r>
        <w:t xml:space="preserve">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w:t>
      </w:r>
      <w:r>
        <w:lastRenderedPageBreak/>
        <w:t>large datasets, learn from the sequential nature of the data, and capture temporal dependencies that are crucial for accurate forecasting.</w:t>
      </w:r>
    </w:p>
    <w:p w14:paraId="54032E7F" w14:textId="77777777" w:rsidR="00DD65A4" w:rsidRPr="00DD65A4" w:rsidRDefault="00DD65A4" w:rsidP="00DD65A4">
      <w:pPr>
        <w:rPr>
          <w:b/>
          <w:bCs/>
        </w:rPr>
      </w:pPr>
      <w:r w:rsidRPr="00DD65A4">
        <w:rPr>
          <w:b/>
          <w:bCs/>
        </w:rPr>
        <w:t>Importance of Predicting Public Debt Levels</w:t>
      </w:r>
    </w:p>
    <w:p w14:paraId="191B9D13" w14:textId="77777777" w:rsidR="00DD65A4" w:rsidRDefault="00DD65A4" w:rsidP="00DD65A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7BEC92BA" w14:textId="77777777" w:rsidR="00DD65A4" w:rsidRDefault="00DD65A4" w:rsidP="00DD65A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68FA2CE4" w14:textId="77777777" w:rsidR="00DD65A4" w:rsidRDefault="00DD65A4" w:rsidP="00DD65A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69650A29" w14:textId="77777777" w:rsidR="00DD65A4" w:rsidRDefault="00DD65A4" w:rsidP="00DD65A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153752E8" w14:textId="77777777" w:rsidR="00DD65A4" w:rsidRDefault="00DD65A4" w:rsidP="00DD65A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06744A14" w14:textId="77777777" w:rsidR="00DD65A4" w:rsidRDefault="00DD65A4" w:rsidP="00DD65A4"/>
    <w:p w14:paraId="0A5B3A66" w14:textId="3DCE6F6D" w:rsidR="0081531F" w:rsidRDefault="00DD65A4" w:rsidP="00DD65A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1276F82" w14:textId="77777777" w:rsidR="00B84F23" w:rsidRDefault="00B84F23"/>
    <w:p w14:paraId="58A66743" w14:textId="2408CFB6" w:rsidR="00903BC6" w:rsidRDefault="00903BC6" w:rsidP="00DD65A4">
      <w:pPr>
        <w:pStyle w:val="Heading1"/>
      </w:pPr>
      <w:r>
        <w:t>Methodology</w:t>
      </w:r>
    </w:p>
    <w:p w14:paraId="4490412D" w14:textId="77777777" w:rsidR="009036CE" w:rsidRDefault="009036CE" w:rsidP="009036CE">
      <w:pPr>
        <w:pStyle w:val="Heading2"/>
      </w:pPr>
      <w:r>
        <w:t>Data Gathered and Primary Research (Interviews)</w:t>
      </w:r>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w:t>
      </w:r>
      <w:r w:rsidRPr="00B84F23">
        <w:lastRenderedPageBreak/>
        <w:t xml:space="preserve">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77777777" w:rsidR="009036CE" w:rsidRDefault="009036CE" w:rsidP="009036CE">
      <w:pPr>
        <w:pStyle w:val="Heading2"/>
      </w:pPr>
      <w:r>
        <w:t>Datasets</w:t>
      </w:r>
    </w:p>
    <w:p w14:paraId="3584193A" w14:textId="77777777" w:rsidR="009036CE" w:rsidRDefault="009036CE" w:rsidP="009036CE"/>
    <w:p w14:paraId="27C8847D" w14:textId="77777777" w:rsidR="009036CE" w:rsidRDefault="009036CE" w:rsidP="009036C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9036CE">
      <w:pPr>
        <w:pStyle w:val="Heading2"/>
      </w:pPr>
      <w:r>
        <w:t>Data Preparation</w:t>
      </w:r>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E76A98">
      <w:pPr>
        <w:pStyle w:val="Heading3"/>
      </w:pPr>
      <w:r>
        <w:t>Summary Statistics</w:t>
      </w:r>
    </w:p>
    <w:p w14:paraId="6B637177" w14:textId="23FE83BF" w:rsidR="008249B5" w:rsidRDefault="000E42FF">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E76A98">
      <w:pPr>
        <w:pStyle w:val="Heading3"/>
      </w:pPr>
      <w:r>
        <w:t>Handling Null Records</w:t>
      </w:r>
    </w:p>
    <w:p w14:paraId="4D308021" w14:textId="20E835AD" w:rsidR="00E76A98" w:rsidRDefault="00E76A98" w:rsidP="00E76A98">
      <w:r>
        <w:t xml:space="preserve">It is important to carefully consider the handling of null records from different angles. </w:t>
      </w:r>
      <w:r w:rsidRPr="00E76A98">
        <w:t xml:space="preserve">The dataset displayed a considerable number of missing values between the years 1936 and 1970, along with a </w:t>
      </w:r>
      <w:r>
        <w:lastRenderedPageBreak/>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7FE7CAEA" w14:textId="77777777" w:rsidR="00FF7275" w:rsidRDefault="00FF7275" w:rsidP="00E76A98"/>
    <w:p w14:paraId="6378362F" w14:textId="78921F63" w:rsidR="00FF7275" w:rsidRDefault="008145B8" w:rsidP="008145B8">
      <w:pPr>
        <w:pStyle w:val="Heading3"/>
      </w:pPr>
      <w:r>
        <w:t>Correlation Coefficients (</w:t>
      </w:r>
      <w:r w:rsidRPr="008145B8">
        <w:t>Pearson</w:t>
      </w:r>
      <w:r>
        <w:t>/Spearman)</w:t>
      </w:r>
    </w:p>
    <w:p w14:paraId="3E920669" w14:textId="5075E580" w:rsidR="008145B8" w:rsidRDefault="008145B8" w:rsidP="00E76A98">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48499362" w14:textId="77777777" w:rsidR="008145B8" w:rsidRDefault="008145B8" w:rsidP="00E76A98"/>
    <w:p w14:paraId="4841CD6F" w14:textId="24E81C83" w:rsidR="008145B8" w:rsidRDefault="008145B8" w:rsidP="00E76A98">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7EA0CBF9" w14:textId="40AFCFDD" w:rsidR="008145B8" w:rsidRDefault="008145B8" w:rsidP="00E76A98">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523815E7" w14:textId="45F3FFB3" w:rsidR="008145B8" w:rsidRDefault="006A0055" w:rsidP="006A0055">
      <w:pPr>
        <w:pStyle w:val="Heading3"/>
      </w:pPr>
      <w:r>
        <w:lastRenderedPageBreak/>
        <w:t>Decomposition of the Data</w:t>
      </w:r>
    </w:p>
    <w:p w14:paraId="6E666497" w14:textId="77777777" w:rsidR="006A0055" w:rsidRDefault="006A0055" w:rsidP="006A0055">
      <w:pPr>
        <w:pStyle w:val="Heading3"/>
      </w:pPr>
    </w:p>
    <w:p w14:paraId="2193D3F1" w14:textId="46861B7C" w:rsidR="006A0055" w:rsidRDefault="006A0055" w:rsidP="006A0055">
      <w:pPr>
        <w:pStyle w:val="Heading2"/>
      </w:pPr>
      <w:r>
        <w:t>Methodology</w:t>
      </w:r>
    </w:p>
    <w:p w14:paraId="2FB23F98" w14:textId="77777777" w:rsidR="006A0055" w:rsidRDefault="006A0055" w:rsidP="006A0055"/>
    <w:p w14:paraId="246D530E" w14:textId="59556BA2" w:rsidR="006A0055" w:rsidRDefault="006A0055" w:rsidP="006A0055">
      <w:pPr>
        <w:pStyle w:val="Heading3"/>
      </w:pPr>
      <w:r>
        <w:t>Linear Regression</w:t>
      </w:r>
    </w:p>
    <w:p w14:paraId="05B5C0FB" w14:textId="77777777" w:rsidR="006A0055" w:rsidRDefault="006A0055" w:rsidP="006A0055"/>
    <w:p w14:paraId="61087AD0" w14:textId="2EE25F59" w:rsidR="006A0055" w:rsidRPr="006A0055" w:rsidRDefault="006A0055" w:rsidP="006A0055">
      <w:pPr>
        <w:pStyle w:val="Heading3"/>
      </w:pPr>
      <w:r>
        <w:t>Random Forest Regressor</w:t>
      </w:r>
    </w:p>
    <w:p w14:paraId="4C96AE0B" w14:textId="77777777" w:rsidR="006A0055" w:rsidRDefault="006A0055" w:rsidP="006A0055"/>
    <w:p w14:paraId="2BF7D8F3" w14:textId="0A658FF0" w:rsidR="006A0055" w:rsidRDefault="006A0055" w:rsidP="006A0055">
      <w:pPr>
        <w:pStyle w:val="Heading3"/>
      </w:pPr>
      <w:r>
        <w:t>Gradient Boosting Machines</w:t>
      </w:r>
    </w:p>
    <w:p w14:paraId="709BE50C" w14:textId="77777777" w:rsidR="006A0055" w:rsidRPr="006A0055" w:rsidRDefault="006A0055" w:rsidP="006A0055"/>
    <w:p w14:paraId="3C01197F" w14:textId="2CCC158C" w:rsidR="001638F5" w:rsidRDefault="001638F5" w:rsidP="006A0055">
      <w:pPr>
        <w:pStyle w:val="Heading3"/>
      </w:pPr>
      <w:r w:rsidRPr="001638F5">
        <w:t>Deep Learning Methods</w:t>
      </w:r>
      <w:r w:rsidR="006A0055">
        <w:t xml:space="preserve"> (LSTM)</w:t>
      </w:r>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w:t>
      </w:r>
      <w:r>
        <w:lastRenderedPageBreak/>
        <w:t xml:space="preserve">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68F2C6DD" w14:textId="77777777" w:rsidR="00B55B77" w:rsidRDefault="00B55B77" w:rsidP="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
        <w:t>Evaluation and Analysis</w:t>
      </w:r>
    </w:p>
    <w:p w14:paraId="74D6CDF3" w14:textId="77777777" w:rsidR="00903BC6" w:rsidRDefault="00903BC6"/>
    <w:p w14:paraId="1644BDA4" w14:textId="77777777" w:rsidR="00903BC6" w:rsidRDefault="00903BC6"/>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
        <w:t>Conclusion</w:t>
      </w:r>
    </w:p>
    <w:p w14:paraId="1D7857A0" w14:textId="77777777" w:rsidR="00903BC6" w:rsidRDefault="00903BC6"/>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2150D8">
      <w:pPr>
        <w:pStyle w:val="Heading1"/>
        <w:rPr>
          <w:shd w:val="clear" w:color="auto" w:fill="FFFFFF"/>
        </w:rPr>
      </w:pPr>
      <w:r>
        <w:rPr>
          <w:shd w:val="clear" w:color="auto" w:fill="FFFFFF"/>
        </w:rPr>
        <w:t>References</w:t>
      </w:r>
    </w:p>
    <w:p w14:paraId="49D96D9E" w14:textId="503682C9" w:rsidR="002150D8" w:rsidRPr="002150D8" w:rsidRDefault="002150D8" w:rsidP="002150D8">
      <w:proofErr w:type="spellStart"/>
      <w:r w:rsidRPr="002150D8">
        <w:t>Zhuravka</w:t>
      </w:r>
      <w:proofErr w:type="spellEnd"/>
      <w:r w:rsidRPr="002150D8">
        <w:t>, Fedir, et al. “Government Debt Forecasting Based on the Arima Model.” Public and Municipal Finance, vol. 8, no. 1, 17 Jan. 2020, pp. 120–127, https://doi.org/10.21511/pmf.08(1).2019.11.</w:t>
      </w:r>
    </w:p>
    <w:sectPr w:rsidR="002150D8"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34BA8"/>
    <w:multiLevelType w:val="hybridMultilevel"/>
    <w:tmpl w:val="AD7CF3D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5"/>
  </w:num>
  <w:num w:numId="2" w16cid:durableId="1968242763">
    <w:abstractNumId w:val="16"/>
  </w:num>
  <w:num w:numId="3" w16cid:durableId="203297004">
    <w:abstractNumId w:val="13"/>
  </w:num>
  <w:num w:numId="4" w16cid:durableId="1180389543">
    <w:abstractNumId w:val="14"/>
  </w:num>
  <w:num w:numId="5" w16cid:durableId="687290760">
    <w:abstractNumId w:val="11"/>
  </w:num>
  <w:num w:numId="6" w16cid:durableId="1880702524">
    <w:abstractNumId w:val="9"/>
  </w:num>
  <w:num w:numId="7" w16cid:durableId="636302639">
    <w:abstractNumId w:val="6"/>
  </w:num>
  <w:num w:numId="8" w16cid:durableId="38165503">
    <w:abstractNumId w:val="1"/>
  </w:num>
  <w:num w:numId="9" w16cid:durableId="624389452">
    <w:abstractNumId w:val="2"/>
  </w:num>
  <w:num w:numId="10" w16cid:durableId="1846548826">
    <w:abstractNumId w:val="5"/>
  </w:num>
  <w:num w:numId="11" w16cid:durableId="1848055536">
    <w:abstractNumId w:val="7"/>
  </w:num>
  <w:num w:numId="12" w16cid:durableId="1417751741">
    <w:abstractNumId w:val="4"/>
  </w:num>
  <w:num w:numId="13" w16cid:durableId="862940526">
    <w:abstractNumId w:val="0"/>
  </w:num>
  <w:num w:numId="14" w16cid:durableId="997272865">
    <w:abstractNumId w:val="12"/>
  </w:num>
  <w:num w:numId="15" w16cid:durableId="495532649">
    <w:abstractNumId w:val="3"/>
  </w:num>
  <w:num w:numId="16" w16cid:durableId="714348748">
    <w:abstractNumId w:val="8"/>
  </w:num>
  <w:num w:numId="17" w16cid:durableId="1436559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E42FF"/>
    <w:rsid w:val="001638F5"/>
    <w:rsid w:val="002150D8"/>
    <w:rsid w:val="004A0B38"/>
    <w:rsid w:val="00567DE2"/>
    <w:rsid w:val="00574665"/>
    <w:rsid w:val="005B46D6"/>
    <w:rsid w:val="006A0055"/>
    <w:rsid w:val="00735856"/>
    <w:rsid w:val="0076516D"/>
    <w:rsid w:val="008145B8"/>
    <w:rsid w:val="0081531F"/>
    <w:rsid w:val="008249B5"/>
    <w:rsid w:val="009036CE"/>
    <w:rsid w:val="00903BC6"/>
    <w:rsid w:val="00973C0D"/>
    <w:rsid w:val="009E09A8"/>
    <w:rsid w:val="00B55B77"/>
    <w:rsid w:val="00B84F23"/>
    <w:rsid w:val="00BD70FE"/>
    <w:rsid w:val="00BF1211"/>
    <w:rsid w:val="00DD65A4"/>
    <w:rsid w:val="00E76A98"/>
    <w:rsid w:val="00E952BA"/>
    <w:rsid w:val="00EF456C"/>
    <w:rsid w:val="00F00FAB"/>
    <w:rsid w:val="00F4308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BD70FE"/>
    <w:rPr>
      <w:rFonts w:ascii="Times New Roman" w:eastAsia="Times New Roman" w:hAnsi="Times New Roman" w:cs="Times New Roman"/>
      <w:b/>
      <w:bCs/>
      <w:kern w:val="0"/>
      <w:sz w:val="27"/>
      <w:szCs w:val="27"/>
      <w:lang w:eastAsia="en-IE"/>
      <w14:ligatures w14:val="none"/>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903B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3B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8</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9</cp:revision>
  <dcterms:created xsi:type="dcterms:W3CDTF">2024-01-06T22:01:00Z</dcterms:created>
  <dcterms:modified xsi:type="dcterms:W3CDTF">2024-02-14T22:45:00Z</dcterms:modified>
</cp:coreProperties>
</file>