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09145" w14:textId="6B816F27" w:rsidR="00900D14" w:rsidRDefault="0008294A">
      <w:r>
        <w:rPr>
          <w:rFonts w:ascii="Segoe UI" w:hAnsi="Segoe UI" w:cs="Segoe UI"/>
          <w:sz w:val="21"/>
          <w:szCs w:val="21"/>
          <w:shd w:val="clear" w:color="auto" w:fill="FFFFFF"/>
        </w:rPr>
        <w:t>Complete topics &amp; subtopics of </w:t>
      </w:r>
      <w:hyperlink r:id="rId4" w:history="1"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SQL</w:t>
        </w:r>
      </w:hyperlink>
      <w:r>
        <w:rPr>
          <w:rFonts w:ascii="Segoe UI" w:hAnsi="Segoe UI" w:cs="Segoe UI"/>
          <w:sz w:val="21"/>
          <w:szCs w:val="21"/>
          <w:shd w:val="clear" w:color="auto" w:fill="FFFFFF"/>
        </w:rPr>
        <w:t> for Data Analyst role:-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Basic SQL Syntax: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SQL keywords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Data types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Operators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SQL statements (SELECT, INSERT, UPDATE, DELETE)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Data Definition Language (DDL):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CREATE TABLE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ALTER TABLE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DROP TABLE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Truncate table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Data Manipulation Language (DML):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SELECT statement (SELECT, FROM, </w:t>
      </w:r>
      <w:r w:rsidR="0033186C">
        <w:rPr>
          <w:rFonts w:ascii="Segoe UI" w:hAnsi="Segoe UI" w:cs="Segoe UI"/>
          <w:sz w:val="21"/>
          <w:szCs w:val="21"/>
          <w:shd w:val="clear" w:color="auto" w:fill="FFFFFF"/>
        </w:rPr>
        <w:t>WHERE,</w:t>
      </w:r>
      <w:r w:rsidR="008530DB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ORDER BY, GROUP BY, HAVING, JOINs)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INSERT statement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UPDATE statement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DELETE statement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Aggregate Functions: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SUM, AVG, COUNT, MIN, MAX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GROUP BY clause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HAVING clause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Data Constraints: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Primary Key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Foreign Key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Unique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NOT NULL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CHECK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Joins: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INNER JOIN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LEFT JOIN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RIGHT JOIN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FULL OUTER JOIN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Self Join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Cross Join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Subqueries: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Types of subqueries (scalar, column, row, table)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Nested subqueries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Correlated subqueries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Advanced SQL Functions: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String functions (CONCAT, LENGTH, SUBSTRING, REPLACE, UPPER, LOWER)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Date and time functions (DATE, TIME, TIMESTAMP, DATEPART, DATEADD)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Numeric functions (ROUND, CEILING, FLOOR, ABS, MOD)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Conditional functions (CASE, COALESCE, NULLIF)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Views: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Creating views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Modifying views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Dropping views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Indexes: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Creating indexes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Using indexes for query optimization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Transactions: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ACID properties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Transaction management (BEGIN, COMMIT, ROLLBACK, SAVEPOINT)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Transaction isolation levels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Data Integrity and Security: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Data integrity constraints (referential integrity, entity integrity)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GRANT and REVOKE statements (granting and revoking permissions)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Database security best practices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Stored Procedures and Functions: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Creating stored procedures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Executing stored procedures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Creating functions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Using functions in queries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Performance Optimization: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Query optimization techniques (using indexes, optimizing joins, reducing subqueries)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Performance tuning best practices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Advanced SQL Concepts: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Recursive queries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Pivot and unpivot operations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Window functions (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Row_number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rank,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dense_rank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, lead &amp; lag)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CTEs (Common Table Expressions)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Dynamic SQL</w:t>
      </w:r>
    </w:p>
    <w:sectPr w:rsidR="00900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4A"/>
    <w:rsid w:val="0008294A"/>
    <w:rsid w:val="0033186C"/>
    <w:rsid w:val="004A3992"/>
    <w:rsid w:val="008530DB"/>
    <w:rsid w:val="00900D14"/>
    <w:rsid w:val="00B368E4"/>
    <w:rsid w:val="00FB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F1D55"/>
  <w15:chartTrackingRefBased/>
  <w15:docId w15:val="{67F4C5EB-77DA-406D-862F-09E63605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8294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feed/hashtag/?keywords=sql&amp;highlightedUpdateUrns=urn%3Ali%3Aactivity%3A71870612046646476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Sathe, Shishir</dc:creator>
  <cp:keywords/>
  <dc:description/>
  <cp:lastModifiedBy>Bhaskar Sathe, Shishir</cp:lastModifiedBy>
  <cp:revision>3</cp:revision>
  <dcterms:created xsi:type="dcterms:W3CDTF">2024-04-19T15:12:00Z</dcterms:created>
  <dcterms:modified xsi:type="dcterms:W3CDTF">2024-05-07T07:06:00Z</dcterms:modified>
</cp:coreProperties>
</file>