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FB2E" w14:textId="077BB16E" w:rsidR="2983DF8D" w:rsidRDefault="2983DF8D" w:rsidP="1B53C314">
      <w:pPr>
        <w:pStyle w:val="SectionHeader"/>
        <w:spacing w:line="480" w:lineRule="auto"/>
      </w:pPr>
      <w:r>
        <w:t>Registered Report Stage 2</w:t>
      </w:r>
    </w:p>
    <w:p w14:paraId="1716857A" w14:textId="1FD7947B" w:rsidR="00F56A53" w:rsidRPr="00B57681" w:rsidRDefault="00F56A53" w:rsidP="007F4627">
      <w:pPr>
        <w:pStyle w:val="SectionHeader"/>
        <w:spacing w:line="480" w:lineRule="auto"/>
      </w:pPr>
      <w:r w:rsidRPr="00B57681">
        <w:t>Mapping literature reviews o</w:t>
      </w:r>
      <w:r>
        <w:t>n</w:t>
      </w:r>
      <w:r w:rsidRPr="00B57681">
        <w:t xml:space="preserve"> coral health: </w:t>
      </w:r>
      <w:r>
        <w:t>A review map</w:t>
      </w:r>
      <w:r w:rsidRPr="00B57681">
        <w:t xml:space="preserve">, critical appraisal, and bibliometric analysis </w:t>
      </w:r>
    </w:p>
    <w:p w14:paraId="451172A6" w14:textId="77777777" w:rsidR="00F56A53" w:rsidRPr="000B3D30" w:rsidRDefault="00F56A53" w:rsidP="007F4627">
      <w:pPr>
        <w:pStyle w:val="SectionHeader"/>
        <w:spacing w:line="480" w:lineRule="auto"/>
        <w:rPr>
          <w:sz w:val="24"/>
          <w:szCs w:val="24"/>
        </w:rPr>
      </w:pPr>
      <w:r w:rsidRPr="000B3D30">
        <w:rPr>
          <w:sz w:val="24"/>
          <w:szCs w:val="24"/>
        </w:rPr>
        <w:t>Authors’ Contacts:</w:t>
      </w:r>
    </w:p>
    <w:p w14:paraId="496833F4" w14:textId="22275C80" w:rsidR="00F56A53" w:rsidRPr="00616A78" w:rsidRDefault="00F56A53" w:rsidP="007F4627">
      <w:pPr>
        <w:spacing w:line="480" w:lineRule="auto"/>
        <w:rPr>
          <w:rFonts w:ascii="Arial" w:hAnsi="Arial" w:cs="Arial"/>
          <w:sz w:val="24"/>
          <w:szCs w:val="24"/>
        </w:rPr>
      </w:pPr>
      <w:r w:rsidRPr="00616A78">
        <w:rPr>
          <w:rFonts w:ascii="Arial" w:hAnsi="Arial" w:cs="Arial"/>
          <w:sz w:val="24"/>
          <w:szCs w:val="24"/>
        </w:rPr>
        <w:t>Samantha Burke</w:t>
      </w:r>
      <w:r w:rsidRPr="00616A78">
        <w:rPr>
          <w:rFonts w:ascii="Arial" w:hAnsi="Arial" w:cs="Arial"/>
          <w:sz w:val="24"/>
          <w:szCs w:val="24"/>
          <w:vertAlign w:val="superscript"/>
        </w:rPr>
        <w:t>1*</w:t>
      </w:r>
      <w:r w:rsidRPr="00616A78">
        <w:rPr>
          <w:rFonts w:ascii="Arial" w:hAnsi="Arial" w:cs="Arial"/>
          <w:sz w:val="24"/>
          <w:szCs w:val="24"/>
        </w:rPr>
        <w:t>, Patrice Pottier</w:t>
      </w:r>
      <w:r w:rsidRPr="00616A78">
        <w:rPr>
          <w:rFonts w:ascii="Arial" w:hAnsi="Arial" w:cs="Arial"/>
          <w:sz w:val="24"/>
          <w:szCs w:val="24"/>
          <w:vertAlign w:val="superscript"/>
        </w:rPr>
        <w:t>1</w:t>
      </w:r>
      <w:r w:rsidRPr="00616A78">
        <w:rPr>
          <w:rFonts w:ascii="Arial" w:hAnsi="Arial" w:cs="Arial"/>
          <w:sz w:val="24"/>
          <w:szCs w:val="24"/>
        </w:rPr>
        <w:t>, Erin L. Macartney</w:t>
      </w:r>
      <w:r w:rsidRPr="00616A78">
        <w:rPr>
          <w:rFonts w:ascii="Arial" w:hAnsi="Arial" w:cs="Arial"/>
          <w:sz w:val="24"/>
          <w:szCs w:val="24"/>
          <w:vertAlign w:val="superscript"/>
        </w:rPr>
        <w:t>1</w:t>
      </w:r>
      <w:r w:rsidRPr="00616A78">
        <w:rPr>
          <w:rFonts w:ascii="Arial" w:hAnsi="Arial" w:cs="Arial"/>
          <w:sz w:val="24"/>
          <w:szCs w:val="24"/>
        </w:rPr>
        <w:t>,</w:t>
      </w:r>
      <w:r w:rsidR="009B7110">
        <w:rPr>
          <w:rFonts w:ascii="Arial" w:hAnsi="Arial" w:cs="Arial"/>
          <w:sz w:val="24"/>
          <w:szCs w:val="24"/>
        </w:rPr>
        <w:t xml:space="preserve"> </w:t>
      </w:r>
      <w:r w:rsidR="009B7110" w:rsidRPr="00616A78">
        <w:rPr>
          <w:rFonts w:ascii="Arial" w:hAnsi="Arial" w:cs="Arial"/>
          <w:sz w:val="24"/>
          <w:szCs w:val="24"/>
        </w:rPr>
        <w:t>Szymon M. Drobniak</w:t>
      </w:r>
      <w:r w:rsidR="009B7110" w:rsidRPr="00616A78">
        <w:rPr>
          <w:rFonts w:ascii="Arial" w:hAnsi="Arial" w:cs="Arial"/>
          <w:sz w:val="24"/>
          <w:szCs w:val="24"/>
          <w:vertAlign w:val="superscript"/>
        </w:rPr>
        <w:t>1,</w:t>
      </w:r>
      <w:r w:rsidR="009B7110">
        <w:rPr>
          <w:rFonts w:ascii="Arial" w:hAnsi="Arial" w:cs="Arial"/>
          <w:sz w:val="24"/>
          <w:szCs w:val="24"/>
          <w:vertAlign w:val="superscript"/>
        </w:rPr>
        <w:t>2+</w:t>
      </w:r>
      <w:r w:rsidR="009B7110" w:rsidRPr="00616A78">
        <w:rPr>
          <w:rFonts w:ascii="Arial" w:hAnsi="Arial" w:cs="Arial"/>
          <w:sz w:val="24"/>
          <w:szCs w:val="24"/>
        </w:rPr>
        <w:t>,</w:t>
      </w:r>
      <w:r w:rsidRPr="00616A78">
        <w:rPr>
          <w:rFonts w:ascii="Arial" w:hAnsi="Arial" w:cs="Arial"/>
          <w:sz w:val="24"/>
          <w:szCs w:val="24"/>
        </w:rPr>
        <w:t xml:space="preserve"> </w:t>
      </w:r>
      <w:r w:rsidR="009B7110" w:rsidRPr="00616A78">
        <w:rPr>
          <w:rFonts w:ascii="Arial" w:hAnsi="Arial" w:cs="Arial"/>
          <w:sz w:val="24"/>
          <w:szCs w:val="24"/>
        </w:rPr>
        <w:t>Malgorzata Lagisz</w:t>
      </w:r>
      <w:r w:rsidR="009B7110" w:rsidRPr="00616A78">
        <w:rPr>
          <w:rFonts w:ascii="Arial" w:hAnsi="Arial" w:cs="Arial"/>
          <w:sz w:val="24"/>
          <w:szCs w:val="24"/>
          <w:vertAlign w:val="superscript"/>
        </w:rPr>
        <w:t>1</w:t>
      </w:r>
      <w:r w:rsidR="009B7110">
        <w:rPr>
          <w:rFonts w:ascii="Arial" w:hAnsi="Arial" w:cs="Arial"/>
          <w:sz w:val="24"/>
          <w:szCs w:val="24"/>
          <w:vertAlign w:val="superscript"/>
        </w:rPr>
        <w:t>+</w:t>
      </w:r>
      <w:r w:rsidR="009B7110" w:rsidRPr="00616A78">
        <w:rPr>
          <w:rFonts w:ascii="Arial" w:hAnsi="Arial" w:cs="Arial"/>
          <w:sz w:val="24"/>
          <w:szCs w:val="24"/>
        </w:rPr>
        <w:t xml:space="preserve">, </w:t>
      </w:r>
      <w:r w:rsidRPr="00616A78">
        <w:rPr>
          <w:rFonts w:ascii="Arial" w:hAnsi="Arial" w:cs="Arial"/>
          <w:sz w:val="24"/>
          <w:szCs w:val="24"/>
        </w:rPr>
        <w:t>Tracy Ainsworth</w:t>
      </w:r>
      <w:r w:rsidR="009B7110">
        <w:rPr>
          <w:rFonts w:ascii="Arial" w:hAnsi="Arial" w:cs="Arial"/>
          <w:sz w:val="24"/>
          <w:szCs w:val="24"/>
          <w:vertAlign w:val="superscript"/>
        </w:rPr>
        <w:t>3</w:t>
      </w:r>
      <w:r w:rsidRPr="00616A78">
        <w:rPr>
          <w:rFonts w:ascii="Arial" w:hAnsi="Arial" w:cs="Arial"/>
          <w:sz w:val="24"/>
          <w:szCs w:val="24"/>
        </w:rPr>
        <w:t>,</w:t>
      </w:r>
      <w:r w:rsidR="007815A5" w:rsidRPr="007815A5">
        <w:rPr>
          <w:rFonts w:ascii="Arial" w:hAnsi="Arial" w:cs="Arial"/>
          <w:sz w:val="24"/>
          <w:szCs w:val="24"/>
        </w:rPr>
        <w:t xml:space="preserve"> </w:t>
      </w:r>
      <w:r w:rsidRPr="00616A78">
        <w:rPr>
          <w:rFonts w:ascii="Arial" w:hAnsi="Arial" w:cs="Arial"/>
          <w:sz w:val="24"/>
          <w:szCs w:val="24"/>
        </w:rPr>
        <w:t>&amp; Shinichi Nakagawa</w:t>
      </w:r>
      <w:r w:rsidRPr="00616A78">
        <w:rPr>
          <w:rFonts w:ascii="Arial" w:hAnsi="Arial" w:cs="Arial"/>
          <w:sz w:val="24"/>
          <w:szCs w:val="24"/>
          <w:vertAlign w:val="superscript"/>
        </w:rPr>
        <w:t>1</w:t>
      </w:r>
      <w:r w:rsidR="00EA679A">
        <w:rPr>
          <w:rFonts w:ascii="Arial" w:hAnsi="Arial" w:cs="Arial"/>
          <w:sz w:val="24"/>
          <w:szCs w:val="24"/>
          <w:vertAlign w:val="superscript"/>
        </w:rPr>
        <w:t>+</w:t>
      </w:r>
    </w:p>
    <w:p w14:paraId="3D9DF5D3" w14:textId="77777777" w:rsidR="00F56A53" w:rsidRPr="00616A78" w:rsidRDefault="00F56A53" w:rsidP="007F4627">
      <w:pPr>
        <w:spacing w:line="480" w:lineRule="auto"/>
        <w:rPr>
          <w:rFonts w:ascii="Arial" w:hAnsi="Arial" w:cs="Arial"/>
          <w:sz w:val="24"/>
          <w:szCs w:val="24"/>
        </w:rPr>
      </w:pPr>
      <w:r w:rsidRPr="00616A78">
        <w:rPr>
          <w:rFonts w:ascii="Arial" w:hAnsi="Arial" w:cs="Arial"/>
          <w:sz w:val="24"/>
          <w:szCs w:val="24"/>
          <w:vertAlign w:val="superscript"/>
        </w:rPr>
        <w:t xml:space="preserve">1 </w:t>
      </w:r>
      <w:r w:rsidRPr="00616A78">
        <w:rPr>
          <w:rFonts w:ascii="Arial" w:hAnsi="Arial" w:cs="Arial"/>
          <w:sz w:val="24"/>
          <w:szCs w:val="24"/>
        </w:rPr>
        <w:t xml:space="preserve">Evolution and Ecology Research Centre, School of Biological, Earth, and Environmental Sciences, University of New South Wales, Sydney, </w:t>
      </w:r>
      <w:r>
        <w:rPr>
          <w:rFonts w:ascii="Arial" w:hAnsi="Arial" w:cs="Arial"/>
          <w:sz w:val="24"/>
          <w:szCs w:val="24"/>
        </w:rPr>
        <w:t>NSW</w:t>
      </w:r>
      <w:r w:rsidRPr="00616A78">
        <w:rPr>
          <w:rFonts w:ascii="Arial" w:hAnsi="Arial" w:cs="Arial"/>
          <w:sz w:val="24"/>
          <w:szCs w:val="24"/>
        </w:rPr>
        <w:t>, Australia</w:t>
      </w:r>
    </w:p>
    <w:p w14:paraId="1CEF3787" w14:textId="793B575F" w:rsidR="00DB4641" w:rsidRDefault="009B7110" w:rsidP="007F4627">
      <w:pPr>
        <w:spacing w:line="480" w:lineRule="auto"/>
        <w:rPr>
          <w:rFonts w:ascii="Arial" w:hAnsi="Arial" w:cs="Arial"/>
          <w:sz w:val="24"/>
          <w:szCs w:val="24"/>
        </w:rPr>
      </w:pPr>
      <w:r>
        <w:rPr>
          <w:rFonts w:ascii="Arial" w:hAnsi="Arial" w:cs="Arial"/>
          <w:sz w:val="24"/>
          <w:szCs w:val="24"/>
          <w:vertAlign w:val="superscript"/>
        </w:rPr>
        <w:t>2</w:t>
      </w:r>
      <w:r w:rsidR="00DB4641" w:rsidRPr="00616A78">
        <w:rPr>
          <w:rFonts w:ascii="Arial" w:hAnsi="Arial" w:cs="Arial"/>
          <w:sz w:val="24"/>
          <w:szCs w:val="24"/>
          <w:vertAlign w:val="superscript"/>
        </w:rPr>
        <w:t xml:space="preserve"> </w:t>
      </w:r>
      <w:r w:rsidR="00DB4641" w:rsidRPr="00616A78">
        <w:rPr>
          <w:rFonts w:ascii="Arial" w:hAnsi="Arial" w:cs="Arial"/>
          <w:sz w:val="24"/>
          <w:szCs w:val="24"/>
        </w:rPr>
        <w:t>Institute of Environmental Sciences, Jagiellonian University, Kraków, Poland</w:t>
      </w:r>
    </w:p>
    <w:p w14:paraId="54DD10CC" w14:textId="6493F293" w:rsidR="009B7110" w:rsidRPr="006D79EF" w:rsidRDefault="009B7110" w:rsidP="007F4627">
      <w:pPr>
        <w:spacing w:line="480" w:lineRule="auto"/>
        <w:rPr>
          <w:rFonts w:ascii="Arial" w:hAnsi="Arial" w:cs="Arial"/>
          <w:sz w:val="24"/>
          <w:szCs w:val="24"/>
        </w:rPr>
      </w:pPr>
      <w:r>
        <w:rPr>
          <w:rFonts w:ascii="Arial" w:hAnsi="Arial" w:cs="Arial"/>
          <w:sz w:val="24"/>
          <w:szCs w:val="24"/>
          <w:vertAlign w:val="superscript"/>
        </w:rPr>
        <w:t>3</w:t>
      </w:r>
      <w:r w:rsidRPr="00616A78">
        <w:rPr>
          <w:rFonts w:ascii="Arial" w:hAnsi="Arial" w:cs="Arial"/>
          <w:sz w:val="24"/>
          <w:szCs w:val="24"/>
          <w:vertAlign w:val="superscript"/>
        </w:rPr>
        <w:t xml:space="preserve"> </w:t>
      </w:r>
      <w:r w:rsidRPr="00616A78">
        <w:rPr>
          <w:rFonts w:ascii="Arial" w:hAnsi="Arial" w:cs="Arial"/>
          <w:sz w:val="24"/>
          <w:szCs w:val="24"/>
        </w:rPr>
        <w:t xml:space="preserve">Centre for Marine Science and Innovation, School of Biological, Earth, and Environmental Sciences, University of New South Wales, Sydney, </w:t>
      </w:r>
      <w:r>
        <w:rPr>
          <w:rFonts w:ascii="Arial" w:hAnsi="Arial" w:cs="Arial"/>
          <w:sz w:val="24"/>
          <w:szCs w:val="24"/>
        </w:rPr>
        <w:t>NSW</w:t>
      </w:r>
      <w:r w:rsidRPr="00616A78">
        <w:rPr>
          <w:rFonts w:ascii="Arial" w:hAnsi="Arial" w:cs="Arial"/>
          <w:sz w:val="24"/>
          <w:szCs w:val="24"/>
        </w:rPr>
        <w:t>, Australia</w:t>
      </w:r>
    </w:p>
    <w:p w14:paraId="7A9636D6" w14:textId="496D8ED5" w:rsidR="00F56A53" w:rsidRDefault="00F56A53" w:rsidP="007F4627">
      <w:pPr>
        <w:spacing w:line="480" w:lineRule="auto"/>
        <w:rPr>
          <w:rFonts w:ascii="Arial" w:hAnsi="Arial" w:cs="Arial"/>
          <w:sz w:val="24"/>
          <w:szCs w:val="24"/>
        </w:rPr>
      </w:pPr>
      <w:r w:rsidRPr="00616A78">
        <w:rPr>
          <w:rFonts w:ascii="Arial" w:hAnsi="Arial" w:cs="Arial"/>
          <w:sz w:val="24"/>
          <w:szCs w:val="24"/>
        </w:rPr>
        <w:t>* Corresponding author contact: Samantha Burke (</w:t>
      </w:r>
      <w:hyperlink r:id="rId8" w:history="1">
        <w:r w:rsidR="00EA679A" w:rsidRPr="00C4629A">
          <w:rPr>
            <w:rStyle w:val="Hyperlink"/>
            <w:rFonts w:ascii="Arial" w:hAnsi="Arial" w:cs="Arial"/>
            <w:sz w:val="24"/>
            <w:szCs w:val="24"/>
          </w:rPr>
          <w:t>samantha.burke@unsw.edu.au</w:t>
        </w:r>
      </w:hyperlink>
      <w:r w:rsidRPr="00616A78">
        <w:rPr>
          <w:rFonts w:ascii="Arial" w:hAnsi="Arial" w:cs="Arial"/>
          <w:sz w:val="24"/>
          <w:szCs w:val="24"/>
        </w:rPr>
        <w:t>)</w:t>
      </w:r>
    </w:p>
    <w:p w14:paraId="438E6AA2" w14:textId="4EEE7B5D" w:rsidR="00EA679A" w:rsidRPr="00EA679A" w:rsidRDefault="00EA679A" w:rsidP="007F4627">
      <w:pPr>
        <w:spacing w:line="480" w:lineRule="auto"/>
        <w:rPr>
          <w:rFonts w:ascii="Arial" w:hAnsi="Arial" w:cs="Arial"/>
          <w:sz w:val="24"/>
          <w:szCs w:val="24"/>
        </w:rPr>
      </w:pPr>
      <w:r>
        <w:rPr>
          <w:rFonts w:ascii="Arial" w:hAnsi="Arial" w:cs="Arial"/>
          <w:sz w:val="24"/>
          <w:szCs w:val="24"/>
          <w:vertAlign w:val="superscript"/>
        </w:rPr>
        <w:t>+</w:t>
      </w:r>
      <w:r>
        <w:rPr>
          <w:rFonts w:ascii="Arial" w:hAnsi="Arial" w:cs="Arial"/>
          <w:sz w:val="24"/>
          <w:szCs w:val="24"/>
        </w:rPr>
        <w:t xml:space="preserve"> Authors contributed equally to project </w:t>
      </w:r>
      <w:r w:rsidR="008C3EE7">
        <w:rPr>
          <w:rFonts w:ascii="Arial" w:hAnsi="Arial" w:cs="Arial"/>
          <w:sz w:val="24"/>
          <w:szCs w:val="24"/>
        </w:rPr>
        <w:t>supervision.</w:t>
      </w:r>
    </w:p>
    <w:p w14:paraId="6FC29C63" w14:textId="77777777" w:rsidR="00F56A53" w:rsidRPr="00235F03" w:rsidRDefault="00F56A53" w:rsidP="007F4627">
      <w:pPr>
        <w:pStyle w:val="SectionHeader"/>
        <w:spacing w:line="480" w:lineRule="auto"/>
        <w:rPr>
          <w:sz w:val="24"/>
          <w:szCs w:val="24"/>
          <w:lang w:val="sv-SE"/>
        </w:rPr>
      </w:pPr>
      <w:r w:rsidRPr="00235F03">
        <w:rPr>
          <w:sz w:val="24"/>
          <w:szCs w:val="24"/>
          <w:lang w:val="sv-SE"/>
        </w:rPr>
        <w:t>ORCID:</w:t>
      </w:r>
    </w:p>
    <w:p w14:paraId="17F66A7E" w14:textId="77777777" w:rsidR="00F56A53" w:rsidRPr="00235F03" w:rsidRDefault="00F56A53" w:rsidP="007F4627">
      <w:pPr>
        <w:spacing w:line="480" w:lineRule="auto"/>
        <w:rPr>
          <w:rFonts w:ascii="Arial" w:hAnsi="Arial" w:cs="Arial"/>
          <w:sz w:val="24"/>
          <w:szCs w:val="24"/>
          <w:lang w:val="sv-SE"/>
        </w:rPr>
      </w:pPr>
      <w:r w:rsidRPr="00235F03">
        <w:rPr>
          <w:rFonts w:ascii="Arial" w:hAnsi="Arial" w:cs="Arial"/>
          <w:sz w:val="24"/>
          <w:szCs w:val="24"/>
          <w:lang w:val="sv-SE"/>
        </w:rPr>
        <w:t xml:space="preserve">Samantha Burke </w:t>
      </w:r>
      <w:r w:rsidR="00000000">
        <w:fldChar w:fldCharType="begin"/>
      </w:r>
      <w:r w:rsidR="00000000">
        <w:instrText>HYPERLINK "https://orcid.org/0000-0001-6902-974X"</w:instrText>
      </w:r>
      <w:r w:rsidR="00000000">
        <w:fldChar w:fldCharType="separate"/>
      </w:r>
      <w:r w:rsidRPr="00235F03">
        <w:rPr>
          <w:rStyle w:val="Hyperlink"/>
          <w:rFonts w:ascii="Arial" w:hAnsi="Arial" w:cs="Arial"/>
          <w:sz w:val="24"/>
          <w:szCs w:val="24"/>
          <w:lang w:val="sv-SE"/>
        </w:rPr>
        <w:t>https://orcid.org/0000-0001-6902-974X</w:t>
      </w:r>
      <w:r w:rsidR="00000000">
        <w:rPr>
          <w:rStyle w:val="Hyperlink"/>
          <w:rFonts w:ascii="Arial" w:hAnsi="Arial" w:cs="Arial"/>
          <w:sz w:val="24"/>
          <w:szCs w:val="24"/>
          <w:lang w:val="sv-SE"/>
        </w:rPr>
        <w:fldChar w:fldCharType="end"/>
      </w:r>
    </w:p>
    <w:p w14:paraId="6360263C" w14:textId="77777777" w:rsidR="00F56A53" w:rsidRPr="00235F03" w:rsidRDefault="00F56A53" w:rsidP="007F4627">
      <w:pPr>
        <w:spacing w:line="480" w:lineRule="auto"/>
        <w:rPr>
          <w:rFonts w:ascii="Arial" w:hAnsi="Arial" w:cs="Arial"/>
          <w:sz w:val="24"/>
          <w:szCs w:val="24"/>
          <w:lang w:val="sv-SE"/>
        </w:rPr>
      </w:pPr>
      <w:r w:rsidRPr="00235F03">
        <w:rPr>
          <w:rFonts w:ascii="Arial" w:hAnsi="Arial" w:cs="Arial"/>
          <w:sz w:val="24"/>
          <w:szCs w:val="24"/>
          <w:lang w:val="sv-SE"/>
        </w:rPr>
        <w:t xml:space="preserve">Patrice Pottier </w:t>
      </w:r>
      <w:r w:rsidR="00000000">
        <w:fldChar w:fldCharType="begin"/>
      </w:r>
      <w:r w:rsidR="00000000">
        <w:instrText>HYPERLINK "https://orcid.org/0000-0003-2106-6597"</w:instrText>
      </w:r>
      <w:r w:rsidR="00000000">
        <w:fldChar w:fldCharType="separate"/>
      </w:r>
      <w:r w:rsidRPr="00235F03">
        <w:rPr>
          <w:rStyle w:val="Hyperlink"/>
          <w:rFonts w:ascii="Arial" w:hAnsi="Arial" w:cs="Arial"/>
          <w:sz w:val="24"/>
          <w:szCs w:val="24"/>
          <w:lang w:val="sv-SE"/>
        </w:rPr>
        <w:t>https://orcid.org/0000-0003-2106-6597</w:t>
      </w:r>
      <w:r w:rsidR="00000000">
        <w:rPr>
          <w:rStyle w:val="Hyperlink"/>
          <w:rFonts w:ascii="Arial" w:hAnsi="Arial" w:cs="Arial"/>
          <w:sz w:val="24"/>
          <w:szCs w:val="24"/>
          <w:lang w:val="sv-SE"/>
        </w:rPr>
        <w:fldChar w:fldCharType="end"/>
      </w:r>
    </w:p>
    <w:p w14:paraId="7AA7AA0E" w14:textId="77777777" w:rsidR="00F56A53" w:rsidRPr="00DD4064" w:rsidRDefault="00F56A53" w:rsidP="007F4627">
      <w:pPr>
        <w:spacing w:line="480" w:lineRule="auto"/>
        <w:rPr>
          <w:rFonts w:ascii="Arial" w:hAnsi="Arial" w:cs="Arial"/>
          <w:sz w:val="24"/>
          <w:szCs w:val="24"/>
        </w:rPr>
      </w:pPr>
      <w:r w:rsidRPr="00DD4064">
        <w:rPr>
          <w:rFonts w:ascii="Arial" w:hAnsi="Arial" w:cs="Arial"/>
          <w:sz w:val="24"/>
          <w:szCs w:val="24"/>
        </w:rPr>
        <w:t xml:space="preserve">Erin L. Macartney </w:t>
      </w:r>
      <w:hyperlink r:id="rId9" w:history="1">
        <w:r w:rsidRPr="00A07FC0">
          <w:rPr>
            <w:rStyle w:val="Hyperlink"/>
            <w:rFonts w:ascii="Arial" w:hAnsi="Arial" w:cs="Arial"/>
            <w:sz w:val="24"/>
            <w:szCs w:val="24"/>
          </w:rPr>
          <w:t>https://orcid.org/0000-0003-3866-143X</w:t>
        </w:r>
      </w:hyperlink>
    </w:p>
    <w:p w14:paraId="0D33C843" w14:textId="77777777" w:rsidR="00F56A53" w:rsidRPr="00DD4064" w:rsidRDefault="00F56A53" w:rsidP="007F4627">
      <w:pPr>
        <w:spacing w:line="480" w:lineRule="auto"/>
        <w:rPr>
          <w:rFonts w:ascii="Arial" w:hAnsi="Arial" w:cs="Arial"/>
          <w:sz w:val="24"/>
          <w:szCs w:val="24"/>
        </w:rPr>
      </w:pPr>
      <w:r w:rsidRPr="00DD4064">
        <w:rPr>
          <w:rFonts w:ascii="Arial" w:hAnsi="Arial" w:cs="Arial"/>
          <w:sz w:val="24"/>
          <w:szCs w:val="24"/>
        </w:rPr>
        <w:t xml:space="preserve">Szymon M. Drobniak </w:t>
      </w:r>
      <w:hyperlink r:id="rId10" w:history="1">
        <w:r w:rsidRPr="00A07FC0">
          <w:rPr>
            <w:rStyle w:val="Hyperlink"/>
            <w:rFonts w:ascii="Arial" w:hAnsi="Arial" w:cs="Arial"/>
            <w:sz w:val="24"/>
            <w:szCs w:val="24"/>
          </w:rPr>
          <w:t>https://orcid.org/0000-0001-8101-6247</w:t>
        </w:r>
      </w:hyperlink>
    </w:p>
    <w:p w14:paraId="1696587B" w14:textId="77777777" w:rsidR="00F56A53" w:rsidRPr="00235F03" w:rsidRDefault="00F56A53" w:rsidP="007F4627">
      <w:pPr>
        <w:spacing w:line="480" w:lineRule="auto"/>
        <w:rPr>
          <w:rFonts w:ascii="Arial" w:hAnsi="Arial" w:cs="Arial"/>
          <w:sz w:val="24"/>
          <w:szCs w:val="24"/>
          <w:lang w:val="sv-SE"/>
        </w:rPr>
      </w:pPr>
      <w:r w:rsidRPr="00235F03">
        <w:rPr>
          <w:rFonts w:ascii="Arial" w:hAnsi="Arial" w:cs="Arial"/>
          <w:sz w:val="24"/>
          <w:szCs w:val="24"/>
          <w:lang w:val="sv-SE"/>
        </w:rPr>
        <w:t xml:space="preserve">Malgorzata Lagisz </w:t>
      </w:r>
      <w:r w:rsidR="00000000">
        <w:fldChar w:fldCharType="begin"/>
      </w:r>
      <w:r w:rsidR="00000000">
        <w:instrText>HYPERLINK "https://orcid.org/0000-0002-3993-6127" \h</w:instrText>
      </w:r>
      <w:r w:rsidR="00000000">
        <w:fldChar w:fldCharType="separate"/>
      </w:r>
      <w:r w:rsidRPr="00235F03">
        <w:rPr>
          <w:rStyle w:val="Hyperlink"/>
          <w:rFonts w:ascii="Arial" w:hAnsi="Arial" w:cs="Arial"/>
          <w:sz w:val="24"/>
          <w:szCs w:val="24"/>
          <w:lang w:val="sv-SE"/>
        </w:rPr>
        <w:t>https://orcid.org/0000-0002-3993-6127</w:t>
      </w:r>
      <w:r w:rsidR="00000000">
        <w:rPr>
          <w:rStyle w:val="Hyperlink"/>
          <w:rFonts w:ascii="Arial" w:hAnsi="Arial" w:cs="Arial"/>
          <w:sz w:val="24"/>
          <w:szCs w:val="24"/>
          <w:lang w:val="sv-SE"/>
        </w:rPr>
        <w:fldChar w:fldCharType="end"/>
      </w:r>
    </w:p>
    <w:p w14:paraId="20CD2B9F" w14:textId="77777777" w:rsidR="00F56A53" w:rsidRPr="00DD4064" w:rsidRDefault="00F56A53" w:rsidP="007F4627">
      <w:pPr>
        <w:spacing w:line="480" w:lineRule="auto"/>
        <w:rPr>
          <w:rFonts w:ascii="Arial" w:hAnsi="Arial" w:cs="Arial"/>
          <w:sz w:val="24"/>
          <w:szCs w:val="24"/>
        </w:rPr>
      </w:pPr>
      <w:r w:rsidRPr="00DD4064">
        <w:rPr>
          <w:rFonts w:ascii="Arial" w:hAnsi="Arial" w:cs="Arial"/>
          <w:sz w:val="24"/>
          <w:szCs w:val="24"/>
        </w:rPr>
        <w:lastRenderedPageBreak/>
        <w:t>Tracy Ainsworth</w:t>
      </w:r>
      <w:r>
        <w:rPr>
          <w:rFonts w:ascii="Arial" w:hAnsi="Arial" w:cs="Arial"/>
          <w:sz w:val="24"/>
          <w:szCs w:val="24"/>
        </w:rPr>
        <w:t xml:space="preserve"> </w:t>
      </w:r>
      <w:hyperlink r:id="rId11" w:history="1">
        <w:r w:rsidRPr="007E1500">
          <w:rPr>
            <w:rStyle w:val="Hyperlink"/>
            <w:rFonts w:ascii="Arial" w:hAnsi="Arial" w:cs="Arial"/>
            <w:sz w:val="24"/>
            <w:szCs w:val="24"/>
          </w:rPr>
          <w:t>https://orcid.org/0000-0001-6476-9263</w:t>
        </w:r>
      </w:hyperlink>
      <w:r>
        <w:rPr>
          <w:rFonts w:ascii="Arial" w:hAnsi="Arial" w:cs="Arial"/>
          <w:sz w:val="24"/>
          <w:szCs w:val="24"/>
        </w:rPr>
        <w:t xml:space="preserve"> </w:t>
      </w:r>
    </w:p>
    <w:p w14:paraId="666A6731" w14:textId="69B57CEA" w:rsidR="00F56A53" w:rsidRPr="00BC769E" w:rsidRDefault="00F56A53" w:rsidP="007F4627">
      <w:pPr>
        <w:spacing w:line="480" w:lineRule="auto"/>
        <w:rPr>
          <w:sz w:val="24"/>
          <w:szCs w:val="24"/>
        </w:rPr>
      </w:pPr>
      <w:r w:rsidRPr="00DD4064">
        <w:rPr>
          <w:rFonts w:ascii="Arial" w:hAnsi="Arial" w:cs="Arial"/>
          <w:sz w:val="24"/>
          <w:szCs w:val="24"/>
        </w:rPr>
        <w:t xml:space="preserve">Shinichi Nakagawa </w:t>
      </w:r>
      <w:hyperlink r:id="rId12" w:history="1">
        <w:r w:rsidRPr="00A07FC0">
          <w:rPr>
            <w:rStyle w:val="Hyperlink"/>
            <w:rFonts w:ascii="Arial" w:hAnsi="Arial" w:cs="Arial"/>
            <w:sz w:val="24"/>
            <w:szCs w:val="24"/>
          </w:rPr>
          <w:t>https://orcid.org/0000-0002-7765-5182</w:t>
        </w:r>
      </w:hyperlink>
      <w:r w:rsidRPr="00BC769E">
        <w:rPr>
          <w:sz w:val="24"/>
          <w:szCs w:val="24"/>
        </w:rPr>
        <w:br w:type="page"/>
      </w:r>
    </w:p>
    <w:p w14:paraId="1B05BDFC" w14:textId="0ECB5F13" w:rsidR="00F56A53" w:rsidRPr="00073739" w:rsidRDefault="6E54F2BF" w:rsidP="007F4627">
      <w:pPr>
        <w:pStyle w:val="SectionHeader"/>
        <w:spacing w:line="480" w:lineRule="auto"/>
        <w:rPr>
          <w:lang w:val="en-AU"/>
        </w:rPr>
      </w:pPr>
      <w:r>
        <w:lastRenderedPageBreak/>
        <w:t>Abstract:</w:t>
      </w:r>
    </w:p>
    <w:p w14:paraId="20A53733" w14:textId="7E4E925E" w:rsidR="000C3C68" w:rsidRPr="000C3C68" w:rsidRDefault="349A35AA" w:rsidP="000C3C68">
      <w:pPr>
        <w:pStyle w:val="ListParagraph"/>
        <w:numPr>
          <w:ilvl w:val="0"/>
          <w:numId w:val="1"/>
        </w:numPr>
        <w:spacing w:line="480" w:lineRule="auto"/>
        <w:rPr>
          <w:rFonts w:ascii="Arial" w:hAnsi="Arial" w:cs="Arial"/>
          <w:sz w:val="24"/>
          <w:szCs w:val="24"/>
        </w:rPr>
      </w:pPr>
      <w:r w:rsidRPr="087B9F51">
        <w:rPr>
          <w:rFonts w:ascii="Arial" w:hAnsi="Arial" w:cs="Arial"/>
          <w:sz w:val="24"/>
          <w:szCs w:val="24"/>
        </w:rPr>
        <w:t xml:space="preserve">The state of coral reefs has been of great concern, as documented in the growing amount of primary literature. </w:t>
      </w:r>
      <w:r w:rsidR="5B6A3946" w:rsidRPr="087B9F51">
        <w:rPr>
          <w:rFonts w:ascii="Arial" w:hAnsi="Arial" w:cs="Arial"/>
          <w:sz w:val="24"/>
          <w:szCs w:val="24"/>
        </w:rPr>
        <w:t>T</w:t>
      </w:r>
      <w:r w:rsidRPr="087B9F51">
        <w:rPr>
          <w:rFonts w:ascii="Arial" w:hAnsi="Arial" w:cs="Arial"/>
          <w:sz w:val="24"/>
          <w:szCs w:val="24"/>
        </w:rPr>
        <w:t>hese reports o</w:t>
      </w:r>
      <w:r w:rsidR="00B23A0C" w:rsidRPr="087B9F51">
        <w:rPr>
          <w:rFonts w:ascii="Arial" w:hAnsi="Arial" w:cs="Arial"/>
          <w:sz w:val="24"/>
          <w:szCs w:val="24"/>
        </w:rPr>
        <w:t>n</w:t>
      </w:r>
      <w:r w:rsidRPr="087B9F51">
        <w:rPr>
          <w:rFonts w:ascii="Arial" w:hAnsi="Arial" w:cs="Arial"/>
          <w:sz w:val="24"/>
          <w:szCs w:val="24"/>
        </w:rPr>
        <w:t xml:space="preserve"> coral health </w:t>
      </w:r>
      <w:r w:rsidR="123684F3" w:rsidRPr="087B9F51">
        <w:rPr>
          <w:rFonts w:ascii="Arial" w:hAnsi="Arial" w:cs="Arial"/>
          <w:sz w:val="24"/>
          <w:szCs w:val="24"/>
        </w:rPr>
        <w:t xml:space="preserve">have </w:t>
      </w:r>
      <w:r w:rsidRPr="087B9F51">
        <w:rPr>
          <w:rFonts w:ascii="Arial" w:hAnsi="Arial" w:cs="Arial"/>
          <w:sz w:val="24"/>
          <w:szCs w:val="24"/>
        </w:rPr>
        <w:t xml:space="preserve">accumulated, resulting in reviews of the primary </w:t>
      </w:r>
      <w:r w:rsidR="62291400" w:rsidRPr="087B9F51">
        <w:rPr>
          <w:rFonts w:ascii="Arial" w:hAnsi="Arial" w:cs="Arial"/>
          <w:sz w:val="24"/>
          <w:szCs w:val="24"/>
        </w:rPr>
        <w:t xml:space="preserve">studies </w:t>
      </w:r>
      <w:r w:rsidRPr="087B9F51">
        <w:rPr>
          <w:rFonts w:ascii="Arial" w:hAnsi="Arial" w:cs="Arial"/>
          <w:sz w:val="24"/>
          <w:szCs w:val="24"/>
        </w:rPr>
        <w:t xml:space="preserve">(i.e., secondary literature). </w:t>
      </w:r>
      <w:r w:rsidR="5B6A3946" w:rsidRPr="087B9F51">
        <w:rPr>
          <w:rFonts w:ascii="Arial" w:hAnsi="Arial" w:cs="Arial"/>
          <w:sz w:val="24"/>
          <w:szCs w:val="24"/>
        </w:rPr>
        <w:t>R</w:t>
      </w:r>
      <w:r w:rsidRPr="087B9F51">
        <w:rPr>
          <w:rFonts w:ascii="Arial" w:hAnsi="Arial" w:cs="Arial"/>
          <w:sz w:val="24"/>
          <w:szCs w:val="24"/>
        </w:rPr>
        <w:t xml:space="preserve">ecently, </w:t>
      </w:r>
      <w:r w:rsidR="6C8B74C8" w:rsidRPr="087B9F51">
        <w:rPr>
          <w:rFonts w:ascii="Arial" w:hAnsi="Arial" w:cs="Arial"/>
          <w:sz w:val="24"/>
          <w:szCs w:val="24"/>
        </w:rPr>
        <w:t>such reviews have</w:t>
      </w:r>
      <w:r w:rsidRPr="087B9F51">
        <w:rPr>
          <w:rFonts w:ascii="Arial" w:hAnsi="Arial" w:cs="Arial"/>
          <w:sz w:val="24"/>
          <w:szCs w:val="24"/>
        </w:rPr>
        <w:t xml:space="preserve"> also accumulated, creating an opportunity to review the secondary literature. Second-order syntheses (reviews of secondary literature) provide an overview of the field, which can be used to guide future research.</w:t>
      </w:r>
    </w:p>
    <w:p w14:paraId="7D436B0E" w14:textId="77777777" w:rsidR="000C3C68" w:rsidRPr="000C3C68" w:rsidRDefault="000C3C68" w:rsidP="000C3C68">
      <w:pPr>
        <w:pStyle w:val="ListParagraph"/>
        <w:numPr>
          <w:ilvl w:val="0"/>
          <w:numId w:val="1"/>
        </w:numPr>
        <w:spacing w:line="480" w:lineRule="auto"/>
        <w:rPr>
          <w:rFonts w:ascii="Arial" w:hAnsi="Arial" w:cs="Arial"/>
          <w:sz w:val="24"/>
          <w:szCs w:val="24"/>
        </w:rPr>
      </w:pPr>
      <w:r w:rsidRPr="000C3C68">
        <w:rPr>
          <w:rFonts w:ascii="Arial" w:hAnsi="Arial" w:cs="Arial"/>
          <w:sz w:val="24"/>
          <w:szCs w:val="24"/>
        </w:rPr>
        <w:t>Based on our previously published protocol, we compiled peer-reviewed secondary literature on coral health from Scopus and Web of Science databases. We synthesized 335 secondary literature papers on coral health, 35 of which underwent critical appraisal and 333 of which also underwent bibliometric analysis.</w:t>
      </w:r>
    </w:p>
    <w:p w14:paraId="1E6EEC87" w14:textId="2567E1B0" w:rsidR="000C3C68" w:rsidRPr="000C3C68" w:rsidRDefault="5B6A3946" w:rsidP="000C3C68">
      <w:pPr>
        <w:pStyle w:val="ListParagraph"/>
        <w:numPr>
          <w:ilvl w:val="0"/>
          <w:numId w:val="1"/>
        </w:numPr>
        <w:spacing w:line="480" w:lineRule="auto"/>
        <w:rPr>
          <w:rFonts w:ascii="Arial" w:hAnsi="Arial" w:cs="Arial"/>
          <w:sz w:val="24"/>
          <w:szCs w:val="24"/>
        </w:rPr>
      </w:pPr>
      <w:r w:rsidRPr="6002333E">
        <w:rPr>
          <w:rFonts w:ascii="Arial" w:hAnsi="Arial" w:cs="Arial"/>
          <w:sz w:val="24"/>
          <w:szCs w:val="24"/>
        </w:rPr>
        <w:t>T</w:t>
      </w:r>
      <w:r w:rsidR="349A35AA" w:rsidRPr="6002333E">
        <w:rPr>
          <w:rFonts w:ascii="Arial" w:hAnsi="Arial" w:cs="Arial"/>
          <w:sz w:val="24"/>
          <w:szCs w:val="24"/>
        </w:rPr>
        <w:t xml:space="preserve">he secondary literature </w:t>
      </w:r>
      <w:r w:rsidR="29F5BB42" w:rsidRPr="6002333E">
        <w:rPr>
          <w:rFonts w:ascii="Arial" w:hAnsi="Arial" w:cs="Arial"/>
          <w:sz w:val="24"/>
          <w:szCs w:val="24"/>
        </w:rPr>
        <w:t xml:space="preserve">consisted </w:t>
      </w:r>
      <w:r w:rsidRPr="6002333E">
        <w:rPr>
          <w:rFonts w:ascii="Arial" w:hAnsi="Arial" w:cs="Arial"/>
          <w:sz w:val="24"/>
          <w:szCs w:val="24"/>
        </w:rPr>
        <w:t xml:space="preserve">primarily </w:t>
      </w:r>
      <w:r w:rsidR="503D92FA" w:rsidRPr="6002333E">
        <w:rPr>
          <w:rFonts w:ascii="Arial" w:hAnsi="Arial" w:cs="Arial"/>
          <w:sz w:val="24"/>
          <w:szCs w:val="24"/>
        </w:rPr>
        <w:t xml:space="preserve">of </w:t>
      </w:r>
      <w:r w:rsidR="349A35AA" w:rsidRPr="6002333E">
        <w:rPr>
          <w:rFonts w:ascii="Arial" w:hAnsi="Arial" w:cs="Arial"/>
          <w:sz w:val="24"/>
          <w:szCs w:val="24"/>
        </w:rPr>
        <w:t xml:space="preserve">qualitative reviews (78%). Over 80% of papers </w:t>
      </w:r>
      <w:r w:rsidR="342EBF04" w:rsidRPr="6002333E">
        <w:rPr>
          <w:rFonts w:ascii="Arial" w:hAnsi="Arial" w:cs="Arial"/>
          <w:sz w:val="24"/>
          <w:szCs w:val="24"/>
        </w:rPr>
        <w:t xml:space="preserve">stated informing coral </w:t>
      </w:r>
      <w:r w:rsidR="349A35AA" w:rsidRPr="6002333E">
        <w:rPr>
          <w:rFonts w:ascii="Arial" w:hAnsi="Arial" w:cs="Arial"/>
          <w:sz w:val="24"/>
          <w:szCs w:val="24"/>
        </w:rPr>
        <w:t>conservation as the review’s purpose. Climate change (50%) and coral resilience (42%) were the most studied topics, and bioerosion was the least (3.6%). Critically appraised papers scored poorly on CEESAT criteria (</w:t>
      </w:r>
      <w:r w:rsidR="576A515F" w:rsidRPr="6002333E">
        <w:rPr>
          <w:rFonts w:ascii="Arial" w:hAnsi="Arial" w:cs="Arial"/>
          <w:sz w:val="24"/>
          <w:szCs w:val="24"/>
        </w:rPr>
        <w:t>studies</w:t>
      </w:r>
      <w:r w:rsidR="349A35AA" w:rsidRPr="6002333E">
        <w:rPr>
          <w:rFonts w:ascii="Arial" w:hAnsi="Arial" w:cs="Arial"/>
          <w:sz w:val="24"/>
          <w:szCs w:val="24"/>
        </w:rPr>
        <w:t xml:space="preserve"> did not meet standards 55% of the time). The authors of the secondary literature were </w:t>
      </w:r>
      <w:r w:rsidR="41E447F4" w:rsidRPr="6002333E">
        <w:rPr>
          <w:rFonts w:ascii="Arial" w:hAnsi="Arial" w:cs="Arial"/>
          <w:sz w:val="24"/>
          <w:szCs w:val="24"/>
        </w:rPr>
        <w:t>highly</w:t>
      </w:r>
      <w:r w:rsidR="00887BA5" w:rsidRPr="6002333E">
        <w:rPr>
          <w:rFonts w:ascii="Arial" w:hAnsi="Arial" w:cs="Arial"/>
          <w:sz w:val="24"/>
          <w:szCs w:val="24"/>
        </w:rPr>
        <w:t>-</w:t>
      </w:r>
      <w:r w:rsidR="4258E255" w:rsidRPr="6002333E">
        <w:rPr>
          <w:rFonts w:ascii="Arial" w:hAnsi="Arial" w:cs="Arial"/>
          <w:sz w:val="24"/>
          <w:szCs w:val="24"/>
        </w:rPr>
        <w:t>inter</w:t>
      </w:r>
      <w:r w:rsidR="349A35AA" w:rsidRPr="6002333E">
        <w:rPr>
          <w:rFonts w:ascii="Arial" w:hAnsi="Arial" w:cs="Arial"/>
          <w:sz w:val="24"/>
          <w:szCs w:val="24"/>
        </w:rPr>
        <w:t>connected (</w:t>
      </w:r>
      <w:r w:rsidR="61D34D94" w:rsidRPr="6002333E">
        <w:rPr>
          <w:rFonts w:ascii="Arial" w:hAnsi="Arial" w:cs="Arial"/>
          <w:sz w:val="24"/>
          <w:szCs w:val="24"/>
        </w:rPr>
        <w:t xml:space="preserve">with </w:t>
      </w:r>
      <w:r w:rsidR="00764EF9" w:rsidRPr="6002333E">
        <w:rPr>
          <w:rFonts w:ascii="Arial" w:hAnsi="Arial" w:cs="Arial"/>
          <w:sz w:val="24"/>
          <w:szCs w:val="24"/>
        </w:rPr>
        <w:t>3</w:t>
      </w:r>
      <w:r w:rsidR="00D71EE3" w:rsidRPr="6002333E">
        <w:rPr>
          <w:rFonts w:ascii="Arial" w:hAnsi="Arial" w:cs="Arial"/>
          <w:sz w:val="24"/>
          <w:szCs w:val="24"/>
        </w:rPr>
        <w:t>0</w:t>
      </w:r>
      <w:r w:rsidR="00AC71D2" w:rsidRPr="6002333E">
        <w:rPr>
          <w:rFonts w:ascii="Arial" w:hAnsi="Arial" w:cs="Arial"/>
          <w:sz w:val="24"/>
          <w:szCs w:val="24"/>
        </w:rPr>
        <w:t>% of the authors</w:t>
      </w:r>
      <w:r w:rsidR="00F70286" w:rsidRPr="6002333E">
        <w:rPr>
          <w:rFonts w:ascii="Arial" w:hAnsi="Arial" w:cs="Arial"/>
          <w:sz w:val="24"/>
          <w:szCs w:val="24"/>
        </w:rPr>
        <w:t xml:space="preserve"> </w:t>
      </w:r>
      <w:r w:rsidR="00AC71D2" w:rsidRPr="6002333E">
        <w:rPr>
          <w:rFonts w:ascii="Arial" w:hAnsi="Arial" w:cs="Arial"/>
          <w:sz w:val="24"/>
          <w:szCs w:val="24"/>
        </w:rPr>
        <w:t>having</w:t>
      </w:r>
      <w:r w:rsidR="00E53613" w:rsidRPr="6002333E">
        <w:rPr>
          <w:rFonts w:ascii="Arial" w:hAnsi="Arial" w:cs="Arial"/>
          <w:sz w:val="24"/>
          <w:szCs w:val="24"/>
        </w:rPr>
        <w:t xml:space="preserve"> </w:t>
      </w:r>
      <w:r w:rsidR="349A35AA" w:rsidRPr="6002333E">
        <w:rPr>
          <w:rFonts w:ascii="Arial" w:hAnsi="Arial" w:cs="Arial"/>
          <w:sz w:val="24"/>
          <w:szCs w:val="24"/>
        </w:rPr>
        <w:t xml:space="preserve">more than </w:t>
      </w:r>
      <w:r w:rsidR="00B50BD0" w:rsidRPr="6002333E">
        <w:rPr>
          <w:rFonts w:ascii="Arial" w:hAnsi="Arial" w:cs="Arial"/>
          <w:sz w:val="24"/>
          <w:szCs w:val="24"/>
        </w:rPr>
        <w:t>1</w:t>
      </w:r>
      <w:r w:rsidR="349A35AA" w:rsidRPr="6002333E">
        <w:rPr>
          <w:rFonts w:ascii="Arial" w:hAnsi="Arial" w:cs="Arial"/>
          <w:sz w:val="24"/>
          <w:szCs w:val="24"/>
        </w:rPr>
        <w:t xml:space="preserve">5 </w:t>
      </w:r>
      <w:r w:rsidR="00791723" w:rsidRPr="6002333E">
        <w:rPr>
          <w:rFonts w:ascii="Arial" w:hAnsi="Arial" w:cs="Arial"/>
          <w:sz w:val="24"/>
          <w:szCs w:val="24"/>
        </w:rPr>
        <w:t xml:space="preserve">coauthors </w:t>
      </w:r>
      <w:r w:rsidR="61D34D94" w:rsidRPr="6002333E">
        <w:rPr>
          <w:rFonts w:ascii="Arial" w:hAnsi="Arial" w:cs="Arial"/>
          <w:sz w:val="24"/>
          <w:szCs w:val="24"/>
        </w:rPr>
        <w:t xml:space="preserve">within our </w:t>
      </w:r>
      <w:r w:rsidR="00791723" w:rsidRPr="6002333E">
        <w:rPr>
          <w:rFonts w:ascii="Arial" w:hAnsi="Arial" w:cs="Arial"/>
          <w:sz w:val="24"/>
          <w:szCs w:val="24"/>
        </w:rPr>
        <w:t>dataset</w:t>
      </w:r>
      <w:r w:rsidR="349A35AA" w:rsidRPr="6002333E">
        <w:rPr>
          <w:rFonts w:ascii="Arial" w:hAnsi="Arial" w:cs="Arial"/>
          <w:sz w:val="24"/>
          <w:szCs w:val="24"/>
        </w:rPr>
        <w:t>)</w:t>
      </w:r>
      <w:r w:rsidR="6D2DC87B" w:rsidRPr="6002333E">
        <w:rPr>
          <w:rFonts w:ascii="Arial" w:hAnsi="Arial" w:cs="Arial"/>
          <w:sz w:val="24"/>
          <w:szCs w:val="24"/>
        </w:rPr>
        <w:t xml:space="preserve"> and </w:t>
      </w:r>
      <w:r w:rsidR="349A35AA" w:rsidRPr="6002333E">
        <w:rPr>
          <w:rFonts w:ascii="Arial" w:hAnsi="Arial" w:cs="Arial"/>
          <w:sz w:val="24"/>
          <w:szCs w:val="24"/>
        </w:rPr>
        <w:t>included authors from countries with coral reefs (</w:t>
      </w:r>
      <w:r w:rsidR="00D46AFA">
        <w:rPr>
          <w:rFonts w:ascii="Arial" w:hAnsi="Arial" w:cs="Arial"/>
          <w:sz w:val="24"/>
          <w:szCs w:val="24"/>
        </w:rPr>
        <w:t xml:space="preserve">predominantly in Australia and USA; </w:t>
      </w:r>
      <w:r w:rsidR="349A35AA" w:rsidRPr="6002333E">
        <w:rPr>
          <w:rFonts w:ascii="Arial" w:hAnsi="Arial" w:cs="Arial"/>
          <w:sz w:val="24"/>
          <w:szCs w:val="24"/>
        </w:rPr>
        <w:t xml:space="preserve">79% of papers). </w:t>
      </w:r>
      <w:r w:rsidR="45B9E198" w:rsidRPr="6002333E">
        <w:rPr>
          <w:rFonts w:ascii="Arial" w:hAnsi="Arial" w:cs="Arial"/>
          <w:sz w:val="24"/>
          <w:szCs w:val="24"/>
        </w:rPr>
        <w:t>The s</w:t>
      </w:r>
      <w:r w:rsidR="349A35AA" w:rsidRPr="6002333E">
        <w:rPr>
          <w:rFonts w:ascii="Arial" w:hAnsi="Arial" w:cs="Arial"/>
          <w:sz w:val="24"/>
          <w:szCs w:val="24"/>
        </w:rPr>
        <w:t xml:space="preserve">econdary literature on coral health had </w:t>
      </w:r>
      <w:r w:rsidR="00206D48" w:rsidRPr="6002333E">
        <w:rPr>
          <w:rFonts w:ascii="Arial" w:hAnsi="Arial" w:cs="Arial"/>
          <w:sz w:val="24"/>
          <w:szCs w:val="24"/>
        </w:rPr>
        <w:t>a median</w:t>
      </w:r>
      <w:r w:rsidR="349A35AA" w:rsidRPr="6002333E">
        <w:rPr>
          <w:rFonts w:ascii="Arial" w:hAnsi="Arial" w:cs="Arial"/>
          <w:sz w:val="24"/>
          <w:szCs w:val="24"/>
        </w:rPr>
        <w:t xml:space="preserve"> </w:t>
      </w:r>
      <w:proofErr w:type="spellStart"/>
      <w:r w:rsidR="349A35AA" w:rsidRPr="6002333E">
        <w:rPr>
          <w:rFonts w:ascii="Arial" w:hAnsi="Arial" w:cs="Arial"/>
          <w:sz w:val="24"/>
          <w:szCs w:val="24"/>
        </w:rPr>
        <w:t>Altmetric</w:t>
      </w:r>
      <w:proofErr w:type="spellEnd"/>
      <w:r w:rsidR="349A35AA" w:rsidRPr="6002333E">
        <w:rPr>
          <w:rFonts w:ascii="Arial" w:hAnsi="Arial" w:cs="Arial"/>
          <w:sz w:val="24"/>
          <w:szCs w:val="24"/>
        </w:rPr>
        <w:t xml:space="preserve"> score of </w:t>
      </w:r>
      <w:r w:rsidR="00206D48" w:rsidRPr="6002333E">
        <w:rPr>
          <w:rFonts w:ascii="Arial" w:hAnsi="Arial" w:cs="Arial"/>
          <w:sz w:val="24"/>
          <w:szCs w:val="24"/>
        </w:rPr>
        <w:t>5.</w:t>
      </w:r>
      <w:r w:rsidR="00B714CE" w:rsidRPr="6002333E">
        <w:rPr>
          <w:rFonts w:ascii="Arial" w:hAnsi="Arial" w:cs="Arial"/>
          <w:sz w:val="24"/>
          <w:szCs w:val="24"/>
        </w:rPr>
        <w:t>27</w:t>
      </w:r>
      <w:r w:rsidR="349A35AA" w:rsidRPr="6002333E">
        <w:rPr>
          <w:rFonts w:ascii="Arial" w:hAnsi="Arial" w:cs="Arial"/>
          <w:sz w:val="24"/>
          <w:szCs w:val="24"/>
        </w:rPr>
        <w:t>.</w:t>
      </w:r>
    </w:p>
    <w:p w14:paraId="2074B503" w14:textId="6815550E" w:rsidR="000C3C68" w:rsidRPr="000C3C68" w:rsidRDefault="17C750AB" w:rsidP="000C3C68">
      <w:pPr>
        <w:pStyle w:val="ListParagraph"/>
        <w:numPr>
          <w:ilvl w:val="0"/>
          <w:numId w:val="1"/>
        </w:numPr>
        <w:spacing w:line="480" w:lineRule="auto"/>
        <w:rPr>
          <w:rFonts w:ascii="Arial" w:hAnsi="Arial" w:cs="Arial"/>
          <w:sz w:val="24"/>
          <w:szCs w:val="24"/>
        </w:rPr>
      </w:pPr>
      <w:r w:rsidRPr="76640A19">
        <w:rPr>
          <w:rFonts w:ascii="Arial" w:hAnsi="Arial" w:cs="Arial"/>
          <w:sz w:val="24"/>
          <w:szCs w:val="24"/>
        </w:rPr>
        <w:t>We have revealed key gaps in coral health topics for further review</w:t>
      </w:r>
      <w:r w:rsidR="7993CA49" w:rsidRPr="76640A19">
        <w:rPr>
          <w:rFonts w:ascii="Arial" w:hAnsi="Arial" w:cs="Arial"/>
          <w:sz w:val="24"/>
          <w:szCs w:val="24"/>
        </w:rPr>
        <w:t xml:space="preserve"> (e.g., coral range shifts and microbial biodiversity)</w:t>
      </w:r>
      <w:r w:rsidRPr="76640A19">
        <w:rPr>
          <w:rFonts w:ascii="Arial" w:hAnsi="Arial" w:cs="Arial"/>
          <w:sz w:val="24"/>
          <w:szCs w:val="24"/>
        </w:rPr>
        <w:t xml:space="preserve">, particularly when considering conservation policy. Incorporating research in policy could be improved through greater research </w:t>
      </w:r>
      <w:r w:rsidRPr="76640A19">
        <w:rPr>
          <w:rFonts w:ascii="Arial" w:hAnsi="Arial" w:cs="Arial"/>
          <w:sz w:val="24"/>
          <w:szCs w:val="24"/>
        </w:rPr>
        <w:lastRenderedPageBreak/>
        <w:t>accessibility and continuing to gather public interest in coral reefs. We further recommend broadening research collaborations to include even more researchers from countries with coral reefs</w:t>
      </w:r>
      <w:r w:rsidR="3BB20CE2" w:rsidRPr="76640A19">
        <w:rPr>
          <w:rFonts w:ascii="Arial" w:hAnsi="Arial" w:cs="Arial"/>
          <w:sz w:val="24"/>
          <w:szCs w:val="24"/>
        </w:rPr>
        <w:t xml:space="preserve"> (e.g., </w:t>
      </w:r>
      <w:r w:rsidR="4A8EF9DC" w:rsidRPr="76640A19">
        <w:rPr>
          <w:rFonts w:ascii="Arial" w:hAnsi="Arial" w:cs="Arial"/>
          <w:sz w:val="24"/>
          <w:szCs w:val="24"/>
        </w:rPr>
        <w:t>Maldi</w:t>
      </w:r>
      <w:r w:rsidR="5EF4721F" w:rsidRPr="76640A19">
        <w:rPr>
          <w:rFonts w:ascii="Arial" w:hAnsi="Arial" w:cs="Arial"/>
          <w:sz w:val="24"/>
          <w:szCs w:val="24"/>
        </w:rPr>
        <w:t>ves)</w:t>
      </w:r>
      <w:r w:rsidRPr="76640A19">
        <w:rPr>
          <w:rFonts w:ascii="Arial" w:hAnsi="Arial" w:cs="Arial"/>
          <w:sz w:val="24"/>
          <w:szCs w:val="24"/>
        </w:rPr>
        <w:t xml:space="preserve">. </w:t>
      </w:r>
      <w:r w:rsidR="6A4F2CC5" w:rsidRPr="76640A19">
        <w:rPr>
          <w:rFonts w:ascii="Arial" w:hAnsi="Arial" w:cs="Arial"/>
          <w:sz w:val="24"/>
          <w:szCs w:val="24"/>
        </w:rPr>
        <w:t>Finally</w:t>
      </w:r>
      <w:r w:rsidRPr="76640A19">
        <w:rPr>
          <w:rFonts w:ascii="Arial" w:hAnsi="Arial" w:cs="Arial"/>
          <w:sz w:val="24"/>
          <w:szCs w:val="24"/>
        </w:rPr>
        <w:t xml:space="preserve">, the secondary literature on coral health needs </w:t>
      </w:r>
      <w:r w:rsidR="0DFBD149" w:rsidRPr="76640A19">
        <w:rPr>
          <w:rFonts w:ascii="Arial" w:hAnsi="Arial" w:cs="Arial"/>
          <w:sz w:val="24"/>
          <w:szCs w:val="24"/>
        </w:rPr>
        <w:t xml:space="preserve">better </w:t>
      </w:r>
      <w:r w:rsidRPr="76640A19">
        <w:rPr>
          <w:rFonts w:ascii="Arial" w:hAnsi="Arial" w:cs="Arial"/>
          <w:sz w:val="24"/>
          <w:szCs w:val="24"/>
        </w:rPr>
        <w:t>reporting transparency</w:t>
      </w:r>
      <w:r w:rsidR="5EF4721F" w:rsidRPr="76640A19">
        <w:rPr>
          <w:rFonts w:ascii="Arial" w:hAnsi="Arial" w:cs="Arial"/>
          <w:sz w:val="24"/>
          <w:szCs w:val="24"/>
        </w:rPr>
        <w:t xml:space="preserve"> (e.g., publishing code)</w:t>
      </w:r>
      <w:r w:rsidRPr="76640A19">
        <w:rPr>
          <w:rFonts w:ascii="Arial" w:hAnsi="Arial" w:cs="Arial"/>
          <w:sz w:val="24"/>
          <w:szCs w:val="24"/>
        </w:rPr>
        <w:t>.</w:t>
      </w:r>
    </w:p>
    <w:p w14:paraId="6B0C51FA" w14:textId="6154B65E" w:rsidR="00E806B3" w:rsidRDefault="349A35AA" w:rsidP="000C3C68">
      <w:pPr>
        <w:pStyle w:val="ListParagraph"/>
        <w:numPr>
          <w:ilvl w:val="0"/>
          <w:numId w:val="1"/>
        </w:numPr>
        <w:spacing w:line="480" w:lineRule="auto"/>
        <w:rPr>
          <w:rFonts w:ascii="Arial" w:hAnsi="Arial" w:cs="Arial"/>
          <w:sz w:val="24"/>
          <w:szCs w:val="24"/>
        </w:rPr>
      </w:pPr>
      <w:r w:rsidRPr="6002333E">
        <w:rPr>
          <w:rFonts w:ascii="Arial" w:hAnsi="Arial" w:cs="Arial"/>
          <w:sz w:val="24"/>
          <w:szCs w:val="24"/>
        </w:rPr>
        <w:t>Our second-order synthesis is timely, pushing coral health research in a new direction - one which produces research of higher quality, collaboration, and efficiency. As coral reef</w:t>
      </w:r>
      <w:r w:rsidR="222FFA58" w:rsidRPr="6002333E">
        <w:rPr>
          <w:rFonts w:ascii="Arial" w:hAnsi="Arial" w:cs="Arial"/>
          <w:sz w:val="24"/>
          <w:szCs w:val="24"/>
        </w:rPr>
        <w:t>s</w:t>
      </w:r>
      <w:r w:rsidR="00AC71D2" w:rsidRPr="6002333E">
        <w:rPr>
          <w:rFonts w:ascii="Arial" w:hAnsi="Arial" w:cs="Arial"/>
          <w:sz w:val="24"/>
          <w:szCs w:val="24"/>
        </w:rPr>
        <w:t xml:space="preserve"> </w:t>
      </w:r>
      <w:r w:rsidRPr="6002333E">
        <w:rPr>
          <w:rFonts w:ascii="Arial" w:hAnsi="Arial" w:cs="Arial"/>
          <w:sz w:val="24"/>
          <w:szCs w:val="24"/>
        </w:rPr>
        <w:t xml:space="preserve">decline, </w:t>
      </w:r>
      <w:r w:rsidR="76E84B44" w:rsidRPr="6002333E">
        <w:rPr>
          <w:rFonts w:ascii="Arial" w:hAnsi="Arial" w:cs="Arial"/>
          <w:sz w:val="24"/>
          <w:szCs w:val="24"/>
        </w:rPr>
        <w:t xml:space="preserve">we </w:t>
      </w:r>
      <w:r w:rsidR="7969DC97" w:rsidRPr="6002333E">
        <w:rPr>
          <w:rFonts w:ascii="Arial" w:hAnsi="Arial" w:cs="Arial"/>
          <w:sz w:val="24"/>
          <w:szCs w:val="24"/>
        </w:rPr>
        <w:t>should also aim to</w:t>
      </w:r>
      <w:r w:rsidR="00AC71D2" w:rsidRPr="6002333E">
        <w:rPr>
          <w:rFonts w:ascii="Arial" w:hAnsi="Arial" w:cs="Arial"/>
          <w:sz w:val="24"/>
          <w:szCs w:val="24"/>
        </w:rPr>
        <w:t xml:space="preserve"> </w:t>
      </w:r>
      <w:r w:rsidR="2351810F" w:rsidRPr="6002333E">
        <w:rPr>
          <w:rFonts w:ascii="Arial" w:hAnsi="Arial" w:cs="Arial"/>
          <w:sz w:val="24"/>
          <w:szCs w:val="24"/>
        </w:rPr>
        <w:t xml:space="preserve">rebuild </w:t>
      </w:r>
      <w:r w:rsidRPr="6002333E">
        <w:rPr>
          <w:rFonts w:ascii="Arial" w:hAnsi="Arial" w:cs="Arial"/>
          <w:sz w:val="24"/>
          <w:szCs w:val="24"/>
        </w:rPr>
        <w:t>public trust in research and</w:t>
      </w:r>
      <w:r w:rsidR="145B70ED" w:rsidRPr="6002333E">
        <w:rPr>
          <w:rFonts w:ascii="Arial" w:hAnsi="Arial" w:cs="Arial"/>
          <w:sz w:val="24"/>
          <w:szCs w:val="24"/>
        </w:rPr>
        <w:t xml:space="preserve"> strengthen</w:t>
      </w:r>
      <w:r w:rsidRPr="6002333E">
        <w:rPr>
          <w:rFonts w:ascii="Arial" w:hAnsi="Arial" w:cs="Arial"/>
          <w:sz w:val="24"/>
          <w:szCs w:val="24"/>
        </w:rPr>
        <w:t xml:space="preserve"> </w:t>
      </w:r>
      <w:r w:rsidR="73ADE385" w:rsidRPr="6002333E">
        <w:rPr>
          <w:rFonts w:ascii="Arial" w:hAnsi="Arial" w:cs="Arial"/>
          <w:sz w:val="24"/>
          <w:szCs w:val="24"/>
        </w:rPr>
        <w:t xml:space="preserve">the </w:t>
      </w:r>
      <w:r w:rsidR="2CFAE2AB" w:rsidRPr="6002333E">
        <w:rPr>
          <w:rFonts w:ascii="Arial" w:hAnsi="Arial" w:cs="Arial"/>
          <w:sz w:val="24"/>
          <w:szCs w:val="24"/>
        </w:rPr>
        <w:t xml:space="preserve">evidence </w:t>
      </w:r>
      <w:r w:rsidR="73ADE385" w:rsidRPr="6002333E">
        <w:rPr>
          <w:rFonts w:ascii="Arial" w:hAnsi="Arial" w:cs="Arial"/>
          <w:sz w:val="24"/>
          <w:szCs w:val="24"/>
        </w:rPr>
        <w:t xml:space="preserve">base </w:t>
      </w:r>
      <w:r w:rsidR="54CE75BD" w:rsidRPr="6002333E">
        <w:rPr>
          <w:rFonts w:ascii="Arial" w:hAnsi="Arial" w:cs="Arial"/>
          <w:sz w:val="24"/>
          <w:szCs w:val="24"/>
        </w:rPr>
        <w:t>for</w:t>
      </w:r>
      <w:r w:rsidRPr="6002333E">
        <w:rPr>
          <w:rFonts w:ascii="Arial" w:hAnsi="Arial" w:cs="Arial"/>
          <w:sz w:val="24"/>
          <w:szCs w:val="24"/>
        </w:rPr>
        <w:t xml:space="preserve"> conservation.</w:t>
      </w:r>
    </w:p>
    <w:p w14:paraId="0983AE3B" w14:textId="77777777" w:rsidR="000C3C68" w:rsidRPr="000C3C68" w:rsidRDefault="000C3C68" w:rsidP="000C3C68">
      <w:pPr>
        <w:spacing w:line="480" w:lineRule="auto"/>
        <w:rPr>
          <w:rFonts w:ascii="Arial" w:hAnsi="Arial" w:cs="Arial"/>
          <w:sz w:val="24"/>
          <w:szCs w:val="24"/>
        </w:rPr>
      </w:pPr>
    </w:p>
    <w:p w14:paraId="77760A7F" w14:textId="77777777" w:rsidR="005C3A94" w:rsidRPr="00B57681" w:rsidRDefault="005C3A94" w:rsidP="007F4627">
      <w:pPr>
        <w:pStyle w:val="SectionHeader"/>
        <w:spacing w:line="480" w:lineRule="auto"/>
      </w:pPr>
      <w:r>
        <w:t>Keywords:</w:t>
      </w:r>
    </w:p>
    <w:p w14:paraId="067D9344" w14:textId="79F0A111" w:rsidR="005C3A94" w:rsidRPr="00610572" w:rsidRDefault="00D16079" w:rsidP="007F4627">
      <w:pPr>
        <w:spacing w:line="480" w:lineRule="auto"/>
        <w:rPr>
          <w:rFonts w:ascii="Arial" w:hAnsi="Arial" w:cs="Arial"/>
          <w:sz w:val="24"/>
          <w:szCs w:val="24"/>
        </w:rPr>
      </w:pPr>
      <w:r>
        <w:rPr>
          <w:rFonts w:ascii="Arial" w:hAnsi="Arial" w:cs="Arial"/>
          <w:sz w:val="24"/>
          <w:szCs w:val="24"/>
        </w:rPr>
        <w:t>state of research</w:t>
      </w:r>
      <w:r w:rsidR="005C3A94" w:rsidRPr="00610572">
        <w:rPr>
          <w:rFonts w:ascii="Arial" w:hAnsi="Arial" w:cs="Arial"/>
          <w:sz w:val="24"/>
          <w:szCs w:val="24"/>
        </w:rPr>
        <w:t xml:space="preserve">, coral recovery, </w:t>
      </w:r>
      <w:r w:rsidR="00D55220">
        <w:rPr>
          <w:rFonts w:ascii="Arial" w:hAnsi="Arial" w:cs="Arial"/>
          <w:sz w:val="24"/>
          <w:szCs w:val="24"/>
        </w:rPr>
        <w:t>research mapping</w:t>
      </w:r>
      <w:r w:rsidR="005C3A94" w:rsidRPr="00610572">
        <w:rPr>
          <w:rFonts w:ascii="Arial" w:hAnsi="Arial" w:cs="Arial"/>
          <w:sz w:val="24"/>
          <w:szCs w:val="24"/>
        </w:rPr>
        <w:t xml:space="preserve">, coral disease, coral bleaching, critical assessment, research weaving, </w:t>
      </w:r>
      <w:r w:rsidR="00D55220">
        <w:rPr>
          <w:rFonts w:ascii="Arial" w:hAnsi="Arial" w:cs="Arial"/>
          <w:sz w:val="24"/>
          <w:szCs w:val="24"/>
        </w:rPr>
        <w:t>literature</w:t>
      </w:r>
      <w:r w:rsidR="005C3A94" w:rsidRPr="00610572">
        <w:rPr>
          <w:rFonts w:ascii="Arial" w:hAnsi="Arial" w:cs="Arial"/>
          <w:sz w:val="24"/>
          <w:szCs w:val="24"/>
        </w:rPr>
        <w:t xml:space="preserve"> synthesis</w:t>
      </w:r>
      <w:r w:rsidR="00F142A4">
        <w:rPr>
          <w:rFonts w:ascii="Arial" w:hAnsi="Arial" w:cs="Arial"/>
          <w:sz w:val="24"/>
          <w:szCs w:val="24"/>
        </w:rPr>
        <w:t>, systematic review</w:t>
      </w:r>
    </w:p>
    <w:p w14:paraId="74A3AEFB" w14:textId="77777777" w:rsidR="00F56A53" w:rsidRPr="00FC39AD" w:rsidRDefault="00F56A53" w:rsidP="007F4627">
      <w:pPr>
        <w:spacing w:line="480" w:lineRule="auto"/>
        <w:ind w:firstLine="720"/>
        <w:rPr>
          <w:rFonts w:ascii="Arial" w:hAnsi="Arial" w:cs="Arial"/>
          <w:sz w:val="24"/>
          <w:szCs w:val="24"/>
        </w:rPr>
      </w:pPr>
      <w:r w:rsidRPr="512CC8FB">
        <w:rPr>
          <w:rFonts w:ascii="Arial" w:hAnsi="Arial" w:cs="Arial"/>
          <w:sz w:val="24"/>
          <w:szCs w:val="24"/>
        </w:rPr>
        <w:br w:type="page"/>
      </w:r>
    </w:p>
    <w:p w14:paraId="467CD509" w14:textId="77777777" w:rsidR="00F56A53" w:rsidRDefault="00F56A53" w:rsidP="007F4627">
      <w:pPr>
        <w:pStyle w:val="SectionHeader"/>
        <w:spacing w:line="480" w:lineRule="auto"/>
      </w:pPr>
      <w:r>
        <w:lastRenderedPageBreak/>
        <w:t>Introduction:</w:t>
      </w:r>
    </w:p>
    <w:p w14:paraId="11090D08" w14:textId="1EBD4891" w:rsidR="000B530D" w:rsidRPr="006430B4" w:rsidRDefault="00FE5E17" w:rsidP="00A04C76">
      <w:pPr>
        <w:spacing w:line="480" w:lineRule="auto"/>
        <w:rPr>
          <w:rFonts w:ascii="Arial" w:hAnsi="Arial" w:cs="Arial"/>
          <w:sz w:val="24"/>
          <w:szCs w:val="24"/>
        </w:rPr>
      </w:pPr>
      <w:r>
        <w:rPr>
          <w:rFonts w:ascii="Arial" w:hAnsi="Arial" w:cs="Arial"/>
          <w:sz w:val="24"/>
          <w:szCs w:val="24"/>
        </w:rPr>
        <w:t>C</w:t>
      </w:r>
      <w:r w:rsidR="0C02CB4D" w:rsidRPr="087B9F51">
        <w:rPr>
          <w:rFonts w:ascii="Arial" w:hAnsi="Arial" w:cs="Arial"/>
          <w:sz w:val="24"/>
          <w:szCs w:val="24"/>
        </w:rPr>
        <w:t xml:space="preserve">oral reefs support </w:t>
      </w:r>
      <w:r w:rsidR="478D0EBB" w:rsidRPr="087B9F51">
        <w:rPr>
          <w:rFonts w:ascii="Arial" w:hAnsi="Arial" w:cs="Arial"/>
          <w:sz w:val="24"/>
          <w:szCs w:val="24"/>
        </w:rPr>
        <w:t>approximately 25% of marine species</w:t>
      </w:r>
      <w:r>
        <w:rPr>
          <w:rFonts w:ascii="Arial" w:hAnsi="Arial" w:cs="Arial"/>
          <w:sz w:val="24"/>
          <w:szCs w:val="24"/>
        </w:rPr>
        <w:t xml:space="preserve"> and are</w:t>
      </w:r>
      <w:r w:rsidR="00044B72" w:rsidRPr="087B9F51">
        <w:rPr>
          <w:rFonts w:ascii="Arial" w:hAnsi="Arial" w:cs="Arial"/>
          <w:sz w:val="24"/>
          <w:szCs w:val="24"/>
        </w:rPr>
        <w:t xml:space="preserve"> </w:t>
      </w:r>
      <w:r w:rsidR="06A66702" w:rsidRPr="087B9F51">
        <w:rPr>
          <w:rFonts w:ascii="Arial" w:hAnsi="Arial" w:cs="Arial"/>
          <w:sz w:val="24"/>
          <w:szCs w:val="24"/>
        </w:rPr>
        <w:t>integral to</w:t>
      </w:r>
      <w:r w:rsidR="021376D6" w:rsidRPr="087B9F51">
        <w:rPr>
          <w:rFonts w:ascii="Arial" w:hAnsi="Arial" w:cs="Arial"/>
          <w:sz w:val="24"/>
          <w:szCs w:val="24"/>
        </w:rPr>
        <w:t xml:space="preserve"> coastal economies</w:t>
      </w:r>
      <w:r w:rsidR="50E39427" w:rsidRPr="087B9F51">
        <w:rPr>
          <w:rFonts w:ascii="Arial" w:hAnsi="Arial" w:cs="Arial"/>
          <w:sz w:val="24"/>
          <w:szCs w:val="24"/>
        </w:rPr>
        <w:t xml:space="preserve"> </w:t>
      </w:r>
      <w:r w:rsidR="7A834293" w:rsidRPr="087B9F51">
        <w:rPr>
          <w:rFonts w:ascii="Arial" w:hAnsi="Arial" w:cs="Arial"/>
          <w:sz w:val="24"/>
          <w:szCs w:val="24"/>
        </w:rPr>
        <w:t>by</w:t>
      </w:r>
      <w:r w:rsidR="50E39427" w:rsidRPr="087B9F51">
        <w:rPr>
          <w:rFonts w:ascii="Arial" w:hAnsi="Arial" w:cs="Arial"/>
          <w:sz w:val="24"/>
          <w:szCs w:val="24"/>
        </w:rPr>
        <w:t xml:space="preserve"> support</w:t>
      </w:r>
      <w:r w:rsidR="2481A723" w:rsidRPr="087B9F51">
        <w:rPr>
          <w:rFonts w:ascii="Arial" w:hAnsi="Arial" w:cs="Arial"/>
          <w:sz w:val="24"/>
          <w:szCs w:val="24"/>
        </w:rPr>
        <w:t>ing</w:t>
      </w:r>
      <w:r w:rsidR="50E39427" w:rsidRPr="087B9F51">
        <w:rPr>
          <w:rFonts w:ascii="Arial" w:hAnsi="Arial" w:cs="Arial"/>
          <w:sz w:val="24"/>
          <w:szCs w:val="24"/>
        </w:rPr>
        <w:t xml:space="preserve"> </w:t>
      </w:r>
      <w:r w:rsidR="2B25BEDA" w:rsidRPr="087B9F51">
        <w:rPr>
          <w:rFonts w:ascii="Arial" w:hAnsi="Arial" w:cs="Arial"/>
          <w:sz w:val="24"/>
          <w:szCs w:val="24"/>
        </w:rPr>
        <w:t>industries such as fishing and tourism</w:t>
      </w:r>
      <w:r w:rsidR="53390F8E" w:rsidRPr="087B9F51">
        <w:rPr>
          <w:rFonts w:ascii="Arial" w:hAnsi="Arial" w:cs="Arial"/>
          <w:sz w:val="24"/>
          <w:szCs w:val="24"/>
        </w:rPr>
        <w:t xml:space="preserve"> </w:t>
      </w:r>
      <w:r w:rsidR="5300561E" w:rsidRPr="087B9F51">
        <w:rPr>
          <w:rFonts w:ascii="Arial" w:hAnsi="Arial" w:cs="Arial"/>
          <w:sz w:val="24"/>
          <w:szCs w:val="24"/>
        </w:rPr>
        <w:fldChar w:fldCharType="begin"/>
      </w:r>
      <w:r w:rsidR="5300561E" w:rsidRPr="087B9F51">
        <w:rPr>
          <w:rFonts w:ascii="Arial" w:hAnsi="Arial" w:cs="Arial"/>
          <w:sz w:val="24"/>
          <w:szCs w:val="24"/>
        </w:rPr>
        <w:instrText xml:space="preserve"> ADDIN ZOTERO_ITEM CSL_CITATION {"citationID":"txXFfeIM","properties":{"formattedCitation":"(Bowen et al., 2013; Cesar and van Beukering, 2004; Plaisance et al., 2011)","plainCitation":"(Bowen et al., 2013; Cesar and van Beukering, 2004; Plaisance et al., 2011)","noteIndex":0},"citationItems":[{"id":5977,"uris":["http://zotero.org/users/9087381/items/VK5UWA88"],"itemData":{"id":5977,"type":"article-journal","container-title":"Trends in Ecology &amp; Evolution","DOI":"10.1016/j.tree.2013.01.018","ISSN":"01695347","issue":"6","journalAbbreviation":"Trends in Ecology &amp; Evolution","language":"en","page":"359-366","source":"DOI.org (Crossref)","title":"The origins of tropical marine biodiversity","volume":"28","author":[{"family":"Bowen","given":"Brian W."},{"family":"Rocha","given":"Luiz A."},{"family":"Toonen","given":"Robert J."},{"family":"Karl","given":"Stephen A."}],"issued":{"date-parts":[["2013",6]]}}},{"id":8703,"uris":["http://zotero.org/users/9087381/items/5BGPRSVB"],"itemData":{"id":8703,"type":"article-journal","archive":"Gale Academic OneFile","container-title":"Pacific Science","ISSN":"00308870","issue":"2","language":"English","note":"231","page":"231+","source":"Gale","title":"Economic valuation of the coral reefs of Hawai'i (1)","volume":"58","author":[{"family":"Cesar","given":"Herman S.J."},{"family":"Beukering","given":"Pieter J.H.","non-dropping-particle":"van"}],"issued":{"date-parts":[["2004",4]]}}},{"id":16884,"uris":["http://zotero.org/users/9087381/items/MRXWIP2C"],"itemData":{"id":16884,"type":"article-journal","container-title":"PLoS ONE","DOI":"10.1371/journal.pone.0025026","ISSN":"1932-6203","issue":"10","journalAbbreviation":"PLoS ONE","language":"en","page":"e25026","source":"DOI.org (Crossref)","title":"The Diversity of Coral Reefs: What Are We Missing?","title-short":"The Diversity of Coral Reefs","volume":"6","author":[{"family":"Plaisance","given":"Laetitia"},{"family":"Caley","given":"M. Julian"},{"family":"Brainard","given":"Russell E."},{"family":"Knowlton","given":"Nancy"}],"editor":[{"family":"Roopnarine","given":"Peter"}],"issued":{"date-parts":[["2011",10,13]]}}}],"schema":"https://github.com/citation-style-language/schema/raw/master/csl-citation.json"} </w:instrText>
      </w:r>
      <w:r w:rsidR="5300561E" w:rsidRPr="087B9F51">
        <w:rPr>
          <w:rFonts w:ascii="Arial" w:hAnsi="Arial" w:cs="Arial"/>
          <w:sz w:val="24"/>
          <w:szCs w:val="24"/>
        </w:rPr>
        <w:fldChar w:fldCharType="separate"/>
      </w:r>
      <w:r w:rsidR="30A300EA" w:rsidRPr="087B9F51">
        <w:rPr>
          <w:rFonts w:ascii="Arial" w:hAnsi="Arial" w:cs="Arial"/>
          <w:sz w:val="24"/>
          <w:szCs w:val="24"/>
        </w:rPr>
        <w:t>(Bowen et al., 2013; Cesar and van Beukering, 2004; Plaisance et al., 2011)</w:t>
      </w:r>
      <w:r w:rsidR="5300561E" w:rsidRPr="087B9F51">
        <w:rPr>
          <w:rFonts w:ascii="Arial" w:hAnsi="Arial" w:cs="Arial"/>
          <w:sz w:val="24"/>
          <w:szCs w:val="24"/>
        </w:rPr>
        <w:fldChar w:fldCharType="end"/>
      </w:r>
      <w:r w:rsidR="2B25BEDA" w:rsidRPr="087B9F51">
        <w:rPr>
          <w:rFonts w:ascii="Arial" w:hAnsi="Arial" w:cs="Arial"/>
          <w:sz w:val="24"/>
          <w:szCs w:val="24"/>
        </w:rPr>
        <w:t xml:space="preserve">. </w:t>
      </w:r>
      <w:r w:rsidR="009B1C3C">
        <w:rPr>
          <w:rFonts w:ascii="Arial" w:hAnsi="Arial" w:cs="Arial"/>
          <w:sz w:val="24"/>
          <w:szCs w:val="24"/>
        </w:rPr>
        <w:t>However, these key ecosystems are declining globally. Thus, c</w:t>
      </w:r>
      <w:r w:rsidR="407E4C2E" w:rsidRPr="087B9F51">
        <w:rPr>
          <w:rFonts w:ascii="Arial" w:hAnsi="Arial" w:cs="Arial"/>
          <w:sz w:val="24"/>
          <w:szCs w:val="24"/>
        </w:rPr>
        <w:t>oral reefs</w:t>
      </w:r>
      <w:r w:rsidR="009B1C3C">
        <w:rPr>
          <w:rFonts w:ascii="Arial" w:hAnsi="Arial" w:cs="Arial"/>
          <w:sz w:val="24"/>
          <w:szCs w:val="24"/>
        </w:rPr>
        <w:t xml:space="preserve"> have been</w:t>
      </w:r>
      <w:r w:rsidR="407E4C2E" w:rsidRPr="087B9F51">
        <w:rPr>
          <w:rFonts w:ascii="Arial" w:hAnsi="Arial" w:cs="Arial"/>
          <w:sz w:val="24"/>
          <w:szCs w:val="24"/>
        </w:rPr>
        <w:t xml:space="preserve"> </w:t>
      </w:r>
      <w:r w:rsidR="4D87A271" w:rsidRPr="087B9F51">
        <w:rPr>
          <w:rFonts w:ascii="Arial" w:hAnsi="Arial" w:cs="Arial"/>
          <w:sz w:val="24"/>
          <w:szCs w:val="24"/>
        </w:rPr>
        <w:t xml:space="preserve">extensively </w:t>
      </w:r>
      <w:r w:rsidR="407E4C2E" w:rsidRPr="087B9F51">
        <w:rPr>
          <w:rFonts w:ascii="Arial" w:hAnsi="Arial" w:cs="Arial"/>
          <w:sz w:val="24"/>
          <w:szCs w:val="24"/>
        </w:rPr>
        <w:t>studied</w:t>
      </w:r>
      <w:r w:rsidR="009B1C3C">
        <w:rPr>
          <w:rFonts w:ascii="Arial" w:hAnsi="Arial" w:cs="Arial"/>
          <w:sz w:val="24"/>
          <w:szCs w:val="24"/>
        </w:rPr>
        <w:t xml:space="preserve"> to ensure their conservation</w:t>
      </w:r>
      <w:r w:rsidR="407E4C2E" w:rsidRPr="087B9F51">
        <w:rPr>
          <w:rFonts w:ascii="Arial" w:hAnsi="Arial" w:cs="Arial"/>
          <w:sz w:val="24"/>
          <w:szCs w:val="24"/>
        </w:rPr>
        <w:t xml:space="preserve"> </w:t>
      </w:r>
      <w:r w:rsidR="5300561E" w:rsidRPr="087B9F51">
        <w:rPr>
          <w:rFonts w:ascii="Arial" w:hAnsi="Arial" w:cs="Arial"/>
          <w:sz w:val="24"/>
          <w:szCs w:val="24"/>
        </w:rPr>
        <w:fldChar w:fldCharType="begin"/>
      </w:r>
      <w:r w:rsidR="5300561E" w:rsidRPr="087B9F51">
        <w:rPr>
          <w:rFonts w:ascii="Arial" w:hAnsi="Arial" w:cs="Arial"/>
          <w:sz w:val="24"/>
          <w:szCs w:val="24"/>
        </w:rPr>
        <w:instrText xml:space="preserve"> ADDIN ZOTERO_ITEM CSL_CITATION {"citationID":"nc5wAV9i","properties":{"formattedCitation":"(Erftemeijer et al., 2012; Frank and Mokady, 2002; Hoegh-Guldberg O. et al., 2007; Vega Thurber et al., 2020)","plainCitation":"(Erftemeijer et al., 2012; Frank and Mokady, 2002; Hoegh-Guldberg O. et al., 2007; Vega Thurber et al., 2020)","dontUpdate":true,"noteIndex":0},"citationItems":[{"id":8448,"uris":["http://zotero.org/users/9087381/items/D5VKPU9W"],"itemData":{"id":8448,"type":"article-journal","abstract":"A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w:instrText>
      </w:r>
      <w:r w:rsidR="5300561E" w:rsidRPr="087B9F51">
        <w:rPr>
          <w:rFonts w:ascii="Cambria Math" w:hAnsi="Cambria Math" w:cs="Cambria Math"/>
          <w:sz w:val="24"/>
          <w:szCs w:val="24"/>
        </w:rPr>
        <w:instrText>∼</w:instrText>
      </w:r>
      <w:r w:rsidR="5300561E" w:rsidRPr="087B9F51">
        <w:rPr>
          <w:rFonts w:ascii="Arial" w:hAnsi="Arial" w:cs="Arial"/>
          <w:sz w:val="24"/>
          <w:szCs w:val="24"/>
        </w:rPr>
        <w:instrText xml:space="preserve">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&amp;lt;1% to as much as 60% of surface irradiance. Reported tolerance limits of coral reef systems for chronic suspended-sediment concentrations range from &amp;lt;10mgL-1 in pristine offshore reef areas to &amp;gt;100mgL-1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&amp;lt;10mgcm-2d-1 to &amp;gt;400mgcm-2d-1. The durations that corals can survive high sedimentation rates range from &amp;lt;24h for sensitive species to a few weeks (&amp;gt;4weeks of high sedimentation or &amp;gt;14days complete burial) for very tolerant species. Hypotheses to explain substantial differences in sensitivity between different coral species include the growth form of coral colonies and the size of the coral polyp or calyx. The validity of these hypotheses was tested on the basis of 77 published studies on the effects of turbidity and sedimentation on 89 coral species. The results of this analysis reveal a significant relationship of coral sensitivity to turbidity and sedimentation with growth form, but not with calyx size. Some of the variation in sensitivities reported in the literature may have been caused by differences in the type and particle size of sediments applied in experiments. The ability of many corals (in varying degrees) to actively reject sediment through polyp inflation, mucus production, ciliary and tentacular action (at considerable energetic cost), as well as intraspecific morphological variation and the mobility of free-living mushroom corals, further contribute to the observed differences. Given the wide range of sensitivity levels among coral species and in baseline water quality conditions among reefs, meaningful criteria to limit the extent and turbidity of dredging plumes and their effects on corals will always require site-specific evaluations, taking into account the species assemblage present at the site and the natural variability of local background turbidity and sedimentation. © 2012 Elsevier Ltd.","container-title":"Marine Pollution Bulletin","DOI":"10.1016/j.marpolbul.2012.05.008","ISSN":"0025326X","issue":"9","language":"English","page":"1737-1765","title":"Environmental impacts of dredging and other sediment disturbances on corals: A review","volume":"64","author":[{"family":"Erftemeijer","given":"P.L.A."},{"family":"Riegl","given":"B."},{"family":"Hoeksema","given":"B.W."},{"family":"Todd","given":"P.A."}],"issued":{"date-parts":[["2012"]]}}},{"id":9358,"uris":["http://zotero.org/groups/4823219/items/L67TM9DZ"],"itemData":{"id":9358,"type":"article-journal","abstract":"Tropical reefs are among the most diverse ecosystems. Corals, as the most prominent members and framework builders of these communities, deserve special attention, especially in light of the recent decline of coral reefs worldwide. The diversity of corals at various levels has been the subject of many studies, and has traditionally been investigated using morphological characters. This approach has proved insufficient, owing to several ecological and life-history traits of corals. The use of molecular/biochemical approaches has been propelling this discipline forward at an ever-increasing rate for the past decade or so. Reticulate evolution in corals, which has challenged traditional views on the ecology, evolution, and biodiversity of these organisms, is only one example of the results of molecular studies supporting the development of new concepts. We review recent literature reporting studies of the biodiversity, ecology, and evolution of corals in which molecular methods have been employed. We anticipate that in the coming years, an increasing number of studies in molecular biology will generate new and exciting ideas regarding the biology of corals.","archive_location":"WOS:000179882100007","container-title":"CANADIAN JOURNAL OF ZOOLOGY","DOI":"10.1139/Z02-131","ISSN":"0008-4301","issue":"10","page":"1723-1734","title":"Coral biodiversity and evolution: recent molecular contributions","volume":"80","author":[{"family":"Frank","given":"U"},{"family":"Mokady","given":"O"}],"issued":{"date-parts":[["2002",10]]}}},{"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E."}],"issued":{"date-parts":[["2007",12,14]]}}},{"id":5956,"uris":["http://zotero.org/users/9087381/items/UG5HPBVF"],"itemData":{"id":5956,"type":"article-journal","abstract":"Diseases of tropical reef organisms is an intensive area of study, but despite significant advances in methodology and the global knowledge base, identifying the proximate causes of disease outbreaks remains difficult. The dynamics of infectious wildlife diseases are known to be influenced by shifting interactions among the host, pathogen, and other members of the microbiome, and a collective body of work clearly demonstrates that this is also the case for the main foundation species on reefs, corals. Yet, among wildlife, outbreaks of coral diseases stand out as being driven largely by a changing environment. These outbreaks contributed not only to significant losses of coral species but also to whole ecosystem regime shifts. Here we suggest that to better decipher the disease dynamics of corals, we must integrate more holistic and modern paradigms that consider multiple and variable interactions among the three major players in epizootics: the host, its associated microbiome, and the environment. In this perspective, we discuss how expanding the pathogen component of the classic host-pathogen-environment disease triad to incorporate shifts in the microbiome leading to dysbiosis provides a better model for understanding coral disease dynamics. We outline and discuss issues arising when evaluating each component of this trio and make suggestions for bridging gaps between them. We further suggest that to best tackle these challenges, researchers must adjust standard paradigms, like the classic one pathogen-one disease model, that, to date, have been ineffectual at uncovering many of the emergent properties of coral reef disease dynamics. Lastly, we make recommendations for ways forward in the fields of marine disease ecology and the future of coral reef conservation and restoration given these observations.","container-title":"Frontiers in Ecology and Evolution","DOI":"10.3389/fevo.2020.575927","ISSN":"2296-701X","journalAbbreviation":"Front. Ecol. Evol.","page":"575927","source":"DOI.org (Crossref)","title":"Deciphering Coral Disease Dynamics: Integrating Host, Microbiome, and the Changing Environment","title-short":"Deciphering Coral Disease Dynamics","volume":"8","author":[{"family":"Vega Thurber","given":"Rebecca"},{"family":"Mydlarz","given":"Laura D."},{"family":"Brandt","given":"Marilyn"},{"family":"Harvell","given":"Drew"},{"family":"Weil","given":"Ernesto"},{"family":"Raymundo","given":"Laurie"},{"family":"Willis","given":"Bette L."},{"family":"Langevin","given":"Stan"},{"family":"Tracy","given":"Allison M."},{"family":"Littman","given":"Raechel"},{"family":"Kemp","given":"Keri M."},{"family":"Dawkins","given":"Phoebe"},{"family":"Prager","given":"Katherine C."},{"family":"Garren","given":"Melissa"},{"family":"Lamb","given":"Joleah"}],"issued":{"date-parts":[["2020",11,30]]}}}],"schema":"https://github.com/citation-style-language/schema/raw/master/csl-citation.json"} </w:instrText>
      </w:r>
      <w:r w:rsidR="5300561E" w:rsidRPr="087B9F51">
        <w:rPr>
          <w:rFonts w:ascii="Arial" w:hAnsi="Arial" w:cs="Arial"/>
          <w:sz w:val="24"/>
          <w:szCs w:val="24"/>
        </w:rPr>
        <w:fldChar w:fldCharType="separate"/>
      </w:r>
      <w:r w:rsidR="2FC4B7C9" w:rsidRPr="087B9F51">
        <w:rPr>
          <w:rFonts w:ascii="Arial" w:hAnsi="Arial" w:cs="Arial"/>
          <w:sz w:val="24"/>
          <w:szCs w:val="24"/>
        </w:rPr>
        <w:t>(</w:t>
      </w:r>
      <w:r w:rsidR="6F0814B9" w:rsidRPr="087B9F51">
        <w:rPr>
          <w:rFonts w:ascii="Arial" w:hAnsi="Arial" w:cs="Arial"/>
          <w:sz w:val="24"/>
          <w:szCs w:val="24"/>
        </w:rPr>
        <w:t xml:space="preserve">e.g., </w:t>
      </w:r>
      <w:r w:rsidR="2FC4B7C9" w:rsidRPr="087B9F51">
        <w:rPr>
          <w:rFonts w:ascii="Arial" w:hAnsi="Arial" w:cs="Arial"/>
          <w:sz w:val="24"/>
          <w:szCs w:val="24"/>
        </w:rPr>
        <w:t>Erftemeijer et al., 2012; Frank and Mokady, 2002; Hoegh-Guldberg O. et al., 2007; Vega Thurber et al., 2020)</w:t>
      </w:r>
      <w:r w:rsidR="5300561E" w:rsidRPr="087B9F51">
        <w:rPr>
          <w:rFonts w:ascii="Arial" w:hAnsi="Arial" w:cs="Arial"/>
          <w:sz w:val="24"/>
          <w:szCs w:val="24"/>
        </w:rPr>
        <w:fldChar w:fldCharType="end"/>
      </w:r>
      <w:r w:rsidR="407E4C2E" w:rsidRPr="087B9F51">
        <w:rPr>
          <w:rFonts w:ascii="Arial" w:hAnsi="Arial" w:cs="Arial"/>
          <w:sz w:val="24"/>
          <w:szCs w:val="24"/>
        </w:rPr>
        <w:t xml:space="preserve">. </w:t>
      </w:r>
      <w:r w:rsidR="00ED02F5" w:rsidRPr="29A42A44">
        <w:rPr>
          <w:rFonts w:ascii="Arial" w:hAnsi="Arial" w:cs="Arial"/>
          <w:sz w:val="24"/>
          <w:szCs w:val="24"/>
        </w:rPr>
        <w:t xml:space="preserve">Therefore, empirical studies on coral reefs (the primary literature) have been rapidly accumulating, </w:t>
      </w:r>
      <w:r w:rsidR="00ED02F5" w:rsidRPr="76F45E80">
        <w:rPr>
          <w:rFonts w:ascii="Arial" w:hAnsi="Arial" w:cs="Arial"/>
          <w:sz w:val="24"/>
          <w:szCs w:val="24"/>
        </w:rPr>
        <w:t xml:space="preserve">stimulating in turn a growing volume of reviews and syntheses (the secondary literature). </w:t>
      </w:r>
      <w:r w:rsidR="005B7260" w:rsidRPr="005B7260">
        <w:rPr>
          <w:rFonts w:ascii="Arial" w:hAnsi="Arial" w:cs="Arial"/>
          <w:sz w:val="24"/>
          <w:szCs w:val="24"/>
        </w:rPr>
        <w:t>We have currently reach</w:t>
      </w:r>
      <w:r w:rsidR="005B7260">
        <w:rPr>
          <w:rFonts w:ascii="Arial" w:hAnsi="Arial" w:cs="Arial"/>
          <w:sz w:val="24"/>
          <w:szCs w:val="24"/>
        </w:rPr>
        <w:t>ed</w:t>
      </w:r>
      <w:r w:rsidR="005B7260" w:rsidRPr="005B7260">
        <w:rPr>
          <w:rFonts w:ascii="Arial" w:hAnsi="Arial" w:cs="Arial"/>
          <w:sz w:val="24"/>
          <w:szCs w:val="24"/>
        </w:rPr>
        <w:t xml:space="preserve"> a stage when the number and comprehensiveness of available secondary literature enables a meaningful second</w:t>
      </w:r>
      <w:r w:rsidR="000F0AC0">
        <w:rPr>
          <w:rFonts w:ascii="Arial" w:hAnsi="Arial" w:cs="Arial"/>
          <w:sz w:val="24"/>
          <w:szCs w:val="24"/>
        </w:rPr>
        <w:t>-order</w:t>
      </w:r>
      <w:r w:rsidR="005B7260" w:rsidRPr="005B7260">
        <w:rPr>
          <w:rFonts w:ascii="Arial" w:hAnsi="Arial" w:cs="Arial"/>
          <w:sz w:val="24"/>
          <w:szCs w:val="24"/>
        </w:rPr>
        <w:t xml:space="preserve"> synthesis to be undertaken</w:t>
      </w:r>
      <w:r w:rsidR="430B3BAB" w:rsidRPr="087B9F51">
        <w:rPr>
          <w:rFonts w:ascii="Arial" w:hAnsi="Arial" w:cs="Arial"/>
          <w:sz w:val="24"/>
          <w:szCs w:val="24"/>
        </w:rPr>
        <w:t xml:space="preserve"> </w:t>
      </w:r>
      <w:r w:rsidR="005B7260">
        <w:rPr>
          <w:rFonts w:ascii="Arial" w:hAnsi="Arial" w:cs="Arial"/>
          <w:sz w:val="24"/>
          <w:szCs w:val="24"/>
        </w:rPr>
        <w:t>so the research</w:t>
      </w:r>
      <w:r w:rsidR="00402D9F">
        <w:rPr>
          <w:rFonts w:ascii="Arial" w:hAnsi="Arial" w:cs="Arial"/>
          <w:sz w:val="24"/>
          <w:szCs w:val="24"/>
        </w:rPr>
        <w:t xml:space="preserve"> can </w:t>
      </w:r>
      <w:r w:rsidR="00396C90">
        <w:rPr>
          <w:rFonts w:ascii="Arial" w:hAnsi="Arial" w:cs="Arial"/>
          <w:sz w:val="24"/>
          <w:szCs w:val="24"/>
        </w:rPr>
        <w:t xml:space="preserve">be understood easily </w:t>
      </w:r>
      <w:r w:rsidR="5300561E" w:rsidRPr="087B9F51">
        <w:rPr>
          <w:rFonts w:ascii="Arial" w:hAnsi="Arial" w:cs="Arial"/>
          <w:sz w:val="24"/>
          <w:szCs w:val="24"/>
        </w:rPr>
        <w:fldChar w:fldCharType="begin"/>
      </w:r>
      <w:r w:rsidR="5300561E" w:rsidRPr="087B9F51">
        <w:rPr>
          <w:rFonts w:ascii="Arial" w:hAnsi="Arial" w:cs="Arial"/>
          <w:sz w:val="24"/>
          <w:szCs w:val="24"/>
        </w:rPr>
        <w:instrText xml:space="preserve"> ADDIN ZOTERO_ITEM CSL_CITATION {"citationID":"QIfqXOrw","properties":{"formattedCitation":"(Burke et al., 2022)","plainCitation":"(Burke et al., 2022)","noteIndex":0},"citationItems":[{"id":16832,"uris":["http://zotero.org/users/9087381/items/RVEHMU65"],"itemData":{"id":16832,"type":"article-journal","container-title":"Ecological Solutions and Evidence","DOI":"10.1002/2688-8319.12190","ISSN":"2688-8319, 2688-8319","issue":"4","journalAbbreviation":"Ecol Sol and Evidence","language":"en","source":"DOI.org (Crossref)","title":"Mapping literature reviews on coral health: Protocol for a review map, critical appraisal and bibliometric analysis","title-short":"Mapping literature reviews on coral health","URL":"https://onlinelibrary.wiley.com/doi/10.1002/2688-8319.12190","volume":"3","author":[{"family":"Burke","given":"Samantha"},{"family":"Pottier","given":"Patrice"},{"family":"Macartney","given":"Erin L."},{"family":"Drobniak","given":"Szymon M."},{"family":"Lagisz","given":"Malgorzata"},{"family":"Ainsworth","given":"Tracy"},{"family":"Nakagawa","given":"Shinichi"}],"accessed":{"date-parts":[["2023",2,24]]},"issued":{"date-parts":[["2022",10]]}}}],"schema":"https://github.com/citation-style-language/schema/raw/master/csl-citation.json"} </w:instrText>
      </w:r>
      <w:r w:rsidR="5300561E" w:rsidRPr="087B9F51">
        <w:rPr>
          <w:rFonts w:ascii="Arial" w:hAnsi="Arial" w:cs="Arial"/>
          <w:sz w:val="24"/>
          <w:szCs w:val="24"/>
        </w:rPr>
        <w:fldChar w:fldCharType="separate"/>
      </w:r>
      <w:r w:rsidR="5D0CD2A8" w:rsidRPr="087B9F51">
        <w:rPr>
          <w:rFonts w:ascii="Arial" w:hAnsi="Arial" w:cs="Arial"/>
          <w:sz w:val="24"/>
          <w:szCs w:val="24"/>
        </w:rPr>
        <w:t>(Burke et al., 2022)</w:t>
      </w:r>
      <w:r w:rsidR="5300561E" w:rsidRPr="087B9F51">
        <w:rPr>
          <w:rFonts w:ascii="Arial" w:hAnsi="Arial" w:cs="Arial"/>
          <w:sz w:val="24"/>
          <w:szCs w:val="24"/>
        </w:rPr>
        <w:fldChar w:fldCharType="end"/>
      </w:r>
      <w:r w:rsidR="0894958A" w:rsidRPr="087B9F51">
        <w:rPr>
          <w:rFonts w:ascii="Arial" w:hAnsi="Arial" w:cs="Arial"/>
          <w:sz w:val="24"/>
          <w:szCs w:val="24"/>
        </w:rPr>
        <w:t>.</w:t>
      </w:r>
      <w:r w:rsidR="195E068C" w:rsidRPr="087B9F51">
        <w:rPr>
          <w:rFonts w:ascii="Arial" w:hAnsi="Arial" w:cs="Arial"/>
          <w:sz w:val="24"/>
          <w:szCs w:val="24"/>
        </w:rPr>
        <w:t xml:space="preserve"> </w:t>
      </w:r>
    </w:p>
    <w:p w14:paraId="450B219B" w14:textId="7D2D868D" w:rsidR="006430B4" w:rsidRPr="006430B4" w:rsidRDefault="00AF5F69" w:rsidP="004F70C8">
      <w:pPr>
        <w:spacing w:line="480" w:lineRule="auto"/>
        <w:ind w:firstLine="720"/>
        <w:rPr>
          <w:rFonts w:ascii="Arial" w:hAnsi="Arial" w:cs="Arial"/>
          <w:sz w:val="24"/>
          <w:szCs w:val="24"/>
        </w:rPr>
      </w:pPr>
      <w:r w:rsidRPr="087B9F51">
        <w:rPr>
          <w:rFonts w:ascii="Arial" w:hAnsi="Arial" w:cs="Arial"/>
          <w:sz w:val="24"/>
          <w:szCs w:val="24"/>
        </w:rPr>
        <w:t xml:space="preserve">Second-order synthesis, </w:t>
      </w:r>
      <w:r w:rsidR="002F02B8" w:rsidRPr="087B9F51">
        <w:rPr>
          <w:rFonts w:ascii="Arial" w:hAnsi="Arial" w:cs="Arial"/>
          <w:sz w:val="24"/>
          <w:szCs w:val="24"/>
        </w:rPr>
        <w:t xml:space="preserve">a </w:t>
      </w:r>
      <w:r w:rsidR="00913CE0" w:rsidRPr="087B9F51">
        <w:rPr>
          <w:rFonts w:ascii="Arial" w:hAnsi="Arial" w:cs="Arial"/>
          <w:sz w:val="24"/>
          <w:szCs w:val="24"/>
        </w:rPr>
        <w:t xml:space="preserve">compilation </w:t>
      </w:r>
      <w:r w:rsidR="000228CC" w:rsidRPr="087B9F51">
        <w:rPr>
          <w:rFonts w:ascii="Arial" w:hAnsi="Arial" w:cs="Arial"/>
          <w:sz w:val="24"/>
          <w:szCs w:val="24"/>
        </w:rPr>
        <w:t>of</w:t>
      </w:r>
      <w:r w:rsidR="004B1858" w:rsidRPr="087B9F51">
        <w:rPr>
          <w:rFonts w:ascii="Arial" w:hAnsi="Arial" w:cs="Arial"/>
          <w:sz w:val="24"/>
          <w:szCs w:val="24"/>
        </w:rPr>
        <w:t xml:space="preserve"> relevant</w:t>
      </w:r>
      <w:r w:rsidR="00515899" w:rsidRPr="087B9F51">
        <w:rPr>
          <w:rFonts w:ascii="Arial" w:hAnsi="Arial" w:cs="Arial"/>
          <w:sz w:val="24"/>
          <w:szCs w:val="24"/>
        </w:rPr>
        <w:t xml:space="preserve"> </w:t>
      </w:r>
      <w:r w:rsidR="004571FF" w:rsidRPr="087B9F51">
        <w:rPr>
          <w:rFonts w:ascii="Arial" w:hAnsi="Arial" w:cs="Arial"/>
          <w:sz w:val="24"/>
          <w:szCs w:val="24"/>
        </w:rPr>
        <w:t>reviews</w:t>
      </w:r>
      <w:r w:rsidR="00515899" w:rsidRPr="087B9F51">
        <w:rPr>
          <w:rFonts w:ascii="Arial" w:hAnsi="Arial" w:cs="Arial"/>
          <w:sz w:val="24"/>
          <w:szCs w:val="24"/>
        </w:rPr>
        <w:t>,</w:t>
      </w:r>
      <w:r w:rsidR="00770ED5" w:rsidRPr="087B9F51">
        <w:rPr>
          <w:rFonts w:ascii="Arial" w:hAnsi="Arial" w:cs="Arial"/>
          <w:sz w:val="24"/>
          <w:szCs w:val="24"/>
        </w:rPr>
        <w:t xml:space="preserve"> </w:t>
      </w:r>
      <w:r w:rsidR="000228CC" w:rsidRPr="087B9F51">
        <w:rPr>
          <w:rFonts w:ascii="Arial" w:hAnsi="Arial" w:cs="Arial"/>
          <w:sz w:val="24"/>
          <w:szCs w:val="24"/>
        </w:rPr>
        <w:t>c</w:t>
      </w:r>
      <w:r w:rsidR="004D1825" w:rsidRPr="087B9F51">
        <w:rPr>
          <w:rFonts w:ascii="Arial" w:hAnsi="Arial" w:cs="Arial"/>
          <w:sz w:val="24"/>
          <w:szCs w:val="24"/>
        </w:rPr>
        <w:t xml:space="preserve">an be </w:t>
      </w:r>
      <w:r w:rsidR="00770ED5" w:rsidRPr="087B9F51">
        <w:rPr>
          <w:rFonts w:ascii="Arial" w:hAnsi="Arial" w:cs="Arial"/>
          <w:sz w:val="24"/>
          <w:szCs w:val="24"/>
        </w:rPr>
        <w:t>accomplished through t</w:t>
      </w:r>
      <w:r w:rsidR="7B8FB84A" w:rsidRPr="087B9F51">
        <w:rPr>
          <w:rFonts w:ascii="Arial" w:hAnsi="Arial" w:cs="Arial"/>
          <w:sz w:val="24"/>
          <w:szCs w:val="24"/>
        </w:rPr>
        <w:t xml:space="preserve">echniques </w:t>
      </w:r>
      <w:r w:rsidR="00825494">
        <w:rPr>
          <w:rFonts w:ascii="Arial" w:hAnsi="Arial" w:cs="Arial"/>
          <w:sz w:val="24"/>
          <w:szCs w:val="24"/>
        </w:rPr>
        <w:t>collectively referred to</w:t>
      </w:r>
      <w:r w:rsidR="7B8FB84A" w:rsidRPr="087B9F51">
        <w:rPr>
          <w:rFonts w:ascii="Arial" w:hAnsi="Arial" w:cs="Arial"/>
          <w:sz w:val="24"/>
          <w:szCs w:val="24"/>
        </w:rPr>
        <w:t xml:space="preserve"> as </w:t>
      </w:r>
      <w:r w:rsidR="004D1825" w:rsidRPr="087B9F51">
        <w:rPr>
          <w:rFonts w:ascii="Arial" w:hAnsi="Arial" w:cs="Arial"/>
          <w:sz w:val="24"/>
          <w:szCs w:val="24"/>
        </w:rPr>
        <w:t>‘</w:t>
      </w:r>
      <w:r w:rsidR="7B8FB84A" w:rsidRPr="087B9F51">
        <w:rPr>
          <w:rFonts w:ascii="Arial" w:hAnsi="Arial" w:cs="Arial"/>
          <w:sz w:val="24"/>
          <w:szCs w:val="24"/>
        </w:rPr>
        <w:t>research weaving</w:t>
      </w:r>
      <w:r w:rsidR="004D1825" w:rsidRPr="087B9F51">
        <w:rPr>
          <w:rFonts w:ascii="Arial" w:hAnsi="Arial" w:cs="Arial"/>
          <w:sz w:val="24"/>
          <w:szCs w:val="24"/>
        </w:rPr>
        <w:t>’: a combined use of systematic</w:t>
      </w:r>
      <w:r w:rsidR="00BA6CDA" w:rsidRPr="087B9F51">
        <w:rPr>
          <w:rFonts w:ascii="Arial" w:hAnsi="Arial" w:cs="Arial"/>
          <w:sz w:val="24"/>
          <w:szCs w:val="24"/>
        </w:rPr>
        <w:t xml:space="preserve"> mapping</w:t>
      </w:r>
      <w:r w:rsidR="00404AFF" w:rsidRPr="087B9F51">
        <w:rPr>
          <w:rFonts w:ascii="Arial" w:hAnsi="Arial" w:cs="Arial"/>
          <w:sz w:val="24"/>
          <w:szCs w:val="24"/>
        </w:rPr>
        <w:t xml:space="preserve"> and bibliometric analyses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{"citationID":"71KfhYq5","properties":{"formattedCitation":"(Hofmeyr and Cochrane Collaboration, 2008; Ioannidis, 2009; Nakagawa et al., 2019)","plainCitation":"(Hofmeyr and Cochrane Collaboration, 2008; Ioannidis, 2009; Nakagawa et al., 2019)","noteIndex":0},"citationItems":[{"id":6027,"uris":["http://zotero.org/users/9087381/items/SM9VR9M5"],"itemData":{"id":6027,"type":"book","call-number":"RG940 .C58 2008","collection-title":"Wiley Cochrane series","event-place":"Chichester, England ; Hoboken, NJ","ISBN":"978-0-470-51845-8","note":"OCLC: ocn183831429","number-of-pages":"418","publisher":"John Wiley &amp; Sons/Cochrane Collaboration","publisher-place":"Chichester, England ; Hoboken, NJ","source":"Library of Congress ISBN","title":"A Cochrane pocketbook. Pregnancy and childbirth","editor":[{"family":"Hofmeyr","given":"G. Justus"},{"family":"Cochrane Collaboration","given":""}],"issued":{"date-parts":[["2008"]]}}},{"id":6026,"uris":["http://zotero.org/users/9087381/items/J2T6MGDS"],"itemData":{"id":6026,"type":"article-journal","container-title":"Canadian Medical Association Journal","DOI":"10.1503/cmaj.081086","issue":"8","journalAbbreviation":"CMAJ","page":"488","title":"Integration of evidence from multiple meta-analyses: a primer on umbrella reviews, treatment networks and multiple treatments meta-analyses","volume":"181","author":[{"family":"Ioannidis","given":"John P.A."}],"issued":{"date-parts":[["2009",10,13]]}}},{"id":6025,"uris":["http://zotero.org/users/9087381/items/DWNLIWFB"],"itemData":{"id":6025,"type":"article-journal","abstract":"We propose a new framework for research synthesis of both evidence and influence, named research weaving. It summarizes and visualizes information content, history, and networks among a collection of documents on any given topic. Research weaving achieves this feat by combining the power of two methods: systematic mapping and bibliometrics. Systematic mapping provides a snapshot of the current state of knowledge, identifying areas needing more research attention and those ready for full synthesis. Bibliometrics enables researchers to see how pieces of evidence are connected, revealing the structure and development of a field. We explain how researchers can use some or all of these tools to gain a deeper, more nuanced understanding of the scientific literature.","container-title":"Trends in Ecology &amp; Evolution","DOI":"10.1016/j.tree.2018.11.007","ISSN":"0169-5347","issue":"3","journalAbbreviation":"Trends in Ecology &amp; Evolution","page":"224-238","title":"Research Weaving: Visualizing the Future of Research Synthesis","volume":"34","author":[{"family":"Nakagawa","given":"Shinichi"},{"family":"Samarasinghe","given":"Gihan"},{"family":"Haddaway","given":"Neal R."},{"family":"Westgate","given":"Martin J."},{"family":"O’Dea","given":"Rose E."},{"family":"Noble","given":"Daniel W.A."},{"family":"Lagisz","given":"Malgorzata"}],"issued":{"date-parts":[["2019",3,1]]}}}],"schema":"https://github.com/citation-style-language/schema/raw/master/csl-citation.json"} </w:instrText>
      </w:r>
      <w:r w:rsidRPr="087B9F51">
        <w:rPr>
          <w:rFonts w:ascii="Arial" w:hAnsi="Arial" w:cs="Arial"/>
          <w:sz w:val="24"/>
          <w:szCs w:val="24"/>
        </w:rPr>
        <w:fldChar w:fldCharType="separate"/>
      </w:r>
      <w:r w:rsidR="0072620D" w:rsidRPr="087B9F51">
        <w:rPr>
          <w:rFonts w:ascii="Arial" w:hAnsi="Arial" w:cs="Arial"/>
          <w:sz w:val="24"/>
          <w:szCs w:val="24"/>
        </w:rPr>
        <w:t>(Hofmeyr and Cochrane Collaboration, 2008; Ioannidis, 2009; Nakagawa et al., 2019)</w:t>
      </w:r>
      <w:r w:rsidRPr="087B9F51">
        <w:rPr>
          <w:rFonts w:ascii="Arial" w:hAnsi="Arial" w:cs="Arial"/>
          <w:sz w:val="24"/>
          <w:szCs w:val="24"/>
        </w:rPr>
        <w:fldChar w:fldCharType="end"/>
      </w:r>
      <w:r w:rsidR="026C2140" w:rsidRPr="087B9F51">
        <w:rPr>
          <w:rFonts w:ascii="Arial" w:hAnsi="Arial" w:cs="Arial"/>
          <w:sz w:val="24"/>
          <w:szCs w:val="24"/>
        </w:rPr>
        <w:t>. Systematic maps report the state of knowledge within a field</w:t>
      </w:r>
      <w:r w:rsidR="00E3415A" w:rsidRPr="087B9F51">
        <w:rPr>
          <w:rFonts w:ascii="Arial" w:hAnsi="Arial" w:cs="Arial"/>
          <w:sz w:val="24"/>
          <w:szCs w:val="24"/>
        </w:rPr>
        <w:t>,</w:t>
      </w:r>
      <w:r w:rsidR="026C2140" w:rsidRPr="087B9F51">
        <w:rPr>
          <w:rFonts w:ascii="Arial" w:hAnsi="Arial" w:cs="Arial"/>
          <w:sz w:val="24"/>
          <w:szCs w:val="24"/>
        </w:rPr>
        <w:t xml:space="preserve"> identifying research gaps, most studied themes, and timelines of when topics gained popularity.</w:t>
      </w:r>
      <w:r w:rsidR="00CF1BC3" w:rsidRPr="087B9F51">
        <w:rPr>
          <w:rFonts w:ascii="Arial" w:hAnsi="Arial" w:cs="Arial"/>
          <w:sz w:val="24"/>
          <w:szCs w:val="24"/>
        </w:rPr>
        <w:t xml:space="preserve"> Also, such maps could include </w:t>
      </w:r>
      <w:r w:rsidR="00591D4C" w:rsidRPr="087B9F51">
        <w:rPr>
          <w:rFonts w:ascii="Arial" w:hAnsi="Arial" w:cs="Arial"/>
          <w:sz w:val="24"/>
          <w:szCs w:val="24"/>
        </w:rPr>
        <w:t xml:space="preserve">assessments of </w:t>
      </w:r>
      <w:r w:rsidR="000D78B3" w:rsidRPr="087B9F51">
        <w:rPr>
          <w:rFonts w:ascii="Arial" w:hAnsi="Arial" w:cs="Arial"/>
          <w:sz w:val="24"/>
          <w:szCs w:val="24"/>
        </w:rPr>
        <w:t>the quality of studies mapped</w:t>
      </w:r>
      <w:r w:rsidR="00591D4C" w:rsidRPr="087B9F51">
        <w:rPr>
          <w:rFonts w:ascii="Arial" w:hAnsi="Arial" w:cs="Arial"/>
          <w:sz w:val="24"/>
          <w:szCs w:val="24"/>
        </w:rPr>
        <w:t xml:space="preserve"> </w:t>
      </w:r>
      <w:r w:rsidR="000D78B3" w:rsidRPr="087B9F51">
        <w:rPr>
          <w:rFonts w:ascii="Arial" w:hAnsi="Arial" w:cs="Arial"/>
          <w:sz w:val="24"/>
          <w:szCs w:val="24"/>
        </w:rPr>
        <w:t>(</w:t>
      </w:r>
      <w:r w:rsidR="00591D4C" w:rsidRPr="087B9F51">
        <w:rPr>
          <w:rFonts w:ascii="Arial" w:hAnsi="Arial" w:cs="Arial"/>
          <w:sz w:val="24"/>
          <w:szCs w:val="24"/>
        </w:rPr>
        <w:t>i.e.</w:t>
      </w:r>
      <w:r w:rsidR="0057772B">
        <w:rPr>
          <w:rFonts w:ascii="Arial" w:hAnsi="Arial" w:cs="Arial"/>
          <w:sz w:val="24"/>
          <w:szCs w:val="24"/>
        </w:rPr>
        <w:t>,</w:t>
      </w:r>
      <w:r w:rsidR="00591D4C" w:rsidRPr="087B9F51">
        <w:rPr>
          <w:rFonts w:ascii="Arial" w:hAnsi="Arial" w:cs="Arial"/>
          <w:sz w:val="24"/>
          <w:szCs w:val="24"/>
        </w:rPr>
        <w:t xml:space="preserve"> critical appraisal;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{"citationID":"npAqeTnH","properties":{"formattedCitation":"(Woodcock et al., 2014)","plainCitation":"(Woodcock et al., 2014)","dontUpdate":true,"noteIndex":0},"citationItems":[{"id":6024,"uris":["http://zotero.org/users/9087381/items/97SJF5TW"],"itemData":{"id":6024,"type":"article-journal","abstract":"The volume of primary literature in conservation and environmental science is expanding rapidly. Evidence syntheses that review and combine the findings from research on policy-relevant questions are therefore vital for informing decision-making. However, such syntheses exhibit considerable variation in conduct and reporting, potentially undermining their value to decision-makers. To address this problem, we developed a scoring system – the Collaboration for Environmental Evidence Synthesis Assessment Tool (CEESAT) – that uses detailed criteria and guidelines to evaluate policy-relevant syntheses in conservation and environmental science. The higher the score awarded, the greater the objectivity, comprehensiveness and transparency of the synthesis, hence the greater the confidence in its reliability. We then used 40 review articles to test CEESAT in terms of (i) applicability to different syntheses, (ii) validity of scores awarded, (iii) effectiveness at discriminating between syntheses, and (iv) repeatability of scoring by different assessors. CEESAT was applicable to 36 articles, and scores ranged from 1 to 33 (mean=13.2, median=15, maximum possible=39). Variation in overall scores and in the individual criteria shows that CEESAT discriminates effectively among syntheses, making differences in rigour clear. Scoring was repeatable, indicating that assessments are not overly susceptible to differences in the application and interpretation of guidelines. The detailed rationale and guidelines for each criterion should help improve future syntheses and promote consistent scoring between assessors. Furthermore, scores can be used directly by non-specialists to compare syntheses that investigate key conservation questions and to incorporate reliability and rigour into decision-making.","container-title":"Biological Conservation","DOI":"10.1016/j.biocon.2014.04.020","ISSN":"0006-3207","journalAbbreviation":"Biological Conservation","page":"54-62","title":"Evaluating and improving the reliability of evidence syntheses in conservation and environmental science: A methodology","volume":"176","author":[{"family":"Woodcock","given":"Paul"},{"family":"Pullin","given":"Andrew S."},{"family":"Kaiser","given":"Michel J."}],"issued":{"date-parts":[["2014",8,1]]}}}],"schema":"https://github.com/citation-style-language/schema/raw/master/csl-citation.json"} </w:instrText>
      </w:r>
      <w:r w:rsidRPr="087B9F51">
        <w:rPr>
          <w:rFonts w:ascii="Arial" w:hAnsi="Arial" w:cs="Arial"/>
          <w:sz w:val="24"/>
          <w:szCs w:val="24"/>
        </w:rPr>
        <w:fldChar w:fldCharType="separate"/>
      </w:r>
      <w:r w:rsidR="00B93F15" w:rsidRPr="087B9F51">
        <w:rPr>
          <w:rFonts w:ascii="Arial" w:hAnsi="Arial" w:cs="Arial"/>
          <w:sz w:val="24"/>
          <w:szCs w:val="24"/>
        </w:rPr>
        <w:t>Woodcock et al., 2014)</w:t>
      </w:r>
      <w:r w:rsidRPr="087B9F51">
        <w:rPr>
          <w:rFonts w:ascii="Arial" w:hAnsi="Arial" w:cs="Arial"/>
          <w:sz w:val="24"/>
          <w:szCs w:val="24"/>
        </w:rPr>
        <w:fldChar w:fldCharType="end"/>
      </w:r>
      <w:r w:rsidR="002F02B8" w:rsidRPr="087B9F51">
        <w:rPr>
          <w:rFonts w:ascii="Arial" w:hAnsi="Arial" w:cs="Arial"/>
          <w:sz w:val="24"/>
          <w:szCs w:val="24"/>
        </w:rPr>
        <w:t>.</w:t>
      </w:r>
      <w:r w:rsidR="026C2140" w:rsidRPr="087B9F51">
        <w:rPr>
          <w:rFonts w:ascii="Arial" w:hAnsi="Arial" w:cs="Arial"/>
          <w:sz w:val="24"/>
          <w:szCs w:val="24"/>
        </w:rPr>
        <w:t xml:space="preserve"> </w:t>
      </w:r>
      <w:r w:rsidR="000D1AE3" w:rsidRPr="087B9F51">
        <w:rPr>
          <w:rFonts w:ascii="Arial" w:hAnsi="Arial" w:cs="Arial"/>
          <w:sz w:val="24"/>
          <w:szCs w:val="24"/>
        </w:rPr>
        <w:t>On the other hand, b</w:t>
      </w:r>
      <w:r w:rsidR="026C2140" w:rsidRPr="087B9F51">
        <w:rPr>
          <w:rFonts w:ascii="Arial" w:hAnsi="Arial" w:cs="Arial"/>
          <w:sz w:val="24"/>
          <w:szCs w:val="24"/>
        </w:rPr>
        <w:t xml:space="preserve">ibliometric </w:t>
      </w:r>
      <w:r w:rsidR="002F02B8" w:rsidRPr="087B9F51">
        <w:rPr>
          <w:rFonts w:ascii="Arial" w:hAnsi="Arial" w:cs="Arial"/>
          <w:sz w:val="24"/>
          <w:szCs w:val="24"/>
        </w:rPr>
        <w:t xml:space="preserve">analyses </w:t>
      </w:r>
      <w:r w:rsidR="026C2140" w:rsidRPr="087B9F51">
        <w:rPr>
          <w:rFonts w:ascii="Arial" w:hAnsi="Arial" w:cs="Arial"/>
          <w:sz w:val="24"/>
          <w:szCs w:val="24"/>
        </w:rPr>
        <w:t>visualize publication and author details, which can be used to identify biases within the field. Through citation information</w:t>
      </w:r>
      <w:r w:rsidR="00224CFB" w:rsidRPr="087B9F51">
        <w:rPr>
          <w:rFonts w:ascii="Arial" w:hAnsi="Arial" w:cs="Arial"/>
          <w:sz w:val="24"/>
          <w:szCs w:val="24"/>
        </w:rPr>
        <w:t xml:space="preserve"> and alternative metrics of </w:t>
      </w:r>
      <w:r w:rsidR="0066153D" w:rsidRPr="087B9F51">
        <w:rPr>
          <w:rFonts w:ascii="Arial" w:hAnsi="Arial" w:cs="Arial"/>
          <w:sz w:val="24"/>
          <w:szCs w:val="24"/>
        </w:rPr>
        <w:t>impact,</w:t>
      </w:r>
      <w:r w:rsidR="026C2140" w:rsidRPr="087B9F51">
        <w:rPr>
          <w:rFonts w:ascii="Arial" w:hAnsi="Arial" w:cs="Arial"/>
          <w:sz w:val="24"/>
          <w:szCs w:val="24"/>
        </w:rPr>
        <w:t xml:space="preserve"> bibliometric maps also give a sense of a field</w:t>
      </w:r>
      <w:r w:rsidR="076D483D" w:rsidRPr="087B9F51">
        <w:rPr>
          <w:rFonts w:ascii="Arial" w:hAnsi="Arial" w:cs="Arial"/>
          <w:sz w:val="24"/>
          <w:szCs w:val="24"/>
        </w:rPr>
        <w:t>’</w:t>
      </w:r>
      <w:r w:rsidR="026C2140" w:rsidRPr="087B9F51">
        <w:rPr>
          <w:rFonts w:ascii="Arial" w:hAnsi="Arial" w:cs="Arial"/>
          <w:sz w:val="24"/>
          <w:szCs w:val="24"/>
        </w:rPr>
        <w:t xml:space="preserve">s reach within and outside of </w:t>
      </w:r>
      <w:r w:rsidR="026C2140" w:rsidRPr="087B9F51">
        <w:rPr>
          <w:rFonts w:ascii="Arial" w:hAnsi="Arial" w:cs="Arial"/>
          <w:sz w:val="24"/>
          <w:szCs w:val="24"/>
        </w:rPr>
        <w:lastRenderedPageBreak/>
        <w:t>academia</w:t>
      </w:r>
      <w:r w:rsidR="0015265A" w:rsidRPr="087B9F51">
        <w:rPr>
          <w:rFonts w:ascii="Arial" w:hAnsi="Arial" w:cs="Arial"/>
          <w:sz w:val="24"/>
          <w:szCs w:val="24"/>
        </w:rPr>
        <w:t xml:space="preserve"> (e.g., </w:t>
      </w:r>
      <w:r w:rsidR="001F46AF" w:rsidRPr="087B9F51">
        <w:rPr>
          <w:rFonts w:ascii="Arial" w:hAnsi="Arial" w:cs="Arial"/>
          <w:sz w:val="24"/>
          <w:szCs w:val="24"/>
        </w:rPr>
        <w:t>conservation practice and policy</w:t>
      </w:r>
      <w:r w:rsidR="00430557" w:rsidRPr="087B9F51">
        <w:rPr>
          <w:rFonts w:ascii="Arial" w:hAnsi="Arial" w:cs="Arial"/>
          <w:sz w:val="24"/>
          <w:szCs w:val="24"/>
        </w:rPr>
        <w:t>making</w:t>
      </w:r>
      <w:r w:rsidR="0015265A" w:rsidRPr="087B9F51">
        <w:rPr>
          <w:rFonts w:ascii="Arial" w:hAnsi="Arial" w:cs="Arial"/>
          <w:sz w:val="24"/>
          <w:szCs w:val="24"/>
        </w:rPr>
        <w:t>)</w:t>
      </w:r>
      <w:r w:rsidR="026C2140" w:rsidRPr="087B9F51">
        <w:rPr>
          <w:rFonts w:ascii="Arial" w:hAnsi="Arial" w:cs="Arial"/>
          <w:sz w:val="24"/>
          <w:szCs w:val="24"/>
        </w:rPr>
        <w:t xml:space="preserve">. </w:t>
      </w:r>
      <w:r w:rsidR="001F46AF" w:rsidRPr="087B9F51">
        <w:rPr>
          <w:rFonts w:ascii="Arial" w:hAnsi="Arial" w:cs="Arial"/>
          <w:sz w:val="24"/>
          <w:szCs w:val="24"/>
        </w:rPr>
        <w:t>Overviews</w:t>
      </w:r>
      <w:r w:rsidR="00430557" w:rsidRPr="087B9F51">
        <w:rPr>
          <w:rFonts w:ascii="Arial" w:hAnsi="Arial" w:cs="Arial"/>
          <w:sz w:val="24"/>
          <w:szCs w:val="24"/>
        </w:rPr>
        <w:t xml:space="preserve"> and insights</w:t>
      </w:r>
      <w:r w:rsidR="001F46AF" w:rsidRPr="087B9F51">
        <w:rPr>
          <w:rFonts w:ascii="Arial" w:hAnsi="Arial" w:cs="Arial"/>
          <w:sz w:val="24"/>
          <w:szCs w:val="24"/>
        </w:rPr>
        <w:t xml:space="preserve"> </w:t>
      </w:r>
      <w:r w:rsidR="00430557" w:rsidRPr="087B9F51">
        <w:rPr>
          <w:rFonts w:ascii="Arial" w:hAnsi="Arial" w:cs="Arial"/>
          <w:sz w:val="24"/>
          <w:szCs w:val="24"/>
        </w:rPr>
        <w:t xml:space="preserve">gained </w:t>
      </w:r>
      <w:r w:rsidR="026C2140" w:rsidRPr="087B9F51">
        <w:rPr>
          <w:rFonts w:ascii="Arial" w:hAnsi="Arial" w:cs="Arial"/>
          <w:sz w:val="24"/>
          <w:szCs w:val="24"/>
        </w:rPr>
        <w:t xml:space="preserve">from systematic </w:t>
      </w:r>
      <w:r w:rsidR="000D1AE3" w:rsidRPr="087B9F51">
        <w:rPr>
          <w:rFonts w:ascii="Arial" w:hAnsi="Arial" w:cs="Arial"/>
          <w:sz w:val="24"/>
          <w:szCs w:val="24"/>
        </w:rPr>
        <w:t xml:space="preserve">maps </w:t>
      </w:r>
      <w:r w:rsidR="026C2140" w:rsidRPr="087B9F51">
        <w:rPr>
          <w:rFonts w:ascii="Arial" w:hAnsi="Arial" w:cs="Arial"/>
          <w:sz w:val="24"/>
          <w:szCs w:val="24"/>
        </w:rPr>
        <w:t xml:space="preserve">and bibliometric </w:t>
      </w:r>
      <w:r w:rsidR="000D1AE3" w:rsidRPr="087B9F51">
        <w:rPr>
          <w:rFonts w:ascii="Arial" w:hAnsi="Arial" w:cs="Arial"/>
          <w:sz w:val="24"/>
          <w:szCs w:val="24"/>
        </w:rPr>
        <w:t xml:space="preserve">analyses </w:t>
      </w:r>
      <w:r w:rsidR="026C2140" w:rsidRPr="087B9F51">
        <w:rPr>
          <w:rFonts w:ascii="Arial" w:hAnsi="Arial" w:cs="Arial"/>
          <w:sz w:val="24"/>
          <w:szCs w:val="24"/>
        </w:rPr>
        <w:t xml:space="preserve">help </w:t>
      </w:r>
      <w:r w:rsidR="002B7637" w:rsidRPr="087B9F51">
        <w:rPr>
          <w:rFonts w:ascii="Arial" w:hAnsi="Arial" w:cs="Arial"/>
          <w:sz w:val="24"/>
          <w:szCs w:val="24"/>
        </w:rPr>
        <w:t xml:space="preserve">not only </w:t>
      </w:r>
      <w:r w:rsidR="026C2140" w:rsidRPr="087B9F51">
        <w:rPr>
          <w:rFonts w:ascii="Arial" w:hAnsi="Arial" w:cs="Arial"/>
          <w:sz w:val="24"/>
          <w:szCs w:val="24"/>
        </w:rPr>
        <w:t>to shape future research directions</w:t>
      </w:r>
      <w:r w:rsidR="002B7637" w:rsidRPr="087B9F51">
        <w:rPr>
          <w:rFonts w:ascii="Arial" w:hAnsi="Arial" w:cs="Arial"/>
          <w:sz w:val="24"/>
          <w:szCs w:val="24"/>
        </w:rPr>
        <w:t xml:space="preserve"> but also to </w:t>
      </w:r>
      <w:r w:rsidR="00EE392D" w:rsidRPr="087B9F51">
        <w:rPr>
          <w:rFonts w:ascii="Arial" w:hAnsi="Arial" w:cs="Arial"/>
          <w:sz w:val="24"/>
          <w:szCs w:val="24"/>
        </w:rPr>
        <w:t>create appropriate management plans and conservation policies</w:t>
      </w:r>
      <w:r w:rsidR="026C2140" w:rsidRPr="087B9F51">
        <w:rPr>
          <w:rFonts w:ascii="Arial" w:hAnsi="Arial" w:cs="Arial"/>
          <w:sz w:val="24"/>
          <w:szCs w:val="24"/>
        </w:rPr>
        <w:t>.</w:t>
      </w:r>
    </w:p>
    <w:p w14:paraId="33C158B0" w14:textId="70640D8A" w:rsidR="001C49CD" w:rsidRPr="001C49CD" w:rsidRDefault="00FC28CC" w:rsidP="001C49CD">
      <w:pPr>
        <w:spacing w:line="480" w:lineRule="auto"/>
        <w:ind w:firstLine="720"/>
        <w:rPr>
          <w:rFonts w:ascii="Arial" w:hAnsi="Arial" w:cs="Arial"/>
          <w:sz w:val="24"/>
          <w:szCs w:val="24"/>
        </w:rPr>
      </w:pPr>
      <w:r w:rsidRPr="6002333E">
        <w:rPr>
          <w:rFonts w:ascii="Arial" w:hAnsi="Arial" w:cs="Arial"/>
          <w:sz w:val="24"/>
          <w:szCs w:val="24"/>
        </w:rPr>
        <w:t>Here, w</w:t>
      </w:r>
      <w:r w:rsidR="005C7DE5" w:rsidRPr="6002333E">
        <w:rPr>
          <w:rFonts w:ascii="Arial" w:hAnsi="Arial" w:cs="Arial"/>
          <w:sz w:val="24"/>
          <w:szCs w:val="24"/>
        </w:rPr>
        <w:t xml:space="preserve">e </w:t>
      </w:r>
      <w:r w:rsidR="00E3297B" w:rsidRPr="6002333E">
        <w:rPr>
          <w:rFonts w:ascii="Arial" w:hAnsi="Arial" w:cs="Arial"/>
          <w:sz w:val="24"/>
          <w:szCs w:val="24"/>
        </w:rPr>
        <w:t xml:space="preserve">conduct a second-order synthesis </w:t>
      </w:r>
      <w:r w:rsidR="001D7098">
        <w:rPr>
          <w:rFonts w:ascii="Arial" w:hAnsi="Arial" w:cs="Arial"/>
          <w:sz w:val="24"/>
          <w:szCs w:val="24"/>
        </w:rPr>
        <w:t>(</w:t>
      </w:r>
      <w:r w:rsidR="00E509FD">
        <w:rPr>
          <w:rFonts w:ascii="Arial" w:hAnsi="Arial" w:cs="Arial"/>
          <w:sz w:val="24"/>
          <w:szCs w:val="24"/>
        </w:rPr>
        <w:t xml:space="preserve">analysis of review literature) </w:t>
      </w:r>
      <w:r w:rsidR="00C67EF5" w:rsidRPr="6002333E">
        <w:rPr>
          <w:rFonts w:ascii="Arial" w:hAnsi="Arial" w:cs="Arial"/>
          <w:sz w:val="24"/>
          <w:szCs w:val="24"/>
        </w:rPr>
        <w:t>on coral health research using</w:t>
      </w:r>
      <w:r w:rsidR="005C7DE5" w:rsidRPr="6002333E">
        <w:rPr>
          <w:rFonts w:ascii="Arial" w:hAnsi="Arial" w:cs="Arial"/>
          <w:sz w:val="24"/>
          <w:szCs w:val="24"/>
        </w:rPr>
        <w:t xml:space="preserve"> </w:t>
      </w:r>
      <w:r w:rsidR="00066529" w:rsidRPr="6002333E">
        <w:rPr>
          <w:rFonts w:ascii="Arial" w:hAnsi="Arial" w:cs="Arial"/>
          <w:sz w:val="24"/>
          <w:szCs w:val="24"/>
        </w:rPr>
        <w:t xml:space="preserve">systematic </w:t>
      </w:r>
      <w:r w:rsidR="00564DF4" w:rsidRPr="6002333E">
        <w:rPr>
          <w:rFonts w:ascii="Arial" w:hAnsi="Arial" w:cs="Arial"/>
          <w:sz w:val="24"/>
          <w:szCs w:val="24"/>
        </w:rPr>
        <w:t>mapping</w:t>
      </w:r>
      <w:r w:rsidR="00396C90" w:rsidRPr="6002333E">
        <w:rPr>
          <w:rFonts w:ascii="Arial" w:hAnsi="Arial" w:cs="Arial"/>
          <w:sz w:val="24"/>
          <w:szCs w:val="24"/>
        </w:rPr>
        <w:t>, critical appraisal, and</w:t>
      </w:r>
      <w:r w:rsidR="00564DF4" w:rsidRPr="6002333E">
        <w:rPr>
          <w:rFonts w:ascii="Arial" w:hAnsi="Arial" w:cs="Arial"/>
          <w:sz w:val="24"/>
          <w:szCs w:val="24"/>
        </w:rPr>
        <w:t xml:space="preserve"> bibliometric analyses</w:t>
      </w:r>
      <w:r w:rsidRPr="6002333E">
        <w:rPr>
          <w:rFonts w:ascii="Arial" w:hAnsi="Arial" w:cs="Arial"/>
          <w:sz w:val="24"/>
          <w:szCs w:val="24"/>
        </w:rPr>
        <w:t xml:space="preserve">. </w:t>
      </w:r>
      <w:r w:rsidR="00191D19" w:rsidRPr="6002333E">
        <w:rPr>
          <w:rFonts w:ascii="Arial" w:hAnsi="Arial" w:cs="Arial"/>
          <w:sz w:val="24"/>
          <w:szCs w:val="24"/>
        </w:rPr>
        <w:t>Such synthesis</w:t>
      </w:r>
      <w:r w:rsidR="00BE5AFA" w:rsidRPr="6002333E">
        <w:rPr>
          <w:rFonts w:ascii="Arial" w:hAnsi="Arial" w:cs="Arial"/>
          <w:sz w:val="24"/>
          <w:szCs w:val="24"/>
        </w:rPr>
        <w:t xml:space="preserve"> </w:t>
      </w:r>
      <w:r w:rsidR="00396C90" w:rsidRPr="6002333E">
        <w:rPr>
          <w:rFonts w:ascii="Arial" w:hAnsi="Arial" w:cs="Arial"/>
          <w:sz w:val="24"/>
          <w:szCs w:val="24"/>
        </w:rPr>
        <w:t>is particularly timely</w:t>
      </w:r>
      <w:r w:rsidR="00F72FF8" w:rsidRPr="6002333E">
        <w:rPr>
          <w:rFonts w:ascii="Arial" w:hAnsi="Arial" w:cs="Arial"/>
          <w:sz w:val="24"/>
          <w:szCs w:val="24"/>
        </w:rPr>
        <w:t xml:space="preserve"> </w:t>
      </w:r>
      <w:r w:rsidR="00DE101B" w:rsidRPr="6002333E">
        <w:rPr>
          <w:rFonts w:ascii="Arial" w:hAnsi="Arial" w:cs="Arial"/>
          <w:sz w:val="24"/>
          <w:szCs w:val="24"/>
        </w:rPr>
        <w:t>because</w:t>
      </w:r>
      <w:r w:rsidR="00F72FF8" w:rsidRPr="6002333E">
        <w:rPr>
          <w:rFonts w:ascii="Arial" w:hAnsi="Arial" w:cs="Arial"/>
          <w:sz w:val="24"/>
          <w:szCs w:val="24"/>
        </w:rPr>
        <w:t xml:space="preserve"> </w:t>
      </w:r>
      <w:r w:rsidR="00DE101B" w:rsidRPr="6002333E">
        <w:rPr>
          <w:rFonts w:ascii="Arial" w:hAnsi="Arial" w:cs="Arial"/>
          <w:sz w:val="24"/>
          <w:szCs w:val="24"/>
        </w:rPr>
        <w:t>coral reefs are at the final turning point before collapse</w:t>
      </w:r>
      <w:r w:rsidR="00BF75FA" w:rsidRPr="6002333E">
        <w:rPr>
          <w:rFonts w:ascii="Arial" w:hAnsi="Arial" w:cs="Arial"/>
          <w:sz w:val="24"/>
          <w:szCs w:val="24"/>
        </w:rPr>
        <w:t xml:space="preserve"> </w:t>
      </w:r>
      <w:r w:rsidRPr="6002333E">
        <w:rPr>
          <w:rFonts w:ascii="Arial" w:hAnsi="Arial" w:cs="Arial"/>
          <w:sz w:val="24"/>
          <w:szCs w:val="24"/>
        </w:rPr>
        <w:fldChar w:fldCharType="begin"/>
      </w:r>
      <w:r w:rsidRPr="6002333E">
        <w:rPr>
          <w:rFonts w:ascii="Arial" w:hAnsi="Arial" w:cs="Arial"/>
          <w:sz w:val="24"/>
          <w:szCs w:val="24"/>
        </w:rPr>
        <w:instrText xml:space="preserve"> ADDIN ZOTERO_ITEM CSL_CITATION {"citationID":"LdYwh3kJ","properties":{"formattedCitation":"(Obura et al., 2021; Tebbett et al., 2021)","plainCitation":"(Obura et al., 2021; Tebbett et al., 2021)","noteIndex":0},"citationItems":[{"id":16905,"uris":["http://zotero.org/users/9087381/items/6FX7UJBQ"],"itemData":{"id":16905,"type":"article-journal","abstract":"Abstract\n            \n              Ecosystems worldwide are under increasing threat. We applied a standardized method for assessing the risk of ecosystem collapse, the International Union for Conservation of Nature (IUCN) Red List of Ecosystems, to coral reefs in the Western Indian Ocean (WIO), covering 11,919 km\n              2\n              of reef (~5% of the global total). Our approach combined indicators of change in historic ecosystem extent, ecosystem functioning (hard corals, fleshy algae, herbivores and piscivores) and projected sea temperature warming. We show that WIO coral reefs are vulnerable to collapse at the regional level, while in 11 nested ecoregions they range from critically endangered (islands, driven by future warming) to vulnerable (continental coast and northern Seychelles, driven principally by fishing pressure). Responses to avoid coral reef collapse must include ecosystem-based management of reefs and adjacent systems combined with mitigating and adapting to climate change. Our approach can be replicated across coral reefs globally to help countries and other actors meet conservation and sustainability targets set under multiple global conventions—including the Convention on Biological Diversity’s post-2020 global biodiversity framework and the United Nations’ Sustainable Development Goals.","container-title":"Nature Sustainability","DOI":"10.1038/s41893-021-00817-0","ISSN":"2398-9629","issue":"2","journalAbbreviation":"Nat Sustain","language":"en","page":"104-113","source":"DOI.org (Crossref)","title":"Vulnerability to collapse of coral reef ecosystems in the Western Indian Ocean","volume":"5","author":[{"family":"Obura","given":"David"},{"family":"Gudka","given":"Mishal"},{"family":"Samoilys","given":"Melita"},{"family":"Osuka","given":"Kennedy"},{"family":"Mbugua","given":"James"},{"family":"Keith","given":"David A."},{"family":"Porter","given":"Sean"},{"family":"Roche","given":"Ronan"},{"family":"Van Hooidonk","given":"Ruben"},{"family":"Ahamada","given":"Said"},{"family":"Araman","given":"Armindo"},{"family":"Karisa","given":"Juliet"},{"family":"Komakoma","given":"John"},{"family":"Madi","given":"Mouchtadi"},{"family":"Ravinia","given":"Isabelle"},{"family":"Razafindrainibe","given":"Haja"},{"family":"Yahya","given":"Saleh"},{"family":"Zivane","given":"Francisco"}],"issued":{"date-parts":[["2021",12,6]]}}},{"id":16904,"uris":["http://zotero.org/users/9087381/items/G24H9NJN"],"itemData":{"id":16904,"type":"article-journal","container-title":"Journal of Environmental Management","DOI":"10.1016/j.jenvman.2021.112471","ISSN":"03014797","journalAbbreviation":"Journal of Environmental Management","language":"en","page":"112471","source":"DOI.org (Crossref)","title":"Collapsing ecosystem functions on an inshore coral reef","volume":"289","author":[{"family":"Tebbett","given":"Sterling B."},{"family":"Morais","given":"Renato A."},{"family":"Goatley","given":"Christopher H.R."},{"family":"Bellwood","given":"David R."}],"issued":{"date-parts":[["2021",7]]}}}],"schema":"https://github.com/citation-style-language/schema/raw/master/csl-citation.json"} </w:instrText>
      </w:r>
      <w:r w:rsidRPr="6002333E">
        <w:rPr>
          <w:rFonts w:ascii="Arial" w:hAnsi="Arial" w:cs="Arial"/>
          <w:sz w:val="24"/>
          <w:szCs w:val="24"/>
        </w:rPr>
        <w:fldChar w:fldCharType="separate"/>
      </w:r>
      <w:r w:rsidR="00EF4BC6" w:rsidRPr="6002333E">
        <w:rPr>
          <w:rFonts w:ascii="Arial" w:hAnsi="Arial" w:cs="Arial"/>
          <w:sz w:val="24"/>
          <w:szCs w:val="24"/>
        </w:rPr>
        <w:t>(Obura et al., 2021; Tebbett et al., 2021)</w:t>
      </w:r>
      <w:r w:rsidRPr="6002333E">
        <w:rPr>
          <w:rFonts w:ascii="Arial" w:hAnsi="Arial" w:cs="Arial"/>
          <w:sz w:val="24"/>
          <w:szCs w:val="24"/>
        </w:rPr>
        <w:fldChar w:fldCharType="end"/>
      </w:r>
      <w:r w:rsidR="00DE101B" w:rsidRPr="6002333E">
        <w:rPr>
          <w:rFonts w:ascii="Arial" w:hAnsi="Arial" w:cs="Arial"/>
          <w:sz w:val="24"/>
          <w:szCs w:val="24"/>
        </w:rPr>
        <w:t>.</w:t>
      </w:r>
      <w:r w:rsidR="008570BE" w:rsidRPr="6002333E">
        <w:rPr>
          <w:rFonts w:ascii="Arial" w:hAnsi="Arial" w:cs="Arial"/>
          <w:sz w:val="24"/>
          <w:szCs w:val="24"/>
        </w:rPr>
        <w:t xml:space="preserve"> </w:t>
      </w:r>
      <w:r w:rsidR="003924F9" w:rsidRPr="6002333E">
        <w:rPr>
          <w:rFonts w:ascii="Arial" w:hAnsi="Arial" w:cs="Arial"/>
          <w:sz w:val="24"/>
          <w:szCs w:val="24"/>
        </w:rPr>
        <w:t xml:space="preserve">By mapping the state of the research on coral health, </w:t>
      </w:r>
      <w:r w:rsidR="00DB44ED" w:rsidRPr="6002333E">
        <w:rPr>
          <w:rFonts w:ascii="Arial" w:hAnsi="Arial" w:cs="Arial"/>
          <w:sz w:val="24"/>
          <w:szCs w:val="24"/>
        </w:rPr>
        <w:t xml:space="preserve">we hope </w:t>
      </w:r>
      <w:r w:rsidR="003924F9" w:rsidRPr="6002333E">
        <w:rPr>
          <w:rFonts w:ascii="Arial" w:hAnsi="Arial" w:cs="Arial"/>
          <w:sz w:val="24"/>
          <w:szCs w:val="24"/>
        </w:rPr>
        <w:t xml:space="preserve">researchers will be able to identify future research </w:t>
      </w:r>
      <w:r w:rsidR="00DB44ED" w:rsidRPr="6002333E">
        <w:rPr>
          <w:rFonts w:ascii="Arial" w:hAnsi="Arial" w:cs="Arial"/>
          <w:sz w:val="24"/>
          <w:szCs w:val="24"/>
        </w:rPr>
        <w:t xml:space="preserve">topics and collaborate with necessary parties. </w:t>
      </w:r>
      <w:r w:rsidR="00083724" w:rsidRPr="6002333E">
        <w:rPr>
          <w:rFonts w:ascii="Arial" w:hAnsi="Arial" w:cs="Arial"/>
          <w:sz w:val="24"/>
          <w:szCs w:val="24"/>
        </w:rPr>
        <w:t>W</w:t>
      </w:r>
      <w:r w:rsidR="001C49CD" w:rsidRPr="6002333E">
        <w:rPr>
          <w:rFonts w:ascii="Arial" w:hAnsi="Arial" w:cs="Arial"/>
          <w:sz w:val="24"/>
          <w:szCs w:val="24"/>
        </w:rPr>
        <w:t xml:space="preserve">e </w:t>
      </w:r>
      <w:r w:rsidR="00083724" w:rsidRPr="6002333E">
        <w:rPr>
          <w:rFonts w:ascii="Arial" w:hAnsi="Arial" w:cs="Arial"/>
          <w:sz w:val="24"/>
          <w:szCs w:val="24"/>
        </w:rPr>
        <w:t>aimed to answer</w:t>
      </w:r>
      <w:r w:rsidR="001C49CD" w:rsidRPr="6002333E">
        <w:rPr>
          <w:rFonts w:ascii="Arial" w:hAnsi="Arial" w:cs="Arial"/>
          <w:sz w:val="24"/>
          <w:szCs w:val="24"/>
        </w:rPr>
        <w:t xml:space="preserve"> the following questions</w:t>
      </w:r>
      <w:r w:rsidR="00591A1F" w:rsidRPr="6002333E">
        <w:rPr>
          <w:rFonts w:ascii="Arial" w:hAnsi="Arial" w:cs="Arial"/>
          <w:sz w:val="24"/>
          <w:szCs w:val="24"/>
        </w:rPr>
        <w:t xml:space="preserve">, as </w:t>
      </w:r>
      <w:r w:rsidR="005D1266" w:rsidRPr="6002333E">
        <w:rPr>
          <w:rFonts w:ascii="Arial" w:hAnsi="Arial" w:cs="Arial"/>
          <w:sz w:val="24"/>
          <w:szCs w:val="24"/>
        </w:rPr>
        <w:t xml:space="preserve">outlined in our protocol </w:t>
      </w:r>
      <w:r w:rsidRPr="6002333E">
        <w:rPr>
          <w:rFonts w:ascii="Arial" w:hAnsi="Arial" w:cs="Arial"/>
          <w:sz w:val="24"/>
          <w:szCs w:val="24"/>
        </w:rPr>
        <w:fldChar w:fldCharType="begin"/>
      </w:r>
      <w:r w:rsidRPr="6002333E">
        <w:rPr>
          <w:rFonts w:ascii="Arial" w:hAnsi="Arial" w:cs="Arial"/>
          <w:sz w:val="24"/>
          <w:szCs w:val="24"/>
        </w:rPr>
        <w:instrText xml:space="preserve"> ADDIN ZOTERO_ITEM CSL_CITATION {"citationID":"tocto2JW","properties":{"formattedCitation":"(Burke et al., 2022)","plainCitation":"(Burke et al., 2022)","noteIndex":0},"citationItems":[{"id":16832,"uris":["http://zotero.org/users/9087381/items/RVEHMU65"],"itemData":{"id":16832,"type":"article-journal","container-title":"Ecological Solutions and Evidence","DOI":"10.1002/2688-8319.12190","ISSN":"2688-8319, 2688-8319","issue":"4","journalAbbreviation":"Ecol Sol and Evidence","language":"en","source":"DOI.org (Crossref)","title":"Mapping literature reviews on coral health: Protocol for a review map, critical appraisal and bibliometric analysis","title-short":"Mapping literature reviews on coral health","URL":"https://onlinelibrary.wiley.com/doi/10.1002/2688-8319.12190","volume":"3","author":[{"family":"Burke","given":"Samantha"},{"family":"Pottier","given":"Patrice"},{"family":"Macartney","given":"Erin L."},{"family":"Drobniak","given":"Szymon M."},{"family":"Lagisz","given":"Malgorzata"},{"family":"Ainsworth","given":"Tracy"},{"family":"Nakagawa","given":"Shinichi"}],"accessed":{"date-parts":[["2023",2,24]]},"issued":{"date-parts":[["2022",10]]}},"label":"page"}],"schema":"https://github.com/citation-style-language/schema/raw/master/csl-citation.json"} </w:instrText>
      </w:r>
      <w:r w:rsidRPr="6002333E">
        <w:rPr>
          <w:rFonts w:ascii="Arial" w:hAnsi="Arial" w:cs="Arial"/>
          <w:sz w:val="24"/>
          <w:szCs w:val="24"/>
        </w:rPr>
        <w:fldChar w:fldCharType="separate"/>
      </w:r>
      <w:r w:rsidR="00513AF3" w:rsidRPr="6002333E">
        <w:rPr>
          <w:rFonts w:ascii="Arial" w:hAnsi="Arial" w:cs="Arial"/>
          <w:sz w:val="24"/>
          <w:szCs w:val="24"/>
        </w:rPr>
        <w:t>(Burke et al., 2022)</w:t>
      </w:r>
      <w:r w:rsidRPr="6002333E">
        <w:rPr>
          <w:rFonts w:ascii="Arial" w:hAnsi="Arial" w:cs="Arial"/>
          <w:sz w:val="24"/>
          <w:szCs w:val="24"/>
        </w:rPr>
        <w:fldChar w:fldCharType="end"/>
      </w:r>
      <w:r w:rsidR="001C49CD" w:rsidRPr="6002333E">
        <w:rPr>
          <w:rFonts w:ascii="Arial" w:hAnsi="Arial" w:cs="Arial"/>
          <w:sz w:val="24"/>
          <w:szCs w:val="24"/>
        </w:rPr>
        <w:t>:</w:t>
      </w:r>
    </w:p>
    <w:p w14:paraId="1B74293D" w14:textId="3F993460" w:rsidR="001C49CD" w:rsidRPr="00B82C25" w:rsidRDefault="001C49CD" w:rsidP="00B82C25">
      <w:pPr>
        <w:pStyle w:val="ListParagraph"/>
        <w:numPr>
          <w:ilvl w:val="0"/>
          <w:numId w:val="3"/>
        </w:numPr>
        <w:spacing w:line="480" w:lineRule="auto"/>
        <w:rPr>
          <w:rFonts w:ascii="Arial" w:hAnsi="Arial" w:cs="Arial"/>
          <w:sz w:val="24"/>
          <w:szCs w:val="24"/>
        </w:rPr>
      </w:pPr>
      <w:r w:rsidRPr="00B82C25">
        <w:rPr>
          <w:rFonts w:ascii="Arial" w:hAnsi="Arial" w:cs="Arial"/>
          <w:sz w:val="24"/>
          <w:szCs w:val="24"/>
        </w:rPr>
        <w:t>What types of reviews are used most (e.g., narrative, systematic reviews, or meta-analyses)?</w:t>
      </w:r>
    </w:p>
    <w:p w14:paraId="525EBFB5" w14:textId="26191073" w:rsidR="001C49CD" w:rsidRPr="00B82C25" w:rsidRDefault="001C49CD" w:rsidP="00B82C25">
      <w:pPr>
        <w:pStyle w:val="ListParagraph"/>
        <w:numPr>
          <w:ilvl w:val="0"/>
          <w:numId w:val="3"/>
        </w:numPr>
        <w:spacing w:line="480" w:lineRule="auto"/>
        <w:rPr>
          <w:rFonts w:ascii="Arial" w:hAnsi="Arial" w:cs="Arial"/>
          <w:sz w:val="24"/>
          <w:szCs w:val="24"/>
        </w:rPr>
      </w:pPr>
      <w:r w:rsidRPr="00B82C25">
        <w:rPr>
          <w:rFonts w:ascii="Arial" w:hAnsi="Arial" w:cs="Arial"/>
          <w:sz w:val="24"/>
          <w:szCs w:val="24"/>
        </w:rPr>
        <w:t>What are the common and newly emerging topics?</w:t>
      </w:r>
    </w:p>
    <w:p w14:paraId="17ED6596" w14:textId="5BD89420" w:rsidR="001C49CD" w:rsidRPr="00B82C25" w:rsidRDefault="001C49CD" w:rsidP="00B82C25">
      <w:pPr>
        <w:pStyle w:val="ListParagraph"/>
        <w:numPr>
          <w:ilvl w:val="0"/>
          <w:numId w:val="3"/>
        </w:numPr>
        <w:spacing w:line="480" w:lineRule="auto"/>
        <w:rPr>
          <w:rFonts w:ascii="Arial" w:hAnsi="Arial" w:cs="Arial"/>
          <w:sz w:val="24"/>
          <w:szCs w:val="24"/>
        </w:rPr>
      </w:pPr>
      <w:r w:rsidRPr="00B82C25">
        <w:rPr>
          <w:rFonts w:ascii="Arial" w:hAnsi="Arial" w:cs="Arial"/>
          <w:sz w:val="24"/>
          <w:szCs w:val="24"/>
        </w:rPr>
        <w:t>How robust (e.g., quality of reporting) are the available systematic reviews?</w:t>
      </w:r>
    </w:p>
    <w:p w14:paraId="095EF560" w14:textId="26A8F253" w:rsidR="001C49CD" w:rsidRPr="00B82C25" w:rsidRDefault="001C49CD" w:rsidP="00B82C25">
      <w:pPr>
        <w:pStyle w:val="ListParagraph"/>
        <w:numPr>
          <w:ilvl w:val="0"/>
          <w:numId w:val="3"/>
        </w:numPr>
        <w:spacing w:line="480" w:lineRule="auto"/>
        <w:rPr>
          <w:rFonts w:ascii="Arial" w:hAnsi="Arial" w:cs="Arial"/>
          <w:sz w:val="24"/>
          <w:szCs w:val="24"/>
        </w:rPr>
      </w:pPr>
      <w:r w:rsidRPr="00B82C25">
        <w:rPr>
          <w:rFonts w:ascii="Arial" w:hAnsi="Arial" w:cs="Arial"/>
          <w:sz w:val="24"/>
          <w:szCs w:val="24"/>
        </w:rPr>
        <w:t>How are the collaboration networks structured?</w:t>
      </w:r>
    </w:p>
    <w:p w14:paraId="1AF81B1A" w14:textId="298C9EEF" w:rsidR="001C49CD" w:rsidRPr="00B82C25" w:rsidRDefault="001C49CD" w:rsidP="00B82C25">
      <w:pPr>
        <w:pStyle w:val="ListParagraph"/>
        <w:numPr>
          <w:ilvl w:val="0"/>
          <w:numId w:val="3"/>
        </w:numPr>
        <w:spacing w:line="480" w:lineRule="auto"/>
        <w:rPr>
          <w:rFonts w:ascii="Arial" w:hAnsi="Arial" w:cs="Arial"/>
          <w:sz w:val="24"/>
          <w:szCs w:val="24"/>
        </w:rPr>
      </w:pPr>
      <w:r w:rsidRPr="087B9F51">
        <w:rPr>
          <w:rFonts w:ascii="Arial" w:hAnsi="Arial" w:cs="Arial"/>
          <w:sz w:val="24"/>
          <w:szCs w:val="24"/>
        </w:rPr>
        <w:t>Which countries do review authors come from?</w:t>
      </w:r>
    </w:p>
    <w:p w14:paraId="648125DB" w14:textId="7BB497FB" w:rsidR="008F2423" w:rsidRPr="00B82C25" w:rsidRDefault="001C49CD" w:rsidP="00B82C25">
      <w:pPr>
        <w:pStyle w:val="ListParagraph"/>
        <w:numPr>
          <w:ilvl w:val="0"/>
          <w:numId w:val="3"/>
        </w:numPr>
        <w:spacing w:line="480" w:lineRule="auto"/>
        <w:rPr>
          <w:rFonts w:ascii="Arial" w:hAnsi="Arial" w:cs="Arial"/>
          <w:sz w:val="24"/>
          <w:szCs w:val="24"/>
        </w:rPr>
      </w:pPr>
      <w:r w:rsidRPr="087B9F51">
        <w:rPr>
          <w:rFonts w:ascii="Arial" w:hAnsi="Arial" w:cs="Arial"/>
          <w:sz w:val="24"/>
          <w:szCs w:val="24"/>
        </w:rPr>
        <w:t>What type of journals (i.e., specialized or interdisciplinary) do reviews of coral health get published in?</w:t>
      </w:r>
    </w:p>
    <w:p w14:paraId="2E532A99" w14:textId="77777777" w:rsidR="006430B4" w:rsidRPr="008F2423" w:rsidRDefault="006430B4" w:rsidP="006430B4">
      <w:pPr>
        <w:spacing w:line="480" w:lineRule="auto"/>
        <w:rPr>
          <w:rFonts w:ascii="Arial" w:hAnsi="Arial" w:cs="Arial"/>
          <w:sz w:val="24"/>
          <w:szCs w:val="24"/>
        </w:rPr>
      </w:pPr>
    </w:p>
    <w:p w14:paraId="7AA84D1B" w14:textId="1E44FC49" w:rsidR="00F56A53" w:rsidRPr="007871DD" w:rsidRDefault="00F56A53" w:rsidP="007F4627">
      <w:pPr>
        <w:pStyle w:val="Heading1"/>
        <w:spacing w:line="480" w:lineRule="auto"/>
      </w:pPr>
      <w:r w:rsidRPr="007871DD">
        <w:lastRenderedPageBreak/>
        <w:t>M</w:t>
      </w:r>
      <w:r w:rsidR="005B3915">
        <w:t>aterials and M</w:t>
      </w:r>
      <w:r w:rsidRPr="007871DD">
        <w:t>ethods:</w:t>
      </w:r>
    </w:p>
    <w:p w14:paraId="25A2FE32" w14:textId="77777777" w:rsidR="00F56A53" w:rsidRPr="00F56A53" w:rsidRDefault="00F56A53" w:rsidP="007F4627">
      <w:pPr>
        <w:pStyle w:val="Heading2"/>
        <w:spacing w:line="480" w:lineRule="auto"/>
      </w:pPr>
      <w:r>
        <w:t>Reporting</w:t>
      </w:r>
    </w:p>
    <w:p w14:paraId="0BB6B29B" w14:textId="0816AD6F" w:rsidR="00635DD4" w:rsidRDefault="2AC57EF3" w:rsidP="00C84E16">
      <w:pPr>
        <w:spacing w:line="480" w:lineRule="auto"/>
        <w:rPr>
          <w:rFonts w:ascii="Arial" w:hAnsi="Arial" w:cs="Arial"/>
          <w:sz w:val="24"/>
          <w:szCs w:val="24"/>
        </w:rPr>
      </w:pPr>
      <w:r w:rsidRPr="087B9F51">
        <w:rPr>
          <w:rFonts w:ascii="Arial" w:hAnsi="Arial" w:cs="Arial"/>
          <w:sz w:val="24"/>
          <w:szCs w:val="24"/>
        </w:rPr>
        <w:t>We follow</w:t>
      </w:r>
      <w:r w:rsidR="7A7B2780" w:rsidRPr="087B9F51">
        <w:rPr>
          <w:rFonts w:ascii="Arial" w:hAnsi="Arial" w:cs="Arial"/>
          <w:sz w:val="24"/>
          <w:szCs w:val="24"/>
        </w:rPr>
        <w:t>ed</w:t>
      </w:r>
      <w:r w:rsidRPr="087B9F51">
        <w:rPr>
          <w:rFonts w:ascii="Arial" w:hAnsi="Arial" w:cs="Arial"/>
          <w:sz w:val="24"/>
          <w:szCs w:val="24"/>
        </w:rPr>
        <w:t xml:space="preserve"> the </w:t>
      </w:r>
      <w:r w:rsidR="05F0A52E" w:rsidRPr="087B9F51">
        <w:rPr>
          <w:rFonts w:ascii="Arial" w:hAnsi="Arial" w:cs="Arial"/>
          <w:sz w:val="24"/>
          <w:szCs w:val="24"/>
        </w:rPr>
        <w:t xml:space="preserve">methods outlined in </w:t>
      </w:r>
      <w:r w:rsidR="50609F8B" w:rsidRPr="087B9F51">
        <w:rPr>
          <w:rFonts w:ascii="Arial" w:hAnsi="Arial" w:cs="Arial"/>
          <w:sz w:val="24"/>
          <w:szCs w:val="24"/>
        </w:rPr>
        <w:t xml:space="preserve">our protocol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{"citationID":"5wf5YXJz","properties":{"formattedCitation":"(Burke et al., 2022)","plainCitation":"(Burke et al., 2022)","noteIndex":0},"citationItems":[{"id":16832,"uris":["http://zotero.org/users/9087381/items/RVEHMU65"],"itemData":{"id":16832,"type":"article-journal","container-title":"Ecological Solutions and Evidence","DOI":"10.1002/2688-8319.12190","ISSN":"2688-8319, 2688-8319","issue":"4","journalAbbreviation":"Ecol Sol and Evidence","language":"en","source":"DOI.org (Crossref)","title":"Mapping literature reviews on coral health: Protocol for a review map, critical appraisal and bibliometric analysis","title-short":"Mapping literature reviews on coral health","URL":"https://onlinelibrary.wiley.com/doi/10.1002/2688-8319.12190","volume":"3","author":[{"family":"Burke","given":"Samantha"},{"family":"Pottier","given":"Patrice"},{"family":"Macartney","given":"Erin L."},{"family":"Drobniak","given":"Szymon M."},{"family":"Lagisz","given":"Malgorzata"},{"family":"Ainsworth","given":"Tracy"},{"family":"Nakagawa","given":"Shinichi"}],"accessed":{"date-parts":[["2023",2,24]]},"issued":{"date-parts":[["2022",10]]}}}],"schema":"https://github.com/citation-style-language/schema/raw/master/csl-citation.json"} </w:instrText>
      </w:r>
      <w:r w:rsidRPr="087B9F51">
        <w:rPr>
          <w:rFonts w:ascii="Arial" w:hAnsi="Arial" w:cs="Arial"/>
          <w:sz w:val="24"/>
          <w:szCs w:val="24"/>
        </w:rPr>
        <w:fldChar w:fldCharType="separate"/>
      </w:r>
      <w:r w:rsidR="62C9CABF" w:rsidRPr="087B9F51">
        <w:rPr>
          <w:rFonts w:ascii="Arial" w:hAnsi="Arial" w:cs="Arial"/>
          <w:sz w:val="24"/>
          <w:szCs w:val="24"/>
        </w:rPr>
        <w:t>(Burke et al., 2022)</w:t>
      </w:r>
      <w:r w:rsidRPr="087B9F51">
        <w:rPr>
          <w:rFonts w:ascii="Arial" w:hAnsi="Arial" w:cs="Arial"/>
          <w:sz w:val="24"/>
          <w:szCs w:val="24"/>
        </w:rPr>
        <w:fldChar w:fldCharType="end"/>
      </w:r>
      <w:r w:rsidR="45CE327B" w:rsidRPr="087B9F51">
        <w:rPr>
          <w:rFonts w:ascii="Arial" w:hAnsi="Arial" w:cs="Arial"/>
          <w:sz w:val="24"/>
          <w:szCs w:val="24"/>
        </w:rPr>
        <w:t xml:space="preserve"> apart from the </w:t>
      </w:r>
      <w:r w:rsidR="0222E854" w:rsidRPr="087B9F51">
        <w:rPr>
          <w:rFonts w:ascii="Arial" w:hAnsi="Arial" w:cs="Arial"/>
          <w:sz w:val="24"/>
          <w:szCs w:val="24"/>
        </w:rPr>
        <w:t xml:space="preserve">minor </w:t>
      </w:r>
      <w:r w:rsidR="45CE327B" w:rsidRPr="087B9F51">
        <w:rPr>
          <w:rFonts w:ascii="Arial" w:hAnsi="Arial" w:cs="Arial"/>
          <w:sz w:val="24"/>
          <w:szCs w:val="24"/>
        </w:rPr>
        <w:t xml:space="preserve">deviations and additions described in </w:t>
      </w:r>
      <w:r w:rsidR="0C88F4FD" w:rsidRPr="087B9F51">
        <w:rPr>
          <w:rFonts w:ascii="Arial" w:hAnsi="Arial" w:cs="Arial"/>
          <w:sz w:val="24"/>
          <w:szCs w:val="24"/>
        </w:rPr>
        <w:t>the section</w:t>
      </w:r>
      <w:r w:rsidR="177DFD6B" w:rsidRPr="087B9F51">
        <w:rPr>
          <w:rFonts w:ascii="Arial" w:hAnsi="Arial" w:cs="Arial"/>
          <w:sz w:val="24"/>
          <w:szCs w:val="24"/>
        </w:rPr>
        <w:t xml:space="preserve"> </w:t>
      </w:r>
      <w:r w:rsidR="177DFD6B" w:rsidRPr="087B9F51">
        <w:rPr>
          <w:rFonts w:ascii="Arial" w:hAnsi="Arial" w:cs="Arial"/>
          <w:i/>
          <w:iCs/>
          <w:sz w:val="24"/>
          <w:szCs w:val="24"/>
        </w:rPr>
        <w:t>Deviations</w:t>
      </w:r>
      <w:r w:rsidR="4B9F2AD5" w:rsidRPr="087B9F51">
        <w:rPr>
          <w:rFonts w:ascii="Arial" w:hAnsi="Arial" w:cs="Arial"/>
          <w:i/>
          <w:iCs/>
          <w:sz w:val="24"/>
          <w:szCs w:val="24"/>
        </w:rPr>
        <w:t>, Additions,</w:t>
      </w:r>
      <w:r w:rsidR="177DFD6B" w:rsidRPr="087B9F51">
        <w:rPr>
          <w:rFonts w:ascii="Arial" w:hAnsi="Arial" w:cs="Arial"/>
          <w:i/>
          <w:iCs/>
          <w:sz w:val="24"/>
          <w:szCs w:val="24"/>
        </w:rPr>
        <w:t xml:space="preserve"> and Justifications</w:t>
      </w:r>
      <w:r w:rsidR="05F0A52E" w:rsidRPr="087B9F51">
        <w:rPr>
          <w:rFonts w:ascii="Arial" w:hAnsi="Arial" w:cs="Arial"/>
          <w:sz w:val="24"/>
          <w:szCs w:val="24"/>
        </w:rPr>
        <w:t>.</w:t>
      </w:r>
      <w:r w:rsidR="00396C90">
        <w:rPr>
          <w:rFonts w:ascii="Arial" w:hAnsi="Arial" w:cs="Arial"/>
          <w:sz w:val="24"/>
          <w:szCs w:val="24"/>
        </w:rPr>
        <w:t xml:space="preserve"> We follow </w:t>
      </w:r>
      <w:proofErr w:type="spellStart"/>
      <w:r w:rsidR="00396C90">
        <w:rPr>
          <w:rFonts w:ascii="Arial" w:hAnsi="Arial" w:cs="Arial"/>
          <w:sz w:val="24"/>
          <w:szCs w:val="24"/>
        </w:rPr>
        <w:t>MeRIT</w:t>
      </w:r>
      <w:proofErr w:type="spellEnd"/>
      <w:r w:rsidR="00396C90">
        <w:rPr>
          <w:rFonts w:ascii="Arial" w:hAnsi="Arial" w:cs="Arial"/>
          <w:sz w:val="24"/>
          <w:szCs w:val="24"/>
        </w:rPr>
        <w:t xml:space="preserve"> guidelines to report author contributions </w:t>
      </w:r>
      <w:r w:rsidR="005072EE">
        <w:rPr>
          <w:rFonts w:ascii="Arial" w:hAnsi="Arial" w:cs="Arial"/>
          <w:sz w:val="24"/>
          <w:szCs w:val="24"/>
        </w:rPr>
        <w:fldChar w:fldCharType="begin"/>
      </w:r>
      <w:r w:rsidR="005072EE">
        <w:rPr>
          <w:rFonts w:ascii="Arial" w:hAnsi="Arial" w:cs="Arial"/>
          <w:sz w:val="24"/>
          <w:szCs w:val="24"/>
        </w:rPr>
        <w:instrText xml:space="preserve"> ADDIN ZOTERO_ITEM CSL_CITATION {"citationID":"gnxqjnuC","properties":{"formattedCitation":"(Nakagawa et al., 2023)","plainCitation":"(Nakagawa et al., 2023)","noteIndex":0},"citationItems":[{"id":16902,"uris":["http://zotero.org/users/9087381/items/QNRYE3MG"],"itemData":{"id":16902,"type":"article-journal","container-title":"Nature Communications","DOI":"10.1038/s41467-023-37039-1","ISSN":"2041-1723","issue":"1","journalAbbreviation":"Nat Commun","language":"en","page":"1788","source":"DOI.org (Crossref)","title":"Method Reporting with Initials for Transparency (MeRIT) promotes more granularity and accountability for author contributions","volume":"14","author":[{"family":"Nakagawa","given":"Shinichi"},{"family":"Ivimey-Cook","given":"Edward R."},{"family":"Grainger","given":"Matthew J."},{"family":"O’Dea","given":"Rose E."},{"family":"Burke","given":"Samantha"},{"family":"Drobniak","given":"Szymon M."},{"family":"Gould","given":"Elliot"},{"family":"Macartney","given":"Erin L."},{"family":"Martinig","given":"April Robin"},{"family":"Morrison","given":"Kyle"},{"family":"Paquet","given":"Matthieu"},{"family":"Pick","given":"Joel L."},{"family":"Pottier","given":"Patrice"},{"family":"Ricolfi","given":"Lorenzo"},{"family":"Wilkinson","given":"David P."},{"family":"Willcox","given":"Aaron"},{"family":"Williams","given":"Coralie"},{"family":"Wilson","given":"Laura A. B."},{"family":"Windecker","given":"Saras M."},{"family":"Yang","given":"Yefeng"},{"family":"Lagisz","given":"Malgorzata"}],"issued":{"date-parts":[["2023",4,3]]}}}],"schema":"https://github.com/citation-style-language/schema/raw/master/csl-citation.json"} </w:instrText>
      </w:r>
      <w:r w:rsidR="005072EE">
        <w:rPr>
          <w:rFonts w:ascii="Arial" w:hAnsi="Arial" w:cs="Arial"/>
          <w:sz w:val="24"/>
          <w:szCs w:val="24"/>
        </w:rPr>
        <w:fldChar w:fldCharType="separate"/>
      </w:r>
      <w:r w:rsidR="005072EE" w:rsidRPr="005072EE">
        <w:rPr>
          <w:rFonts w:ascii="Arial" w:hAnsi="Arial" w:cs="Arial"/>
          <w:sz w:val="24"/>
        </w:rPr>
        <w:t>(Nakagawa et al., 2023)</w:t>
      </w:r>
      <w:r w:rsidR="005072EE">
        <w:rPr>
          <w:rFonts w:ascii="Arial" w:hAnsi="Arial" w:cs="Arial"/>
          <w:sz w:val="24"/>
          <w:szCs w:val="24"/>
        </w:rPr>
        <w:fldChar w:fldCharType="end"/>
      </w:r>
      <w:r w:rsidR="00396C90">
        <w:rPr>
          <w:rFonts w:ascii="Arial" w:hAnsi="Arial" w:cs="Arial"/>
          <w:sz w:val="24"/>
          <w:szCs w:val="24"/>
        </w:rPr>
        <w:t xml:space="preserve">. </w:t>
      </w:r>
      <w:r w:rsidR="26412767" w:rsidRPr="087B9F51">
        <w:rPr>
          <w:rFonts w:ascii="Arial" w:hAnsi="Arial" w:cs="Arial"/>
          <w:sz w:val="24"/>
          <w:szCs w:val="24"/>
        </w:rPr>
        <w:t xml:space="preserve"> </w:t>
      </w:r>
      <w:r w:rsidR="00396C90">
        <w:rPr>
          <w:rFonts w:ascii="Arial" w:hAnsi="Arial" w:cs="Arial"/>
          <w:sz w:val="24"/>
          <w:szCs w:val="24"/>
        </w:rPr>
        <w:t>SB</w:t>
      </w:r>
      <w:r w:rsidR="1D64C4ED" w:rsidRPr="087B9F51">
        <w:rPr>
          <w:rFonts w:ascii="Arial" w:hAnsi="Arial" w:cs="Arial"/>
          <w:sz w:val="24"/>
          <w:szCs w:val="24"/>
        </w:rPr>
        <w:t xml:space="preserve"> </w:t>
      </w:r>
      <w:r w:rsidR="325ECDCE" w:rsidRPr="087B9F51">
        <w:rPr>
          <w:rFonts w:ascii="Arial" w:hAnsi="Arial" w:cs="Arial"/>
          <w:sz w:val="24"/>
          <w:szCs w:val="24"/>
        </w:rPr>
        <w:t xml:space="preserve">used </w:t>
      </w:r>
      <w:r w:rsidR="1D64C4ED" w:rsidRPr="087B9F51">
        <w:rPr>
          <w:rFonts w:ascii="Arial" w:hAnsi="Arial" w:cs="Arial"/>
          <w:sz w:val="24"/>
          <w:szCs w:val="24"/>
        </w:rPr>
        <w:t>the</w:t>
      </w:r>
      <w:r w:rsidR="6F9C6830" w:rsidRPr="087B9F51">
        <w:rPr>
          <w:rFonts w:ascii="Arial" w:hAnsi="Arial" w:cs="Arial"/>
          <w:sz w:val="24"/>
          <w:szCs w:val="24"/>
        </w:rPr>
        <w:t xml:space="preserve"> search string in our protocol</w:t>
      </w:r>
      <w:r w:rsidR="1D64C4ED" w:rsidRPr="087B9F51">
        <w:rPr>
          <w:rFonts w:ascii="Arial" w:hAnsi="Arial" w:cs="Arial"/>
          <w:sz w:val="24"/>
          <w:szCs w:val="24"/>
        </w:rPr>
        <w:t xml:space="preserve"> </w:t>
      </w:r>
      <w:r w:rsidR="15C84687" w:rsidRPr="087B9F51">
        <w:rPr>
          <w:rFonts w:ascii="Arial" w:hAnsi="Arial" w:cs="Arial"/>
          <w:sz w:val="24"/>
          <w:szCs w:val="24"/>
        </w:rPr>
        <w:t xml:space="preserve">for </w:t>
      </w:r>
      <w:r w:rsidR="1D64C4ED" w:rsidRPr="087B9F51">
        <w:rPr>
          <w:rFonts w:ascii="Arial" w:hAnsi="Arial" w:cs="Arial"/>
          <w:sz w:val="24"/>
          <w:szCs w:val="24"/>
        </w:rPr>
        <w:t>both Scopus and Web of Science databases and</w:t>
      </w:r>
      <w:r w:rsidR="6F9C6830" w:rsidRPr="087B9F51">
        <w:rPr>
          <w:rFonts w:ascii="Arial" w:hAnsi="Arial" w:cs="Arial"/>
          <w:sz w:val="24"/>
          <w:szCs w:val="24"/>
        </w:rPr>
        <w:t xml:space="preserve"> found 2,909 papers and 2,646 papers</w:t>
      </w:r>
      <w:r w:rsidR="4D7FB042" w:rsidRPr="087B9F51">
        <w:rPr>
          <w:rFonts w:ascii="Arial" w:hAnsi="Arial" w:cs="Arial"/>
          <w:sz w:val="24"/>
          <w:szCs w:val="24"/>
        </w:rPr>
        <w:t>,</w:t>
      </w:r>
      <w:r w:rsidR="6F9C6830" w:rsidRPr="087B9F51">
        <w:rPr>
          <w:rFonts w:ascii="Arial" w:hAnsi="Arial" w:cs="Arial"/>
          <w:sz w:val="24"/>
          <w:szCs w:val="24"/>
        </w:rPr>
        <w:t xml:space="preserve"> </w:t>
      </w:r>
      <w:r w:rsidR="6F5D666F" w:rsidRPr="087B9F51">
        <w:rPr>
          <w:rFonts w:ascii="Arial" w:hAnsi="Arial" w:cs="Arial"/>
          <w:sz w:val="24"/>
          <w:szCs w:val="24"/>
        </w:rPr>
        <w:t>respectively</w:t>
      </w:r>
      <w:r w:rsidR="6F9C6830" w:rsidRPr="087B9F51">
        <w:rPr>
          <w:rFonts w:ascii="Arial" w:hAnsi="Arial" w:cs="Arial"/>
          <w:sz w:val="24"/>
          <w:szCs w:val="24"/>
        </w:rPr>
        <w:t xml:space="preserve">. Altogether, </w:t>
      </w:r>
      <w:r w:rsidR="43BAF64D" w:rsidRPr="087B9F51">
        <w:rPr>
          <w:rFonts w:ascii="Arial" w:hAnsi="Arial" w:cs="Arial"/>
          <w:sz w:val="24"/>
          <w:szCs w:val="24"/>
        </w:rPr>
        <w:t>SB and PP</w:t>
      </w:r>
      <w:r w:rsidR="6F9C6830" w:rsidRPr="087B9F51">
        <w:rPr>
          <w:rFonts w:ascii="Arial" w:hAnsi="Arial" w:cs="Arial"/>
          <w:sz w:val="24"/>
          <w:szCs w:val="24"/>
        </w:rPr>
        <w:t xml:space="preserve"> </w:t>
      </w:r>
      <w:r w:rsidR="000F191C" w:rsidRPr="087B9F51">
        <w:rPr>
          <w:rFonts w:ascii="Arial" w:hAnsi="Arial" w:cs="Arial"/>
          <w:sz w:val="24"/>
          <w:szCs w:val="24"/>
        </w:rPr>
        <w:t xml:space="preserve">independently </w:t>
      </w:r>
      <w:r w:rsidR="6F9C6830" w:rsidRPr="087B9F51">
        <w:rPr>
          <w:rFonts w:ascii="Arial" w:hAnsi="Arial" w:cs="Arial"/>
          <w:sz w:val="24"/>
          <w:szCs w:val="24"/>
        </w:rPr>
        <w:t>screened 3,47</w:t>
      </w:r>
      <w:r w:rsidR="1F7846A7" w:rsidRPr="087B9F51">
        <w:rPr>
          <w:rFonts w:ascii="Arial" w:hAnsi="Arial" w:cs="Arial"/>
          <w:sz w:val="24"/>
          <w:szCs w:val="24"/>
        </w:rPr>
        <w:t>2</w:t>
      </w:r>
      <w:r w:rsidR="6F9C6830" w:rsidRPr="087B9F51">
        <w:rPr>
          <w:rFonts w:ascii="Arial" w:hAnsi="Arial" w:cs="Arial"/>
          <w:sz w:val="24"/>
          <w:szCs w:val="24"/>
        </w:rPr>
        <w:t xml:space="preserve"> unique papers using our previously outlined inclusion criteria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{"citationID":"oEffBSuL","properties":{"formattedCitation":"(Burke et al., 2022)","plainCitation":"(Burke et al., 2022)","noteIndex":0},"citationItems":[{"id":16832,"uris":["http://zotero.org/users/9087381/items/RVEHMU65"],"itemData":{"id":16832,"type":"article-journal","container-title":"Ecological Solutions and Evidence","DOI":"10.1002/2688-8319.12190","ISSN":"2688-8319, 2688-8319","issue":"4","journalAbbreviation":"Ecol Sol and Evidence","language":"en","source":"DOI.org (Crossref)","title":"Mapping literature reviews on coral health: Protocol for a review map, critical appraisal and bibliometric analysis","title-short":"Mapping literature reviews on coral health","URL":"https://onlinelibrary.wiley.com/doi/10.1002/2688-8319.12190","volume":"3","author":[{"family":"Burke","given":"Samantha"},{"family":"Pottier","given":"Patrice"},{"family":"Macartney","given":"Erin L."},{"family":"Drobniak","given":"Szymon M."},{"family":"Lagisz","given":"Malgorzata"},{"family":"Ainsworth","given":"Tracy"},{"family":"Nakagawa","given":"Shinichi"}],"accessed":{"date-parts":[["2023",2,24]]},"issued":{"date-parts":[["2022",10]]}}}],"schema":"https://github.com/citation-style-language/schema/raw/master/csl-citation.json"} </w:instrText>
      </w:r>
      <w:r w:rsidRPr="087B9F51">
        <w:rPr>
          <w:rFonts w:ascii="Arial" w:hAnsi="Arial" w:cs="Arial"/>
          <w:sz w:val="24"/>
          <w:szCs w:val="24"/>
        </w:rPr>
        <w:fldChar w:fldCharType="separate"/>
      </w:r>
      <w:r w:rsidR="17C44F7F" w:rsidRPr="087B9F51">
        <w:rPr>
          <w:rFonts w:ascii="Arial" w:hAnsi="Arial" w:cs="Arial"/>
          <w:sz w:val="24"/>
          <w:szCs w:val="24"/>
        </w:rPr>
        <w:t>(Burke et al., 2022)</w:t>
      </w:r>
      <w:r w:rsidRPr="087B9F51">
        <w:rPr>
          <w:rFonts w:ascii="Arial" w:hAnsi="Arial" w:cs="Arial"/>
          <w:sz w:val="24"/>
          <w:szCs w:val="24"/>
        </w:rPr>
        <w:fldChar w:fldCharType="end"/>
      </w:r>
      <w:r w:rsidR="6F9C6830" w:rsidRPr="087B9F51">
        <w:rPr>
          <w:rFonts w:ascii="Arial" w:hAnsi="Arial" w:cs="Arial"/>
          <w:sz w:val="24"/>
          <w:szCs w:val="24"/>
        </w:rPr>
        <w:t>.</w:t>
      </w:r>
      <w:r w:rsidR="6F5D666F" w:rsidRPr="087B9F51">
        <w:rPr>
          <w:rFonts w:ascii="Arial" w:hAnsi="Arial" w:cs="Arial"/>
          <w:sz w:val="24"/>
          <w:szCs w:val="24"/>
        </w:rPr>
        <w:t xml:space="preserve"> This yielded a total of 335 papers included for data extraction and </w:t>
      </w:r>
      <w:r w:rsidR="1F7846A7" w:rsidRPr="087B9F51">
        <w:rPr>
          <w:rFonts w:ascii="Arial" w:hAnsi="Arial" w:cs="Arial"/>
          <w:sz w:val="24"/>
          <w:szCs w:val="24"/>
        </w:rPr>
        <w:t xml:space="preserve">3,137 papers excluded by </w:t>
      </w:r>
      <w:r w:rsidR="55C831F2" w:rsidRPr="087B9F51">
        <w:rPr>
          <w:rFonts w:ascii="Arial" w:hAnsi="Arial" w:cs="Arial"/>
          <w:sz w:val="24"/>
          <w:szCs w:val="24"/>
        </w:rPr>
        <w:t xml:space="preserve">subject matter </w:t>
      </w:r>
      <w:r w:rsidR="0040FB2C" w:rsidRPr="087B9F51">
        <w:rPr>
          <w:rFonts w:ascii="Arial" w:hAnsi="Arial" w:cs="Arial"/>
          <w:sz w:val="24"/>
          <w:szCs w:val="24"/>
        </w:rPr>
        <w:t xml:space="preserve">or study type </w:t>
      </w:r>
      <w:r w:rsidR="55C831F2" w:rsidRPr="087B9F51">
        <w:rPr>
          <w:rFonts w:ascii="Arial" w:hAnsi="Arial" w:cs="Arial"/>
          <w:sz w:val="24"/>
          <w:szCs w:val="24"/>
        </w:rPr>
        <w:t>identified in the title, abstract, and keywords</w:t>
      </w:r>
      <w:r w:rsidR="1F7846A7" w:rsidRPr="087B9F51">
        <w:rPr>
          <w:rFonts w:ascii="Arial" w:hAnsi="Arial" w:cs="Arial"/>
          <w:sz w:val="24"/>
          <w:szCs w:val="24"/>
        </w:rPr>
        <w:t xml:space="preserve"> (Figure 1)</w:t>
      </w:r>
      <w:r w:rsidR="00C84E16">
        <w:rPr>
          <w:rFonts w:ascii="Arial" w:hAnsi="Arial" w:cs="Arial"/>
          <w:sz w:val="24"/>
          <w:szCs w:val="24"/>
        </w:rPr>
        <w:t>.</w:t>
      </w:r>
      <w:r w:rsidR="00C84E16" w:rsidRPr="087B9F51">
        <w:rPr>
          <w:rFonts w:ascii="Arial" w:hAnsi="Arial" w:cs="Arial"/>
          <w:sz w:val="24"/>
          <w:szCs w:val="24"/>
        </w:rPr>
        <w:t xml:space="preserve"> </w:t>
      </w:r>
      <w:r w:rsidR="00C84E16">
        <w:rPr>
          <w:rFonts w:ascii="Arial" w:hAnsi="Arial" w:cs="Arial"/>
          <w:sz w:val="24"/>
          <w:szCs w:val="24"/>
        </w:rPr>
        <w:t>T</w:t>
      </w:r>
      <w:r w:rsidR="7EB918D5" w:rsidRPr="087B9F51">
        <w:rPr>
          <w:rFonts w:ascii="Arial" w:hAnsi="Arial" w:cs="Arial"/>
          <w:sz w:val="24"/>
          <w:szCs w:val="24"/>
        </w:rPr>
        <w:t xml:space="preserve">o </w:t>
      </w:r>
      <w:r w:rsidR="619DC041" w:rsidRPr="087B9F51">
        <w:rPr>
          <w:rFonts w:ascii="Arial" w:hAnsi="Arial" w:cs="Arial"/>
          <w:sz w:val="24"/>
          <w:szCs w:val="24"/>
        </w:rPr>
        <w:t xml:space="preserve">be </w:t>
      </w:r>
      <w:r w:rsidR="7EB918D5" w:rsidRPr="087B9F51">
        <w:rPr>
          <w:rFonts w:ascii="Arial" w:hAnsi="Arial" w:cs="Arial"/>
          <w:sz w:val="24"/>
          <w:szCs w:val="24"/>
        </w:rPr>
        <w:t>include</w:t>
      </w:r>
      <w:r w:rsidR="3C7C255F" w:rsidRPr="087B9F51">
        <w:rPr>
          <w:rFonts w:ascii="Arial" w:hAnsi="Arial" w:cs="Arial"/>
          <w:sz w:val="24"/>
          <w:szCs w:val="24"/>
        </w:rPr>
        <w:t>d</w:t>
      </w:r>
      <w:r w:rsidR="7EB918D5" w:rsidRPr="087B9F51">
        <w:rPr>
          <w:rFonts w:ascii="Arial" w:hAnsi="Arial" w:cs="Arial"/>
          <w:sz w:val="24"/>
          <w:szCs w:val="24"/>
        </w:rPr>
        <w:t xml:space="preserve"> for analysis, </w:t>
      </w:r>
      <w:r w:rsidR="1BED7148" w:rsidRPr="087B9F51">
        <w:rPr>
          <w:rFonts w:ascii="Arial" w:hAnsi="Arial" w:cs="Arial"/>
          <w:sz w:val="24"/>
          <w:szCs w:val="24"/>
        </w:rPr>
        <w:t>studies</w:t>
      </w:r>
      <w:r w:rsidR="7EB918D5" w:rsidRPr="087B9F51">
        <w:rPr>
          <w:rFonts w:ascii="Arial" w:hAnsi="Arial" w:cs="Arial"/>
          <w:sz w:val="24"/>
          <w:szCs w:val="24"/>
        </w:rPr>
        <w:t xml:space="preserve"> must</w:t>
      </w:r>
      <w:r w:rsidR="34230612" w:rsidRPr="087B9F51">
        <w:rPr>
          <w:rFonts w:ascii="Arial" w:hAnsi="Arial" w:cs="Arial"/>
          <w:sz w:val="24"/>
          <w:szCs w:val="24"/>
        </w:rPr>
        <w:t xml:space="preserve"> have</w:t>
      </w:r>
      <w:r w:rsidR="7EB918D5" w:rsidRPr="087B9F51">
        <w:rPr>
          <w:rFonts w:ascii="Arial" w:hAnsi="Arial" w:cs="Arial"/>
          <w:sz w:val="24"/>
          <w:szCs w:val="24"/>
        </w:rPr>
        <w:t xml:space="preserve"> </w:t>
      </w:r>
      <w:r w:rsidR="2371410A" w:rsidRPr="087B9F51">
        <w:rPr>
          <w:rFonts w:ascii="Arial" w:hAnsi="Arial" w:cs="Arial"/>
          <w:sz w:val="24"/>
          <w:szCs w:val="24"/>
        </w:rPr>
        <w:t>focus</w:t>
      </w:r>
      <w:r w:rsidR="08D083F1" w:rsidRPr="087B9F51">
        <w:rPr>
          <w:rFonts w:ascii="Arial" w:hAnsi="Arial" w:cs="Arial"/>
          <w:sz w:val="24"/>
          <w:szCs w:val="24"/>
        </w:rPr>
        <w:t>ed</w:t>
      </w:r>
      <w:r w:rsidR="2371410A" w:rsidRPr="087B9F51">
        <w:rPr>
          <w:rFonts w:ascii="Arial" w:hAnsi="Arial" w:cs="Arial"/>
          <w:sz w:val="24"/>
          <w:szCs w:val="24"/>
        </w:rPr>
        <w:t xml:space="preserve"> on reviewing an aspect of coral health. That is, </w:t>
      </w:r>
      <w:r w:rsidR="62DDE9C0" w:rsidRPr="087B9F51">
        <w:rPr>
          <w:rFonts w:ascii="Arial" w:hAnsi="Arial" w:cs="Arial"/>
          <w:sz w:val="24"/>
          <w:szCs w:val="24"/>
        </w:rPr>
        <w:t xml:space="preserve">at least half of </w:t>
      </w:r>
      <w:r w:rsidR="00C84E16">
        <w:rPr>
          <w:rFonts w:ascii="Arial" w:hAnsi="Arial" w:cs="Arial"/>
          <w:sz w:val="24"/>
          <w:szCs w:val="24"/>
        </w:rPr>
        <w:t>a</w:t>
      </w:r>
      <w:r w:rsidR="62DDE9C0" w:rsidRPr="087B9F51">
        <w:rPr>
          <w:rFonts w:ascii="Arial" w:hAnsi="Arial" w:cs="Arial"/>
          <w:sz w:val="24"/>
          <w:szCs w:val="24"/>
        </w:rPr>
        <w:t xml:space="preserve"> paper’s topics must</w:t>
      </w:r>
      <w:r w:rsidR="432966B3" w:rsidRPr="087B9F51">
        <w:rPr>
          <w:rFonts w:ascii="Arial" w:hAnsi="Arial" w:cs="Arial"/>
          <w:sz w:val="24"/>
          <w:szCs w:val="24"/>
        </w:rPr>
        <w:t xml:space="preserve"> have</w:t>
      </w:r>
      <w:r w:rsidR="62DDE9C0" w:rsidRPr="087B9F51">
        <w:rPr>
          <w:rFonts w:ascii="Arial" w:hAnsi="Arial" w:cs="Arial"/>
          <w:sz w:val="24"/>
          <w:szCs w:val="24"/>
        </w:rPr>
        <w:t xml:space="preserve"> b</w:t>
      </w:r>
      <w:r w:rsidR="66B73B37" w:rsidRPr="087B9F51">
        <w:rPr>
          <w:rFonts w:ascii="Arial" w:hAnsi="Arial" w:cs="Arial"/>
          <w:sz w:val="24"/>
          <w:szCs w:val="24"/>
        </w:rPr>
        <w:t>e</w:t>
      </w:r>
      <w:r w:rsidR="62DDE9C0" w:rsidRPr="087B9F51">
        <w:rPr>
          <w:rFonts w:ascii="Arial" w:hAnsi="Arial" w:cs="Arial"/>
          <w:sz w:val="24"/>
          <w:szCs w:val="24"/>
        </w:rPr>
        <w:t>e</w:t>
      </w:r>
      <w:r w:rsidR="00645CCA">
        <w:rPr>
          <w:rFonts w:ascii="Arial" w:hAnsi="Arial" w:cs="Arial"/>
          <w:sz w:val="24"/>
          <w:szCs w:val="24"/>
        </w:rPr>
        <w:t>n</w:t>
      </w:r>
      <w:r w:rsidR="62DDE9C0" w:rsidRPr="087B9F51">
        <w:rPr>
          <w:rFonts w:ascii="Arial" w:hAnsi="Arial" w:cs="Arial"/>
          <w:sz w:val="24"/>
          <w:szCs w:val="24"/>
        </w:rPr>
        <w:t xml:space="preserve"> related to the health of corals.</w:t>
      </w:r>
      <w:r w:rsidR="00E270A7">
        <w:rPr>
          <w:rFonts w:ascii="Arial" w:hAnsi="Arial" w:cs="Arial"/>
          <w:sz w:val="24"/>
          <w:szCs w:val="24"/>
        </w:rPr>
        <w:t xml:space="preserve"> Examples of excluded papers are provided in supplementary materials (Table S1).</w:t>
      </w:r>
    </w:p>
    <w:p w14:paraId="3D336D67" w14:textId="18C0AB43" w:rsidR="009E7345" w:rsidRDefault="002B0A84" w:rsidP="0C9AB8A9">
      <w:pPr>
        <w:spacing w:line="480" w:lineRule="auto"/>
        <w:ind w:firstLine="720"/>
        <w:rPr>
          <w:rFonts w:ascii="Arial" w:hAnsi="Arial" w:cs="Arial"/>
          <w:sz w:val="24"/>
          <w:szCs w:val="24"/>
        </w:rPr>
      </w:pPr>
      <w:r>
        <w:rPr>
          <w:rFonts w:ascii="Arial" w:hAnsi="Arial" w:cs="Arial"/>
          <w:sz w:val="24"/>
          <w:szCs w:val="24"/>
        </w:rPr>
        <w:t xml:space="preserve">SB and PP extracted </w:t>
      </w:r>
      <w:r w:rsidR="00905D9D">
        <w:rPr>
          <w:rFonts w:ascii="Arial" w:hAnsi="Arial" w:cs="Arial"/>
          <w:sz w:val="24"/>
          <w:szCs w:val="24"/>
        </w:rPr>
        <w:t>data</w:t>
      </w:r>
      <w:r w:rsidR="009E7345">
        <w:rPr>
          <w:rFonts w:ascii="Arial" w:hAnsi="Arial" w:cs="Arial"/>
          <w:sz w:val="24"/>
          <w:szCs w:val="24"/>
        </w:rPr>
        <w:t xml:space="preserve"> for the systematic map</w:t>
      </w:r>
      <w:r w:rsidR="00905D9D">
        <w:rPr>
          <w:rFonts w:ascii="Arial" w:hAnsi="Arial" w:cs="Arial"/>
          <w:sz w:val="24"/>
          <w:szCs w:val="24"/>
        </w:rPr>
        <w:t xml:space="preserve"> as laid out in the protocol </w:t>
      </w:r>
      <w:r w:rsidR="00482E2B" w:rsidRPr="087B9F51">
        <w:rPr>
          <w:rFonts w:ascii="Arial" w:hAnsi="Arial" w:cs="Arial"/>
          <w:sz w:val="24"/>
          <w:szCs w:val="24"/>
        </w:rPr>
        <w:fldChar w:fldCharType="begin"/>
      </w:r>
      <w:r w:rsidR="00AA7239">
        <w:rPr>
          <w:rFonts w:ascii="Arial" w:hAnsi="Arial" w:cs="Arial"/>
          <w:sz w:val="24"/>
          <w:szCs w:val="24"/>
        </w:rPr>
        <w:instrText xml:space="preserve"> ADDIN ZOTERO_ITEM CSL_CITATION {"citationID":"LKSwdxzM","properties":{"formattedCitation":"(Burke et al., 2022)","plainCitation":"(Burke et al., 2022)","noteIndex":0},"citationItems":[{"id":16832,"uris":["http://zotero.org/users/9087381/items/RVEHMU65"],"itemData":{"id":16832,"type":"article-journal","container-title":"Ecological Solutions and Evidence","DOI":"10.1002/2688-8319.12190","ISSN":"2688-8319, 2688-8319","issue":"4","journalAbbreviation":"Ecol Sol and Evidence","language":"en","source":"DOI.org (Crossref)","title":"Mapping literature reviews on coral health: Protocol for a review map, critical appraisal and bibliometric analysis","title-short":"Mapping literature reviews on coral health","URL":"https://onlinelibrary.wiley.com/doi/10.1002/2688-8319.12190","volume":"3","author":[{"family":"Burke","given":"Samantha"},{"family":"Pottier","given":"Patrice"},{"family":"Macartney","given":"Erin L."},{"family":"Drobniak","given":"Szymon M."},{"family":"Lagisz","given":"Malgorzata"},{"family":"Ainsworth","given":"Tracy"},{"family":"Nakagawa","given":"Shinichi"}],"accessed":{"date-parts":[["2023",2,24]]},"issued":{"date-parts":[["2022",10]]}}}],"schema":"https://github.com/citation-style-language/schema/raw/master/csl-citation.json"} </w:instrText>
      </w:r>
      <w:r w:rsidR="00482E2B" w:rsidRPr="087B9F51">
        <w:rPr>
          <w:rFonts w:ascii="Arial" w:hAnsi="Arial" w:cs="Arial"/>
          <w:sz w:val="24"/>
          <w:szCs w:val="24"/>
        </w:rPr>
        <w:fldChar w:fldCharType="separate"/>
      </w:r>
      <w:r w:rsidR="00482E2B" w:rsidRPr="087B9F51">
        <w:rPr>
          <w:rFonts w:ascii="Arial" w:hAnsi="Arial" w:cs="Arial"/>
          <w:sz w:val="24"/>
          <w:szCs w:val="24"/>
        </w:rPr>
        <w:t>(Burke et al., 2022)</w:t>
      </w:r>
      <w:r w:rsidR="00482E2B" w:rsidRPr="087B9F51">
        <w:rPr>
          <w:rFonts w:ascii="Arial" w:hAnsi="Arial" w:cs="Arial"/>
          <w:sz w:val="24"/>
          <w:szCs w:val="24"/>
        </w:rPr>
        <w:fldChar w:fldCharType="end"/>
      </w:r>
      <w:r w:rsidR="00E04396">
        <w:rPr>
          <w:rFonts w:ascii="Arial" w:hAnsi="Arial" w:cs="Arial"/>
          <w:sz w:val="24"/>
          <w:szCs w:val="24"/>
        </w:rPr>
        <w:t xml:space="preserve">. SB and PP looked for key </w:t>
      </w:r>
      <w:r w:rsidR="00741809">
        <w:rPr>
          <w:rFonts w:ascii="Arial" w:hAnsi="Arial" w:cs="Arial"/>
          <w:sz w:val="24"/>
          <w:szCs w:val="24"/>
        </w:rPr>
        <w:t xml:space="preserve">factors within the abstract, title, and keywords of the </w:t>
      </w:r>
      <w:r w:rsidR="003E1F62">
        <w:rPr>
          <w:rFonts w:ascii="Arial" w:hAnsi="Arial" w:cs="Arial"/>
          <w:sz w:val="24"/>
          <w:szCs w:val="24"/>
        </w:rPr>
        <w:t xml:space="preserve">included </w:t>
      </w:r>
      <w:r w:rsidR="00741809">
        <w:rPr>
          <w:rFonts w:ascii="Arial" w:hAnsi="Arial" w:cs="Arial"/>
          <w:sz w:val="24"/>
          <w:szCs w:val="24"/>
        </w:rPr>
        <w:t>papers</w:t>
      </w:r>
      <w:r w:rsidR="003E1F62">
        <w:rPr>
          <w:rFonts w:ascii="Arial" w:hAnsi="Arial" w:cs="Arial"/>
          <w:sz w:val="24"/>
          <w:szCs w:val="24"/>
        </w:rPr>
        <w:t>.</w:t>
      </w:r>
      <w:r w:rsidR="00210BC2">
        <w:rPr>
          <w:rFonts w:ascii="Arial" w:hAnsi="Arial" w:cs="Arial"/>
          <w:sz w:val="24"/>
          <w:szCs w:val="24"/>
        </w:rPr>
        <w:t xml:space="preserve"> These </w:t>
      </w:r>
      <w:r w:rsidR="003E026D">
        <w:rPr>
          <w:rFonts w:ascii="Arial" w:hAnsi="Arial" w:cs="Arial"/>
          <w:sz w:val="24"/>
          <w:szCs w:val="24"/>
        </w:rPr>
        <w:t>29</w:t>
      </w:r>
      <w:r w:rsidR="00210BC2">
        <w:rPr>
          <w:rFonts w:ascii="Arial" w:hAnsi="Arial" w:cs="Arial"/>
          <w:sz w:val="24"/>
          <w:szCs w:val="24"/>
        </w:rPr>
        <w:t xml:space="preserve"> key factors are </w:t>
      </w:r>
      <w:r w:rsidR="00EF1724">
        <w:rPr>
          <w:rFonts w:ascii="Arial" w:hAnsi="Arial" w:cs="Arial"/>
          <w:sz w:val="24"/>
          <w:szCs w:val="24"/>
        </w:rPr>
        <w:t xml:space="preserve">composed </w:t>
      </w:r>
      <w:r w:rsidR="00C1292F">
        <w:rPr>
          <w:rFonts w:ascii="Arial" w:hAnsi="Arial" w:cs="Arial"/>
          <w:sz w:val="24"/>
          <w:szCs w:val="24"/>
        </w:rPr>
        <w:t>not only</w:t>
      </w:r>
      <w:r w:rsidR="00250D90" w:rsidRPr="00250D90">
        <w:rPr>
          <w:rFonts w:ascii="Arial" w:hAnsi="Arial" w:cs="Arial"/>
          <w:sz w:val="24"/>
          <w:szCs w:val="24"/>
        </w:rPr>
        <w:t xml:space="preserve"> </w:t>
      </w:r>
      <w:r w:rsidR="00250D90">
        <w:rPr>
          <w:rFonts w:ascii="Arial" w:hAnsi="Arial" w:cs="Arial"/>
          <w:sz w:val="24"/>
          <w:szCs w:val="24"/>
        </w:rPr>
        <w:t>of</w:t>
      </w:r>
      <w:r w:rsidR="00EF1724">
        <w:rPr>
          <w:rFonts w:ascii="Arial" w:hAnsi="Arial" w:cs="Arial"/>
          <w:sz w:val="24"/>
          <w:szCs w:val="24"/>
        </w:rPr>
        <w:t xml:space="preserve"> topics of papers (e.g., coral disease, coral bleaching, etc.)</w:t>
      </w:r>
      <w:r w:rsidR="00C1292F">
        <w:rPr>
          <w:rFonts w:ascii="Arial" w:hAnsi="Arial" w:cs="Arial"/>
          <w:sz w:val="24"/>
          <w:szCs w:val="24"/>
        </w:rPr>
        <w:t xml:space="preserve"> but also </w:t>
      </w:r>
      <w:r w:rsidR="00FE6AD3">
        <w:rPr>
          <w:rFonts w:ascii="Arial" w:hAnsi="Arial" w:cs="Arial"/>
          <w:sz w:val="24"/>
          <w:szCs w:val="24"/>
        </w:rPr>
        <w:t>other aspects such as methodology (e.g., remote sensing</w:t>
      </w:r>
      <w:r w:rsidR="00CE6A9B">
        <w:rPr>
          <w:rFonts w:ascii="Arial" w:hAnsi="Arial" w:cs="Arial"/>
          <w:sz w:val="24"/>
          <w:szCs w:val="24"/>
        </w:rPr>
        <w:t>; Table S</w:t>
      </w:r>
      <w:r w:rsidR="005057FB">
        <w:rPr>
          <w:rFonts w:ascii="Arial" w:hAnsi="Arial" w:cs="Arial"/>
          <w:sz w:val="24"/>
          <w:szCs w:val="24"/>
        </w:rPr>
        <w:t>2</w:t>
      </w:r>
      <w:r w:rsidR="00802099">
        <w:rPr>
          <w:rFonts w:ascii="Arial" w:hAnsi="Arial" w:cs="Arial"/>
          <w:sz w:val="24"/>
          <w:szCs w:val="24"/>
        </w:rPr>
        <w:t>)</w:t>
      </w:r>
      <w:r w:rsidR="008A052A">
        <w:rPr>
          <w:rFonts w:ascii="Arial" w:hAnsi="Arial" w:cs="Arial"/>
          <w:sz w:val="24"/>
          <w:szCs w:val="24"/>
        </w:rPr>
        <w:t xml:space="preserve">. </w:t>
      </w:r>
      <w:r w:rsidR="006318BA">
        <w:rPr>
          <w:rFonts w:ascii="Arial" w:hAnsi="Arial" w:cs="Arial"/>
          <w:sz w:val="24"/>
          <w:szCs w:val="24"/>
        </w:rPr>
        <w:t>These 29 extracted factors are simplified into a single joining term (</w:t>
      </w:r>
      <w:r w:rsidR="004110EC">
        <w:rPr>
          <w:rFonts w:ascii="Arial" w:hAnsi="Arial" w:cs="Arial"/>
          <w:sz w:val="24"/>
          <w:szCs w:val="24"/>
        </w:rPr>
        <w:t>as described</w:t>
      </w:r>
      <w:r w:rsidR="006318BA">
        <w:rPr>
          <w:rFonts w:ascii="Arial" w:hAnsi="Arial" w:cs="Arial"/>
          <w:sz w:val="24"/>
          <w:szCs w:val="24"/>
        </w:rPr>
        <w:t xml:space="preserve"> in our protocol) but included related </w:t>
      </w:r>
      <w:r w:rsidR="004110EC">
        <w:rPr>
          <w:rFonts w:ascii="Arial" w:hAnsi="Arial" w:cs="Arial"/>
          <w:sz w:val="24"/>
          <w:szCs w:val="24"/>
        </w:rPr>
        <w:t>phrases and concepts.</w:t>
      </w:r>
      <w:r w:rsidR="006318BA">
        <w:rPr>
          <w:rFonts w:ascii="Arial" w:hAnsi="Arial" w:cs="Arial"/>
          <w:sz w:val="24"/>
          <w:szCs w:val="24"/>
        </w:rPr>
        <w:t xml:space="preserve"> </w:t>
      </w:r>
      <w:r w:rsidR="008A052A">
        <w:rPr>
          <w:rFonts w:ascii="Arial" w:hAnsi="Arial" w:cs="Arial"/>
          <w:sz w:val="24"/>
          <w:szCs w:val="24"/>
        </w:rPr>
        <w:t xml:space="preserve">Thus, we </w:t>
      </w:r>
      <w:r w:rsidR="00377F84">
        <w:rPr>
          <w:rFonts w:ascii="Arial" w:hAnsi="Arial" w:cs="Arial"/>
          <w:sz w:val="24"/>
          <w:szCs w:val="24"/>
        </w:rPr>
        <w:t>refer t</w:t>
      </w:r>
      <w:r w:rsidR="00BF1441">
        <w:rPr>
          <w:rFonts w:ascii="Arial" w:hAnsi="Arial" w:cs="Arial"/>
          <w:sz w:val="24"/>
          <w:szCs w:val="24"/>
        </w:rPr>
        <w:t>o</w:t>
      </w:r>
      <w:r w:rsidR="00AA5FBA">
        <w:rPr>
          <w:rFonts w:ascii="Arial" w:hAnsi="Arial" w:cs="Arial"/>
          <w:sz w:val="24"/>
          <w:szCs w:val="24"/>
        </w:rPr>
        <w:t xml:space="preserve"> these extracted </w:t>
      </w:r>
      <w:r w:rsidR="004110EC">
        <w:rPr>
          <w:rFonts w:ascii="Arial" w:hAnsi="Arial" w:cs="Arial"/>
          <w:sz w:val="24"/>
          <w:szCs w:val="24"/>
        </w:rPr>
        <w:t>factors</w:t>
      </w:r>
      <w:r w:rsidR="00377F84">
        <w:rPr>
          <w:rFonts w:ascii="Arial" w:hAnsi="Arial" w:cs="Arial"/>
          <w:sz w:val="24"/>
          <w:szCs w:val="24"/>
        </w:rPr>
        <w:t xml:space="preserve"> as</w:t>
      </w:r>
      <w:r w:rsidR="00AA5FBA">
        <w:rPr>
          <w:rFonts w:ascii="Arial" w:hAnsi="Arial" w:cs="Arial"/>
          <w:sz w:val="24"/>
          <w:szCs w:val="24"/>
        </w:rPr>
        <w:t xml:space="preserve"> “terms.”</w:t>
      </w:r>
      <w:r w:rsidR="009E7345">
        <w:rPr>
          <w:rFonts w:ascii="Arial" w:hAnsi="Arial" w:cs="Arial"/>
          <w:sz w:val="24"/>
          <w:szCs w:val="24"/>
        </w:rPr>
        <w:t xml:space="preserve"> For ease of reporting, we </w:t>
      </w:r>
      <w:r w:rsidR="00623D47">
        <w:rPr>
          <w:rFonts w:ascii="Arial" w:hAnsi="Arial" w:cs="Arial"/>
          <w:sz w:val="24"/>
          <w:szCs w:val="24"/>
        </w:rPr>
        <w:t>grouped the terms</w:t>
      </w:r>
      <w:r w:rsidR="009E7345">
        <w:rPr>
          <w:rFonts w:ascii="Arial" w:hAnsi="Arial" w:cs="Arial"/>
          <w:sz w:val="24"/>
          <w:szCs w:val="24"/>
        </w:rPr>
        <w:t xml:space="preserve"> into three sections as described in the protocol: approach and purpose, drivers of change in coral health, and coral health outcomes.</w:t>
      </w:r>
    </w:p>
    <w:p w14:paraId="19B13E59" w14:textId="2B177E40" w:rsidR="004E1B19" w:rsidRDefault="381FC857" w:rsidP="0032250B">
      <w:pPr>
        <w:spacing w:line="480" w:lineRule="auto"/>
        <w:ind w:firstLine="720"/>
        <w:rPr>
          <w:rFonts w:ascii="Arial" w:hAnsi="Arial" w:cs="Arial"/>
          <w:sz w:val="24"/>
          <w:szCs w:val="24"/>
        </w:rPr>
      </w:pPr>
      <w:r w:rsidRPr="087B9F51">
        <w:rPr>
          <w:rFonts w:ascii="Arial" w:hAnsi="Arial" w:cs="Arial"/>
          <w:sz w:val="24"/>
          <w:szCs w:val="24"/>
        </w:rPr>
        <w:lastRenderedPageBreak/>
        <w:t xml:space="preserve">When assessing study type, </w:t>
      </w:r>
      <w:r w:rsidR="00396C90">
        <w:rPr>
          <w:rFonts w:ascii="Arial" w:hAnsi="Arial" w:cs="Arial"/>
          <w:sz w:val="24"/>
          <w:szCs w:val="24"/>
        </w:rPr>
        <w:t>SB and PP</w:t>
      </w:r>
      <w:r w:rsidRPr="087B9F51">
        <w:rPr>
          <w:rFonts w:ascii="Arial" w:hAnsi="Arial" w:cs="Arial"/>
          <w:sz w:val="24"/>
          <w:szCs w:val="24"/>
        </w:rPr>
        <w:t xml:space="preserve"> took note of papers which self-identified as </w:t>
      </w:r>
      <w:r w:rsidR="27C1CF8F" w:rsidRPr="087B9F51">
        <w:rPr>
          <w:rFonts w:ascii="Arial" w:hAnsi="Arial" w:cs="Arial"/>
          <w:sz w:val="24"/>
          <w:szCs w:val="24"/>
        </w:rPr>
        <w:t>any type of</w:t>
      </w:r>
      <w:r w:rsidRPr="087B9F51">
        <w:rPr>
          <w:rFonts w:ascii="Arial" w:hAnsi="Arial" w:cs="Arial"/>
          <w:sz w:val="24"/>
          <w:szCs w:val="24"/>
        </w:rPr>
        <w:t xml:space="preserve"> </w:t>
      </w:r>
      <w:r w:rsidR="00377F84">
        <w:rPr>
          <w:rFonts w:ascii="Arial" w:hAnsi="Arial" w:cs="Arial"/>
          <w:sz w:val="24"/>
          <w:szCs w:val="24"/>
        </w:rPr>
        <w:t>“</w:t>
      </w:r>
      <w:r w:rsidRPr="087B9F51">
        <w:rPr>
          <w:rFonts w:ascii="Arial" w:hAnsi="Arial" w:cs="Arial"/>
          <w:sz w:val="24"/>
          <w:szCs w:val="24"/>
        </w:rPr>
        <w:t>systematic-like review.</w:t>
      </w:r>
      <w:r w:rsidR="00377F84">
        <w:rPr>
          <w:rFonts w:ascii="Arial" w:hAnsi="Arial" w:cs="Arial"/>
          <w:sz w:val="24"/>
          <w:szCs w:val="24"/>
        </w:rPr>
        <w:t>”</w:t>
      </w:r>
      <w:r w:rsidRPr="087B9F51">
        <w:rPr>
          <w:rFonts w:ascii="Arial" w:hAnsi="Arial" w:cs="Arial"/>
          <w:sz w:val="24"/>
          <w:szCs w:val="24"/>
        </w:rPr>
        <w:t xml:space="preserve"> These </w:t>
      </w:r>
      <w:r w:rsidR="00377F84">
        <w:rPr>
          <w:rFonts w:ascii="Arial" w:hAnsi="Arial" w:cs="Arial"/>
          <w:sz w:val="24"/>
          <w:szCs w:val="24"/>
        </w:rPr>
        <w:t>“</w:t>
      </w:r>
      <w:r w:rsidRPr="087B9F51">
        <w:rPr>
          <w:rFonts w:ascii="Arial" w:hAnsi="Arial" w:cs="Arial"/>
          <w:sz w:val="24"/>
          <w:szCs w:val="24"/>
        </w:rPr>
        <w:t>systematic-like review</w:t>
      </w:r>
      <w:r w:rsidR="00377F84">
        <w:rPr>
          <w:rFonts w:ascii="Arial" w:hAnsi="Arial" w:cs="Arial"/>
          <w:sz w:val="24"/>
          <w:szCs w:val="24"/>
        </w:rPr>
        <w:t>”</w:t>
      </w:r>
      <w:r w:rsidRPr="087B9F51">
        <w:rPr>
          <w:rFonts w:ascii="Arial" w:hAnsi="Arial" w:cs="Arial"/>
          <w:sz w:val="24"/>
          <w:szCs w:val="24"/>
        </w:rPr>
        <w:t xml:space="preserve"> papers consisted of literature syntheses such as systematic reviews, meta-analyses, and systematic maps (defined in Burke et al., 2022). We aimed to </w:t>
      </w:r>
      <w:proofErr w:type="spellStart"/>
      <w:r w:rsidRPr="087B9F51">
        <w:rPr>
          <w:rFonts w:ascii="Arial" w:hAnsi="Arial" w:cs="Arial"/>
          <w:sz w:val="24"/>
          <w:szCs w:val="24"/>
        </w:rPr>
        <w:t>analyse</w:t>
      </w:r>
      <w:proofErr w:type="spellEnd"/>
      <w:r w:rsidRPr="087B9F51">
        <w:rPr>
          <w:rFonts w:ascii="Arial" w:hAnsi="Arial" w:cs="Arial"/>
          <w:sz w:val="24"/>
          <w:szCs w:val="24"/>
        </w:rPr>
        <w:t xml:space="preserve"> these papers separately as these types of reviews are expected to be conducted with a particular level of reproducibility and are relatively new to marine ecology research.</w:t>
      </w:r>
    </w:p>
    <w:p w14:paraId="1F53F944" w14:textId="77777777" w:rsidR="0032250B" w:rsidRPr="0032250B" w:rsidRDefault="0032250B" w:rsidP="0032250B">
      <w:pPr>
        <w:spacing w:line="480" w:lineRule="auto"/>
        <w:ind w:firstLine="720"/>
        <w:rPr>
          <w:rFonts w:ascii="Arial" w:hAnsi="Arial" w:cs="Arial"/>
          <w:sz w:val="24"/>
          <w:szCs w:val="24"/>
        </w:rPr>
      </w:pPr>
    </w:p>
    <w:p w14:paraId="119847E5" w14:textId="4603C534" w:rsidR="00F56A53" w:rsidRPr="00F56A53" w:rsidRDefault="00CC5F81" w:rsidP="007F4627">
      <w:pPr>
        <w:pStyle w:val="Heading2"/>
        <w:spacing w:line="480" w:lineRule="auto"/>
      </w:pPr>
      <w:r>
        <w:t>Deviations</w:t>
      </w:r>
      <w:r w:rsidR="4DDDBE7C">
        <w:t xml:space="preserve">, </w:t>
      </w:r>
      <w:r w:rsidR="001711B9">
        <w:t>A</w:t>
      </w:r>
      <w:r w:rsidR="4DDDBE7C">
        <w:t>dditions</w:t>
      </w:r>
      <w:r w:rsidR="00635DD4">
        <w:t>,</w:t>
      </w:r>
      <w:r w:rsidR="00F56A53" w:rsidRPr="00F56A53">
        <w:t xml:space="preserve"> </w:t>
      </w:r>
      <w:r>
        <w:t>and Justifications</w:t>
      </w:r>
    </w:p>
    <w:p w14:paraId="268E1CEC" w14:textId="42E43BEC" w:rsidR="005618C1" w:rsidRDefault="00E950D7" w:rsidP="000172DF">
      <w:pPr>
        <w:spacing w:line="480" w:lineRule="auto"/>
        <w:rPr>
          <w:rFonts w:ascii="Arial" w:hAnsi="Arial" w:cs="Arial"/>
          <w:sz w:val="24"/>
          <w:szCs w:val="24"/>
        </w:rPr>
      </w:pPr>
      <w:r w:rsidRPr="00E950D7">
        <w:rPr>
          <w:rFonts w:ascii="Arial" w:hAnsi="Arial" w:cs="Arial"/>
          <w:sz w:val="24"/>
          <w:szCs w:val="24"/>
        </w:rPr>
        <w:t xml:space="preserve">During the data extraction from each paper’s abstract, title, and keywords, </w:t>
      </w:r>
      <w:r w:rsidR="008E34A3">
        <w:rPr>
          <w:rFonts w:ascii="Arial" w:hAnsi="Arial" w:cs="Arial"/>
          <w:sz w:val="24"/>
          <w:szCs w:val="24"/>
        </w:rPr>
        <w:t>SB and PP</w:t>
      </w:r>
      <w:r w:rsidRPr="00E950D7">
        <w:rPr>
          <w:rFonts w:ascii="Arial" w:hAnsi="Arial" w:cs="Arial"/>
          <w:sz w:val="24"/>
          <w:szCs w:val="24"/>
        </w:rPr>
        <w:t xml:space="preserve"> found 41 additional relevant review topic-related terms we had not set a priori in the protocol. They all seemed </w:t>
      </w:r>
      <w:r w:rsidR="00C63E8E">
        <w:rPr>
          <w:rFonts w:ascii="Arial" w:hAnsi="Arial" w:cs="Arial"/>
          <w:sz w:val="24"/>
          <w:szCs w:val="24"/>
        </w:rPr>
        <w:t xml:space="preserve">to be </w:t>
      </w:r>
      <w:r w:rsidRPr="00E950D7">
        <w:rPr>
          <w:rFonts w:ascii="Arial" w:hAnsi="Arial" w:cs="Arial"/>
          <w:sz w:val="24"/>
          <w:szCs w:val="24"/>
        </w:rPr>
        <w:t xml:space="preserve">major themes of coral health reviews, and thus were </w:t>
      </w:r>
      <w:r w:rsidR="00730F88">
        <w:rPr>
          <w:rFonts w:ascii="Arial" w:hAnsi="Arial" w:cs="Arial"/>
          <w:sz w:val="24"/>
          <w:szCs w:val="24"/>
        </w:rPr>
        <w:t>included for analysis</w:t>
      </w:r>
      <w:r w:rsidR="496681AD" w:rsidRPr="087B9F51">
        <w:rPr>
          <w:rFonts w:ascii="Arial" w:hAnsi="Arial" w:cs="Arial"/>
          <w:sz w:val="24"/>
          <w:szCs w:val="24"/>
        </w:rPr>
        <w:t xml:space="preserve">. </w:t>
      </w:r>
      <w:r w:rsidR="35B81F15" w:rsidRPr="087B9F51">
        <w:rPr>
          <w:rFonts w:ascii="Arial" w:hAnsi="Arial" w:cs="Arial"/>
          <w:sz w:val="24"/>
          <w:szCs w:val="24"/>
        </w:rPr>
        <w:t>For ease of visualization</w:t>
      </w:r>
      <w:r w:rsidR="0025144A">
        <w:rPr>
          <w:rFonts w:ascii="Arial" w:hAnsi="Arial" w:cs="Arial"/>
          <w:sz w:val="24"/>
          <w:szCs w:val="24"/>
        </w:rPr>
        <w:t xml:space="preserve"> alone</w:t>
      </w:r>
      <w:r w:rsidR="004C4F29">
        <w:rPr>
          <w:rFonts w:ascii="Arial" w:hAnsi="Arial" w:cs="Arial"/>
          <w:sz w:val="24"/>
          <w:szCs w:val="24"/>
        </w:rPr>
        <w:t xml:space="preserve"> (</w:t>
      </w:r>
      <w:r w:rsidR="004C4F29" w:rsidRPr="00244020">
        <w:rPr>
          <w:rFonts w:ascii="Arial" w:hAnsi="Arial" w:cs="Arial"/>
          <w:sz w:val="24"/>
          <w:szCs w:val="24"/>
        </w:rPr>
        <w:t>Figure S</w:t>
      </w:r>
      <w:r w:rsidR="005970B1">
        <w:rPr>
          <w:rFonts w:ascii="Arial" w:hAnsi="Arial" w:cs="Arial"/>
          <w:sz w:val="24"/>
          <w:szCs w:val="24"/>
        </w:rPr>
        <w:t>1</w:t>
      </w:r>
      <w:r w:rsidR="00E824A8">
        <w:rPr>
          <w:rFonts w:ascii="Arial" w:hAnsi="Arial" w:cs="Arial"/>
          <w:sz w:val="24"/>
          <w:szCs w:val="24"/>
        </w:rPr>
        <w:t>A</w:t>
      </w:r>
      <w:r w:rsidR="004C4F29">
        <w:rPr>
          <w:rFonts w:ascii="Arial" w:hAnsi="Arial" w:cs="Arial"/>
          <w:sz w:val="24"/>
          <w:szCs w:val="24"/>
        </w:rPr>
        <w:t>)</w:t>
      </w:r>
      <w:r w:rsidR="35B81F15" w:rsidRPr="087B9F51">
        <w:rPr>
          <w:rFonts w:ascii="Arial" w:hAnsi="Arial" w:cs="Arial"/>
          <w:sz w:val="24"/>
          <w:szCs w:val="24"/>
        </w:rPr>
        <w:t xml:space="preserve">, we grouped these terms into four categories: </w:t>
      </w:r>
      <w:r w:rsidR="11D18513" w:rsidRPr="087B9F51">
        <w:rPr>
          <w:rFonts w:ascii="Arial" w:hAnsi="Arial" w:cs="Arial"/>
          <w:sz w:val="24"/>
          <w:szCs w:val="24"/>
        </w:rPr>
        <w:t>1) biochemical responses</w:t>
      </w:r>
      <w:r w:rsidR="5B58D84F" w:rsidRPr="087B9F51">
        <w:rPr>
          <w:rFonts w:ascii="Arial" w:hAnsi="Arial" w:cs="Arial"/>
          <w:sz w:val="24"/>
          <w:szCs w:val="24"/>
        </w:rPr>
        <w:t xml:space="preserve"> (</w:t>
      </w:r>
      <w:r w:rsidR="6329B7C5" w:rsidRPr="087B9F51">
        <w:rPr>
          <w:rFonts w:ascii="Arial" w:hAnsi="Arial" w:cs="Arial"/>
          <w:sz w:val="24"/>
          <w:szCs w:val="24"/>
        </w:rPr>
        <w:t xml:space="preserve">“bioaccumulation,” </w:t>
      </w:r>
      <w:r w:rsidR="4E5745AF" w:rsidRPr="087B9F51">
        <w:rPr>
          <w:rFonts w:ascii="Arial" w:hAnsi="Arial" w:cs="Arial"/>
          <w:sz w:val="24"/>
          <w:szCs w:val="24"/>
        </w:rPr>
        <w:t>“chlorophyll,” “functional gene,” “genetic,” “genetic response,”</w:t>
      </w:r>
      <w:r w:rsidR="1D996F6A" w:rsidRPr="087B9F51">
        <w:rPr>
          <w:rFonts w:ascii="Arial" w:hAnsi="Arial" w:cs="Arial"/>
          <w:sz w:val="24"/>
          <w:szCs w:val="24"/>
        </w:rPr>
        <w:t xml:space="preserve"> “immune response,” </w:t>
      </w:r>
      <w:r w:rsidR="6329B7C5" w:rsidRPr="087B9F51">
        <w:rPr>
          <w:rFonts w:ascii="Arial" w:hAnsi="Arial" w:cs="Arial"/>
          <w:sz w:val="24"/>
          <w:szCs w:val="24"/>
        </w:rPr>
        <w:t xml:space="preserve">“metabolism,” </w:t>
      </w:r>
      <w:r w:rsidR="1D996F6A" w:rsidRPr="087B9F51">
        <w:rPr>
          <w:rFonts w:ascii="Arial" w:hAnsi="Arial" w:cs="Arial"/>
          <w:sz w:val="24"/>
          <w:szCs w:val="24"/>
        </w:rPr>
        <w:t xml:space="preserve">“photobiology,” “photosynthesis,” “pigmentation,” “productivity,” </w:t>
      </w:r>
      <w:r w:rsidR="15390A06" w:rsidRPr="087B9F51">
        <w:rPr>
          <w:rFonts w:ascii="Arial" w:hAnsi="Arial" w:cs="Arial"/>
          <w:sz w:val="24"/>
          <w:szCs w:val="24"/>
        </w:rPr>
        <w:t xml:space="preserve">“respiration,” </w:t>
      </w:r>
      <w:r w:rsidR="1D996F6A" w:rsidRPr="087B9F51">
        <w:rPr>
          <w:rFonts w:ascii="Arial" w:hAnsi="Arial" w:cs="Arial"/>
          <w:sz w:val="24"/>
          <w:szCs w:val="24"/>
        </w:rPr>
        <w:t>and “signaling molecules”</w:t>
      </w:r>
      <w:r w:rsidR="5B58D84F" w:rsidRPr="087B9F51">
        <w:rPr>
          <w:rFonts w:ascii="Arial" w:hAnsi="Arial" w:cs="Arial"/>
          <w:sz w:val="24"/>
          <w:szCs w:val="24"/>
        </w:rPr>
        <w:t>)</w:t>
      </w:r>
      <w:r w:rsidR="11D18513" w:rsidRPr="087B9F51">
        <w:rPr>
          <w:rFonts w:ascii="Arial" w:hAnsi="Arial" w:cs="Arial"/>
          <w:sz w:val="24"/>
          <w:szCs w:val="24"/>
        </w:rPr>
        <w:t xml:space="preserve">, 2) biophysical </w:t>
      </w:r>
      <w:r w:rsidR="4E5745AF" w:rsidRPr="087B9F51">
        <w:rPr>
          <w:rFonts w:ascii="Arial" w:hAnsi="Arial" w:cs="Arial"/>
          <w:sz w:val="24"/>
          <w:szCs w:val="24"/>
        </w:rPr>
        <w:t>drivers</w:t>
      </w:r>
      <w:r w:rsidR="5B58D84F" w:rsidRPr="087B9F51">
        <w:rPr>
          <w:rFonts w:ascii="Arial" w:hAnsi="Arial" w:cs="Arial"/>
          <w:sz w:val="24"/>
          <w:szCs w:val="24"/>
        </w:rPr>
        <w:t xml:space="preserve"> (</w:t>
      </w:r>
      <w:r w:rsidR="3DDE94DB" w:rsidRPr="087B9F51">
        <w:rPr>
          <w:rFonts w:ascii="Arial" w:hAnsi="Arial" w:cs="Arial"/>
          <w:sz w:val="24"/>
          <w:szCs w:val="24"/>
        </w:rPr>
        <w:t xml:space="preserve">“accretion,” </w:t>
      </w:r>
      <w:r w:rsidR="4E5745AF" w:rsidRPr="087B9F51">
        <w:rPr>
          <w:rFonts w:ascii="Arial" w:hAnsi="Arial" w:cs="Arial"/>
          <w:sz w:val="24"/>
          <w:szCs w:val="24"/>
        </w:rPr>
        <w:t>“depth,”</w:t>
      </w:r>
      <w:r w:rsidR="1D996F6A" w:rsidRPr="087B9F51">
        <w:rPr>
          <w:rFonts w:ascii="Arial" w:hAnsi="Arial" w:cs="Arial"/>
          <w:sz w:val="24"/>
          <w:szCs w:val="24"/>
        </w:rPr>
        <w:t xml:space="preserve"> “salinity,” “sea level,” “water flow,” and “wind”</w:t>
      </w:r>
      <w:r w:rsidR="5B58D84F" w:rsidRPr="087B9F51">
        <w:rPr>
          <w:rFonts w:ascii="Arial" w:hAnsi="Arial" w:cs="Arial"/>
          <w:sz w:val="24"/>
          <w:szCs w:val="24"/>
        </w:rPr>
        <w:t>)</w:t>
      </w:r>
      <w:r w:rsidR="11D18513" w:rsidRPr="087B9F51">
        <w:rPr>
          <w:rFonts w:ascii="Arial" w:hAnsi="Arial" w:cs="Arial"/>
          <w:sz w:val="24"/>
          <w:szCs w:val="24"/>
        </w:rPr>
        <w:t>, 3) reef-scale processes</w:t>
      </w:r>
      <w:r w:rsidR="5B58D84F" w:rsidRPr="087B9F51">
        <w:rPr>
          <w:rFonts w:ascii="Arial" w:hAnsi="Arial" w:cs="Arial"/>
          <w:sz w:val="24"/>
          <w:szCs w:val="24"/>
        </w:rPr>
        <w:t xml:space="preserve"> </w:t>
      </w:r>
      <w:r w:rsidR="4E5745AF" w:rsidRPr="087B9F51">
        <w:rPr>
          <w:rFonts w:ascii="Arial" w:hAnsi="Arial" w:cs="Arial"/>
          <w:sz w:val="24"/>
          <w:szCs w:val="24"/>
        </w:rPr>
        <w:t xml:space="preserve"> </w:t>
      </w:r>
      <w:r w:rsidR="3DDE94DB" w:rsidRPr="087B9F51">
        <w:rPr>
          <w:rFonts w:ascii="Arial" w:hAnsi="Arial" w:cs="Arial"/>
          <w:sz w:val="24"/>
          <w:szCs w:val="24"/>
        </w:rPr>
        <w:t>(</w:t>
      </w:r>
      <w:r w:rsidR="4E5745AF" w:rsidRPr="087B9F51">
        <w:rPr>
          <w:rFonts w:ascii="Arial" w:hAnsi="Arial" w:cs="Arial"/>
          <w:sz w:val="24"/>
          <w:szCs w:val="24"/>
        </w:rPr>
        <w:t>“aging,” “algae,” “competition,” “connectivity,”</w:t>
      </w:r>
      <w:r w:rsidR="1D996F6A" w:rsidRPr="087B9F51">
        <w:rPr>
          <w:rFonts w:ascii="Arial" w:hAnsi="Arial" w:cs="Arial"/>
          <w:sz w:val="24"/>
          <w:szCs w:val="24"/>
        </w:rPr>
        <w:t xml:space="preserve"> “growth,” “herbivory,” “hybridization,” “interaction,” “phase shift,” “recruitment,” “reproduction,” “succession,” and “transmission”</w:t>
      </w:r>
      <w:r w:rsidR="5B58D84F" w:rsidRPr="087B9F51">
        <w:rPr>
          <w:rFonts w:ascii="Arial" w:hAnsi="Arial" w:cs="Arial"/>
          <w:sz w:val="24"/>
          <w:szCs w:val="24"/>
        </w:rPr>
        <w:t>)</w:t>
      </w:r>
      <w:r w:rsidR="11D18513" w:rsidRPr="087B9F51">
        <w:rPr>
          <w:rFonts w:ascii="Arial" w:hAnsi="Arial" w:cs="Arial"/>
          <w:sz w:val="24"/>
          <w:szCs w:val="24"/>
        </w:rPr>
        <w:t>, and 4) other</w:t>
      </w:r>
      <w:r w:rsidR="5B58D84F" w:rsidRPr="087B9F51">
        <w:rPr>
          <w:rFonts w:ascii="Arial" w:hAnsi="Arial" w:cs="Arial"/>
          <w:sz w:val="24"/>
          <w:szCs w:val="24"/>
        </w:rPr>
        <w:t>s (</w:t>
      </w:r>
      <w:r w:rsidR="670A4C1A" w:rsidRPr="087B9F51">
        <w:rPr>
          <w:rFonts w:ascii="Arial" w:hAnsi="Arial" w:cs="Arial"/>
          <w:sz w:val="24"/>
          <w:szCs w:val="24"/>
        </w:rPr>
        <w:t>“</w:t>
      </w:r>
      <w:r w:rsidR="07A1EF5B" w:rsidRPr="087B9F51">
        <w:rPr>
          <w:rFonts w:ascii="Arial" w:hAnsi="Arial" w:cs="Arial"/>
          <w:sz w:val="24"/>
          <w:szCs w:val="24"/>
        </w:rPr>
        <w:t>aquaculture,</w:t>
      </w:r>
      <w:r w:rsidR="670A4C1A" w:rsidRPr="087B9F51">
        <w:rPr>
          <w:rFonts w:ascii="Arial" w:hAnsi="Arial" w:cs="Arial"/>
          <w:sz w:val="24"/>
          <w:szCs w:val="24"/>
        </w:rPr>
        <w:t>”</w:t>
      </w:r>
      <w:r w:rsidR="07A1EF5B" w:rsidRPr="087B9F51">
        <w:rPr>
          <w:rFonts w:ascii="Arial" w:hAnsi="Arial" w:cs="Arial"/>
          <w:sz w:val="24"/>
          <w:szCs w:val="24"/>
        </w:rPr>
        <w:t xml:space="preserve"> </w:t>
      </w:r>
      <w:r w:rsidR="670A4C1A" w:rsidRPr="087B9F51">
        <w:rPr>
          <w:rFonts w:ascii="Arial" w:hAnsi="Arial" w:cs="Arial"/>
          <w:sz w:val="24"/>
          <w:szCs w:val="24"/>
        </w:rPr>
        <w:t>“</w:t>
      </w:r>
      <w:r w:rsidR="78E6EF79" w:rsidRPr="087B9F51">
        <w:rPr>
          <w:rFonts w:ascii="Arial" w:hAnsi="Arial" w:cs="Arial"/>
          <w:sz w:val="24"/>
          <w:szCs w:val="24"/>
        </w:rPr>
        <w:t>captivity,</w:t>
      </w:r>
      <w:r w:rsidR="670A4C1A" w:rsidRPr="087B9F51">
        <w:rPr>
          <w:rFonts w:ascii="Arial" w:hAnsi="Arial" w:cs="Arial"/>
          <w:sz w:val="24"/>
          <w:szCs w:val="24"/>
        </w:rPr>
        <w:t>”</w:t>
      </w:r>
      <w:r w:rsidR="61A18D3A" w:rsidRPr="087B9F51">
        <w:rPr>
          <w:rFonts w:ascii="Arial" w:hAnsi="Arial" w:cs="Arial"/>
          <w:sz w:val="24"/>
          <w:szCs w:val="24"/>
        </w:rPr>
        <w:t xml:space="preserve"> </w:t>
      </w:r>
      <w:r w:rsidR="670A4C1A" w:rsidRPr="087B9F51">
        <w:rPr>
          <w:rFonts w:ascii="Arial" w:hAnsi="Arial" w:cs="Arial"/>
          <w:sz w:val="24"/>
          <w:szCs w:val="24"/>
        </w:rPr>
        <w:t>“</w:t>
      </w:r>
      <w:r w:rsidR="48A5EA50" w:rsidRPr="087B9F51">
        <w:rPr>
          <w:rFonts w:ascii="Arial" w:hAnsi="Arial" w:cs="Arial"/>
          <w:sz w:val="24"/>
          <w:szCs w:val="24"/>
        </w:rPr>
        <w:t>evolution,</w:t>
      </w:r>
      <w:r w:rsidR="670A4C1A" w:rsidRPr="087B9F51">
        <w:rPr>
          <w:rFonts w:ascii="Arial" w:hAnsi="Arial" w:cs="Arial"/>
          <w:sz w:val="24"/>
          <w:szCs w:val="24"/>
        </w:rPr>
        <w:t>”</w:t>
      </w:r>
      <w:r w:rsidR="48A5EA50" w:rsidRPr="087B9F51">
        <w:rPr>
          <w:rFonts w:ascii="Arial" w:hAnsi="Arial" w:cs="Arial"/>
          <w:sz w:val="24"/>
          <w:szCs w:val="24"/>
        </w:rPr>
        <w:t xml:space="preserve"> </w:t>
      </w:r>
      <w:r w:rsidR="670A4C1A" w:rsidRPr="087B9F51">
        <w:rPr>
          <w:rFonts w:ascii="Arial" w:hAnsi="Arial" w:cs="Arial"/>
          <w:sz w:val="24"/>
          <w:szCs w:val="24"/>
        </w:rPr>
        <w:t>“</w:t>
      </w:r>
      <w:r w:rsidR="48A5EA50" w:rsidRPr="087B9F51">
        <w:rPr>
          <w:rFonts w:ascii="Arial" w:hAnsi="Arial" w:cs="Arial"/>
          <w:sz w:val="24"/>
          <w:szCs w:val="24"/>
        </w:rPr>
        <w:t>feedback loop,</w:t>
      </w:r>
      <w:r w:rsidR="670A4C1A" w:rsidRPr="087B9F51">
        <w:rPr>
          <w:rFonts w:ascii="Arial" w:hAnsi="Arial" w:cs="Arial"/>
          <w:sz w:val="24"/>
          <w:szCs w:val="24"/>
        </w:rPr>
        <w:t>”</w:t>
      </w:r>
      <w:r w:rsidR="48A5EA50" w:rsidRPr="087B9F51">
        <w:rPr>
          <w:rFonts w:ascii="Arial" w:hAnsi="Arial" w:cs="Arial"/>
          <w:sz w:val="24"/>
          <w:szCs w:val="24"/>
        </w:rPr>
        <w:t xml:space="preserve"> </w:t>
      </w:r>
      <w:r w:rsidR="6329B7C5" w:rsidRPr="087B9F51">
        <w:rPr>
          <w:rFonts w:ascii="Arial" w:hAnsi="Arial" w:cs="Arial"/>
          <w:sz w:val="24"/>
          <w:szCs w:val="24"/>
        </w:rPr>
        <w:t xml:space="preserve">“life history,” </w:t>
      </w:r>
      <w:r w:rsidR="1ABB1EC6" w:rsidRPr="087B9F51">
        <w:rPr>
          <w:rFonts w:ascii="Arial" w:hAnsi="Arial" w:cs="Arial"/>
          <w:sz w:val="24"/>
          <w:szCs w:val="24"/>
        </w:rPr>
        <w:t>“</w:t>
      </w:r>
      <w:r w:rsidR="6B92AB64" w:rsidRPr="087B9F51">
        <w:rPr>
          <w:rFonts w:ascii="Arial" w:hAnsi="Arial" w:cs="Arial"/>
          <w:sz w:val="24"/>
          <w:szCs w:val="24"/>
        </w:rPr>
        <w:t>m</w:t>
      </w:r>
      <w:r w:rsidR="1ABB1EC6" w:rsidRPr="087B9F51">
        <w:rPr>
          <w:rFonts w:ascii="Arial" w:hAnsi="Arial" w:cs="Arial"/>
          <w:sz w:val="24"/>
          <w:szCs w:val="24"/>
        </w:rPr>
        <w:t xml:space="preserve">arine </w:t>
      </w:r>
      <w:r w:rsidR="6B92AB64" w:rsidRPr="087B9F51">
        <w:rPr>
          <w:rFonts w:ascii="Arial" w:hAnsi="Arial" w:cs="Arial"/>
          <w:sz w:val="24"/>
          <w:szCs w:val="24"/>
        </w:rPr>
        <w:t>p</w:t>
      </w:r>
      <w:r w:rsidR="1ABB1EC6" w:rsidRPr="087B9F51">
        <w:rPr>
          <w:rFonts w:ascii="Arial" w:hAnsi="Arial" w:cs="Arial"/>
          <w:sz w:val="24"/>
          <w:szCs w:val="24"/>
        </w:rPr>
        <w:t xml:space="preserve">rotected </w:t>
      </w:r>
      <w:r w:rsidR="6B92AB64" w:rsidRPr="087B9F51">
        <w:rPr>
          <w:rFonts w:ascii="Arial" w:hAnsi="Arial" w:cs="Arial"/>
          <w:sz w:val="24"/>
          <w:szCs w:val="24"/>
        </w:rPr>
        <w:t>a</w:t>
      </w:r>
      <w:r w:rsidR="1ABB1EC6" w:rsidRPr="087B9F51">
        <w:rPr>
          <w:rFonts w:ascii="Arial" w:hAnsi="Arial" w:cs="Arial"/>
          <w:sz w:val="24"/>
          <w:szCs w:val="24"/>
        </w:rPr>
        <w:t xml:space="preserve">rea”, </w:t>
      </w:r>
      <w:r w:rsidR="15390A06" w:rsidRPr="087B9F51">
        <w:rPr>
          <w:rFonts w:ascii="Arial" w:hAnsi="Arial" w:cs="Arial"/>
          <w:sz w:val="24"/>
          <w:szCs w:val="24"/>
        </w:rPr>
        <w:t xml:space="preserve">“physiology,” </w:t>
      </w:r>
      <w:r w:rsidR="670A4C1A" w:rsidRPr="087B9F51">
        <w:rPr>
          <w:rFonts w:ascii="Arial" w:hAnsi="Arial" w:cs="Arial"/>
          <w:sz w:val="24"/>
          <w:szCs w:val="24"/>
        </w:rPr>
        <w:t>“</w:t>
      </w:r>
      <w:r w:rsidR="267B17EF" w:rsidRPr="087B9F51">
        <w:rPr>
          <w:rFonts w:ascii="Arial" w:hAnsi="Arial" w:cs="Arial"/>
          <w:sz w:val="24"/>
          <w:szCs w:val="24"/>
        </w:rPr>
        <w:t>science communication,</w:t>
      </w:r>
      <w:r w:rsidR="670A4C1A" w:rsidRPr="087B9F51">
        <w:rPr>
          <w:rFonts w:ascii="Arial" w:hAnsi="Arial" w:cs="Arial"/>
          <w:sz w:val="24"/>
          <w:szCs w:val="24"/>
        </w:rPr>
        <w:t>”</w:t>
      </w:r>
      <w:r w:rsidR="267B17EF" w:rsidRPr="087B9F51">
        <w:rPr>
          <w:rFonts w:ascii="Arial" w:hAnsi="Arial" w:cs="Arial"/>
          <w:sz w:val="24"/>
          <w:szCs w:val="24"/>
        </w:rPr>
        <w:t xml:space="preserve"> </w:t>
      </w:r>
      <w:r w:rsidR="1D996F6A" w:rsidRPr="087B9F51">
        <w:rPr>
          <w:rFonts w:ascii="Arial" w:hAnsi="Arial" w:cs="Arial"/>
          <w:sz w:val="24"/>
          <w:szCs w:val="24"/>
        </w:rPr>
        <w:t xml:space="preserve">and </w:t>
      </w:r>
      <w:r w:rsidR="670A4C1A" w:rsidRPr="087B9F51">
        <w:rPr>
          <w:rFonts w:ascii="Arial" w:hAnsi="Arial" w:cs="Arial"/>
          <w:sz w:val="24"/>
          <w:szCs w:val="24"/>
        </w:rPr>
        <w:t>“</w:t>
      </w:r>
      <w:r w:rsidR="267B17EF" w:rsidRPr="087B9F51">
        <w:rPr>
          <w:rFonts w:ascii="Arial" w:hAnsi="Arial" w:cs="Arial"/>
          <w:sz w:val="24"/>
          <w:szCs w:val="24"/>
        </w:rPr>
        <w:t>soft coral</w:t>
      </w:r>
      <w:r w:rsidR="670A4C1A" w:rsidRPr="087B9F51">
        <w:rPr>
          <w:rFonts w:ascii="Arial" w:hAnsi="Arial" w:cs="Arial"/>
          <w:sz w:val="24"/>
          <w:szCs w:val="24"/>
        </w:rPr>
        <w:t>”</w:t>
      </w:r>
      <w:r w:rsidR="1D996F6A" w:rsidRPr="087B9F51">
        <w:rPr>
          <w:rFonts w:ascii="Arial" w:hAnsi="Arial" w:cs="Arial"/>
          <w:sz w:val="24"/>
          <w:szCs w:val="24"/>
        </w:rPr>
        <w:t>)</w:t>
      </w:r>
      <w:r w:rsidR="00FA01A2">
        <w:rPr>
          <w:rFonts w:ascii="Arial" w:hAnsi="Arial" w:cs="Arial"/>
          <w:sz w:val="24"/>
          <w:szCs w:val="24"/>
        </w:rPr>
        <w:t xml:space="preserve"> based arbitrarily on perceived </w:t>
      </w:r>
      <w:r w:rsidR="0025144A">
        <w:rPr>
          <w:rFonts w:ascii="Arial" w:hAnsi="Arial" w:cs="Arial"/>
          <w:sz w:val="24"/>
          <w:szCs w:val="24"/>
        </w:rPr>
        <w:t>intent from the paper</w:t>
      </w:r>
      <w:r w:rsidR="1D996F6A" w:rsidRPr="087B9F51">
        <w:rPr>
          <w:rFonts w:ascii="Arial" w:hAnsi="Arial" w:cs="Arial"/>
          <w:sz w:val="24"/>
          <w:szCs w:val="24"/>
        </w:rPr>
        <w:t>.</w:t>
      </w:r>
      <w:r w:rsidR="267B17EF" w:rsidRPr="087B9F51">
        <w:rPr>
          <w:rFonts w:ascii="Arial" w:hAnsi="Arial" w:cs="Arial"/>
          <w:sz w:val="24"/>
          <w:szCs w:val="24"/>
        </w:rPr>
        <w:t xml:space="preserve"> </w:t>
      </w:r>
      <w:r w:rsidR="32455EF7" w:rsidRPr="087B9F51">
        <w:rPr>
          <w:rFonts w:ascii="Arial" w:hAnsi="Arial" w:cs="Arial"/>
          <w:sz w:val="24"/>
          <w:szCs w:val="24"/>
        </w:rPr>
        <w:t>We kept these terms separate from those we set out to investigate</w:t>
      </w:r>
      <w:r w:rsidR="0F9FB9B8" w:rsidRPr="087B9F51">
        <w:rPr>
          <w:rFonts w:ascii="Arial" w:hAnsi="Arial" w:cs="Arial"/>
          <w:sz w:val="24"/>
          <w:szCs w:val="24"/>
        </w:rPr>
        <w:t xml:space="preserve"> in the </w:t>
      </w:r>
      <w:r w:rsidR="15C567B3" w:rsidRPr="087B9F51">
        <w:rPr>
          <w:rFonts w:ascii="Arial" w:hAnsi="Arial" w:cs="Arial"/>
          <w:sz w:val="24"/>
          <w:szCs w:val="24"/>
        </w:rPr>
        <w:t>protocol</w:t>
      </w:r>
      <w:r w:rsidR="0F9FB9B8" w:rsidRPr="087B9F51">
        <w:rPr>
          <w:rFonts w:ascii="Arial" w:hAnsi="Arial" w:cs="Arial"/>
          <w:sz w:val="24"/>
          <w:szCs w:val="24"/>
        </w:rPr>
        <w:t xml:space="preserve"> because</w:t>
      </w:r>
      <w:r w:rsidR="173B158F" w:rsidRPr="087B9F51">
        <w:rPr>
          <w:rFonts w:ascii="Arial" w:hAnsi="Arial" w:cs="Arial"/>
          <w:sz w:val="24"/>
          <w:szCs w:val="24"/>
        </w:rPr>
        <w:t xml:space="preserve"> they were not widely identified across papers. We </w:t>
      </w:r>
      <w:r w:rsidR="173B158F" w:rsidRPr="087B9F51">
        <w:rPr>
          <w:rFonts w:ascii="Arial" w:hAnsi="Arial" w:cs="Arial"/>
          <w:sz w:val="24"/>
          <w:szCs w:val="24"/>
        </w:rPr>
        <w:lastRenderedPageBreak/>
        <w:t xml:space="preserve">include them in the supplement to best reflect the </w:t>
      </w:r>
      <w:r w:rsidR="699AA9D5" w:rsidRPr="087B9F51">
        <w:rPr>
          <w:rFonts w:ascii="Arial" w:hAnsi="Arial" w:cs="Arial"/>
          <w:sz w:val="24"/>
          <w:szCs w:val="24"/>
        </w:rPr>
        <w:t xml:space="preserve">state of knowledge in </w:t>
      </w:r>
      <w:r w:rsidR="12897027" w:rsidRPr="087B9F51">
        <w:rPr>
          <w:rFonts w:ascii="Arial" w:hAnsi="Arial" w:cs="Arial"/>
          <w:sz w:val="24"/>
          <w:szCs w:val="24"/>
        </w:rPr>
        <w:t>the</w:t>
      </w:r>
      <w:r w:rsidR="699AA9D5" w:rsidRPr="087B9F51">
        <w:rPr>
          <w:rFonts w:ascii="Arial" w:hAnsi="Arial" w:cs="Arial"/>
          <w:sz w:val="24"/>
          <w:szCs w:val="24"/>
        </w:rPr>
        <w:t xml:space="preserve"> secondary literature</w:t>
      </w:r>
      <w:r w:rsidR="12897027" w:rsidRPr="087B9F51">
        <w:rPr>
          <w:rFonts w:ascii="Arial" w:hAnsi="Arial" w:cs="Arial"/>
          <w:sz w:val="24"/>
          <w:szCs w:val="24"/>
        </w:rPr>
        <w:t xml:space="preserve"> on coral health</w:t>
      </w:r>
      <w:r w:rsidR="00396C90">
        <w:rPr>
          <w:rFonts w:ascii="Arial" w:hAnsi="Arial" w:cs="Arial"/>
          <w:sz w:val="24"/>
          <w:szCs w:val="24"/>
        </w:rPr>
        <w:t xml:space="preserve"> (Figure S</w:t>
      </w:r>
      <w:r w:rsidR="005970B1">
        <w:rPr>
          <w:rFonts w:ascii="Arial" w:hAnsi="Arial" w:cs="Arial"/>
          <w:sz w:val="24"/>
          <w:szCs w:val="24"/>
        </w:rPr>
        <w:t>1</w:t>
      </w:r>
      <w:r w:rsidR="00212085">
        <w:rPr>
          <w:rFonts w:ascii="Arial" w:hAnsi="Arial" w:cs="Arial"/>
          <w:sz w:val="24"/>
          <w:szCs w:val="24"/>
        </w:rPr>
        <w:t>)</w:t>
      </w:r>
      <w:r w:rsidR="699AA9D5" w:rsidRPr="087B9F51">
        <w:rPr>
          <w:rFonts w:ascii="Arial" w:hAnsi="Arial" w:cs="Arial"/>
          <w:sz w:val="24"/>
          <w:szCs w:val="24"/>
        </w:rPr>
        <w:t>.</w:t>
      </w:r>
    </w:p>
    <w:p w14:paraId="14ACC674" w14:textId="62E2A96C" w:rsidR="00F56A53" w:rsidRDefault="00EF4E57" w:rsidP="000172DF">
      <w:pPr>
        <w:spacing w:line="480" w:lineRule="auto"/>
        <w:ind w:firstLine="720"/>
        <w:rPr>
          <w:rFonts w:ascii="Arial" w:hAnsi="Arial" w:cs="Arial"/>
          <w:sz w:val="24"/>
          <w:szCs w:val="24"/>
        </w:rPr>
      </w:pPr>
      <w:r>
        <w:rPr>
          <w:rFonts w:ascii="Arial" w:hAnsi="Arial" w:cs="Arial"/>
          <w:sz w:val="24"/>
          <w:szCs w:val="24"/>
        </w:rPr>
        <w:t>W</w:t>
      </w:r>
      <w:r w:rsidR="00FD6879">
        <w:rPr>
          <w:rFonts w:ascii="Arial" w:hAnsi="Arial" w:cs="Arial"/>
          <w:sz w:val="24"/>
          <w:szCs w:val="24"/>
        </w:rPr>
        <w:t xml:space="preserve">e originally planned to extract bibliometric data </w:t>
      </w:r>
      <w:r w:rsidR="004E779C">
        <w:rPr>
          <w:rFonts w:ascii="Arial" w:hAnsi="Arial" w:cs="Arial"/>
          <w:sz w:val="24"/>
          <w:szCs w:val="24"/>
        </w:rPr>
        <w:t>for all papers</w:t>
      </w:r>
      <w:r w:rsidR="00FD6879">
        <w:rPr>
          <w:rFonts w:ascii="Arial" w:hAnsi="Arial" w:cs="Arial"/>
          <w:sz w:val="24"/>
          <w:szCs w:val="24"/>
        </w:rPr>
        <w:t xml:space="preserve"> from </w:t>
      </w:r>
      <w:r w:rsidR="005F3EAE">
        <w:rPr>
          <w:rFonts w:ascii="Arial" w:hAnsi="Arial" w:cs="Arial"/>
          <w:sz w:val="24"/>
          <w:szCs w:val="24"/>
        </w:rPr>
        <w:t>Scopus</w:t>
      </w:r>
      <w:r w:rsidR="00120BAA">
        <w:rPr>
          <w:rFonts w:ascii="Arial" w:hAnsi="Arial" w:cs="Arial"/>
          <w:sz w:val="24"/>
          <w:szCs w:val="24"/>
        </w:rPr>
        <w:t xml:space="preserve"> (for the rationale for the use of Scopus, see </w:t>
      </w:r>
      <w:r w:rsidR="00120BAA" w:rsidRPr="54E03DA4">
        <w:rPr>
          <w:rFonts w:ascii="Arial" w:hAnsi="Arial" w:cs="Arial"/>
          <w:sz w:val="24"/>
          <w:szCs w:val="24"/>
        </w:rPr>
        <w:t>Burke et al., 2022</w:t>
      </w:r>
      <w:r w:rsidR="00120BAA">
        <w:rPr>
          <w:rFonts w:ascii="Arial" w:hAnsi="Arial" w:cs="Arial"/>
          <w:sz w:val="24"/>
          <w:szCs w:val="24"/>
        </w:rPr>
        <w:t>)</w:t>
      </w:r>
      <w:r>
        <w:rPr>
          <w:rFonts w:ascii="Arial" w:hAnsi="Arial" w:cs="Arial"/>
          <w:sz w:val="24"/>
          <w:szCs w:val="24"/>
        </w:rPr>
        <w:t>.</w:t>
      </w:r>
      <w:r w:rsidR="00EF15FB">
        <w:rPr>
          <w:rFonts w:ascii="Arial" w:hAnsi="Arial" w:cs="Arial"/>
          <w:sz w:val="24"/>
          <w:szCs w:val="24"/>
        </w:rPr>
        <w:t xml:space="preserve"> </w:t>
      </w:r>
      <w:r>
        <w:rPr>
          <w:rFonts w:ascii="Arial" w:hAnsi="Arial" w:cs="Arial"/>
          <w:sz w:val="24"/>
          <w:szCs w:val="24"/>
        </w:rPr>
        <w:t xml:space="preserve">However, </w:t>
      </w:r>
      <w:r w:rsidR="00A026AF">
        <w:rPr>
          <w:rFonts w:ascii="Arial" w:hAnsi="Arial" w:cs="Arial"/>
          <w:sz w:val="24"/>
          <w:szCs w:val="24"/>
        </w:rPr>
        <w:t>SB was</w:t>
      </w:r>
      <w:r w:rsidR="00DC23FC">
        <w:rPr>
          <w:rFonts w:ascii="Arial" w:hAnsi="Arial" w:cs="Arial"/>
          <w:sz w:val="24"/>
          <w:szCs w:val="24"/>
        </w:rPr>
        <w:t xml:space="preserve"> unable to find two of the included papers </w:t>
      </w:r>
      <w:r w:rsidR="00D26C8C">
        <w:rPr>
          <w:rFonts w:ascii="Arial" w:hAnsi="Arial" w:cs="Arial"/>
          <w:sz w:val="24"/>
          <w:szCs w:val="24"/>
        </w:rPr>
        <w:t>i</w:t>
      </w:r>
      <w:r w:rsidR="00DC23FC">
        <w:rPr>
          <w:rFonts w:ascii="Arial" w:hAnsi="Arial" w:cs="Arial"/>
          <w:sz w:val="24"/>
          <w:szCs w:val="24"/>
        </w:rPr>
        <w:t xml:space="preserve">n the Scopus database. These two papers </w:t>
      </w:r>
      <w:r w:rsidR="0097167D">
        <w:rPr>
          <w:rFonts w:ascii="Arial" w:hAnsi="Arial" w:cs="Arial"/>
          <w:sz w:val="24"/>
          <w:szCs w:val="24"/>
        </w:rPr>
        <w:fldChar w:fldCharType="begin"/>
      </w:r>
      <w:r w:rsidR="005C62D9">
        <w:rPr>
          <w:rFonts w:ascii="Arial" w:hAnsi="Arial" w:cs="Arial"/>
          <w:sz w:val="24"/>
          <w:szCs w:val="24"/>
        </w:rPr>
        <w:instrText xml:space="preserve"> ADDIN ZOTERO_ITEM CSL_CITATION {"citationID":"lhVLKDgx","properties":{"formattedCitation":"(Bove et al., 2020; Frank and Mokady, 2002)","plainCitation":"(Bove et al., 2020; Frank and Mokady, 2002)","noteIndex":0},"citationItems":[{"id":4365,"uris":["http://zotero.org/users/9087381/items/JQ8NALKA"],"itemData":{"id":4365,"type":"article-journal","abstract":"Ocean acidification and warming are two of the many threats to coral reefs worldwide, and Caribbean reef-building corals are especially vulnerable. However, even within the Caribbean, experimental acidification and warming studies reveal a wide array of coral calcification responses across reef systems and among species, complicating efforts to predict how corals will respond to these global-scale stressors. We conducted a meta-analysis to investigate the calcification responses of Caribbean corals to experimentally induced seawater ocean acidification, ocean warming, and the combination of both stressors. Calcification rates were reduced for corals reared under warming alone, but acidification and the combination of both stressors did not clearly reduce calcification rates. Calcification responses of corals collected from the Florida Keys and Belize were compared for regional differences since a greater number of studies were performed on corals collected from these two regions. Notably, corals from the Florida Keys did not exhibit reduced calcification under acidification, warming, or the combination of both stressors, while corals from Belize exhibited reduced calcification under warming alone. Further investigation of these regional trends suggests that the warming and acidification treatments employed dictated calcification responses, rather than collection region. Results from this meta-analysis are constrained by the very few studies that have been conducted within the Caribbean to assess ocean acidification and warming and the large variation in experimental procedure among studies. This meta-analysis reveals existing gaps in our understanding of how corals will likely respond to projected acidification and warming and highlights ways to improve comparability among experimental studies conducted on corals within the same region to better predict coral calcification response under global change.","archive_location":"WOS:000517585700001","container-title":"FRONTIERS IN MARINE SCIENCE","DOI":"10.3389/fmars.2020.00127","ISSN":"2296-7745","title":"Meta-Analysis Reveals Reduced Coral Calcification Under Projected Ocean Warming but Not Under Acidification Across the Caribbean Sea","volume":"7","author":[{"family":"Bove","given":"CB"},{"family":"Umbanhowar","given":"J"},{"family":"Castillo","given":"KD"}],"issued":{"date-parts":[["2020",3,3]]}}},{"id":9358,"uris":["http://zotero.org/groups/4823219/items/L67TM9DZ"],"itemData":{"id":9358,"type":"article-journal","abstract":"Tropical reefs are among the most diverse ecosystems. Corals, as the most prominent members and framework builders of these communities, deserve special attention, especially in light of the recent decline of coral reefs worldwide. The diversity of corals at various levels has been the subject of many studies, and has traditionally been investigated using morphological characters. This approach has proved insufficient, owing to several ecological and life-history traits of corals. The use of molecular/biochemical approaches has been propelling this discipline forward at an ever-increasing rate for the past decade or so. Reticulate evolution in corals, which has challenged traditional views on the ecology, evolution, and biodiversity of these organisms, is only one example of the results of molecular studies supporting the development of new concepts. We review recent literature reporting studies of the biodiversity, ecology, and evolution of corals in which molecular methods have been employed. We anticipate that in the coming years, an increasing number of studies in molecular biology will generate new and exciting ideas regarding the biology of corals.","archive_location":"WOS:000179882100007","container-title":"CANADIAN JOURNAL OF ZOOLOGY","DOI":"10.1139/Z02-131","ISSN":"0008-4301","issue":"10","page":"1723-1734","title":"Coral biodiversity and evolution: recent molecular contributions","volume":"80","author":[{"family":"Frank","given":"U"},{"family":"Mokady","given":"O"}],"issued":{"date-parts":[["2002",10]]}}}],"schema":"https://github.com/citation-style-language/schema/raw/master/csl-citation.json"} </w:instrText>
      </w:r>
      <w:r w:rsidR="0097167D">
        <w:rPr>
          <w:rFonts w:ascii="Arial" w:hAnsi="Arial" w:cs="Arial"/>
          <w:sz w:val="24"/>
          <w:szCs w:val="24"/>
        </w:rPr>
        <w:fldChar w:fldCharType="separate"/>
      </w:r>
      <w:r w:rsidR="0097167D" w:rsidRPr="0097167D">
        <w:rPr>
          <w:rFonts w:ascii="Arial" w:hAnsi="Arial" w:cs="Arial"/>
          <w:sz w:val="24"/>
        </w:rPr>
        <w:t>(Bove et al., 2020; Frank and Mokady, 2002)</w:t>
      </w:r>
      <w:r w:rsidR="0097167D">
        <w:rPr>
          <w:rFonts w:ascii="Arial" w:hAnsi="Arial" w:cs="Arial"/>
          <w:sz w:val="24"/>
          <w:szCs w:val="24"/>
        </w:rPr>
        <w:fldChar w:fldCharType="end"/>
      </w:r>
      <w:r w:rsidR="00DC23FC">
        <w:rPr>
          <w:rFonts w:ascii="Arial" w:hAnsi="Arial" w:cs="Arial"/>
          <w:sz w:val="24"/>
          <w:szCs w:val="24"/>
        </w:rPr>
        <w:t xml:space="preserve"> were thus left out from the </w:t>
      </w:r>
      <w:r w:rsidR="00D64B0E">
        <w:rPr>
          <w:rFonts w:ascii="Arial" w:hAnsi="Arial" w:cs="Arial"/>
          <w:sz w:val="24"/>
          <w:szCs w:val="24"/>
        </w:rPr>
        <w:t xml:space="preserve">bibliometric </w:t>
      </w:r>
      <w:r w:rsidR="00212085">
        <w:rPr>
          <w:rFonts w:ascii="Arial" w:hAnsi="Arial" w:cs="Arial"/>
          <w:sz w:val="24"/>
          <w:szCs w:val="24"/>
        </w:rPr>
        <w:t>analysis</w:t>
      </w:r>
      <w:r w:rsidR="00D64B0E">
        <w:rPr>
          <w:rFonts w:ascii="Arial" w:hAnsi="Arial" w:cs="Arial"/>
          <w:sz w:val="24"/>
          <w:szCs w:val="24"/>
        </w:rPr>
        <w:t>.</w:t>
      </w:r>
    </w:p>
    <w:p w14:paraId="1F06972A" w14:textId="3281DE28" w:rsidR="00DC5D51" w:rsidRDefault="00DC5D51" w:rsidP="000172DF">
      <w:pPr>
        <w:spacing w:line="480" w:lineRule="auto"/>
        <w:ind w:firstLine="720"/>
        <w:rPr>
          <w:rFonts w:ascii="Arial" w:hAnsi="Arial" w:cs="Arial"/>
          <w:sz w:val="24"/>
          <w:szCs w:val="24"/>
        </w:rPr>
      </w:pPr>
      <w:r w:rsidRPr="0D9C5FDE">
        <w:rPr>
          <w:rFonts w:ascii="Arial" w:hAnsi="Arial" w:cs="Arial"/>
          <w:sz w:val="24"/>
          <w:szCs w:val="24"/>
        </w:rPr>
        <w:t xml:space="preserve">All figures were created using </w:t>
      </w:r>
      <w:r w:rsidR="00D80FB0" w:rsidRPr="0D9C5FDE">
        <w:rPr>
          <w:rFonts w:ascii="Arial" w:hAnsi="Arial" w:cs="Arial"/>
          <w:sz w:val="24"/>
          <w:szCs w:val="24"/>
        </w:rPr>
        <w:t xml:space="preserve">R </w:t>
      </w:r>
      <w:r w:rsidR="005C0797" w:rsidRPr="0D9C5FDE">
        <w:rPr>
          <w:rFonts w:ascii="Arial" w:hAnsi="Arial" w:cs="Arial"/>
          <w:sz w:val="24"/>
          <w:szCs w:val="24"/>
        </w:rPr>
        <w:t>version 4.2.2</w:t>
      </w:r>
      <w:r w:rsidR="00671769" w:rsidRPr="0D9C5FDE">
        <w:rPr>
          <w:rFonts w:ascii="Arial" w:hAnsi="Arial" w:cs="Arial"/>
          <w:sz w:val="24"/>
          <w:szCs w:val="24"/>
        </w:rPr>
        <w:t xml:space="preserve"> </w:t>
      </w:r>
      <w:r w:rsidR="00C90577" w:rsidRPr="0D9C5FDE">
        <w:rPr>
          <w:rFonts w:ascii="Arial" w:hAnsi="Arial" w:cs="Arial"/>
          <w:sz w:val="24"/>
          <w:szCs w:val="24"/>
        </w:rPr>
        <w:t>(R Core Team, 2021; RStudio Team, 2021)</w:t>
      </w:r>
      <w:r w:rsidR="004B5A75">
        <w:rPr>
          <w:rFonts w:ascii="Arial" w:hAnsi="Arial" w:cs="Arial"/>
          <w:sz w:val="24"/>
          <w:szCs w:val="24"/>
        </w:rPr>
        <w:t xml:space="preserve">. Several packages were used to create the figures including </w:t>
      </w:r>
      <w:r w:rsidR="006458BA" w:rsidRPr="33A687CD">
        <w:rPr>
          <w:rFonts w:ascii="Arial" w:hAnsi="Arial" w:cs="Arial"/>
          <w:i/>
          <w:iCs/>
          <w:sz w:val="24"/>
          <w:szCs w:val="24"/>
        </w:rPr>
        <w:t>ggplot2</w:t>
      </w:r>
      <w:r w:rsidR="006458BA" w:rsidRPr="33A687CD">
        <w:rPr>
          <w:rFonts w:ascii="Arial" w:hAnsi="Arial" w:cs="Arial"/>
          <w:sz w:val="24"/>
          <w:szCs w:val="24"/>
        </w:rPr>
        <w:t xml:space="preserve"> </w:t>
      </w:r>
      <w:r w:rsidR="006458BA" w:rsidRPr="33A687CD">
        <w:rPr>
          <w:rFonts w:ascii="Arial" w:hAnsi="Arial" w:cs="Arial"/>
          <w:sz w:val="24"/>
          <w:szCs w:val="24"/>
        </w:rPr>
        <w:fldChar w:fldCharType="begin"/>
      </w:r>
      <w:r w:rsidR="006458BA" w:rsidRPr="33A687CD">
        <w:rPr>
          <w:rFonts w:ascii="Arial" w:hAnsi="Arial" w:cs="Arial"/>
          <w:sz w:val="24"/>
          <w:szCs w:val="24"/>
        </w:rPr>
        <w:instrText xml:space="preserve"> ADDIN ZOTERO_ITEM CSL_CITATION {"citationID":"JE2wZkQQ","properties":{"formattedCitation":"(Wickham,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006458BA" w:rsidRPr="33A687CD">
        <w:rPr>
          <w:rFonts w:ascii="Arial" w:hAnsi="Arial" w:cs="Arial"/>
          <w:sz w:val="24"/>
          <w:szCs w:val="24"/>
        </w:rPr>
        <w:fldChar w:fldCharType="separate"/>
      </w:r>
      <w:r w:rsidR="006458BA" w:rsidRPr="33A687CD">
        <w:rPr>
          <w:rFonts w:ascii="Arial" w:hAnsi="Arial" w:cs="Arial"/>
          <w:sz w:val="24"/>
          <w:szCs w:val="24"/>
        </w:rPr>
        <w:t>(version 3.4.0, Wickham, 2016)</w:t>
      </w:r>
      <w:r w:rsidR="006458BA" w:rsidRPr="33A687CD">
        <w:rPr>
          <w:rFonts w:ascii="Arial" w:hAnsi="Arial" w:cs="Arial"/>
          <w:sz w:val="24"/>
          <w:szCs w:val="24"/>
        </w:rPr>
        <w:fldChar w:fldCharType="end"/>
      </w:r>
      <w:r w:rsidR="00743EDD">
        <w:rPr>
          <w:rFonts w:ascii="Arial" w:hAnsi="Arial" w:cs="Arial"/>
          <w:sz w:val="24"/>
          <w:szCs w:val="24"/>
        </w:rPr>
        <w:t xml:space="preserve">, </w:t>
      </w:r>
      <w:r w:rsidR="0012734D">
        <w:rPr>
          <w:rFonts w:ascii="Arial" w:hAnsi="Arial" w:cs="Arial"/>
          <w:i/>
          <w:iCs/>
          <w:sz w:val="24"/>
          <w:szCs w:val="24"/>
        </w:rPr>
        <w:t>maps</w:t>
      </w:r>
      <w:r w:rsidR="0012734D">
        <w:rPr>
          <w:rFonts w:ascii="Arial" w:hAnsi="Arial" w:cs="Arial"/>
          <w:sz w:val="24"/>
          <w:szCs w:val="24"/>
        </w:rPr>
        <w:t xml:space="preserve"> </w:t>
      </w:r>
      <w:r w:rsidR="0012734D" w:rsidRPr="087B9F51">
        <w:rPr>
          <w:rFonts w:ascii="Arial" w:hAnsi="Arial" w:cs="Arial"/>
          <w:sz w:val="24"/>
          <w:szCs w:val="24"/>
        </w:rPr>
        <w:t>(</w:t>
      </w:r>
      <w:r w:rsidR="0012734D">
        <w:rPr>
          <w:rFonts w:ascii="Arial" w:hAnsi="Arial" w:cs="Arial"/>
          <w:sz w:val="24"/>
          <w:szCs w:val="24"/>
        </w:rPr>
        <w:t xml:space="preserve">version 3.4.1, </w:t>
      </w:r>
      <w:r w:rsidR="0012734D" w:rsidRPr="087B9F51">
        <w:rPr>
          <w:rFonts w:ascii="Arial" w:hAnsi="Arial" w:cs="Arial"/>
          <w:sz w:val="24"/>
          <w:szCs w:val="24"/>
        </w:rPr>
        <w:t>Becker et al., 2022</w:t>
      </w:r>
      <w:r w:rsidR="0012734D">
        <w:rPr>
          <w:rFonts w:ascii="Arial" w:hAnsi="Arial" w:cs="Arial"/>
          <w:sz w:val="24"/>
          <w:szCs w:val="24"/>
        </w:rPr>
        <w:t xml:space="preserve">), </w:t>
      </w:r>
      <w:proofErr w:type="spellStart"/>
      <w:r w:rsidR="0012734D" w:rsidRPr="087B9F51">
        <w:rPr>
          <w:rFonts w:ascii="Arial" w:hAnsi="Arial" w:cs="Arial"/>
          <w:i/>
          <w:iCs/>
          <w:sz w:val="24"/>
          <w:szCs w:val="24"/>
        </w:rPr>
        <w:t>bibliometrix</w:t>
      </w:r>
      <w:proofErr w:type="spellEnd"/>
      <w:r w:rsidR="0012734D">
        <w:rPr>
          <w:rFonts w:ascii="Arial" w:hAnsi="Arial" w:cs="Arial"/>
          <w:sz w:val="24"/>
          <w:szCs w:val="24"/>
        </w:rPr>
        <w:t xml:space="preserve"> </w:t>
      </w:r>
      <w:r w:rsidR="0012734D" w:rsidRPr="087B9F51">
        <w:rPr>
          <w:rFonts w:ascii="Arial" w:hAnsi="Arial" w:cs="Arial"/>
          <w:sz w:val="24"/>
          <w:szCs w:val="24"/>
        </w:rPr>
        <w:t>(</w:t>
      </w:r>
      <w:r w:rsidR="0012734D">
        <w:rPr>
          <w:rFonts w:ascii="Arial" w:hAnsi="Arial" w:cs="Arial"/>
          <w:sz w:val="24"/>
          <w:szCs w:val="24"/>
        </w:rPr>
        <w:t xml:space="preserve">version 4.1.0, </w:t>
      </w:r>
      <w:r w:rsidR="0012734D" w:rsidRPr="087B9F51">
        <w:rPr>
          <w:rFonts w:ascii="Arial" w:hAnsi="Arial" w:cs="Arial"/>
          <w:sz w:val="24"/>
          <w:szCs w:val="24"/>
        </w:rPr>
        <w:t>Aria and Cuccurullo, 2017</w:t>
      </w:r>
      <w:r w:rsidR="0012734D">
        <w:rPr>
          <w:rFonts w:ascii="Arial" w:hAnsi="Arial" w:cs="Arial"/>
          <w:sz w:val="24"/>
          <w:szCs w:val="24"/>
        </w:rPr>
        <w:t xml:space="preserve">), </w:t>
      </w:r>
      <w:proofErr w:type="spellStart"/>
      <w:r w:rsidR="0012734D" w:rsidRPr="087B9F51">
        <w:rPr>
          <w:rFonts w:ascii="Arial" w:hAnsi="Arial" w:cs="Arial"/>
          <w:i/>
          <w:iCs/>
          <w:sz w:val="24"/>
          <w:szCs w:val="24"/>
        </w:rPr>
        <w:t>circlize</w:t>
      </w:r>
      <w:proofErr w:type="spellEnd"/>
      <w:r w:rsidR="0012734D" w:rsidRPr="087B9F51">
        <w:rPr>
          <w:rFonts w:ascii="Arial" w:hAnsi="Arial" w:cs="Arial"/>
          <w:sz w:val="24"/>
          <w:szCs w:val="24"/>
        </w:rPr>
        <w:t xml:space="preserve"> </w:t>
      </w:r>
      <w:r w:rsidR="0012734D" w:rsidRPr="087B9F51">
        <w:rPr>
          <w:rFonts w:ascii="Arial" w:hAnsi="Arial" w:cs="Arial"/>
          <w:sz w:val="24"/>
          <w:szCs w:val="24"/>
        </w:rPr>
        <w:fldChar w:fldCharType="begin"/>
      </w:r>
      <w:r w:rsidR="0012734D" w:rsidRPr="087B9F51">
        <w:rPr>
          <w:rFonts w:ascii="Arial" w:hAnsi="Arial" w:cs="Arial"/>
          <w:sz w:val="24"/>
          <w:szCs w:val="24"/>
        </w:rPr>
        <w:instrText xml:space="preserve"> ADDIN ZOTERO_ITEM CSL_CITATION {"citationID":"2kWFJumG","properties":{"formattedCitation":"(Aria and Cuccurullo, 2017; Gu et al., 2014)","plainCitation":"(Aria and Cuccurullo, 2017; Gu et al., 2014)","noteIndex":0},"citationItems":[{"id":6014,"uris":["http://zotero.org/users/9087381/items/5K6CPV76"],"itemData":{"id":6014,"type":"article-journal","abstract":"The use of bibliometrics is gradually extending to all disciplines. It is particularly suitable for science mapping at a time when the emphasis on empirical contributions is producing voluminous, fragmented, and controversial research streams. Science mapping is complex and unwieldly because it is multi-step and frequently requires numerous and diverse software tools, which are not all necessarily freeware. Although automated workflows that integrate these software tools into an organized data flow are emerging, in this paper we propose a unique open-source tool, designed by the authors, called bibliometrix, for performing comprehensive science mapping analysis. bibliometrix supports a recommended workflow to perform bibliometric analyses. As it is programmed in R, the proposed tool is flexible and can be rapidly upgraded and integrated with other statistical R-packages. It is therefore useful in a constantly changing science such as bibliometrics.","container-title":"Journal of Informetrics","DOI":"10.1016/j.joi.2017.08.007","ISSN":"1751-1577","issue":"4","journalAbbreviation":"Journal of Informetrics","page":"959-975","title":"bibliometrix: An R-tool for comprehensive science mapping analysis","volume":"11","author":[{"family":"Aria","given":"Massimo"},{"family":"Cuccurullo","given":"Corrado"}],"issued":{"date-parts":[["2017",11,1]]}}},{"id":16890,"uris":["http://zotero.org/users/9087381/items/K2A2ISZM"],"itemData":{"id":16890,"type":"article-journal","container-title":"Bioinformatics","issue":"19","page":"2811-2812","title":"circlize implements and enhances circular visualization in R","volume":"30","author":[{"family":"Gu","given":"Zuguang"},{"family":"Gu","given":"Lei"},{"family":"Eils","given":"Roland"},{"family":"Schlesner","given":"Matthias"},{"family":"Brors","given":"Benedikt"}],"issued":{"date-parts":[["2014"]]}}}],"schema":"https://github.com/citation-style-language/schema/raw/master/csl-citation.json"} </w:instrText>
      </w:r>
      <w:r w:rsidR="0012734D" w:rsidRPr="087B9F51">
        <w:rPr>
          <w:rFonts w:ascii="Arial" w:hAnsi="Arial" w:cs="Arial"/>
          <w:sz w:val="24"/>
          <w:szCs w:val="24"/>
        </w:rPr>
        <w:fldChar w:fldCharType="separate"/>
      </w:r>
      <w:r w:rsidR="0012734D">
        <w:rPr>
          <w:rFonts w:ascii="Arial" w:hAnsi="Arial" w:cs="Arial"/>
          <w:sz w:val="24"/>
          <w:szCs w:val="24"/>
        </w:rPr>
        <w:t>(version 0.4.15,</w:t>
      </w:r>
      <w:r w:rsidR="0012734D" w:rsidRPr="087B9F51">
        <w:rPr>
          <w:rFonts w:ascii="Arial" w:hAnsi="Arial" w:cs="Arial"/>
          <w:sz w:val="24"/>
          <w:szCs w:val="24"/>
        </w:rPr>
        <w:t xml:space="preserve"> Gu et al., 2014)</w:t>
      </w:r>
      <w:r w:rsidR="0012734D" w:rsidRPr="087B9F51">
        <w:rPr>
          <w:rFonts w:ascii="Arial" w:hAnsi="Arial" w:cs="Arial"/>
          <w:sz w:val="24"/>
          <w:szCs w:val="24"/>
        </w:rPr>
        <w:fldChar w:fldCharType="end"/>
      </w:r>
      <w:r w:rsidR="0012734D">
        <w:rPr>
          <w:rFonts w:ascii="Arial" w:hAnsi="Arial" w:cs="Arial"/>
          <w:sz w:val="24"/>
          <w:szCs w:val="24"/>
        </w:rPr>
        <w:t xml:space="preserve">, </w:t>
      </w:r>
      <w:r w:rsidR="0091754B" w:rsidRPr="1EE34529">
        <w:rPr>
          <w:rFonts w:ascii="Arial" w:hAnsi="Arial" w:cs="Arial"/>
          <w:i/>
          <w:iCs/>
          <w:sz w:val="24"/>
          <w:szCs w:val="24"/>
        </w:rPr>
        <w:t>tm</w:t>
      </w:r>
      <w:r w:rsidR="0091754B" w:rsidRPr="1EE34529">
        <w:rPr>
          <w:rFonts w:ascii="Arial" w:hAnsi="Arial" w:cs="Arial"/>
          <w:sz w:val="24"/>
          <w:szCs w:val="24"/>
        </w:rPr>
        <w:t xml:space="preserve"> </w:t>
      </w:r>
      <w:r w:rsidR="0091754B" w:rsidRPr="1EE34529">
        <w:rPr>
          <w:rFonts w:ascii="Arial" w:hAnsi="Arial" w:cs="Arial"/>
          <w:sz w:val="24"/>
          <w:szCs w:val="24"/>
        </w:rPr>
        <w:fldChar w:fldCharType="begin"/>
      </w:r>
      <w:r w:rsidR="0091754B" w:rsidRPr="1EE34529">
        <w:rPr>
          <w:rFonts w:ascii="Arial" w:hAnsi="Arial" w:cs="Arial"/>
          <w:sz w:val="24"/>
          <w:szCs w:val="24"/>
        </w:rPr>
        <w:instrText xml:space="preserve"> ADDIN ZOTERO_ITEM CSL_CITATION {"citationID":"apNwmJiP","properties":{"formattedCitation":"(Feinerer et al., 2008)","plainCitation":"(Feinerer et al., 2008)","noteIndex":0},"citationItems":[{"id":16897,"uris":["http://zotero.org/users/9087381/items/X84KD7JI"],"itemData":{"id":16897,"type":"article-journal","container-title":"Journal of Statistical Software","DOI":"10.18637/jss.v025.i05","ISSN":"1548-7660","issue":"5","journalAbbreviation":"J. Stat. Soft.","language":"en","source":"DOI.org (Crossref)","title":"Text Mining Infrastructure in &lt;i&gt;R&lt;/i&gt;","URL":"http://www.jstatsoft.org/v25/i05/","volume":"25","author":[{"family":"Feinerer","given":"Ingo"},{"family":"Hornik","given":"Kurt"},{"family":"Meyer","given":"David"}],"accessed":{"date-parts":[["2023",4,21]]},"issued":{"date-parts":[["2008"]]}}}],"schema":"https://github.com/citation-style-language/schema/raw/master/csl-citation.json"} </w:instrText>
      </w:r>
      <w:r w:rsidR="0091754B" w:rsidRPr="1EE34529">
        <w:rPr>
          <w:rFonts w:ascii="Arial" w:hAnsi="Arial" w:cs="Arial"/>
          <w:sz w:val="24"/>
          <w:szCs w:val="24"/>
        </w:rPr>
        <w:fldChar w:fldCharType="separate"/>
      </w:r>
      <w:r w:rsidR="0091754B" w:rsidRPr="1EE34529">
        <w:rPr>
          <w:rFonts w:ascii="Arial" w:hAnsi="Arial" w:cs="Arial"/>
          <w:sz w:val="24"/>
          <w:szCs w:val="24"/>
        </w:rPr>
        <w:t>(</w:t>
      </w:r>
      <w:r w:rsidR="0091754B">
        <w:rPr>
          <w:rFonts w:ascii="Arial" w:hAnsi="Arial" w:cs="Arial"/>
          <w:sz w:val="24"/>
          <w:szCs w:val="24"/>
        </w:rPr>
        <w:t xml:space="preserve">version 0.7-11, </w:t>
      </w:r>
      <w:r w:rsidR="0091754B" w:rsidRPr="1EE34529">
        <w:rPr>
          <w:rFonts w:ascii="Arial" w:hAnsi="Arial" w:cs="Arial"/>
          <w:sz w:val="24"/>
          <w:szCs w:val="24"/>
        </w:rPr>
        <w:t>Feinerer et al., 2008)</w:t>
      </w:r>
      <w:r w:rsidR="0091754B" w:rsidRPr="1EE34529">
        <w:rPr>
          <w:rFonts w:ascii="Arial" w:hAnsi="Arial" w:cs="Arial"/>
          <w:sz w:val="24"/>
          <w:szCs w:val="24"/>
        </w:rPr>
        <w:fldChar w:fldCharType="end"/>
      </w:r>
      <w:r w:rsidR="0091754B">
        <w:rPr>
          <w:rFonts w:ascii="Arial" w:hAnsi="Arial" w:cs="Arial"/>
          <w:sz w:val="24"/>
          <w:szCs w:val="24"/>
        </w:rPr>
        <w:t>,</w:t>
      </w:r>
      <w:r w:rsidR="0091754B" w:rsidRPr="1EE34529">
        <w:rPr>
          <w:rFonts w:ascii="Arial" w:hAnsi="Arial" w:cs="Arial"/>
          <w:sz w:val="24"/>
          <w:szCs w:val="24"/>
        </w:rPr>
        <w:t xml:space="preserve"> and </w:t>
      </w:r>
      <w:proofErr w:type="spellStart"/>
      <w:r w:rsidR="0091754B" w:rsidRPr="1EE34529">
        <w:rPr>
          <w:rFonts w:ascii="Arial" w:hAnsi="Arial" w:cs="Arial"/>
          <w:i/>
          <w:iCs/>
          <w:sz w:val="24"/>
          <w:szCs w:val="24"/>
        </w:rPr>
        <w:t>wordcloud</w:t>
      </w:r>
      <w:proofErr w:type="spellEnd"/>
      <w:r w:rsidR="0091754B" w:rsidRPr="1EE34529">
        <w:rPr>
          <w:rFonts w:ascii="Arial" w:hAnsi="Arial" w:cs="Arial"/>
          <w:sz w:val="24"/>
          <w:szCs w:val="24"/>
        </w:rPr>
        <w:t xml:space="preserve"> </w:t>
      </w:r>
      <w:r w:rsidR="0091754B" w:rsidRPr="1EE34529">
        <w:rPr>
          <w:rFonts w:ascii="Arial" w:hAnsi="Arial" w:cs="Arial"/>
          <w:sz w:val="24"/>
          <w:szCs w:val="24"/>
        </w:rPr>
        <w:fldChar w:fldCharType="begin"/>
      </w:r>
      <w:r w:rsidR="0091754B" w:rsidRPr="1EE34529">
        <w:rPr>
          <w:rFonts w:ascii="Arial" w:hAnsi="Arial" w:cs="Arial"/>
          <w:sz w:val="24"/>
          <w:szCs w:val="24"/>
        </w:rPr>
        <w:instrText xml:space="preserve"> ADDIN ZOTERO_ITEM CSL_CITATION {"citationID":"Dcuy5KnV","properties":{"formattedCitation":"(Fellows, 2018)","plainCitation":"(Fellows, 2018)","noteIndex":0},"citationItems":[{"id":16899,"uris":["http://zotero.org/users/9087381/items/U2XU56H8"],"itemData":{"id":16899,"type":"software","title":"wordcloud: Word Clouds","URL":"https://CRAN.R-project.org/package=wordcloud","version":"2.6","author":[{"family":"Fellows","given":"Ian"}],"issued":{"date-parts":[["2018"]]}}}],"schema":"https://github.com/citation-style-language/schema/raw/master/csl-citation.json"} </w:instrText>
      </w:r>
      <w:r w:rsidR="0091754B" w:rsidRPr="1EE34529">
        <w:rPr>
          <w:rFonts w:ascii="Arial" w:hAnsi="Arial" w:cs="Arial"/>
          <w:sz w:val="24"/>
          <w:szCs w:val="24"/>
        </w:rPr>
        <w:fldChar w:fldCharType="separate"/>
      </w:r>
      <w:r w:rsidR="0091754B" w:rsidRPr="1EE34529">
        <w:rPr>
          <w:rFonts w:ascii="Arial" w:hAnsi="Arial" w:cs="Arial"/>
          <w:sz w:val="24"/>
          <w:szCs w:val="24"/>
        </w:rPr>
        <w:t>(</w:t>
      </w:r>
      <w:r w:rsidR="0091754B">
        <w:rPr>
          <w:rFonts w:ascii="Arial" w:hAnsi="Arial" w:cs="Arial"/>
          <w:sz w:val="24"/>
          <w:szCs w:val="24"/>
        </w:rPr>
        <w:t xml:space="preserve">version 2.6, </w:t>
      </w:r>
      <w:r w:rsidR="0091754B" w:rsidRPr="1EE34529">
        <w:rPr>
          <w:rFonts w:ascii="Arial" w:hAnsi="Arial" w:cs="Arial"/>
          <w:sz w:val="24"/>
          <w:szCs w:val="24"/>
        </w:rPr>
        <w:t>Fellows, 2018)</w:t>
      </w:r>
      <w:r w:rsidR="0091754B" w:rsidRPr="1EE34529">
        <w:rPr>
          <w:rFonts w:ascii="Arial" w:hAnsi="Arial" w:cs="Arial"/>
          <w:sz w:val="24"/>
          <w:szCs w:val="24"/>
        </w:rPr>
        <w:fldChar w:fldCharType="end"/>
      </w:r>
      <w:r w:rsidR="005C0797" w:rsidRPr="0D9C5FDE">
        <w:rPr>
          <w:rFonts w:ascii="Arial" w:hAnsi="Arial" w:cs="Arial"/>
          <w:sz w:val="24"/>
          <w:szCs w:val="24"/>
        </w:rPr>
        <w:t xml:space="preserve">. </w:t>
      </w:r>
    </w:p>
    <w:p w14:paraId="51788B70" w14:textId="77777777" w:rsidR="000172DF" w:rsidRPr="00E64A40" w:rsidRDefault="000172DF" w:rsidP="000172DF">
      <w:pPr>
        <w:spacing w:line="480" w:lineRule="auto"/>
        <w:ind w:firstLine="720"/>
        <w:rPr>
          <w:rFonts w:ascii="Arial" w:hAnsi="Arial" w:cs="Arial"/>
          <w:sz w:val="24"/>
          <w:szCs w:val="24"/>
        </w:rPr>
      </w:pPr>
    </w:p>
    <w:p w14:paraId="4345FD79" w14:textId="48C9FFD1" w:rsidR="00F56A53" w:rsidRDefault="00F56A53" w:rsidP="007F4627">
      <w:pPr>
        <w:pStyle w:val="SectionHeader"/>
        <w:spacing w:line="480" w:lineRule="auto"/>
      </w:pPr>
      <w:r>
        <w:t>Results:</w:t>
      </w:r>
    </w:p>
    <w:p w14:paraId="5822A410" w14:textId="0FA48B70" w:rsidR="007A6118" w:rsidRDefault="007A6118" w:rsidP="007F4627">
      <w:pPr>
        <w:pStyle w:val="SubsectionHeader"/>
        <w:spacing w:line="480" w:lineRule="auto"/>
      </w:pPr>
      <w:r>
        <w:t>Data Characteristics</w:t>
      </w:r>
    </w:p>
    <w:p w14:paraId="3686117E" w14:textId="11423639" w:rsidR="00A94FC2" w:rsidRPr="00A94FC2" w:rsidRDefault="1E3FD5FC" w:rsidP="00A94FC2">
      <w:pPr>
        <w:spacing w:line="480" w:lineRule="auto"/>
        <w:rPr>
          <w:rFonts w:ascii="Arial" w:hAnsi="Arial" w:cs="Arial"/>
          <w:sz w:val="24"/>
          <w:szCs w:val="24"/>
        </w:rPr>
      </w:pPr>
      <w:r w:rsidRPr="087B9F51">
        <w:rPr>
          <w:rFonts w:ascii="Arial" w:hAnsi="Arial" w:cs="Arial"/>
          <w:sz w:val="24"/>
          <w:szCs w:val="24"/>
        </w:rPr>
        <w:t>From</w:t>
      </w:r>
      <w:r w:rsidR="1A6ACE89" w:rsidRPr="087B9F51">
        <w:rPr>
          <w:rFonts w:ascii="Arial" w:hAnsi="Arial" w:cs="Arial"/>
          <w:sz w:val="24"/>
          <w:szCs w:val="24"/>
        </w:rPr>
        <w:t xml:space="preserve"> the 3</w:t>
      </w:r>
      <w:r w:rsidR="56F6D025" w:rsidRPr="087B9F51">
        <w:rPr>
          <w:rFonts w:ascii="Arial" w:hAnsi="Arial" w:cs="Arial"/>
          <w:sz w:val="24"/>
          <w:szCs w:val="24"/>
        </w:rPr>
        <w:t>,</w:t>
      </w:r>
      <w:r w:rsidR="1A6ACE89" w:rsidRPr="087B9F51">
        <w:rPr>
          <w:rFonts w:ascii="Arial" w:hAnsi="Arial" w:cs="Arial"/>
          <w:sz w:val="24"/>
          <w:szCs w:val="24"/>
        </w:rPr>
        <w:t>47</w:t>
      </w:r>
      <w:r w:rsidR="25F5A6AE" w:rsidRPr="087B9F51">
        <w:rPr>
          <w:rFonts w:ascii="Arial" w:hAnsi="Arial" w:cs="Arial"/>
          <w:sz w:val="24"/>
          <w:szCs w:val="24"/>
        </w:rPr>
        <w:t>2</w:t>
      </w:r>
      <w:r w:rsidR="1A6ACE89" w:rsidRPr="087B9F51">
        <w:rPr>
          <w:rFonts w:ascii="Arial" w:hAnsi="Arial" w:cs="Arial"/>
          <w:sz w:val="24"/>
          <w:szCs w:val="24"/>
        </w:rPr>
        <w:t xml:space="preserve"> papers screened, </w:t>
      </w:r>
      <w:r w:rsidRPr="087B9F51">
        <w:rPr>
          <w:rFonts w:ascii="Arial" w:hAnsi="Arial" w:cs="Arial"/>
          <w:sz w:val="24"/>
          <w:szCs w:val="24"/>
        </w:rPr>
        <w:t>33</w:t>
      </w:r>
      <w:r w:rsidR="155A2152" w:rsidRPr="087B9F51">
        <w:rPr>
          <w:rFonts w:ascii="Arial" w:hAnsi="Arial" w:cs="Arial"/>
          <w:sz w:val="24"/>
          <w:szCs w:val="24"/>
        </w:rPr>
        <w:t>5</w:t>
      </w:r>
      <w:r w:rsidRPr="087B9F51">
        <w:rPr>
          <w:rFonts w:ascii="Arial" w:hAnsi="Arial" w:cs="Arial"/>
          <w:sz w:val="24"/>
          <w:szCs w:val="24"/>
        </w:rPr>
        <w:t xml:space="preserve"> papers</w:t>
      </w:r>
      <w:r w:rsidR="1A6ACE89" w:rsidRPr="087B9F51">
        <w:rPr>
          <w:rFonts w:ascii="Arial" w:hAnsi="Arial" w:cs="Arial"/>
          <w:sz w:val="24"/>
          <w:szCs w:val="24"/>
        </w:rPr>
        <w:t xml:space="preserve"> matched our inclusion criteria</w:t>
      </w:r>
      <w:r w:rsidR="5A65BF5D" w:rsidRPr="087B9F51">
        <w:rPr>
          <w:rFonts w:ascii="Arial" w:hAnsi="Arial" w:cs="Arial"/>
          <w:sz w:val="24"/>
          <w:szCs w:val="24"/>
        </w:rPr>
        <w:t xml:space="preserve"> (</w:t>
      </w:r>
      <w:r w:rsidR="0DA2B34B" w:rsidRPr="087B9F51">
        <w:rPr>
          <w:rFonts w:ascii="Arial" w:hAnsi="Arial" w:cs="Arial"/>
          <w:sz w:val="24"/>
          <w:szCs w:val="24"/>
        </w:rPr>
        <w:t>Figure 1)</w:t>
      </w:r>
      <w:r w:rsidR="1A6ACE89" w:rsidRPr="087B9F51">
        <w:rPr>
          <w:rFonts w:ascii="Arial" w:hAnsi="Arial" w:cs="Arial"/>
          <w:sz w:val="24"/>
          <w:szCs w:val="24"/>
        </w:rPr>
        <w:t xml:space="preserve">. </w:t>
      </w:r>
      <w:r w:rsidR="3592672B" w:rsidRPr="087B9F51">
        <w:rPr>
          <w:rFonts w:ascii="Arial" w:hAnsi="Arial" w:cs="Arial"/>
          <w:sz w:val="24"/>
          <w:szCs w:val="24"/>
        </w:rPr>
        <w:t xml:space="preserve">335 </w:t>
      </w:r>
      <w:r w:rsidR="100CB408" w:rsidRPr="087B9F51">
        <w:rPr>
          <w:rFonts w:ascii="Arial" w:hAnsi="Arial" w:cs="Arial"/>
          <w:sz w:val="24"/>
          <w:szCs w:val="24"/>
        </w:rPr>
        <w:t>papers provided</w:t>
      </w:r>
      <w:r w:rsidR="5BA1D508" w:rsidRPr="087B9F51">
        <w:rPr>
          <w:rFonts w:ascii="Arial" w:hAnsi="Arial" w:cs="Arial"/>
          <w:sz w:val="24"/>
          <w:szCs w:val="24"/>
        </w:rPr>
        <w:t xml:space="preserve"> data for the systematic map</w:t>
      </w:r>
      <w:r w:rsidR="1D7BAC0E" w:rsidRPr="087B9F51">
        <w:rPr>
          <w:rFonts w:ascii="Arial" w:hAnsi="Arial" w:cs="Arial"/>
          <w:sz w:val="24"/>
          <w:szCs w:val="24"/>
        </w:rPr>
        <w:t>,</w:t>
      </w:r>
      <w:r w:rsidR="5BA1D508" w:rsidRPr="087B9F51">
        <w:rPr>
          <w:rFonts w:ascii="Arial" w:hAnsi="Arial" w:cs="Arial"/>
          <w:sz w:val="24"/>
          <w:szCs w:val="24"/>
        </w:rPr>
        <w:t xml:space="preserve"> </w:t>
      </w:r>
      <w:r w:rsidR="100CB408" w:rsidRPr="087B9F51">
        <w:rPr>
          <w:rFonts w:ascii="Arial" w:hAnsi="Arial" w:cs="Arial"/>
          <w:sz w:val="24"/>
          <w:szCs w:val="24"/>
        </w:rPr>
        <w:t>while</w:t>
      </w:r>
      <w:r w:rsidR="5BA1D508" w:rsidRPr="087B9F51">
        <w:rPr>
          <w:rFonts w:ascii="Arial" w:hAnsi="Arial" w:cs="Arial"/>
          <w:sz w:val="24"/>
          <w:szCs w:val="24"/>
        </w:rPr>
        <w:t xml:space="preserve"> </w:t>
      </w:r>
      <w:r w:rsidR="4DDDE847" w:rsidRPr="087B9F51">
        <w:rPr>
          <w:rFonts w:ascii="Arial" w:hAnsi="Arial" w:cs="Arial"/>
          <w:sz w:val="24"/>
          <w:szCs w:val="24"/>
        </w:rPr>
        <w:t xml:space="preserve">333 </w:t>
      </w:r>
      <w:r w:rsidR="100CB408" w:rsidRPr="087B9F51">
        <w:rPr>
          <w:rFonts w:ascii="Arial" w:hAnsi="Arial" w:cs="Arial"/>
          <w:sz w:val="24"/>
          <w:szCs w:val="24"/>
        </w:rPr>
        <w:t xml:space="preserve">papers </w:t>
      </w:r>
      <w:r w:rsidR="5A800975" w:rsidRPr="087B9F51">
        <w:rPr>
          <w:rFonts w:ascii="Arial" w:hAnsi="Arial" w:cs="Arial"/>
          <w:sz w:val="24"/>
          <w:szCs w:val="24"/>
        </w:rPr>
        <w:t xml:space="preserve">provided </w:t>
      </w:r>
      <w:r w:rsidR="4DDDE847" w:rsidRPr="087B9F51">
        <w:rPr>
          <w:rFonts w:ascii="Arial" w:hAnsi="Arial" w:cs="Arial"/>
          <w:sz w:val="24"/>
          <w:szCs w:val="24"/>
        </w:rPr>
        <w:t xml:space="preserve">data for the </w:t>
      </w:r>
      <w:r w:rsidR="5BA1D508" w:rsidRPr="087B9F51">
        <w:rPr>
          <w:rFonts w:ascii="Arial" w:hAnsi="Arial" w:cs="Arial"/>
          <w:sz w:val="24"/>
          <w:szCs w:val="24"/>
        </w:rPr>
        <w:t xml:space="preserve">bibliometric </w:t>
      </w:r>
      <w:r w:rsidR="3DA00B8C" w:rsidRPr="087B9F51">
        <w:rPr>
          <w:rFonts w:ascii="Arial" w:hAnsi="Arial" w:cs="Arial"/>
          <w:sz w:val="24"/>
          <w:szCs w:val="24"/>
        </w:rPr>
        <w:t>analysis</w:t>
      </w:r>
      <w:r w:rsidR="7815611C" w:rsidRPr="087B9F51">
        <w:rPr>
          <w:rFonts w:ascii="Arial" w:hAnsi="Arial" w:cs="Arial"/>
          <w:sz w:val="24"/>
          <w:szCs w:val="24"/>
        </w:rPr>
        <w:t xml:space="preserve">. </w:t>
      </w:r>
      <w:r w:rsidR="007054CE">
        <w:rPr>
          <w:rFonts w:ascii="Arial" w:hAnsi="Arial" w:cs="Arial"/>
          <w:sz w:val="24"/>
          <w:szCs w:val="24"/>
        </w:rPr>
        <w:t>SB and PP</w:t>
      </w:r>
      <w:r w:rsidR="7815611C" w:rsidRPr="087B9F51">
        <w:rPr>
          <w:rFonts w:ascii="Arial" w:hAnsi="Arial" w:cs="Arial"/>
          <w:sz w:val="24"/>
          <w:szCs w:val="24"/>
        </w:rPr>
        <w:t xml:space="preserve"> also identified 35 papers </w:t>
      </w:r>
      <w:r w:rsidR="40F8477A" w:rsidRPr="087B9F51">
        <w:rPr>
          <w:rFonts w:ascii="Arial" w:hAnsi="Arial" w:cs="Arial"/>
          <w:sz w:val="24"/>
          <w:szCs w:val="24"/>
        </w:rPr>
        <w:t>that</w:t>
      </w:r>
      <w:r w:rsidR="7815611C" w:rsidRPr="087B9F51">
        <w:rPr>
          <w:rFonts w:ascii="Arial" w:hAnsi="Arial" w:cs="Arial"/>
          <w:sz w:val="24"/>
          <w:szCs w:val="24"/>
        </w:rPr>
        <w:t xml:space="preserve"> self-reported as </w:t>
      </w:r>
      <w:r w:rsidR="00FB7E50">
        <w:rPr>
          <w:rFonts w:ascii="Arial" w:hAnsi="Arial" w:cs="Arial"/>
          <w:sz w:val="24"/>
          <w:szCs w:val="24"/>
        </w:rPr>
        <w:t xml:space="preserve">any type of </w:t>
      </w:r>
      <w:r w:rsidR="7815611C" w:rsidRPr="087B9F51">
        <w:rPr>
          <w:rFonts w:ascii="Arial" w:hAnsi="Arial" w:cs="Arial"/>
          <w:sz w:val="24"/>
          <w:szCs w:val="24"/>
        </w:rPr>
        <w:t>systematic review</w:t>
      </w:r>
      <w:r w:rsidR="538907FB" w:rsidRPr="087B9F51">
        <w:rPr>
          <w:rFonts w:ascii="Arial" w:hAnsi="Arial" w:cs="Arial"/>
          <w:sz w:val="24"/>
          <w:szCs w:val="24"/>
        </w:rPr>
        <w:t xml:space="preserve">. </w:t>
      </w:r>
      <w:r w:rsidR="007054CE">
        <w:rPr>
          <w:rFonts w:ascii="Arial" w:hAnsi="Arial" w:cs="Arial"/>
          <w:sz w:val="24"/>
          <w:szCs w:val="24"/>
        </w:rPr>
        <w:t>SB and PP</w:t>
      </w:r>
      <w:r w:rsidR="4DDDE847" w:rsidRPr="087B9F51">
        <w:rPr>
          <w:rFonts w:ascii="Arial" w:hAnsi="Arial" w:cs="Arial"/>
          <w:sz w:val="24"/>
          <w:szCs w:val="24"/>
        </w:rPr>
        <w:t xml:space="preserve"> were then able to conduct a</w:t>
      </w:r>
      <w:r w:rsidR="565A2A61" w:rsidRPr="087B9F51">
        <w:rPr>
          <w:rFonts w:ascii="Arial" w:hAnsi="Arial" w:cs="Arial"/>
          <w:sz w:val="24"/>
          <w:szCs w:val="24"/>
        </w:rPr>
        <w:t xml:space="preserve"> critical appraisal of these papers </w:t>
      </w:r>
      <w:r w:rsidR="45AC842D" w:rsidRPr="087B9F51">
        <w:rPr>
          <w:rFonts w:ascii="Arial" w:hAnsi="Arial" w:cs="Arial"/>
          <w:sz w:val="24"/>
          <w:szCs w:val="24"/>
        </w:rPr>
        <w:t xml:space="preserve">using </w:t>
      </w:r>
      <w:r w:rsidR="23591489" w:rsidRPr="087B9F51">
        <w:rPr>
          <w:rFonts w:ascii="Arial" w:hAnsi="Arial" w:cs="Arial"/>
          <w:sz w:val="24"/>
          <w:szCs w:val="24"/>
        </w:rPr>
        <w:t>the</w:t>
      </w:r>
      <w:r w:rsidR="45AC842D" w:rsidRPr="087B9F51">
        <w:rPr>
          <w:rFonts w:ascii="Arial" w:hAnsi="Arial" w:cs="Arial"/>
          <w:sz w:val="24"/>
          <w:szCs w:val="24"/>
        </w:rPr>
        <w:t xml:space="preserve"> CEESAT </w:t>
      </w:r>
      <w:r w:rsidR="565A2A61" w:rsidRPr="087B9F51">
        <w:rPr>
          <w:rFonts w:ascii="Arial" w:hAnsi="Arial" w:cs="Arial"/>
          <w:sz w:val="24"/>
          <w:szCs w:val="24"/>
        </w:rPr>
        <w:t>critical assessment</w:t>
      </w:r>
      <w:r w:rsidR="107B1811" w:rsidRPr="087B9F51">
        <w:rPr>
          <w:rFonts w:ascii="Arial" w:hAnsi="Arial" w:cs="Arial"/>
          <w:sz w:val="24"/>
          <w:szCs w:val="24"/>
        </w:rPr>
        <w:t xml:space="preserve"> (Woodcock et al., 2014)</w:t>
      </w:r>
      <w:r w:rsidR="565A2A61" w:rsidRPr="087B9F51">
        <w:rPr>
          <w:rFonts w:ascii="Arial" w:hAnsi="Arial" w:cs="Arial"/>
          <w:sz w:val="24"/>
          <w:szCs w:val="24"/>
        </w:rPr>
        <w:t xml:space="preserve"> </w:t>
      </w:r>
      <w:r w:rsidR="45AC842D" w:rsidRPr="087B9F51">
        <w:rPr>
          <w:rFonts w:ascii="Arial" w:hAnsi="Arial" w:cs="Arial"/>
          <w:sz w:val="24"/>
          <w:szCs w:val="24"/>
        </w:rPr>
        <w:t xml:space="preserve">and </w:t>
      </w:r>
      <w:r w:rsidR="7A2DE140" w:rsidRPr="087B9F51">
        <w:rPr>
          <w:rFonts w:ascii="Arial" w:hAnsi="Arial" w:cs="Arial"/>
          <w:sz w:val="24"/>
          <w:szCs w:val="24"/>
        </w:rPr>
        <w:t>assess</w:t>
      </w:r>
      <w:r w:rsidR="00D77CB5">
        <w:rPr>
          <w:rFonts w:ascii="Arial" w:hAnsi="Arial" w:cs="Arial"/>
          <w:sz w:val="24"/>
          <w:szCs w:val="24"/>
        </w:rPr>
        <w:t>ed</w:t>
      </w:r>
      <w:r w:rsidR="565A2A61" w:rsidRPr="087B9F51">
        <w:rPr>
          <w:rFonts w:ascii="Arial" w:hAnsi="Arial" w:cs="Arial"/>
          <w:sz w:val="24"/>
          <w:szCs w:val="24"/>
        </w:rPr>
        <w:t xml:space="preserve"> the presence of data and code in </w:t>
      </w:r>
      <w:r w:rsidR="645AC043" w:rsidRPr="087B9F51">
        <w:rPr>
          <w:rFonts w:ascii="Arial" w:hAnsi="Arial" w:cs="Arial"/>
          <w:sz w:val="24"/>
          <w:szCs w:val="24"/>
        </w:rPr>
        <w:t xml:space="preserve">the </w:t>
      </w:r>
      <w:r w:rsidR="565A2A61" w:rsidRPr="087B9F51">
        <w:rPr>
          <w:rFonts w:ascii="Arial" w:hAnsi="Arial" w:cs="Arial"/>
          <w:sz w:val="24"/>
          <w:szCs w:val="24"/>
        </w:rPr>
        <w:t xml:space="preserve">systematic-like </w:t>
      </w:r>
      <w:r w:rsidR="7DD37806" w:rsidRPr="087B9F51">
        <w:rPr>
          <w:rFonts w:ascii="Arial" w:hAnsi="Arial" w:cs="Arial"/>
          <w:sz w:val="24"/>
          <w:szCs w:val="24"/>
        </w:rPr>
        <w:t>reviews</w:t>
      </w:r>
      <w:r w:rsidR="645AC043" w:rsidRPr="087B9F51">
        <w:rPr>
          <w:rFonts w:ascii="Arial" w:hAnsi="Arial" w:cs="Arial"/>
          <w:sz w:val="24"/>
          <w:szCs w:val="24"/>
        </w:rPr>
        <w:t xml:space="preserve"> on </w:t>
      </w:r>
      <w:r w:rsidR="6384ADC1" w:rsidRPr="087B9F51">
        <w:rPr>
          <w:rFonts w:ascii="Arial" w:hAnsi="Arial" w:cs="Arial"/>
          <w:sz w:val="24"/>
          <w:szCs w:val="24"/>
        </w:rPr>
        <w:t>coral health.</w:t>
      </w:r>
    </w:p>
    <w:p w14:paraId="2E270D23" w14:textId="7B7DD7E0" w:rsidR="00F56A53" w:rsidRPr="005E459C" w:rsidRDefault="00937A62" w:rsidP="007F4627">
      <w:pPr>
        <w:pStyle w:val="SubsectionHeader"/>
        <w:spacing w:line="480" w:lineRule="auto"/>
      </w:pPr>
      <w:r>
        <w:t>Systematic Map</w:t>
      </w:r>
    </w:p>
    <w:p w14:paraId="16B1D279" w14:textId="51FA0361" w:rsidR="00D12B2C" w:rsidRPr="0061645B" w:rsidRDefault="0061645B" w:rsidP="00A2097E">
      <w:pPr>
        <w:spacing w:line="480" w:lineRule="auto"/>
        <w:rPr>
          <w:rFonts w:ascii="Arial" w:hAnsi="Arial" w:cs="Arial"/>
          <w:i/>
          <w:iCs/>
          <w:sz w:val="24"/>
          <w:szCs w:val="24"/>
          <w:lang w:eastAsia="ja-JP"/>
        </w:rPr>
      </w:pPr>
      <w:r>
        <w:rPr>
          <w:rFonts w:ascii="Arial" w:hAnsi="Arial" w:cs="Arial"/>
          <w:i/>
          <w:iCs/>
          <w:sz w:val="24"/>
          <w:szCs w:val="24"/>
          <w:lang w:eastAsia="ja-JP"/>
        </w:rPr>
        <w:lastRenderedPageBreak/>
        <w:t>Approach and Purpose</w:t>
      </w:r>
    </w:p>
    <w:p w14:paraId="2732EBE2" w14:textId="2FB72E60" w:rsidR="001B0E38" w:rsidRDefault="3F07E1CE" w:rsidP="001B0E38">
      <w:pPr>
        <w:spacing w:line="480" w:lineRule="auto"/>
        <w:rPr>
          <w:rFonts w:ascii="Arial" w:hAnsi="Arial" w:cs="Arial"/>
          <w:sz w:val="24"/>
          <w:szCs w:val="24"/>
          <w:lang w:eastAsia="ja-JP"/>
        </w:rPr>
      </w:pPr>
      <w:r w:rsidRPr="087B9F51">
        <w:rPr>
          <w:rFonts w:ascii="Arial" w:hAnsi="Arial" w:cs="Arial"/>
          <w:sz w:val="24"/>
          <w:szCs w:val="24"/>
          <w:lang w:eastAsia="ja-JP"/>
        </w:rPr>
        <w:t xml:space="preserve">Most reviews </w:t>
      </w:r>
      <w:r w:rsidR="57D10DBA" w:rsidRPr="087B9F51">
        <w:rPr>
          <w:rFonts w:ascii="Arial" w:hAnsi="Arial" w:cs="Arial"/>
          <w:sz w:val="24"/>
          <w:szCs w:val="24"/>
          <w:lang w:eastAsia="ja-JP"/>
        </w:rPr>
        <w:t xml:space="preserve">on </w:t>
      </w:r>
      <w:r w:rsidRPr="087B9F51">
        <w:rPr>
          <w:rFonts w:ascii="Arial" w:hAnsi="Arial" w:cs="Arial"/>
          <w:sz w:val="24"/>
          <w:szCs w:val="24"/>
          <w:lang w:eastAsia="ja-JP"/>
        </w:rPr>
        <w:t xml:space="preserve">coral health were </w:t>
      </w:r>
      <w:r w:rsidR="6D5E5B2A" w:rsidRPr="087B9F51">
        <w:rPr>
          <w:rFonts w:ascii="Arial" w:hAnsi="Arial" w:cs="Arial"/>
          <w:sz w:val="24"/>
          <w:szCs w:val="24"/>
          <w:lang w:eastAsia="ja-JP"/>
        </w:rPr>
        <w:t>narrative reviews (77.</w:t>
      </w:r>
      <w:r w:rsidR="1DDB6F54" w:rsidRPr="087B9F51">
        <w:rPr>
          <w:rFonts w:ascii="Arial" w:hAnsi="Arial" w:cs="Arial"/>
          <w:sz w:val="24"/>
          <w:szCs w:val="24"/>
          <w:lang w:eastAsia="ja-JP"/>
        </w:rPr>
        <w:t>8</w:t>
      </w:r>
      <w:r w:rsidR="6D5E5B2A" w:rsidRPr="087B9F51">
        <w:rPr>
          <w:rFonts w:ascii="Arial" w:hAnsi="Arial" w:cs="Arial"/>
          <w:sz w:val="24"/>
          <w:szCs w:val="24"/>
          <w:lang w:eastAsia="ja-JP"/>
        </w:rPr>
        <w:t>%</w:t>
      </w:r>
      <w:r w:rsidR="3E207566" w:rsidRPr="087B9F51">
        <w:rPr>
          <w:rFonts w:ascii="Arial" w:hAnsi="Arial" w:cs="Arial"/>
          <w:sz w:val="24"/>
          <w:szCs w:val="24"/>
          <w:lang w:eastAsia="ja-JP"/>
        </w:rPr>
        <w:t xml:space="preserve">, </w:t>
      </w:r>
      <w:r w:rsidR="6FB5F154" w:rsidRPr="087B9F51">
        <w:rPr>
          <w:rFonts w:ascii="Arial" w:hAnsi="Arial" w:cs="Arial"/>
          <w:sz w:val="24"/>
          <w:szCs w:val="24"/>
          <w:lang w:eastAsia="ja-JP"/>
        </w:rPr>
        <w:t>298 papers</w:t>
      </w:r>
      <w:r w:rsidR="45A21BBB" w:rsidRPr="087B9F51">
        <w:rPr>
          <w:rFonts w:ascii="Arial" w:hAnsi="Arial" w:cs="Arial"/>
          <w:sz w:val="24"/>
          <w:szCs w:val="24"/>
          <w:lang w:eastAsia="ja-JP"/>
        </w:rPr>
        <w:t xml:space="preserve">; Figure </w:t>
      </w:r>
      <w:r w:rsidR="56215A85" w:rsidRPr="087B9F51">
        <w:rPr>
          <w:rFonts w:ascii="Arial" w:hAnsi="Arial" w:cs="Arial"/>
          <w:sz w:val="24"/>
          <w:szCs w:val="24"/>
          <w:lang w:eastAsia="ja-JP"/>
        </w:rPr>
        <w:t>2</w:t>
      </w:r>
      <w:r w:rsidR="45A21BBB" w:rsidRPr="087B9F51">
        <w:rPr>
          <w:rFonts w:ascii="Arial" w:hAnsi="Arial" w:cs="Arial"/>
          <w:sz w:val="24"/>
          <w:szCs w:val="24"/>
          <w:lang w:eastAsia="ja-JP"/>
        </w:rPr>
        <w:t>A</w:t>
      </w:r>
      <w:r w:rsidR="6D5E5B2A" w:rsidRPr="087B9F51">
        <w:rPr>
          <w:rFonts w:ascii="Arial" w:hAnsi="Arial" w:cs="Arial"/>
          <w:sz w:val="24"/>
          <w:szCs w:val="24"/>
          <w:lang w:eastAsia="ja-JP"/>
        </w:rPr>
        <w:t>)</w:t>
      </w:r>
      <w:r w:rsidR="5F622DDA" w:rsidRPr="087B9F51">
        <w:rPr>
          <w:rFonts w:ascii="Arial" w:hAnsi="Arial" w:cs="Arial"/>
          <w:sz w:val="24"/>
          <w:szCs w:val="24"/>
          <w:lang w:eastAsia="ja-JP"/>
        </w:rPr>
        <w:t>.</w:t>
      </w:r>
      <w:r w:rsidR="45A21BBB" w:rsidRPr="087B9F51">
        <w:rPr>
          <w:rFonts w:ascii="Arial" w:hAnsi="Arial" w:cs="Arial"/>
          <w:sz w:val="24"/>
          <w:szCs w:val="24"/>
          <w:lang w:eastAsia="ja-JP"/>
        </w:rPr>
        <w:t xml:space="preserve"> S</w:t>
      </w:r>
      <w:r w:rsidR="0D38969E" w:rsidRPr="087B9F51">
        <w:rPr>
          <w:rFonts w:ascii="Arial" w:hAnsi="Arial" w:cs="Arial"/>
          <w:sz w:val="24"/>
          <w:szCs w:val="24"/>
          <w:lang w:eastAsia="ja-JP"/>
        </w:rPr>
        <w:t xml:space="preserve">ystematic-like reviews made up </w:t>
      </w:r>
      <w:r w:rsidR="01259040" w:rsidRPr="087B9F51">
        <w:rPr>
          <w:rFonts w:ascii="Arial" w:hAnsi="Arial" w:cs="Arial"/>
          <w:sz w:val="24"/>
          <w:szCs w:val="24"/>
          <w:lang w:eastAsia="ja-JP"/>
        </w:rPr>
        <w:t>just over</w:t>
      </w:r>
      <w:r w:rsidR="0D38969E" w:rsidRPr="087B9F51">
        <w:rPr>
          <w:rFonts w:ascii="Arial" w:hAnsi="Arial" w:cs="Arial"/>
          <w:sz w:val="24"/>
          <w:szCs w:val="24"/>
          <w:lang w:eastAsia="ja-JP"/>
        </w:rPr>
        <w:t xml:space="preserve"> </w:t>
      </w:r>
      <w:r w:rsidR="663EEA47" w:rsidRPr="087B9F51">
        <w:rPr>
          <w:rFonts w:ascii="Arial" w:hAnsi="Arial" w:cs="Arial"/>
          <w:sz w:val="24"/>
          <w:szCs w:val="24"/>
          <w:lang w:eastAsia="ja-JP"/>
        </w:rPr>
        <w:t xml:space="preserve">10% </w:t>
      </w:r>
      <w:r w:rsidR="6FB5F154" w:rsidRPr="087B9F51">
        <w:rPr>
          <w:rFonts w:ascii="Arial" w:hAnsi="Arial" w:cs="Arial"/>
          <w:sz w:val="24"/>
          <w:szCs w:val="24"/>
          <w:lang w:eastAsia="ja-JP"/>
        </w:rPr>
        <w:t>(</w:t>
      </w:r>
      <w:r w:rsidR="00A60537" w:rsidRPr="087B9F51">
        <w:rPr>
          <w:rFonts w:ascii="Arial" w:hAnsi="Arial" w:cs="Arial"/>
          <w:sz w:val="24"/>
          <w:szCs w:val="24"/>
          <w:lang w:eastAsia="ja-JP"/>
        </w:rPr>
        <w:t>35</w:t>
      </w:r>
      <w:r w:rsidR="6FB5F154" w:rsidRPr="087B9F51">
        <w:rPr>
          <w:rFonts w:ascii="Arial" w:hAnsi="Arial" w:cs="Arial"/>
          <w:sz w:val="24"/>
          <w:szCs w:val="24"/>
          <w:lang w:eastAsia="ja-JP"/>
        </w:rPr>
        <w:t xml:space="preserve"> papers) </w:t>
      </w:r>
      <w:r w:rsidR="663EEA47" w:rsidRPr="087B9F51">
        <w:rPr>
          <w:rFonts w:ascii="Arial" w:hAnsi="Arial" w:cs="Arial"/>
          <w:sz w:val="24"/>
          <w:szCs w:val="24"/>
          <w:lang w:eastAsia="ja-JP"/>
        </w:rPr>
        <w:t xml:space="preserve">of </w:t>
      </w:r>
      <w:r w:rsidR="4E290C46" w:rsidRPr="087B9F51">
        <w:rPr>
          <w:rFonts w:ascii="Arial" w:hAnsi="Arial" w:cs="Arial"/>
          <w:sz w:val="24"/>
          <w:szCs w:val="24"/>
          <w:lang w:eastAsia="ja-JP"/>
        </w:rPr>
        <w:t xml:space="preserve">the </w:t>
      </w:r>
      <w:r w:rsidR="663EEA47" w:rsidRPr="087B9F51">
        <w:rPr>
          <w:rFonts w:ascii="Arial" w:hAnsi="Arial" w:cs="Arial"/>
          <w:sz w:val="24"/>
          <w:szCs w:val="24"/>
          <w:lang w:eastAsia="ja-JP"/>
        </w:rPr>
        <w:t>papers collected</w:t>
      </w:r>
      <w:r w:rsidR="01259040" w:rsidRPr="087B9F51">
        <w:rPr>
          <w:rFonts w:ascii="Arial" w:hAnsi="Arial" w:cs="Arial"/>
          <w:sz w:val="24"/>
          <w:szCs w:val="24"/>
          <w:lang w:eastAsia="ja-JP"/>
        </w:rPr>
        <w:t>,</w:t>
      </w:r>
      <w:r w:rsidR="209639D1" w:rsidRPr="087B9F51">
        <w:rPr>
          <w:rFonts w:ascii="Arial" w:hAnsi="Arial" w:cs="Arial"/>
          <w:sz w:val="24"/>
          <w:szCs w:val="24"/>
          <w:lang w:eastAsia="ja-JP"/>
        </w:rPr>
        <w:t xml:space="preserve"> most of </w:t>
      </w:r>
      <w:r w:rsidR="01259040" w:rsidRPr="087B9F51">
        <w:rPr>
          <w:rFonts w:ascii="Arial" w:hAnsi="Arial" w:cs="Arial"/>
          <w:sz w:val="24"/>
          <w:szCs w:val="24"/>
          <w:lang w:eastAsia="ja-JP"/>
        </w:rPr>
        <w:t>which</w:t>
      </w:r>
      <w:r w:rsidR="209639D1" w:rsidRPr="087B9F51">
        <w:rPr>
          <w:rFonts w:ascii="Arial" w:hAnsi="Arial" w:cs="Arial"/>
          <w:sz w:val="24"/>
          <w:szCs w:val="24"/>
          <w:lang w:eastAsia="ja-JP"/>
        </w:rPr>
        <w:t xml:space="preserve"> were meta-analyses</w:t>
      </w:r>
      <w:r w:rsidR="6602DD1F" w:rsidRPr="087B9F51">
        <w:rPr>
          <w:rFonts w:ascii="Arial" w:hAnsi="Arial" w:cs="Arial"/>
          <w:sz w:val="24"/>
          <w:szCs w:val="24"/>
          <w:lang w:eastAsia="ja-JP"/>
        </w:rPr>
        <w:t xml:space="preserve"> (</w:t>
      </w:r>
      <w:r w:rsidR="31DBC521" w:rsidRPr="087B9F51">
        <w:rPr>
          <w:rFonts w:ascii="Arial" w:hAnsi="Arial" w:cs="Arial"/>
          <w:sz w:val="24"/>
          <w:szCs w:val="24"/>
          <w:lang w:eastAsia="ja-JP"/>
        </w:rPr>
        <w:t>6.53</w:t>
      </w:r>
      <w:r w:rsidR="51C6B5A6" w:rsidRPr="087B9F51">
        <w:rPr>
          <w:rFonts w:ascii="Arial" w:hAnsi="Arial" w:cs="Arial"/>
          <w:sz w:val="24"/>
          <w:szCs w:val="24"/>
          <w:lang w:eastAsia="ja-JP"/>
        </w:rPr>
        <w:t>% of papers collected</w:t>
      </w:r>
      <w:r w:rsidR="6FB5F154" w:rsidRPr="087B9F51">
        <w:rPr>
          <w:rFonts w:ascii="Arial" w:hAnsi="Arial" w:cs="Arial"/>
          <w:sz w:val="24"/>
          <w:szCs w:val="24"/>
          <w:lang w:eastAsia="ja-JP"/>
        </w:rPr>
        <w:t>, 25</w:t>
      </w:r>
      <w:r w:rsidR="0F4C8054" w:rsidRPr="087B9F51">
        <w:rPr>
          <w:rFonts w:ascii="Arial" w:hAnsi="Arial" w:cs="Arial"/>
          <w:sz w:val="24"/>
          <w:szCs w:val="24"/>
          <w:lang w:eastAsia="ja-JP"/>
        </w:rPr>
        <w:t xml:space="preserve"> papers</w:t>
      </w:r>
      <w:r w:rsidR="51C6B5A6" w:rsidRPr="087B9F51">
        <w:rPr>
          <w:rFonts w:ascii="Arial" w:hAnsi="Arial" w:cs="Arial"/>
          <w:sz w:val="24"/>
          <w:szCs w:val="24"/>
          <w:lang w:eastAsia="ja-JP"/>
        </w:rPr>
        <w:t xml:space="preserve">; </w:t>
      </w:r>
      <w:r w:rsidR="6602DD1F" w:rsidRPr="087B9F51">
        <w:rPr>
          <w:rFonts w:ascii="Arial" w:hAnsi="Arial" w:cs="Arial"/>
          <w:sz w:val="24"/>
          <w:szCs w:val="24"/>
          <w:lang w:eastAsia="ja-JP"/>
        </w:rPr>
        <w:t xml:space="preserve">Figure </w:t>
      </w:r>
      <w:r w:rsidR="56215A85" w:rsidRPr="087B9F51">
        <w:rPr>
          <w:rFonts w:ascii="Arial" w:hAnsi="Arial" w:cs="Arial"/>
          <w:sz w:val="24"/>
          <w:szCs w:val="24"/>
          <w:lang w:eastAsia="ja-JP"/>
        </w:rPr>
        <w:t>2</w:t>
      </w:r>
      <w:r w:rsidR="6602DD1F" w:rsidRPr="087B9F51">
        <w:rPr>
          <w:rFonts w:ascii="Arial" w:hAnsi="Arial" w:cs="Arial"/>
          <w:sz w:val="24"/>
          <w:szCs w:val="24"/>
          <w:lang w:eastAsia="ja-JP"/>
        </w:rPr>
        <w:t>A).</w:t>
      </w:r>
      <w:r w:rsidR="51C6B5A6" w:rsidRPr="087B9F51">
        <w:rPr>
          <w:rFonts w:ascii="Arial" w:hAnsi="Arial" w:cs="Arial"/>
          <w:sz w:val="24"/>
          <w:szCs w:val="24"/>
          <w:lang w:eastAsia="ja-JP"/>
        </w:rPr>
        <w:t xml:space="preserve"> </w:t>
      </w:r>
      <w:r w:rsidR="01259040" w:rsidRPr="087B9F51">
        <w:rPr>
          <w:rFonts w:ascii="Arial" w:hAnsi="Arial" w:cs="Arial"/>
          <w:sz w:val="24"/>
          <w:szCs w:val="24"/>
          <w:lang w:eastAsia="ja-JP"/>
        </w:rPr>
        <w:t xml:space="preserve">Of the </w:t>
      </w:r>
      <w:r w:rsidR="77F3F983" w:rsidRPr="087B9F51">
        <w:rPr>
          <w:rFonts w:ascii="Arial" w:hAnsi="Arial" w:cs="Arial"/>
          <w:sz w:val="24"/>
          <w:szCs w:val="24"/>
          <w:lang w:eastAsia="ja-JP"/>
        </w:rPr>
        <w:t xml:space="preserve">papers </w:t>
      </w:r>
      <w:r w:rsidR="01259040" w:rsidRPr="087B9F51">
        <w:rPr>
          <w:rFonts w:ascii="Arial" w:hAnsi="Arial" w:cs="Arial"/>
          <w:sz w:val="24"/>
          <w:szCs w:val="24"/>
          <w:lang w:eastAsia="ja-JP"/>
        </w:rPr>
        <w:t xml:space="preserve">examined, </w:t>
      </w:r>
      <w:r w:rsidR="44267177" w:rsidRPr="087B9F51">
        <w:rPr>
          <w:rFonts w:ascii="Arial" w:hAnsi="Arial" w:cs="Arial"/>
          <w:sz w:val="24"/>
          <w:szCs w:val="24"/>
          <w:lang w:eastAsia="ja-JP"/>
        </w:rPr>
        <w:t>8</w:t>
      </w:r>
      <w:r w:rsidR="31E1909B" w:rsidRPr="087B9F51">
        <w:rPr>
          <w:rFonts w:ascii="Arial" w:hAnsi="Arial" w:cs="Arial"/>
          <w:sz w:val="24"/>
          <w:szCs w:val="24"/>
          <w:lang w:eastAsia="ja-JP"/>
        </w:rPr>
        <w:t>4</w:t>
      </w:r>
      <w:r w:rsidR="44267177" w:rsidRPr="087B9F51">
        <w:rPr>
          <w:rFonts w:ascii="Arial" w:hAnsi="Arial" w:cs="Arial"/>
          <w:sz w:val="24"/>
          <w:szCs w:val="24"/>
          <w:lang w:eastAsia="ja-JP"/>
        </w:rPr>
        <w:t>.</w:t>
      </w:r>
      <w:r w:rsidR="31E1909B" w:rsidRPr="087B9F51">
        <w:rPr>
          <w:rFonts w:ascii="Arial" w:hAnsi="Arial" w:cs="Arial"/>
          <w:sz w:val="24"/>
          <w:szCs w:val="24"/>
          <w:lang w:eastAsia="ja-JP"/>
        </w:rPr>
        <w:t>6</w:t>
      </w:r>
      <w:r w:rsidR="2BE6F9BD" w:rsidRPr="087B9F51">
        <w:rPr>
          <w:rFonts w:ascii="Arial" w:hAnsi="Arial" w:cs="Arial"/>
          <w:sz w:val="24"/>
          <w:szCs w:val="24"/>
          <w:lang w:eastAsia="ja-JP"/>
        </w:rPr>
        <w:t>%</w:t>
      </w:r>
      <w:r w:rsidR="73E7F3D7" w:rsidRPr="087B9F51">
        <w:rPr>
          <w:rFonts w:ascii="Arial" w:hAnsi="Arial" w:cs="Arial"/>
          <w:sz w:val="24"/>
          <w:szCs w:val="24"/>
          <w:lang w:eastAsia="ja-JP"/>
        </w:rPr>
        <w:t xml:space="preserve"> </w:t>
      </w:r>
      <w:r w:rsidR="14FE32AD" w:rsidRPr="087B9F51">
        <w:rPr>
          <w:rFonts w:ascii="Arial" w:hAnsi="Arial" w:cs="Arial"/>
          <w:sz w:val="24"/>
          <w:szCs w:val="24"/>
          <w:lang w:eastAsia="ja-JP"/>
        </w:rPr>
        <w:t>(280 papers)</w:t>
      </w:r>
      <w:r w:rsidR="2BE6F9BD" w:rsidRPr="087B9F51">
        <w:rPr>
          <w:rFonts w:ascii="Arial" w:hAnsi="Arial" w:cs="Arial"/>
          <w:sz w:val="24"/>
          <w:szCs w:val="24"/>
          <w:lang w:eastAsia="ja-JP"/>
        </w:rPr>
        <w:t xml:space="preserve"> </w:t>
      </w:r>
      <w:r w:rsidR="35372DE7" w:rsidRPr="087B9F51">
        <w:rPr>
          <w:rFonts w:ascii="Arial" w:hAnsi="Arial" w:cs="Arial"/>
          <w:sz w:val="24"/>
          <w:szCs w:val="24"/>
          <w:lang w:eastAsia="ja-JP"/>
        </w:rPr>
        <w:t xml:space="preserve">reported their </w:t>
      </w:r>
      <w:r w:rsidR="2E2C1252" w:rsidRPr="087B9F51">
        <w:rPr>
          <w:rFonts w:ascii="Arial" w:hAnsi="Arial" w:cs="Arial"/>
          <w:sz w:val="24"/>
          <w:szCs w:val="24"/>
          <w:lang w:eastAsia="ja-JP"/>
        </w:rPr>
        <w:t>purpose</w:t>
      </w:r>
      <w:r w:rsidR="35372DE7" w:rsidRPr="087B9F51">
        <w:rPr>
          <w:rFonts w:ascii="Arial" w:hAnsi="Arial" w:cs="Arial"/>
          <w:sz w:val="24"/>
          <w:szCs w:val="24"/>
          <w:lang w:eastAsia="ja-JP"/>
        </w:rPr>
        <w:t xml:space="preserve"> </w:t>
      </w:r>
      <w:r w:rsidR="4F4BE216" w:rsidRPr="087B9F51">
        <w:rPr>
          <w:rFonts w:ascii="Arial" w:hAnsi="Arial" w:cs="Arial"/>
          <w:sz w:val="24"/>
          <w:szCs w:val="24"/>
          <w:lang w:eastAsia="ja-JP"/>
        </w:rPr>
        <w:t xml:space="preserve">for the review as </w:t>
      </w:r>
      <w:proofErr w:type="spellStart"/>
      <w:r w:rsidR="1566641E" w:rsidRPr="087B9F51">
        <w:rPr>
          <w:rFonts w:ascii="Arial" w:hAnsi="Arial" w:cs="Arial"/>
          <w:sz w:val="24"/>
          <w:szCs w:val="24"/>
          <w:lang w:eastAsia="ja-JP"/>
        </w:rPr>
        <w:t>summarising</w:t>
      </w:r>
      <w:proofErr w:type="spellEnd"/>
      <w:r w:rsidR="1566641E" w:rsidRPr="087B9F51">
        <w:rPr>
          <w:rFonts w:ascii="Arial" w:hAnsi="Arial" w:cs="Arial"/>
          <w:sz w:val="24"/>
          <w:szCs w:val="24"/>
          <w:lang w:eastAsia="ja-JP"/>
        </w:rPr>
        <w:t xml:space="preserve"> evidence for</w:t>
      </w:r>
      <w:r w:rsidR="171E6C7A" w:rsidRPr="087B9F51">
        <w:rPr>
          <w:rFonts w:ascii="Arial" w:hAnsi="Arial" w:cs="Arial"/>
          <w:sz w:val="24"/>
          <w:szCs w:val="24"/>
          <w:lang w:eastAsia="ja-JP"/>
        </w:rPr>
        <w:t xml:space="preserve"> </w:t>
      </w:r>
      <w:r w:rsidR="0040243C" w:rsidRPr="087B9F51">
        <w:rPr>
          <w:rFonts w:ascii="Arial" w:hAnsi="Arial" w:cs="Arial"/>
          <w:sz w:val="24"/>
          <w:szCs w:val="24"/>
          <w:lang w:eastAsia="ja-JP"/>
        </w:rPr>
        <w:t xml:space="preserve">reef </w:t>
      </w:r>
      <w:r w:rsidR="4F4BE216" w:rsidRPr="087B9F51">
        <w:rPr>
          <w:rFonts w:ascii="Arial" w:hAnsi="Arial" w:cs="Arial"/>
          <w:sz w:val="24"/>
          <w:szCs w:val="24"/>
          <w:lang w:eastAsia="ja-JP"/>
        </w:rPr>
        <w:t>conserv</w:t>
      </w:r>
      <w:r w:rsidR="0040243C" w:rsidRPr="087B9F51">
        <w:rPr>
          <w:rFonts w:ascii="Arial" w:hAnsi="Arial" w:cs="Arial"/>
          <w:sz w:val="24"/>
          <w:szCs w:val="24"/>
          <w:lang w:eastAsia="ja-JP"/>
        </w:rPr>
        <w:t>ation</w:t>
      </w:r>
      <w:r w:rsidR="4F4BE216" w:rsidRPr="087B9F51">
        <w:rPr>
          <w:rFonts w:ascii="Arial" w:hAnsi="Arial" w:cs="Arial"/>
          <w:sz w:val="24"/>
          <w:szCs w:val="24"/>
          <w:lang w:eastAsia="ja-JP"/>
        </w:rPr>
        <w:t xml:space="preserve"> </w:t>
      </w:r>
      <w:r w:rsidR="6AFCCE98" w:rsidRPr="087B9F51">
        <w:rPr>
          <w:rFonts w:ascii="Arial" w:hAnsi="Arial" w:cs="Arial"/>
          <w:sz w:val="24"/>
          <w:szCs w:val="24"/>
          <w:lang w:eastAsia="ja-JP"/>
        </w:rPr>
        <w:t>and manag</w:t>
      </w:r>
      <w:r w:rsidR="0040243C" w:rsidRPr="087B9F51">
        <w:rPr>
          <w:rFonts w:ascii="Arial" w:hAnsi="Arial" w:cs="Arial"/>
          <w:sz w:val="24"/>
          <w:szCs w:val="24"/>
          <w:lang w:eastAsia="ja-JP"/>
        </w:rPr>
        <w:t>ement</w:t>
      </w:r>
      <w:r w:rsidR="6AFCCE98" w:rsidRPr="087B9F51">
        <w:rPr>
          <w:rFonts w:ascii="Arial" w:hAnsi="Arial" w:cs="Arial"/>
          <w:sz w:val="24"/>
          <w:szCs w:val="24"/>
          <w:lang w:eastAsia="ja-JP"/>
        </w:rPr>
        <w:t xml:space="preserve"> (Figure </w:t>
      </w:r>
      <w:r w:rsidR="56215A85" w:rsidRPr="087B9F51">
        <w:rPr>
          <w:rFonts w:ascii="Arial" w:hAnsi="Arial" w:cs="Arial"/>
          <w:sz w:val="24"/>
          <w:szCs w:val="24"/>
          <w:lang w:eastAsia="ja-JP"/>
        </w:rPr>
        <w:t>2</w:t>
      </w:r>
      <w:r w:rsidR="6AFCCE98" w:rsidRPr="087B9F51">
        <w:rPr>
          <w:rFonts w:ascii="Arial" w:hAnsi="Arial" w:cs="Arial"/>
          <w:sz w:val="24"/>
          <w:szCs w:val="24"/>
          <w:lang w:eastAsia="ja-JP"/>
        </w:rPr>
        <w:t>B)</w:t>
      </w:r>
      <w:r w:rsidR="67E05DFC" w:rsidRPr="087B9F51">
        <w:rPr>
          <w:rFonts w:ascii="Arial" w:hAnsi="Arial" w:cs="Arial"/>
          <w:sz w:val="24"/>
          <w:szCs w:val="24"/>
          <w:lang w:eastAsia="ja-JP"/>
        </w:rPr>
        <w:t xml:space="preserve"> and</w:t>
      </w:r>
      <w:r w:rsidR="6AFCCE98" w:rsidRPr="087B9F51">
        <w:rPr>
          <w:rFonts w:ascii="Arial" w:hAnsi="Arial" w:cs="Arial"/>
          <w:sz w:val="24"/>
          <w:szCs w:val="24"/>
          <w:lang w:eastAsia="ja-JP"/>
        </w:rPr>
        <w:t xml:space="preserve"> </w:t>
      </w:r>
      <w:r w:rsidR="535BF699" w:rsidRPr="087B9F51">
        <w:rPr>
          <w:rFonts w:ascii="Arial" w:hAnsi="Arial" w:cs="Arial"/>
          <w:sz w:val="24"/>
          <w:szCs w:val="24"/>
          <w:lang w:eastAsia="ja-JP"/>
        </w:rPr>
        <w:t>o</w:t>
      </w:r>
      <w:r w:rsidR="5A570880" w:rsidRPr="087B9F51">
        <w:rPr>
          <w:rFonts w:ascii="Arial" w:hAnsi="Arial" w:cs="Arial"/>
          <w:sz w:val="24"/>
          <w:szCs w:val="24"/>
          <w:lang w:eastAsia="ja-JP"/>
        </w:rPr>
        <w:t>ne third (32.3%</w:t>
      </w:r>
      <w:r w:rsidR="14FE32AD" w:rsidRPr="087B9F51">
        <w:rPr>
          <w:rFonts w:ascii="Arial" w:hAnsi="Arial" w:cs="Arial"/>
          <w:sz w:val="24"/>
          <w:szCs w:val="24"/>
          <w:lang w:eastAsia="ja-JP"/>
        </w:rPr>
        <w:t>, 107 papers</w:t>
      </w:r>
      <w:r w:rsidR="5A570880" w:rsidRPr="087B9F51">
        <w:rPr>
          <w:rFonts w:ascii="Arial" w:hAnsi="Arial" w:cs="Arial"/>
          <w:sz w:val="24"/>
          <w:szCs w:val="24"/>
          <w:lang w:eastAsia="ja-JP"/>
        </w:rPr>
        <w:t xml:space="preserve">) </w:t>
      </w:r>
      <w:r w:rsidR="36C0385E" w:rsidRPr="087B9F51">
        <w:rPr>
          <w:rFonts w:ascii="Arial" w:hAnsi="Arial" w:cs="Arial"/>
          <w:sz w:val="24"/>
          <w:szCs w:val="24"/>
          <w:lang w:eastAsia="ja-JP"/>
        </w:rPr>
        <w:t xml:space="preserve">reviewed methods (e.g., for collecting data </w:t>
      </w:r>
      <w:r w:rsidR="24EC58FB" w:rsidRPr="087B9F51">
        <w:rPr>
          <w:rFonts w:ascii="Arial" w:hAnsi="Arial" w:cs="Arial"/>
          <w:sz w:val="24"/>
          <w:szCs w:val="24"/>
          <w:lang w:eastAsia="ja-JP"/>
        </w:rPr>
        <w:t xml:space="preserve">and </w:t>
      </w:r>
      <w:r w:rsidR="36C0385E" w:rsidRPr="087B9F51">
        <w:rPr>
          <w:rFonts w:ascii="Arial" w:hAnsi="Arial" w:cs="Arial"/>
          <w:sz w:val="24"/>
          <w:szCs w:val="24"/>
          <w:lang w:eastAsia="ja-JP"/>
        </w:rPr>
        <w:t>conducting research</w:t>
      </w:r>
      <w:r w:rsidR="44842803" w:rsidRPr="087B9F51">
        <w:rPr>
          <w:rFonts w:ascii="Arial" w:hAnsi="Arial" w:cs="Arial"/>
          <w:sz w:val="24"/>
          <w:szCs w:val="24"/>
          <w:lang w:eastAsia="ja-JP"/>
        </w:rPr>
        <w:t xml:space="preserve"> on coral health</w:t>
      </w:r>
      <w:r w:rsidR="36C0385E" w:rsidRPr="087B9F51">
        <w:rPr>
          <w:rFonts w:ascii="Arial" w:hAnsi="Arial" w:cs="Arial"/>
          <w:sz w:val="24"/>
          <w:szCs w:val="24"/>
          <w:lang w:eastAsia="ja-JP"/>
        </w:rPr>
        <w:t xml:space="preserve">) </w:t>
      </w:r>
      <w:r w:rsidR="5AA809B1" w:rsidRPr="087B9F51">
        <w:rPr>
          <w:rFonts w:ascii="Arial" w:hAnsi="Arial" w:cs="Arial"/>
          <w:sz w:val="24"/>
          <w:szCs w:val="24"/>
          <w:lang w:eastAsia="ja-JP"/>
        </w:rPr>
        <w:t xml:space="preserve">(Figure </w:t>
      </w:r>
      <w:r w:rsidR="56215A85" w:rsidRPr="087B9F51">
        <w:rPr>
          <w:rFonts w:ascii="Arial" w:hAnsi="Arial" w:cs="Arial"/>
          <w:sz w:val="24"/>
          <w:szCs w:val="24"/>
          <w:lang w:eastAsia="ja-JP"/>
        </w:rPr>
        <w:t>2</w:t>
      </w:r>
      <w:r w:rsidR="5AA809B1" w:rsidRPr="087B9F51">
        <w:rPr>
          <w:rFonts w:ascii="Arial" w:hAnsi="Arial" w:cs="Arial"/>
          <w:sz w:val="24"/>
          <w:szCs w:val="24"/>
          <w:lang w:eastAsia="ja-JP"/>
        </w:rPr>
        <w:t>B).</w:t>
      </w:r>
      <w:r w:rsidR="36C0385E" w:rsidRPr="087B9F51">
        <w:rPr>
          <w:rFonts w:ascii="Arial" w:hAnsi="Arial" w:cs="Arial"/>
          <w:sz w:val="24"/>
          <w:szCs w:val="24"/>
          <w:lang w:eastAsia="ja-JP"/>
        </w:rPr>
        <w:t xml:space="preserve"> </w:t>
      </w:r>
      <w:r w:rsidR="69EA3BE7" w:rsidRPr="087B9F51">
        <w:rPr>
          <w:rFonts w:ascii="Arial" w:hAnsi="Arial" w:cs="Arial"/>
          <w:sz w:val="24"/>
          <w:szCs w:val="24"/>
          <w:lang w:eastAsia="ja-JP"/>
        </w:rPr>
        <w:t>While</w:t>
      </w:r>
      <w:r w:rsidR="01E33489" w:rsidRPr="087B9F51">
        <w:rPr>
          <w:rFonts w:ascii="Arial" w:hAnsi="Arial" w:cs="Arial"/>
          <w:sz w:val="24"/>
          <w:szCs w:val="24"/>
          <w:lang w:eastAsia="ja-JP"/>
        </w:rPr>
        <w:t xml:space="preserve"> </w:t>
      </w:r>
      <w:r w:rsidR="31E1909B" w:rsidRPr="087B9F51">
        <w:rPr>
          <w:rFonts w:ascii="Arial" w:hAnsi="Arial" w:cs="Arial"/>
          <w:sz w:val="24"/>
          <w:szCs w:val="24"/>
          <w:lang w:eastAsia="ja-JP"/>
        </w:rPr>
        <w:t>14.2</w:t>
      </w:r>
      <w:r w:rsidR="5CF0AD20" w:rsidRPr="087B9F51">
        <w:rPr>
          <w:rFonts w:ascii="Arial" w:hAnsi="Arial" w:cs="Arial"/>
          <w:sz w:val="24"/>
          <w:szCs w:val="24"/>
          <w:lang w:eastAsia="ja-JP"/>
        </w:rPr>
        <w:t xml:space="preserve">% </w:t>
      </w:r>
      <w:r w:rsidR="306B7901" w:rsidRPr="087B9F51">
        <w:rPr>
          <w:rFonts w:ascii="Arial" w:hAnsi="Arial" w:cs="Arial"/>
          <w:sz w:val="24"/>
          <w:szCs w:val="24"/>
          <w:lang w:eastAsia="ja-JP"/>
        </w:rPr>
        <w:t xml:space="preserve">(47 papers) </w:t>
      </w:r>
      <w:r w:rsidR="5CF0AD20" w:rsidRPr="087B9F51">
        <w:rPr>
          <w:rFonts w:ascii="Arial" w:hAnsi="Arial" w:cs="Arial"/>
          <w:sz w:val="24"/>
          <w:szCs w:val="24"/>
          <w:lang w:eastAsia="ja-JP"/>
        </w:rPr>
        <w:t xml:space="preserve">of papers </w:t>
      </w:r>
      <w:r w:rsidRPr="087B9F51">
        <w:rPr>
          <w:rFonts w:ascii="Arial" w:hAnsi="Arial" w:cs="Arial"/>
          <w:sz w:val="24"/>
          <w:szCs w:val="24"/>
          <w:lang w:eastAsia="ja-JP"/>
        </w:rPr>
        <w:t>incorporated</w:t>
      </w:r>
      <w:r w:rsidR="5CF0AD20" w:rsidRPr="087B9F51">
        <w:rPr>
          <w:rFonts w:ascii="Arial" w:hAnsi="Arial" w:cs="Arial"/>
          <w:sz w:val="24"/>
          <w:szCs w:val="24"/>
          <w:lang w:eastAsia="ja-JP"/>
        </w:rPr>
        <w:t xml:space="preserve"> quantitative </w:t>
      </w:r>
      <w:r w:rsidR="05DD874F" w:rsidRPr="087B9F51">
        <w:rPr>
          <w:rFonts w:ascii="Arial" w:hAnsi="Arial" w:cs="Arial"/>
          <w:sz w:val="24"/>
          <w:szCs w:val="24"/>
          <w:lang w:eastAsia="ja-JP"/>
        </w:rPr>
        <w:t>analy</w:t>
      </w:r>
      <w:r w:rsidR="5CF0AD20" w:rsidRPr="087B9F51">
        <w:rPr>
          <w:rFonts w:ascii="Arial" w:hAnsi="Arial" w:cs="Arial"/>
          <w:sz w:val="24"/>
          <w:szCs w:val="24"/>
          <w:lang w:eastAsia="ja-JP"/>
        </w:rPr>
        <w:t>s</w:t>
      </w:r>
      <w:r w:rsidR="2DC8A51F" w:rsidRPr="087B9F51">
        <w:rPr>
          <w:rFonts w:ascii="Arial" w:hAnsi="Arial" w:cs="Arial"/>
          <w:sz w:val="24"/>
          <w:szCs w:val="24"/>
          <w:lang w:eastAsia="ja-JP"/>
        </w:rPr>
        <w:t>es</w:t>
      </w:r>
      <w:r w:rsidR="5AA809B1" w:rsidRPr="087B9F51">
        <w:rPr>
          <w:rFonts w:ascii="Arial" w:hAnsi="Arial" w:cs="Arial"/>
          <w:sz w:val="24"/>
          <w:szCs w:val="24"/>
          <w:lang w:eastAsia="ja-JP"/>
        </w:rPr>
        <w:t xml:space="preserve"> (Figure </w:t>
      </w:r>
      <w:r w:rsidR="56215A85" w:rsidRPr="087B9F51">
        <w:rPr>
          <w:rFonts w:ascii="Arial" w:hAnsi="Arial" w:cs="Arial"/>
          <w:sz w:val="24"/>
          <w:szCs w:val="24"/>
          <w:lang w:eastAsia="ja-JP"/>
        </w:rPr>
        <w:t>2</w:t>
      </w:r>
      <w:r w:rsidR="5AA809B1" w:rsidRPr="087B9F51">
        <w:rPr>
          <w:rFonts w:ascii="Arial" w:hAnsi="Arial" w:cs="Arial"/>
          <w:sz w:val="24"/>
          <w:szCs w:val="24"/>
          <w:lang w:eastAsia="ja-JP"/>
        </w:rPr>
        <w:t>B)</w:t>
      </w:r>
      <w:r w:rsidR="2C5E6F35" w:rsidRPr="087B9F51">
        <w:rPr>
          <w:rFonts w:ascii="Arial" w:hAnsi="Arial" w:cs="Arial"/>
          <w:sz w:val="24"/>
          <w:szCs w:val="24"/>
          <w:lang w:eastAsia="ja-JP"/>
        </w:rPr>
        <w:t>,</w:t>
      </w:r>
      <w:r w:rsidR="05DD874F" w:rsidRPr="087B9F51">
        <w:rPr>
          <w:rFonts w:ascii="Arial" w:hAnsi="Arial" w:cs="Arial"/>
          <w:sz w:val="24"/>
          <w:szCs w:val="24"/>
          <w:lang w:eastAsia="ja-JP"/>
        </w:rPr>
        <w:t xml:space="preserve"> </w:t>
      </w:r>
      <w:r w:rsidR="31E1909B" w:rsidRPr="087B9F51">
        <w:rPr>
          <w:rFonts w:ascii="Arial" w:hAnsi="Arial" w:cs="Arial"/>
          <w:sz w:val="24"/>
          <w:szCs w:val="24"/>
          <w:lang w:eastAsia="ja-JP"/>
        </w:rPr>
        <w:t>1</w:t>
      </w:r>
      <w:r w:rsidR="306B7901" w:rsidRPr="087B9F51">
        <w:rPr>
          <w:rFonts w:ascii="Arial" w:hAnsi="Arial" w:cs="Arial"/>
          <w:sz w:val="24"/>
          <w:szCs w:val="24"/>
          <w:lang w:eastAsia="ja-JP"/>
        </w:rPr>
        <w:t>1</w:t>
      </w:r>
      <w:r w:rsidR="31E1909B" w:rsidRPr="087B9F51">
        <w:rPr>
          <w:rFonts w:ascii="Arial" w:hAnsi="Arial" w:cs="Arial"/>
          <w:sz w:val="24"/>
          <w:szCs w:val="24"/>
          <w:lang w:eastAsia="ja-JP"/>
        </w:rPr>
        <w:t>.0</w:t>
      </w:r>
      <w:r w:rsidR="05DD874F" w:rsidRPr="087B9F51">
        <w:rPr>
          <w:rFonts w:ascii="Arial" w:hAnsi="Arial" w:cs="Arial"/>
          <w:sz w:val="24"/>
          <w:szCs w:val="24"/>
          <w:lang w:eastAsia="ja-JP"/>
        </w:rPr>
        <w:t>%</w:t>
      </w:r>
      <w:r w:rsidR="59BACFE9" w:rsidRPr="087B9F51">
        <w:rPr>
          <w:rFonts w:ascii="Arial" w:hAnsi="Arial" w:cs="Arial"/>
          <w:sz w:val="24"/>
          <w:szCs w:val="24"/>
          <w:lang w:eastAsia="ja-JP"/>
        </w:rPr>
        <w:t xml:space="preserve"> (42 papers)</w:t>
      </w:r>
      <w:r w:rsidR="05DD874F" w:rsidRPr="087B9F51">
        <w:rPr>
          <w:rFonts w:ascii="Arial" w:hAnsi="Arial" w:cs="Arial"/>
          <w:sz w:val="24"/>
          <w:szCs w:val="24"/>
          <w:lang w:eastAsia="ja-JP"/>
        </w:rPr>
        <w:t xml:space="preserve"> of papers self-identified as</w:t>
      </w:r>
      <w:r w:rsidR="762BC12B" w:rsidRPr="087B9F51">
        <w:rPr>
          <w:rFonts w:ascii="Arial" w:hAnsi="Arial" w:cs="Arial"/>
          <w:sz w:val="24"/>
          <w:szCs w:val="24"/>
          <w:lang w:eastAsia="ja-JP"/>
        </w:rPr>
        <w:t xml:space="preserve"> a</w:t>
      </w:r>
      <w:r w:rsidR="05DD874F" w:rsidRPr="087B9F51">
        <w:rPr>
          <w:rFonts w:ascii="Arial" w:hAnsi="Arial" w:cs="Arial"/>
          <w:sz w:val="24"/>
          <w:szCs w:val="24"/>
          <w:lang w:eastAsia="ja-JP"/>
        </w:rPr>
        <w:t xml:space="preserve"> </w:t>
      </w:r>
      <w:r w:rsidR="762BC12B" w:rsidRPr="087B9F51">
        <w:rPr>
          <w:rFonts w:ascii="Arial" w:hAnsi="Arial" w:cs="Arial"/>
          <w:sz w:val="24"/>
          <w:szCs w:val="24"/>
          <w:lang w:eastAsia="ja-JP"/>
        </w:rPr>
        <w:t>“</w:t>
      </w:r>
      <w:r w:rsidR="08B99224" w:rsidRPr="087B9F51">
        <w:rPr>
          <w:rFonts w:ascii="Arial" w:hAnsi="Arial" w:cs="Arial"/>
          <w:sz w:val="24"/>
          <w:szCs w:val="24"/>
          <w:lang w:eastAsia="ja-JP"/>
        </w:rPr>
        <w:t>q</w:t>
      </w:r>
      <w:r w:rsidR="762BC12B" w:rsidRPr="087B9F51">
        <w:rPr>
          <w:rFonts w:ascii="Arial" w:hAnsi="Arial" w:cs="Arial"/>
          <w:sz w:val="24"/>
          <w:szCs w:val="24"/>
          <w:lang w:eastAsia="ja-JP"/>
        </w:rPr>
        <w:t xml:space="preserve">uantitative </w:t>
      </w:r>
      <w:r w:rsidR="6B8A25A4" w:rsidRPr="087B9F51">
        <w:rPr>
          <w:rFonts w:ascii="Arial" w:hAnsi="Arial" w:cs="Arial"/>
          <w:sz w:val="24"/>
          <w:szCs w:val="24"/>
          <w:lang w:eastAsia="ja-JP"/>
        </w:rPr>
        <w:t>s</w:t>
      </w:r>
      <w:r w:rsidR="762BC12B" w:rsidRPr="087B9F51">
        <w:rPr>
          <w:rFonts w:ascii="Arial" w:hAnsi="Arial" w:cs="Arial"/>
          <w:sz w:val="24"/>
          <w:szCs w:val="24"/>
          <w:lang w:eastAsia="ja-JP"/>
        </w:rPr>
        <w:t xml:space="preserve">ynthesis” (Figure </w:t>
      </w:r>
      <w:r w:rsidR="56215A85" w:rsidRPr="087B9F51">
        <w:rPr>
          <w:rFonts w:ascii="Arial" w:hAnsi="Arial" w:cs="Arial"/>
          <w:sz w:val="24"/>
          <w:szCs w:val="24"/>
          <w:lang w:eastAsia="ja-JP"/>
        </w:rPr>
        <w:t>2</w:t>
      </w:r>
      <w:r w:rsidR="5AA809B1" w:rsidRPr="087B9F51">
        <w:rPr>
          <w:rFonts w:ascii="Arial" w:hAnsi="Arial" w:cs="Arial"/>
          <w:sz w:val="24"/>
          <w:szCs w:val="24"/>
          <w:lang w:eastAsia="ja-JP"/>
        </w:rPr>
        <w:t>A</w:t>
      </w:r>
      <w:r w:rsidR="762BC12B" w:rsidRPr="087B9F51">
        <w:rPr>
          <w:rFonts w:ascii="Arial" w:hAnsi="Arial" w:cs="Arial"/>
          <w:sz w:val="24"/>
          <w:szCs w:val="24"/>
          <w:lang w:eastAsia="ja-JP"/>
        </w:rPr>
        <w:t>).</w:t>
      </w:r>
      <w:r w:rsidR="5B6B732B" w:rsidRPr="087B9F51">
        <w:rPr>
          <w:rFonts w:ascii="Arial" w:hAnsi="Arial" w:cs="Arial"/>
          <w:sz w:val="24"/>
          <w:szCs w:val="24"/>
          <w:lang w:eastAsia="ja-JP"/>
        </w:rPr>
        <w:t xml:space="preserve"> Few studies </w:t>
      </w:r>
      <w:r w:rsidR="51EEEAC2" w:rsidRPr="087B9F51">
        <w:rPr>
          <w:rFonts w:ascii="Arial" w:hAnsi="Arial" w:cs="Arial"/>
          <w:sz w:val="24"/>
          <w:szCs w:val="24"/>
          <w:lang w:eastAsia="ja-JP"/>
        </w:rPr>
        <w:t xml:space="preserve">used </w:t>
      </w:r>
      <w:r w:rsidR="5B6B732B" w:rsidRPr="087B9F51">
        <w:rPr>
          <w:rFonts w:ascii="Arial" w:hAnsi="Arial" w:cs="Arial"/>
          <w:sz w:val="24"/>
          <w:szCs w:val="24"/>
          <w:lang w:eastAsia="ja-JP"/>
        </w:rPr>
        <w:t xml:space="preserve">(either as </w:t>
      </w:r>
      <w:r w:rsidR="17C7F2F1" w:rsidRPr="087B9F51">
        <w:rPr>
          <w:rFonts w:ascii="Arial" w:hAnsi="Arial" w:cs="Arial"/>
          <w:sz w:val="24"/>
          <w:szCs w:val="24"/>
          <w:lang w:eastAsia="ja-JP"/>
        </w:rPr>
        <w:t xml:space="preserve">a part of </w:t>
      </w:r>
      <w:r w:rsidR="229EDA73" w:rsidRPr="087B9F51">
        <w:rPr>
          <w:rFonts w:ascii="Arial" w:hAnsi="Arial" w:cs="Arial"/>
          <w:sz w:val="24"/>
          <w:szCs w:val="24"/>
          <w:lang w:eastAsia="ja-JP"/>
        </w:rPr>
        <w:t xml:space="preserve">the </w:t>
      </w:r>
      <w:r w:rsidR="17C7F2F1" w:rsidRPr="087B9F51">
        <w:rPr>
          <w:rFonts w:ascii="Arial" w:hAnsi="Arial" w:cs="Arial"/>
          <w:sz w:val="24"/>
          <w:szCs w:val="24"/>
          <w:lang w:eastAsia="ja-JP"/>
        </w:rPr>
        <w:t>analysis or evaluating effectiveness)</w:t>
      </w:r>
      <w:r w:rsidR="07C8602D" w:rsidRPr="087B9F51">
        <w:rPr>
          <w:rFonts w:ascii="Arial" w:hAnsi="Arial" w:cs="Arial"/>
          <w:sz w:val="24"/>
          <w:szCs w:val="24"/>
          <w:lang w:eastAsia="ja-JP"/>
        </w:rPr>
        <w:t xml:space="preserve"> remote sensing data (</w:t>
      </w:r>
      <w:r w:rsidR="01336EA2" w:rsidRPr="087B9F51">
        <w:rPr>
          <w:rFonts w:ascii="Arial" w:hAnsi="Arial" w:cs="Arial"/>
          <w:sz w:val="24"/>
          <w:szCs w:val="24"/>
          <w:lang w:eastAsia="ja-JP"/>
        </w:rPr>
        <w:t>5</w:t>
      </w:r>
      <w:r w:rsidR="5A570880" w:rsidRPr="087B9F51">
        <w:rPr>
          <w:rFonts w:ascii="Arial" w:hAnsi="Arial" w:cs="Arial"/>
          <w:sz w:val="24"/>
          <w:szCs w:val="24"/>
          <w:lang w:eastAsia="ja-JP"/>
        </w:rPr>
        <w:t>.14</w:t>
      </w:r>
      <w:r w:rsidR="01336EA2" w:rsidRPr="087B9F51">
        <w:rPr>
          <w:rFonts w:ascii="Arial" w:hAnsi="Arial" w:cs="Arial"/>
          <w:sz w:val="24"/>
          <w:szCs w:val="24"/>
          <w:lang w:eastAsia="ja-JP"/>
        </w:rPr>
        <w:t>%</w:t>
      </w:r>
      <w:r w:rsidR="59BACFE9" w:rsidRPr="087B9F51">
        <w:rPr>
          <w:rFonts w:ascii="Arial" w:hAnsi="Arial" w:cs="Arial"/>
          <w:sz w:val="24"/>
          <w:szCs w:val="24"/>
          <w:lang w:eastAsia="ja-JP"/>
        </w:rPr>
        <w:t xml:space="preserve">, </w:t>
      </w:r>
      <w:r w:rsidR="4C9EEB45" w:rsidRPr="087B9F51">
        <w:rPr>
          <w:rFonts w:ascii="Arial" w:hAnsi="Arial" w:cs="Arial"/>
          <w:sz w:val="24"/>
          <w:szCs w:val="24"/>
          <w:lang w:eastAsia="ja-JP"/>
        </w:rPr>
        <w:t>17 papers</w:t>
      </w:r>
      <w:r w:rsidR="01336EA2" w:rsidRPr="087B9F51">
        <w:rPr>
          <w:rFonts w:ascii="Arial" w:hAnsi="Arial" w:cs="Arial"/>
          <w:sz w:val="24"/>
          <w:szCs w:val="24"/>
          <w:lang w:eastAsia="ja-JP"/>
        </w:rPr>
        <w:t xml:space="preserve">; Figure </w:t>
      </w:r>
      <w:r w:rsidR="56215A85" w:rsidRPr="087B9F51">
        <w:rPr>
          <w:rFonts w:ascii="Arial" w:hAnsi="Arial" w:cs="Arial"/>
          <w:sz w:val="24"/>
          <w:szCs w:val="24"/>
          <w:lang w:eastAsia="ja-JP"/>
        </w:rPr>
        <w:t>2</w:t>
      </w:r>
      <w:r w:rsidR="01336EA2" w:rsidRPr="087B9F51">
        <w:rPr>
          <w:rFonts w:ascii="Arial" w:hAnsi="Arial" w:cs="Arial"/>
          <w:sz w:val="24"/>
          <w:szCs w:val="24"/>
          <w:lang w:eastAsia="ja-JP"/>
        </w:rPr>
        <w:t>B).</w:t>
      </w:r>
      <w:r w:rsidR="16EF70CA" w:rsidRPr="087B9F51">
        <w:rPr>
          <w:rFonts w:ascii="Arial" w:hAnsi="Arial" w:cs="Arial"/>
          <w:sz w:val="24"/>
          <w:szCs w:val="24"/>
          <w:lang w:eastAsia="ja-JP"/>
        </w:rPr>
        <w:t xml:space="preserve"> </w:t>
      </w:r>
      <w:r w:rsidR="79FFF546" w:rsidRPr="087B9F51">
        <w:rPr>
          <w:rFonts w:ascii="Arial" w:hAnsi="Arial" w:cs="Arial"/>
          <w:sz w:val="24"/>
          <w:szCs w:val="24"/>
          <w:lang w:eastAsia="ja-JP"/>
        </w:rPr>
        <w:t>The first of the</w:t>
      </w:r>
      <w:r w:rsidR="00056EBB">
        <w:rPr>
          <w:rFonts w:ascii="Arial" w:hAnsi="Arial" w:cs="Arial"/>
          <w:sz w:val="24"/>
          <w:szCs w:val="24"/>
          <w:lang w:eastAsia="ja-JP"/>
        </w:rPr>
        <w:t xml:space="preserve"> </w:t>
      </w:r>
      <w:r w:rsidR="00770A32">
        <w:rPr>
          <w:rFonts w:ascii="Arial" w:hAnsi="Arial" w:cs="Arial"/>
          <w:sz w:val="24"/>
          <w:szCs w:val="24"/>
          <w:lang w:eastAsia="ja-JP"/>
        </w:rPr>
        <w:t>investigated</w:t>
      </w:r>
      <w:r w:rsidR="79FFF546" w:rsidRPr="087B9F51">
        <w:rPr>
          <w:rFonts w:ascii="Arial" w:hAnsi="Arial" w:cs="Arial"/>
          <w:sz w:val="24"/>
          <w:szCs w:val="24"/>
          <w:lang w:eastAsia="ja-JP"/>
        </w:rPr>
        <w:t xml:space="preserve"> terms to be published in coral health secondary literature was “</w:t>
      </w:r>
      <w:r w:rsidR="37E94E0A" w:rsidRPr="087B9F51">
        <w:rPr>
          <w:rFonts w:ascii="Arial" w:hAnsi="Arial" w:cs="Arial"/>
          <w:sz w:val="24"/>
          <w:szCs w:val="24"/>
          <w:lang w:eastAsia="ja-JP"/>
        </w:rPr>
        <w:t>c</w:t>
      </w:r>
      <w:r w:rsidR="79FFF546" w:rsidRPr="087B9F51">
        <w:rPr>
          <w:rFonts w:ascii="Arial" w:hAnsi="Arial" w:cs="Arial"/>
          <w:sz w:val="24"/>
          <w:szCs w:val="24"/>
          <w:lang w:eastAsia="ja-JP"/>
        </w:rPr>
        <w:t>onservation”</w:t>
      </w:r>
      <w:r w:rsidR="63003EB8" w:rsidRPr="087B9F51">
        <w:rPr>
          <w:rFonts w:ascii="Arial" w:hAnsi="Arial" w:cs="Arial"/>
          <w:sz w:val="24"/>
          <w:szCs w:val="24"/>
          <w:lang w:eastAsia="ja-JP"/>
        </w:rPr>
        <w:t xml:space="preserve"> (</w:t>
      </w:r>
      <w:r w:rsidR="275C4749" w:rsidRPr="087B9F51">
        <w:rPr>
          <w:rFonts w:ascii="Arial" w:hAnsi="Arial" w:cs="Arial"/>
          <w:sz w:val="24"/>
          <w:szCs w:val="24"/>
          <w:lang w:eastAsia="ja-JP"/>
        </w:rPr>
        <w:t xml:space="preserve">first appeared in </w:t>
      </w:r>
      <w:r w:rsidR="63003EB8" w:rsidRPr="087B9F51">
        <w:rPr>
          <w:rFonts w:ascii="Arial" w:hAnsi="Arial" w:cs="Arial"/>
          <w:sz w:val="24"/>
          <w:szCs w:val="24"/>
          <w:lang w:eastAsia="ja-JP"/>
        </w:rPr>
        <w:t>1994; Figure S</w:t>
      </w:r>
      <w:r w:rsidR="005970B1">
        <w:rPr>
          <w:rFonts w:ascii="Arial" w:hAnsi="Arial" w:cs="Arial"/>
          <w:sz w:val="24"/>
          <w:szCs w:val="24"/>
          <w:lang w:eastAsia="ja-JP"/>
        </w:rPr>
        <w:t>2</w:t>
      </w:r>
      <w:r w:rsidR="63003EB8" w:rsidRPr="087B9F51">
        <w:rPr>
          <w:rFonts w:ascii="Arial" w:hAnsi="Arial" w:cs="Arial"/>
          <w:sz w:val="24"/>
          <w:szCs w:val="24"/>
          <w:lang w:eastAsia="ja-JP"/>
        </w:rPr>
        <w:t>)</w:t>
      </w:r>
      <w:r w:rsidR="1670F3FE" w:rsidRPr="087B9F51">
        <w:rPr>
          <w:rFonts w:ascii="Arial" w:hAnsi="Arial" w:cs="Arial"/>
          <w:sz w:val="24"/>
          <w:szCs w:val="24"/>
          <w:lang w:eastAsia="ja-JP"/>
        </w:rPr>
        <w:t>.</w:t>
      </w:r>
      <w:r w:rsidR="1320E811" w:rsidRPr="087B9F51">
        <w:rPr>
          <w:rFonts w:ascii="Arial" w:hAnsi="Arial" w:cs="Arial"/>
          <w:sz w:val="24"/>
          <w:szCs w:val="24"/>
          <w:lang w:eastAsia="ja-JP"/>
        </w:rPr>
        <w:t xml:space="preserve"> The term</w:t>
      </w:r>
      <w:r w:rsidR="63E919E2" w:rsidRPr="087B9F51">
        <w:rPr>
          <w:rFonts w:ascii="Arial" w:hAnsi="Arial" w:cs="Arial"/>
          <w:sz w:val="24"/>
          <w:szCs w:val="24"/>
          <w:lang w:eastAsia="ja-JP"/>
        </w:rPr>
        <w:t xml:space="preserve"> “</w:t>
      </w:r>
      <w:r w:rsidR="2AA33604" w:rsidRPr="087B9F51">
        <w:rPr>
          <w:rFonts w:ascii="Arial" w:hAnsi="Arial" w:cs="Arial"/>
          <w:sz w:val="24"/>
          <w:szCs w:val="24"/>
          <w:lang w:eastAsia="ja-JP"/>
        </w:rPr>
        <w:t>q</w:t>
      </w:r>
      <w:r w:rsidR="63E919E2" w:rsidRPr="087B9F51">
        <w:rPr>
          <w:rFonts w:ascii="Arial" w:hAnsi="Arial" w:cs="Arial"/>
          <w:sz w:val="24"/>
          <w:szCs w:val="24"/>
          <w:lang w:eastAsia="ja-JP"/>
        </w:rPr>
        <w:t xml:space="preserve">uantitative </w:t>
      </w:r>
      <w:r w:rsidR="2A7E1633" w:rsidRPr="087B9F51">
        <w:rPr>
          <w:rFonts w:ascii="Arial" w:hAnsi="Arial" w:cs="Arial"/>
          <w:sz w:val="24"/>
          <w:szCs w:val="24"/>
          <w:lang w:eastAsia="ja-JP"/>
        </w:rPr>
        <w:t>s</w:t>
      </w:r>
      <w:r w:rsidR="63E919E2" w:rsidRPr="087B9F51">
        <w:rPr>
          <w:rFonts w:ascii="Arial" w:hAnsi="Arial" w:cs="Arial"/>
          <w:sz w:val="24"/>
          <w:szCs w:val="24"/>
          <w:lang w:eastAsia="ja-JP"/>
        </w:rPr>
        <w:t>ynthesis” first appear</w:t>
      </w:r>
      <w:r w:rsidR="5860287D" w:rsidRPr="087B9F51">
        <w:rPr>
          <w:rFonts w:ascii="Arial" w:hAnsi="Arial" w:cs="Arial"/>
          <w:sz w:val="24"/>
          <w:szCs w:val="24"/>
          <w:lang w:eastAsia="ja-JP"/>
        </w:rPr>
        <w:t>ed</w:t>
      </w:r>
      <w:r w:rsidR="275C4749" w:rsidRPr="087B9F51">
        <w:rPr>
          <w:rFonts w:ascii="Arial" w:hAnsi="Arial" w:cs="Arial"/>
          <w:sz w:val="24"/>
          <w:szCs w:val="24"/>
          <w:lang w:eastAsia="ja-JP"/>
        </w:rPr>
        <w:t xml:space="preserve"> most</w:t>
      </w:r>
      <w:r w:rsidR="63E919E2" w:rsidRPr="087B9F51">
        <w:rPr>
          <w:rFonts w:ascii="Arial" w:hAnsi="Arial" w:cs="Arial"/>
          <w:sz w:val="24"/>
          <w:szCs w:val="24"/>
          <w:lang w:eastAsia="ja-JP"/>
        </w:rPr>
        <w:t xml:space="preserve"> recently (</w:t>
      </w:r>
      <w:r w:rsidR="68A4416C" w:rsidRPr="087B9F51">
        <w:rPr>
          <w:rFonts w:ascii="Arial" w:hAnsi="Arial" w:cs="Arial"/>
          <w:sz w:val="24"/>
          <w:szCs w:val="24"/>
          <w:lang w:eastAsia="ja-JP"/>
        </w:rPr>
        <w:t xml:space="preserve">2002; </w:t>
      </w:r>
      <w:r w:rsidR="63E919E2" w:rsidRPr="087B9F51">
        <w:rPr>
          <w:rFonts w:ascii="Arial" w:hAnsi="Arial" w:cs="Arial"/>
          <w:sz w:val="24"/>
          <w:szCs w:val="24"/>
          <w:lang w:eastAsia="ja-JP"/>
        </w:rPr>
        <w:t>Figure S</w:t>
      </w:r>
      <w:r w:rsidR="005970B1">
        <w:rPr>
          <w:rFonts w:ascii="Arial" w:hAnsi="Arial" w:cs="Arial"/>
          <w:sz w:val="24"/>
          <w:szCs w:val="24"/>
          <w:lang w:eastAsia="ja-JP"/>
        </w:rPr>
        <w:t>2</w:t>
      </w:r>
      <w:r w:rsidR="63E919E2" w:rsidRPr="087B9F51">
        <w:rPr>
          <w:rFonts w:ascii="Arial" w:hAnsi="Arial" w:cs="Arial"/>
          <w:sz w:val="24"/>
          <w:szCs w:val="24"/>
          <w:lang w:eastAsia="ja-JP"/>
        </w:rPr>
        <w:t>).</w:t>
      </w:r>
    </w:p>
    <w:p w14:paraId="05C7C4E1" w14:textId="7189890D" w:rsidR="00A2097E" w:rsidRDefault="56AD0756" w:rsidP="001B0E38">
      <w:pPr>
        <w:spacing w:line="480" w:lineRule="auto"/>
        <w:ind w:firstLine="720"/>
        <w:rPr>
          <w:rFonts w:ascii="Arial" w:hAnsi="Arial" w:cs="Arial"/>
          <w:sz w:val="24"/>
          <w:szCs w:val="24"/>
          <w:lang w:eastAsia="ja-JP"/>
        </w:rPr>
      </w:pPr>
      <w:r w:rsidRPr="087B9F51">
        <w:rPr>
          <w:rFonts w:ascii="Arial" w:hAnsi="Arial" w:cs="Arial"/>
          <w:sz w:val="24"/>
          <w:szCs w:val="24"/>
          <w:lang w:eastAsia="ja-JP"/>
        </w:rPr>
        <w:t xml:space="preserve">Within the systematic-like literature, </w:t>
      </w:r>
      <w:r w:rsidR="08AAA373" w:rsidRPr="087B9F51">
        <w:rPr>
          <w:rFonts w:ascii="Arial" w:hAnsi="Arial" w:cs="Arial"/>
          <w:sz w:val="24"/>
          <w:szCs w:val="24"/>
          <w:lang w:eastAsia="ja-JP"/>
        </w:rPr>
        <w:t>“</w:t>
      </w:r>
      <w:r w:rsidR="21C72ABB" w:rsidRPr="087B9F51">
        <w:rPr>
          <w:rFonts w:ascii="Arial" w:hAnsi="Arial" w:cs="Arial"/>
          <w:sz w:val="24"/>
          <w:szCs w:val="24"/>
          <w:lang w:eastAsia="ja-JP"/>
        </w:rPr>
        <w:t>c</w:t>
      </w:r>
      <w:r w:rsidR="08AAA373" w:rsidRPr="087B9F51">
        <w:rPr>
          <w:rFonts w:ascii="Arial" w:hAnsi="Arial" w:cs="Arial"/>
          <w:sz w:val="24"/>
          <w:szCs w:val="24"/>
          <w:lang w:eastAsia="ja-JP"/>
        </w:rPr>
        <w:t xml:space="preserve">onservation” </w:t>
      </w:r>
      <w:r w:rsidR="000C6B38">
        <w:rPr>
          <w:rFonts w:ascii="Arial" w:hAnsi="Arial" w:cs="Arial"/>
          <w:sz w:val="24"/>
          <w:szCs w:val="24"/>
          <w:lang w:eastAsia="ja-JP"/>
        </w:rPr>
        <w:t xml:space="preserve">and “quantitative synthesis” </w:t>
      </w:r>
      <w:r w:rsidR="000C6B38" w:rsidRPr="087B9F51">
        <w:rPr>
          <w:rFonts w:ascii="Arial" w:hAnsi="Arial" w:cs="Arial"/>
          <w:sz w:val="24"/>
          <w:szCs w:val="24"/>
          <w:lang w:eastAsia="ja-JP"/>
        </w:rPr>
        <w:t>w</w:t>
      </w:r>
      <w:r w:rsidR="000C6B38">
        <w:rPr>
          <w:rFonts w:ascii="Arial" w:hAnsi="Arial" w:cs="Arial"/>
          <w:sz w:val="24"/>
          <w:szCs w:val="24"/>
          <w:lang w:eastAsia="ja-JP"/>
        </w:rPr>
        <w:t>ere</w:t>
      </w:r>
      <w:r w:rsidR="000C6B38" w:rsidRPr="087B9F51">
        <w:rPr>
          <w:rFonts w:ascii="Arial" w:hAnsi="Arial" w:cs="Arial"/>
          <w:sz w:val="24"/>
          <w:szCs w:val="24"/>
          <w:lang w:eastAsia="ja-JP"/>
        </w:rPr>
        <w:t xml:space="preserve"> </w:t>
      </w:r>
      <w:r w:rsidR="000C6B38">
        <w:rPr>
          <w:rFonts w:ascii="Arial" w:hAnsi="Arial" w:cs="Arial"/>
          <w:sz w:val="24"/>
          <w:szCs w:val="24"/>
          <w:lang w:eastAsia="ja-JP"/>
        </w:rPr>
        <w:t>equally</w:t>
      </w:r>
      <w:r w:rsidR="08AAA373" w:rsidRPr="087B9F51">
        <w:rPr>
          <w:rFonts w:ascii="Arial" w:hAnsi="Arial" w:cs="Arial"/>
          <w:sz w:val="24"/>
          <w:szCs w:val="24"/>
          <w:lang w:eastAsia="ja-JP"/>
        </w:rPr>
        <w:t xml:space="preserve"> most common </w:t>
      </w:r>
      <w:r w:rsidR="38DDD8EF" w:rsidRPr="087B9F51">
        <w:rPr>
          <w:rFonts w:ascii="Arial" w:hAnsi="Arial" w:cs="Arial"/>
          <w:sz w:val="24"/>
          <w:szCs w:val="24"/>
          <w:lang w:eastAsia="ja-JP"/>
        </w:rPr>
        <w:t>(68.6%</w:t>
      </w:r>
      <w:r w:rsidR="22E6CE67" w:rsidRPr="087B9F51">
        <w:rPr>
          <w:rFonts w:ascii="Arial" w:hAnsi="Arial" w:cs="Arial"/>
          <w:sz w:val="24"/>
          <w:szCs w:val="24"/>
          <w:lang w:eastAsia="ja-JP"/>
        </w:rPr>
        <w:t xml:space="preserve">, </w:t>
      </w:r>
      <w:r w:rsidR="0962EE73" w:rsidRPr="087B9F51">
        <w:rPr>
          <w:rFonts w:ascii="Arial" w:hAnsi="Arial" w:cs="Arial"/>
          <w:sz w:val="24"/>
          <w:szCs w:val="24"/>
          <w:lang w:eastAsia="ja-JP"/>
        </w:rPr>
        <w:t>24 papers</w:t>
      </w:r>
      <w:r w:rsidR="00DD4D29">
        <w:rPr>
          <w:rFonts w:ascii="Arial" w:hAnsi="Arial" w:cs="Arial"/>
          <w:sz w:val="24"/>
          <w:szCs w:val="24"/>
          <w:lang w:eastAsia="ja-JP"/>
        </w:rPr>
        <w:t xml:space="preserve">; </w:t>
      </w:r>
      <w:r w:rsidR="2A2AE0D8" w:rsidRPr="087B9F51">
        <w:rPr>
          <w:rFonts w:ascii="Arial" w:hAnsi="Arial" w:cs="Arial"/>
          <w:sz w:val="24"/>
          <w:szCs w:val="24"/>
          <w:lang w:eastAsia="ja-JP"/>
        </w:rPr>
        <w:t>Figure S</w:t>
      </w:r>
      <w:r w:rsidR="009A5397">
        <w:rPr>
          <w:rFonts w:ascii="Arial" w:hAnsi="Arial" w:cs="Arial"/>
          <w:sz w:val="24"/>
          <w:szCs w:val="24"/>
          <w:lang w:eastAsia="ja-JP"/>
        </w:rPr>
        <w:t>3</w:t>
      </w:r>
      <w:r w:rsidR="2A2AE0D8" w:rsidRPr="087B9F51">
        <w:rPr>
          <w:rFonts w:ascii="Arial" w:hAnsi="Arial" w:cs="Arial"/>
          <w:sz w:val="24"/>
          <w:szCs w:val="24"/>
          <w:lang w:eastAsia="ja-JP"/>
        </w:rPr>
        <w:t xml:space="preserve">A). </w:t>
      </w:r>
      <w:r w:rsidR="00DD6AFD" w:rsidRPr="087B9F51">
        <w:rPr>
          <w:rFonts w:ascii="Arial" w:hAnsi="Arial" w:cs="Arial"/>
          <w:sz w:val="24"/>
          <w:szCs w:val="24"/>
          <w:lang w:eastAsia="ja-JP"/>
        </w:rPr>
        <w:t xml:space="preserve">The term </w:t>
      </w:r>
      <w:r w:rsidR="2A2AE0D8" w:rsidRPr="087B9F51">
        <w:rPr>
          <w:rFonts w:ascii="Arial" w:hAnsi="Arial" w:cs="Arial"/>
          <w:sz w:val="24"/>
          <w:szCs w:val="24"/>
          <w:lang w:eastAsia="ja-JP"/>
        </w:rPr>
        <w:t>“</w:t>
      </w:r>
      <w:r w:rsidR="00DD6AFD" w:rsidRPr="087B9F51">
        <w:rPr>
          <w:rFonts w:ascii="Arial" w:hAnsi="Arial" w:cs="Arial"/>
          <w:sz w:val="24"/>
          <w:szCs w:val="24"/>
          <w:lang w:eastAsia="ja-JP"/>
        </w:rPr>
        <w:t>r</w:t>
      </w:r>
      <w:r w:rsidR="2A2AE0D8" w:rsidRPr="087B9F51">
        <w:rPr>
          <w:rFonts w:ascii="Arial" w:hAnsi="Arial" w:cs="Arial"/>
          <w:sz w:val="24"/>
          <w:szCs w:val="24"/>
          <w:lang w:eastAsia="ja-JP"/>
        </w:rPr>
        <w:t>emote sensing” was not found in the systematic-like coral health literature (Figure S</w:t>
      </w:r>
      <w:r w:rsidR="009A5397">
        <w:rPr>
          <w:rFonts w:ascii="Arial" w:hAnsi="Arial" w:cs="Arial"/>
          <w:sz w:val="24"/>
          <w:szCs w:val="24"/>
          <w:lang w:eastAsia="ja-JP"/>
        </w:rPr>
        <w:t>3</w:t>
      </w:r>
      <w:r w:rsidR="2A2AE0D8" w:rsidRPr="087B9F51">
        <w:rPr>
          <w:rFonts w:ascii="Arial" w:hAnsi="Arial" w:cs="Arial"/>
          <w:sz w:val="24"/>
          <w:szCs w:val="24"/>
          <w:lang w:eastAsia="ja-JP"/>
        </w:rPr>
        <w:t>A).</w:t>
      </w:r>
    </w:p>
    <w:p w14:paraId="4A8B45B4" w14:textId="539802E5" w:rsidR="0061645B" w:rsidRPr="0061645B" w:rsidRDefault="6D7035DD" w:rsidP="004E779C">
      <w:pPr>
        <w:spacing w:line="480" w:lineRule="auto"/>
        <w:rPr>
          <w:rFonts w:ascii="Arial" w:hAnsi="Arial" w:cs="Arial"/>
          <w:i/>
          <w:iCs/>
          <w:sz w:val="24"/>
          <w:szCs w:val="24"/>
          <w:lang w:eastAsia="ja-JP"/>
        </w:rPr>
      </w:pPr>
      <w:r w:rsidRPr="54E03DA4">
        <w:rPr>
          <w:rFonts w:ascii="Arial" w:hAnsi="Arial" w:cs="Arial"/>
          <w:i/>
          <w:iCs/>
          <w:sz w:val="24"/>
          <w:szCs w:val="24"/>
          <w:lang w:eastAsia="ja-JP"/>
        </w:rPr>
        <w:t>Drivers</w:t>
      </w:r>
      <w:r w:rsidR="0032250B">
        <w:rPr>
          <w:rFonts w:ascii="Arial" w:hAnsi="Arial" w:cs="Arial"/>
          <w:i/>
          <w:iCs/>
          <w:sz w:val="24"/>
          <w:szCs w:val="24"/>
          <w:lang w:eastAsia="ja-JP"/>
        </w:rPr>
        <w:t xml:space="preserve"> of change in coral health</w:t>
      </w:r>
    </w:p>
    <w:p w14:paraId="7B1A3390" w14:textId="0CAEDC3B" w:rsidR="004E779C" w:rsidRDefault="11DB330F" w:rsidP="004E779C">
      <w:pPr>
        <w:spacing w:line="480" w:lineRule="auto"/>
        <w:rPr>
          <w:rFonts w:ascii="Arial" w:hAnsi="Arial" w:cs="Arial"/>
          <w:sz w:val="24"/>
          <w:szCs w:val="24"/>
          <w:lang w:eastAsia="ja-JP"/>
        </w:rPr>
      </w:pPr>
      <w:r w:rsidRPr="087B9F51">
        <w:rPr>
          <w:rFonts w:ascii="Arial" w:hAnsi="Arial" w:cs="Arial"/>
          <w:sz w:val="24"/>
          <w:szCs w:val="24"/>
          <w:lang w:eastAsia="ja-JP"/>
        </w:rPr>
        <w:t>Of all the driver</w:t>
      </w:r>
      <w:r w:rsidR="714C7496" w:rsidRPr="087B9F51">
        <w:rPr>
          <w:rFonts w:ascii="Arial" w:hAnsi="Arial" w:cs="Arial"/>
          <w:sz w:val="24"/>
          <w:szCs w:val="24"/>
          <w:lang w:eastAsia="ja-JP"/>
        </w:rPr>
        <w:t xml:space="preserve">s </w:t>
      </w:r>
      <w:r w:rsidR="16481603" w:rsidRPr="087B9F51">
        <w:rPr>
          <w:rFonts w:ascii="Arial" w:hAnsi="Arial" w:cs="Arial"/>
          <w:sz w:val="24"/>
          <w:szCs w:val="24"/>
          <w:lang w:eastAsia="ja-JP"/>
        </w:rPr>
        <w:t xml:space="preserve">of coral reef health </w:t>
      </w:r>
      <w:r w:rsidR="714C7496" w:rsidRPr="087B9F51">
        <w:rPr>
          <w:rFonts w:ascii="Arial" w:hAnsi="Arial" w:cs="Arial"/>
          <w:sz w:val="24"/>
          <w:szCs w:val="24"/>
          <w:lang w:eastAsia="ja-JP"/>
        </w:rPr>
        <w:t xml:space="preserve">examined in our survey, </w:t>
      </w:r>
      <w:r w:rsidR="756AEA1D" w:rsidRPr="087B9F51">
        <w:rPr>
          <w:rFonts w:ascii="Arial" w:hAnsi="Arial" w:cs="Arial"/>
          <w:sz w:val="24"/>
          <w:szCs w:val="24"/>
          <w:lang w:eastAsia="ja-JP"/>
        </w:rPr>
        <w:t xml:space="preserve">we found </w:t>
      </w:r>
      <w:r w:rsidR="0668A8A8" w:rsidRPr="087B9F51">
        <w:rPr>
          <w:rFonts w:ascii="Arial" w:hAnsi="Arial" w:cs="Arial"/>
          <w:sz w:val="24"/>
          <w:szCs w:val="24"/>
          <w:lang w:eastAsia="ja-JP"/>
        </w:rPr>
        <w:t xml:space="preserve">the </w:t>
      </w:r>
      <w:r w:rsidR="4C3047AE" w:rsidRPr="087B9F51">
        <w:rPr>
          <w:rFonts w:ascii="Arial" w:hAnsi="Arial" w:cs="Arial"/>
          <w:sz w:val="24"/>
          <w:szCs w:val="24"/>
          <w:lang w:eastAsia="ja-JP"/>
        </w:rPr>
        <w:t xml:space="preserve">broad term “climate change” most often </w:t>
      </w:r>
      <w:r w:rsidR="005A7253">
        <w:rPr>
          <w:rFonts w:ascii="Arial" w:hAnsi="Arial" w:cs="Arial"/>
          <w:sz w:val="24"/>
          <w:szCs w:val="24"/>
          <w:lang w:eastAsia="ja-JP"/>
        </w:rPr>
        <w:t>investigated in</w:t>
      </w:r>
      <w:r w:rsidR="0040243C" w:rsidRPr="087B9F51">
        <w:rPr>
          <w:rFonts w:ascii="Arial" w:hAnsi="Arial" w:cs="Arial"/>
          <w:sz w:val="24"/>
          <w:szCs w:val="24"/>
          <w:lang w:eastAsia="ja-JP"/>
        </w:rPr>
        <w:t xml:space="preserve"> the </w:t>
      </w:r>
      <w:r w:rsidR="5B490E1A" w:rsidRPr="087B9F51">
        <w:rPr>
          <w:rFonts w:ascii="Arial" w:hAnsi="Arial" w:cs="Arial"/>
          <w:sz w:val="24"/>
          <w:szCs w:val="24"/>
          <w:lang w:eastAsia="ja-JP"/>
        </w:rPr>
        <w:t xml:space="preserve">collated </w:t>
      </w:r>
      <w:r w:rsidR="4C3047AE" w:rsidRPr="087B9F51">
        <w:rPr>
          <w:rFonts w:ascii="Arial" w:hAnsi="Arial" w:cs="Arial"/>
          <w:sz w:val="24"/>
          <w:szCs w:val="24"/>
          <w:lang w:eastAsia="ja-JP"/>
        </w:rPr>
        <w:t>literature (</w:t>
      </w:r>
      <w:r w:rsidR="531D8348" w:rsidRPr="087B9F51">
        <w:rPr>
          <w:rFonts w:ascii="Arial" w:hAnsi="Arial" w:cs="Arial"/>
          <w:sz w:val="24"/>
          <w:szCs w:val="24"/>
          <w:lang w:eastAsia="ja-JP"/>
        </w:rPr>
        <w:t>5</w:t>
      </w:r>
      <w:r w:rsidR="3DFE9303" w:rsidRPr="087B9F51">
        <w:rPr>
          <w:rFonts w:ascii="Arial" w:hAnsi="Arial" w:cs="Arial"/>
          <w:sz w:val="24"/>
          <w:szCs w:val="24"/>
          <w:lang w:eastAsia="ja-JP"/>
        </w:rPr>
        <w:t>0</w:t>
      </w:r>
      <w:r w:rsidR="531D8348" w:rsidRPr="087B9F51">
        <w:rPr>
          <w:rFonts w:ascii="Arial" w:hAnsi="Arial" w:cs="Arial"/>
          <w:sz w:val="24"/>
          <w:szCs w:val="24"/>
          <w:lang w:eastAsia="ja-JP"/>
        </w:rPr>
        <w:t>.</w:t>
      </w:r>
      <w:r w:rsidR="3DFE9303" w:rsidRPr="087B9F51">
        <w:rPr>
          <w:rFonts w:ascii="Arial" w:hAnsi="Arial" w:cs="Arial"/>
          <w:sz w:val="24"/>
          <w:szCs w:val="24"/>
          <w:lang w:eastAsia="ja-JP"/>
        </w:rPr>
        <w:t>5</w:t>
      </w:r>
      <w:r w:rsidR="4C3047AE" w:rsidRPr="087B9F51">
        <w:rPr>
          <w:rFonts w:ascii="Arial" w:hAnsi="Arial" w:cs="Arial"/>
          <w:sz w:val="24"/>
          <w:szCs w:val="24"/>
          <w:lang w:eastAsia="ja-JP"/>
        </w:rPr>
        <w:t>% of papers</w:t>
      </w:r>
      <w:r w:rsidR="4C6D962A" w:rsidRPr="087B9F51">
        <w:rPr>
          <w:rFonts w:ascii="Arial" w:hAnsi="Arial" w:cs="Arial"/>
          <w:sz w:val="24"/>
          <w:szCs w:val="24"/>
          <w:lang w:eastAsia="ja-JP"/>
        </w:rPr>
        <w:t>, 167 papers</w:t>
      </w:r>
      <w:r w:rsidR="4C3047AE" w:rsidRPr="087B9F51">
        <w:rPr>
          <w:rFonts w:ascii="Arial" w:hAnsi="Arial" w:cs="Arial"/>
          <w:sz w:val="24"/>
          <w:szCs w:val="24"/>
          <w:lang w:eastAsia="ja-JP"/>
        </w:rPr>
        <w:t xml:space="preserve">; Figure </w:t>
      </w:r>
      <w:r w:rsidR="56215A85" w:rsidRPr="087B9F51">
        <w:rPr>
          <w:rFonts w:ascii="Arial" w:hAnsi="Arial" w:cs="Arial"/>
          <w:sz w:val="24"/>
          <w:szCs w:val="24"/>
          <w:lang w:eastAsia="ja-JP"/>
        </w:rPr>
        <w:t>3A</w:t>
      </w:r>
      <w:r w:rsidR="4C3047AE" w:rsidRPr="087B9F51">
        <w:rPr>
          <w:rFonts w:ascii="Arial" w:hAnsi="Arial" w:cs="Arial"/>
          <w:sz w:val="24"/>
          <w:szCs w:val="24"/>
          <w:lang w:eastAsia="ja-JP"/>
        </w:rPr>
        <w:t xml:space="preserve">). </w:t>
      </w:r>
      <w:r w:rsidR="459A2DF5" w:rsidRPr="087B9F51">
        <w:rPr>
          <w:rFonts w:ascii="Arial" w:hAnsi="Arial" w:cs="Arial"/>
          <w:sz w:val="24"/>
          <w:szCs w:val="24"/>
          <w:lang w:eastAsia="ja-JP"/>
        </w:rPr>
        <w:t xml:space="preserve">Two other broad terms </w:t>
      </w:r>
      <w:r w:rsidR="490FC49A" w:rsidRPr="087B9F51">
        <w:rPr>
          <w:rFonts w:ascii="Arial" w:hAnsi="Arial" w:cs="Arial"/>
          <w:sz w:val="24"/>
          <w:szCs w:val="24"/>
          <w:lang w:eastAsia="ja-JP"/>
        </w:rPr>
        <w:t xml:space="preserve">were also often </w:t>
      </w:r>
      <w:r w:rsidR="7C849D03" w:rsidRPr="087B9F51">
        <w:rPr>
          <w:rFonts w:ascii="Arial" w:hAnsi="Arial" w:cs="Arial"/>
          <w:sz w:val="24"/>
          <w:szCs w:val="24"/>
          <w:lang w:eastAsia="ja-JP"/>
        </w:rPr>
        <w:t>found</w:t>
      </w:r>
      <w:r w:rsidR="490FC49A" w:rsidRPr="087B9F51">
        <w:rPr>
          <w:rFonts w:ascii="Arial" w:hAnsi="Arial" w:cs="Arial"/>
          <w:sz w:val="24"/>
          <w:szCs w:val="24"/>
          <w:lang w:eastAsia="ja-JP"/>
        </w:rPr>
        <w:t>: microbiome (</w:t>
      </w:r>
      <w:r w:rsidR="0555E732" w:rsidRPr="087B9F51">
        <w:rPr>
          <w:rFonts w:ascii="Arial" w:hAnsi="Arial" w:cs="Arial"/>
          <w:sz w:val="24"/>
          <w:szCs w:val="24"/>
          <w:lang w:eastAsia="ja-JP"/>
        </w:rPr>
        <w:t>3</w:t>
      </w:r>
      <w:r w:rsidR="030757C6" w:rsidRPr="087B9F51">
        <w:rPr>
          <w:rFonts w:ascii="Arial" w:hAnsi="Arial" w:cs="Arial"/>
          <w:sz w:val="24"/>
          <w:szCs w:val="24"/>
          <w:lang w:eastAsia="ja-JP"/>
        </w:rPr>
        <w:t>1.4</w:t>
      </w:r>
      <w:r w:rsidR="490FC49A" w:rsidRPr="087B9F51">
        <w:rPr>
          <w:rFonts w:ascii="Arial" w:hAnsi="Arial" w:cs="Arial"/>
          <w:sz w:val="24"/>
          <w:szCs w:val="24"/>
          <w:lang w:eastAsia="ja-JP"/>
        </w:rPr>
        <w:t>%</w:t>
      </w:r>
      <w:r w:rsidR="200E8473" w:rsidRPr="087B9F51">
        <w:rPr>
          <w:rFonts w:ascii="Arial" w:hAnsi="Arial" w:cs="Arial"/>
          <w:sz w:val="24"/>
          <w:szCs w:val="24"/>
          <w:lang w:eastAsia="ja-JP"/>
        </w:rPr>
        <w:t>, 104 papers</w:t>
      </w:r>
      <w:r w:rsidR="490FC49A" w:rsidRPr="087B9F51">
        <w:rPr>
          <w:rFonts w:ascii="Arial" w:hAnsi="Arial" w:cs="Arial"/>
          <w:sz w:val="24"/>
          <w:szCs w:val="24"/>
          <w:lang w:eastAsia="ja-JP"/>
        </w:rPr>
        <w:t xml:space="preserve">) and </w:t>
      </w:r>
      <w:r w:rsidR="43F1A405" w:rsidRPr="087B9F51">
        <w:rPr>
          <w:rFonts w:ascii="Arial" w:hAnsi="Arial" w:cs="Arial"/>
          <w:sz w:val="24"/>
          <w:szCs w:val="24"/>
          <w:lang w:eastAsia="ja-JP"/>
        </w:rPr>
        <w:t>symbiosis (</w:t>
      </w:r>
      <w:r w:rsidR="2B8201C7" w:rsidRPr="087B9F51">
        <w:rPr>
          <w:rFonts w:ascii="Arial" w:hAnsi="Arial" w:cs="Arial"/>
          <w:sz w:val="24"/>
          <w:szCs w:val="24"/>
          <w:lang w:eastAsia="ja-JP"/>
        </w:rPr>
        <w:t>29.0</w:t>
      </w:r>
      <w:r w:rsidR="43F1A405" w:rsidRPr="087B9F51">
        <w:rPr>
          <w:rFonts w:ascii="Arial" w:hAnsi="Arial" w:cs="Arial"/>
          <w:sz w:val="24"/>
          <w:szCs w:val="24"/>
          <w:lang w:eastAsia="ja-JP"/>
        </w:rPr>
        <w:t>%</w:t>
      </w:r>
      <w:r w:rsidR="200E8473" w:rsidRPr="087B9F51">
        <w:rPr>
          <w:rFonts w:ascii="Arial" w:hAnsi="Arial" w:cs="Arial"/>
          <w:sz w:val="24"/>
          <w:szCs w:val="24"/>
          <w:lang w:eastAsia="ja-JP"/>
        </w:rPr>
        <w:t>, 96 papers</w:t>
      </w:r>
      <w:r w:rsidR="43F1A405" w:rsidRPr="087B9F51">
        <w:rPr>
          <w:rFonts w:ascii="Arial" w:hAnsi="Arial" w:cs="Arial"/>
          <w:sz w:val="24"/>
          <w:szCs w:val="24"/>
          <w:lang w:eastAsia="ja-JP"/>
        </w:rPr>
        <w:t xml:space="preserve">; Figure </w:t>
      </w:r>
      <w:r w:rsidR="56215A85" w:rsidRPr="087B9F51">
        <w:rPr>
          <w:rFonts w:ascii="Arial" w:hAnsi="Arial" w:cs="Arial"/>
          <w:sz w:val="24"/>
          <w:szCs w:val="24"/>
          <w:lang w:eastAsia="ja-JP"/>
        </w:rPr>
        <w:t>3A</w:t>
      </w:r>
      <w:r w:rsidR="43F1A405" w:rsidRPr="087B9F51">
        <w:rPr>
          <w:rFonts w:ascii="Arial" w:hAnsi="Arial" w:cs="Arial"/>
          <w:sz w:val="24"/>
          <w:szCs w:val="24"/>
          <w:lang w:eastAsia="ja-JP"/>
        </w:rPr>
        <w:t xml:space="preserve">). </w:t>
      </w:r>
      <w:r w:rsidR="0B04BFF4" w:rsidRPr="087B9F51">
        <w:rPr>
          <w:rFonts w:ascii="Arial" w:hAnsi="Arial" w:cs="Arial"/>
          <w:sz w:val="24"/>
          <w:szCs w:val="24"/>
          <w:lang w:eastAsia="ja-JP"/>
        </w:rPr>
        <w:t>We found t</w:t>
      </w:r>
      <w:r w:rsidR="4173A2F0" w:rsidRPr="087B9F51">
        <w:rPr>
          <w:rFonts w:ascii="Arial" w:hAnsi="Arial" w:cs="Arial"/>
          <w:sz w:val="24"/>
          <w:szCs w:val="24"/>
          <w:lang w:eastAsia="ja-JP"/>
        </w:rPr>
        <w:t xml:space="preserve">he broad term </w:t>
      </w:r>
      <w:r w:rsidR="4173A2F0" w:rsidRPr="087B9F51">
        <w:rPr>
          <w:rFonts w:ascii="Arial" w:hAnsi="Arial" w:cs="Arial"/>
          <w:sz w:val="24"/>
          <w:szCs w:val="24"/>
          <w:lang w:eastAsia="ja-JP"/>
        </w:rPr>
        <w:lastRenderedPageBreak/>
        <w:t xml:space="preserve">“anthropogenic impacts” in </w:t>
      </w:r>
      <w:r w:rsidR="0077C794" w:rsidRPr="087B9F51">
        <w:rPr>
          <w:rFonts w:ascii="Arial" w:hAnsi="Arial" w:cs="Arial"/>
          <w:sz w:val="24"/>
          <w:szCs w:val="24"/>
          <w:lang w:eastAsia="ja-JP"/>
        </w:rPr>
        <w:t>27.8%</w:t>
      </w:r>
      <w:r w:rsidR="200E8473" w:rsidRPr="087B9F51">
        <w:rPr>
          <w:rFonts w:ascii="Arial" w:hAnsi="Arial" w:cs="Arial"/>
          <w:sz w:val="24"/>
          <w:szCs w:val="24"/>
          <w:lang w:eastAsia="ja-JP"/>
        </w:rPr>
        <w:t xml:space="preserve"> (</w:t>
      </w:r>
      <w:r w:rsidR="7D78FFB6" w:rsidRPr="087B9F51">
        <w:rPr>
          <w:rFonts w:ascii="Arial" w:hAnsi="Arial" w:cs="Arial"/>
          <w:sz w:val="24"/>
          <w:szCs w:val="24"/>
          <w:lang w:eastAsia="ja-JP"/>
        </w:rPr>
        <w:t>92 papers)</w:t>
      </w:r>
      <w:r w:rsidR="0077C794" w:rsidRPr="087B9F51">
        <w:rPr>
          <w:rFonts w:ascii="Arial" w:hAnsi="Arial" w:cs="Arial"/>
          <w:sz w:val="24"/>
          <w:szCs w:val="24"/>
          <w:lang w:eastAsia="ja-JP"/>
        </w:rPr>
        <w:t xml:space="preserve"> of </w:t>
      </w:r>
      <w:r w:rsidR="3D4F2747" w:rsidRPr="087B9F51">
        <w:rPr>
          <w:rFonts w:ascii="Arial" w:hAnsi="Arial" w:cs="Arial"/>
          <w:sz w:val="24"/>
          <w:szCs w:val="24"/>
          <w:lang w:eastAsia="ja-JP"/>
        </w:rPr>
        <w:t xml:space="preserve">the </w:t>
      </w:r>
      <w:r w:rsidR="0077C794" w:rsidRPr="087B9F51">
        <w:rPr>
          <w:rFonts w:ascii="Arial" w:hAnsi="Arial" w:cs="Arial"/>
          <w:sz w:val="24"/>
          <w:szCs w:val="24"/>
          <w:lang w:eastAsia="ja-JP"/>
        </w:rPr>
        <w:t xml:space="preserve">papers examined (Figure </w:t>
      </w:r>
      <w:r w:rsidR="56215A85" w:rsidRPr="087B9F51">
        <w:rPr>
          <w:rFonts w:ascii="Arial" w:hAnsi="Arial" w:cs="Arial"/>
          <w:sz w:val="24"/>
          <w:szCs w:val="24"/>
          <w:lang w:eastAsia="ja-JP"/>
        </w:rPr>
        <w:t>3A</w:t>
      </w:r>
      <w:r w:rsidR="0077C794" w:rsidRPr="087B9F51">
        <w:rPr>
          <w:rFonts w:ascii="Arial" w:hAnsi="Arial" w:cs="Arial"/>
          <w:sz w:val="24"/>
          <w:szCs w:val="24"/>
          <w:lang w:eastAsia="ja-JP"/>
        </w:rPr>
        <w:t xml:space="preserve">). </w:t>
      </w:r>
      <w:r w:rsidR="243FC7CC" w:rsidRPr="087B9F51">
        <w:rPr>
          <w:rFonts w:ascii="Arial" w:hAnsi="Arial" w:cs="Arial"/>
          <w:sz w:val="24"/>
          <w:szCs w:val="24"/>
          <w:lang w:eastAsia="ja-JP"/>
        </w:rPr>
        <w:t xml:space="preserve">Of the commonly identified climate change impacts in the marine environment, </w:t>
      </w:r>
      <w:r w:rsidR="6856D8D2" w:rsidRPr="087B9F51">
        <w:rPr>
          <w:rFonts w:ascii="Arial" w:hAnsi="Arial" w:cs="Arial"/>
          <w:sz w:val="24"/>
          <w:szCs w:val="24"/>
          <w:lang w:eastAsia="ja-JP"/>
        </w:rPr>
        <w:t>the most studied driver of coral health condition was “</w:t>
      </w:r>
      <w:r w:rsidR="243FC7CC" w:rsidRPr="087B9F51">
        <w:rPr>
          <w:rFonts w:ascii="Arial" w:hAnsi="Arial" w:cs="Arial"/>
          <w:sz w:val="24"/>
          <w:szCs w:val="24"/>
          <w:lang w:eastAsia="ja-JP"/>
        </w:rPr>
        <w:t>increased sea surface temperature (SST)</w:t>
      </w:r>
      <w:r w:rsidR="6856D8D2" w:rsidRPr="087B9F51">
        <w:rPr>
          <w:rFonts w:ascii="Arial" w:hAnsi="Arial" w:cs="Arial"/>
          <w:sz w:val="24"/>
          <w:szCs w:val="24"/>
          <w:lang w:eastAsia="ja-JP"/>
        </w:rPr>
        <w:t xml:space="preserve">” </w:t>
      </w:r>
      <w:r w:rsidR="6D9E4541" w:rsidRPr="087B9F51">
        <w:rPr>
          <w:rFonts w:ascii="Arial" w:hAnsi="Arial" w:cs="Arial"/>
          <w:sz w:val="24"/>
          <w:szCs w:val="24"/>
          <w:lang w:eastAsia="ja-JP"/>
        </w:rPr>
        <w:t>(</w:t>
      </w:r>
      <w:r w:rsidR="2B8201C7" w:rsidRPr="087B9F51">
        <w:rPr>
          <w:rFonts w:ascii="Arial" w:hAnsi="Arial" w:cs="Arial"/>
          <w:sz w:val="24"/>
          <w:szCs w:val="24"/>
          <w:lang w:eastAsia="ja-JP"/>
        </w:rPr>
        <w:t>33.8</w:t>
      </w:r>
      <w:r w:rsidR="6FDD61B6" w:rsidRPr="087B9F51">
        <w:rPr>
          <w:rFonts w:ascii="Arial" w:hAnsi="Arial" w:cs="Arial"/>
          <w:sz w:val="24"/>
          <w:szCs w:val="24"/>
          <w:lang w:eastAsia="ja-JP"/>
        </w:rPr>
        <w:t>% of papers</w:t>
      </w:r>
      <w:r w:rsidR="7D78FFB6" w:rsidRPr="087B9F51">
        <w:rPr>
          <w:rFonts w:ascii="Arial" w:hAnsi="Arial" w:cs="Arial"/>
          <w:sz w:val="24"/>
          <w:szCs w:val="24"/>
          <w:lang w:eastAsia="ja-JP"/>
        </w:rPr>
        <w:t xml:space="preserve">, </w:t>
      </w:r>
      <w:r w:rsidR="0CDD4830" w:rsidRPr="087B9F51">
        <w:rPr>
          <w:rFonts w:ascii="Arial" w:hAnsi="Arial" w:cs="Arial"/>
          <w:sz w:val="24"/>
          <w:szCs w:val="24"/>
          <w:lang w:eastAsia="ja-JP"/>
        </w:rPr>
        <w:t>112 papers</w:t>
      </w:r>
      <w:r w:rsidR="6FDD61B6" w:rsidRPr="087B9F51">
        <w:rPr>
          <w:rFonts w:ascii="Arial" w:hAnsi="Arial" w:cs="Arial"/>
          <w:sz w:val="24"/>
          <w:szCs w:val="24"/>
          <w:lang w:eastAsia="ja-JP"/>
        </w:rPr>
        <w:t>)</w:t>
      </w:r>
      <w:r w:rsidR="3D4F2747" w:rsidRPr="087B9F51">
        <w:rPr>
          <w:rFonts w:ascii="Arial" w:hAnsi="Arial" w:cs="Arial"/>
          <w:sz w:val="24"/>
          <w:szCs w:val="24"/>
          <w:lang w:eastAsia="ja-JP"/>
        </w:rPr>
        <w:t>,</w:t>
      </w:r>
      <w:r w:rsidR="43F1A405" w:rsidRPr="087B9F51">
        <w:rPr>
          <w:rFonts w:ascii="Arial" w:hAnsi="Arial" w:cs="Arial"/>
          <w:sz w:val="24"/>
          <w:szCs w:val="24"/>
          <w:lang w:eastAsia="ja-JP"/>
        </w:rPr>
        <w:t xml:space="preserve"> and </w:t>
      </w:r>
      <w:r w:rsidR="02619CC1" w:rsidRPr="087B9F51">
        <w:rPr>
          <w:rFonts w:ascii="Arial" w:hAnsi="Arial" w:cs="Arial"/>
          <w:sz w:val="24"/>
          <w:szCs w:val="24"/>
          <w:lang w:eastAsia="ja-JP"/>
        </w:rPr>
        <w:t>bioerosion was the least (</w:t>
      </w:r>
      <w:r w:rsidR="6AFEFF82" w:rsidRPr="087B9F51">
        <w:rPr>
          <w:rFonts w:ascii="Arial" w:hAnsi="Arial" w:cs="Arial"/>
          <w:sz w:val="24"/>
          <w:szCs w:val="24"/>
          <w:lang w:eastAsia="ja-JP"/>
        </w:rPr>
        <w:t>3.</w:t>
      </w:r>
      <w:r w:rsidR="2B8201C7" w:rsidRPr="087B9F51">
        <w:rPr>
          <w:rFonts w:ascii="Arial" w:hAnsi="Arial" w:cs="Arial"/>
          <w:sz w:val="24"/>
          <w:szCs w:val="24"/>
          <w:lang w:eastAsia="ja-JP"/>
        </w:rPr>
        <w:t>63</w:t>
      </w:r>
      <w:r w:rsidR="02619CC1" w:rsidRPr="087B9F51">
        <w:rPr>
          <w:rFonts w:ascii="Arial" w:hAnsi="Arial" w:cs="Arial"/>
          <w:sz w:val="24"/>
          <w:szCs w:val="24"/>
          <w:lang w:eastAsia="ja-JP"/>
        </w:rPr>
        <w:t>%</w:t>
      </w:r>
      <w:r w:rsidR="237D97CF" w:rsidRPr="087B9F51">
        <w:rPr>
          <w:rFonts w:ascii="Arial" w:hAnsi="Arial" w:cs="Arial"/>
          <w:sz w:val="24"/>
          <w:szCs w:val="24"/>
          <w:lang w:eastAsia="ja-JP"/>
        </w:rPr>
        <w:t>, 12 papers</w:t>
      </w:r>
      <w:r w:rsidR="74C882D8" w:rsidRPr="087B9F51">
        <w:rPr>
          <w:rFonts w:ascii="Arial" w:hAnsi="Arial" w:cs="Arial"/>
          <w:sz w:val="24"/>
          <w:szCs w:val="24"/>
          <w:lang w:eastAsia="ja-JP"/>
        </w:rPr>
        <w:t xml:space="preserve">; Figure </w:t>
      </w:r>
      <w:r w:rsidR="56215A85" w:rsidRPr="087B9F51">
        <w:rPr>
          <w:rFonts w:ascii="Arial" w:hAnsi="Arial" w:cs="Arial"/>
          <w:sz w:val="24"/>
          <w:szCs w:val="24"/>
          <w:lang w:eastAsia="ja-JP"/>
        </w:rPr>
        <w:t>3A</w:t>
      </w:r>
      <w:r w:rsidR="02619CC1" w:rsidRPr="087B9F51">
        <w:rPr>
          <w:rFonts w:ascii="Arial" w:hAnsi="Arial" w:cs="Arial"/>
          <w:sz w:val="24"/>
          <w:szCs w:val="24"/>
          <w:lang w:eastAsia="ja-JP"/>
        </w:rPr>
        <w:t>)</w:t>
      </w:r>
      <w:r w:rsidR="6FDD61B6" w:rsidRPr="087B9F51">
        <w:rPr>
          <w:rFonts w:ascii="Arial" w:hAnsi="Arial" w:cs="Arial"/>
          <w:sz w:val="24"/>
          <w:szCs w:val="24"/>
          <w:lang w:eastAsia="ja-JP"/>
        </w:rPr>
        <w:t>.</w:t>
      </w:r>
      <w:r w:rsidR="02619CC1" w:rsidRPr="087B9F51">
        <w:rPr>
          <w:rFonts w:ascii="Arial" w:hAnsi="Arial" w:cs="Arial"/>
          <w:sz w:val="24"/>
          <w:szCs w:val="24"/>
          <w:lang w:eastAsia="ja-JP"/>
        </w:rPr>
        <w:t xml:space="preserve"> Of the commonly identified </w:t>
      </w:r>
      <w:r w:rsidR="409FC08A" w:rsidRPr="087B9F51">
        <w:rPr>
          <w:rFonts w:ascii="Arial" w:hAnsi="Arial" w:cs="Arial"/>
          <w:sz w:val="24"/>
          <w:szCs w:val="24"/>
          <w:lang w:eastAsia="ja-JP"/>
        </w:rPr>
        <w:t xml:space="preserve">human impacts on the marine environment, </w:t>
      </w:r>
      <w:r w:rsidR="131D568F" w:rsidRPr="087B9F51">
        <w:rPr>
          <w:rFonts w:ascii="Arial" w:hAnsi="Arial" w:cs="Arial"/>
          <w:sz w:val="24"/>
          <w:szCs w:val="24"/>
          <w:lang w:eastAsia="ja-JP"/>
        </w:rPr>
        <w:t>“</w:t>
      </w:r>
      <w:r w:rsidR="409FC08A" w:rsidRPr="087B9F51">
        <w:rPr>
          <w:rFonts w:ascii="Arial" w:hAnsi="Arial" w:cs="Arial"/>
          <w:sz w:val="24"/>
          <w:szCs w:val="24"/>
          <w:lang w:eastAsia="ja-JP"/>
        </w:rPr>
        <w:t>pollution</w:t>
      </w:r>
      <w:r w:rsidR="131D568F" w:rsidRPr="087B9F51">
        <w:rPr>
          <w:rFonts w:ascii="Arial" w:hAnsi="Arial" w:cs="Arial"/>
          <w:sz w:val="24"/>
          <w:szCs w:val="24"/>
          <w:lang w:eastAsia="ja-JP"/>
        </w:rPr>
        <w:t>”</w:t>
      </w:r>
      <w:r w:rsidR="409FC08A" w:rsidRPr="087B9F51">
        <w:rPr>
          <w:rFonts w:ascii="Arial" w:hAnsi="Arial" w:cs="Arial"/>
          <w:sz w:val="24"/>
          <w:szCs w:val="24"/>
          <w:lang w:eastAsia="ja-JP"/>
        </w:rPr>
        <w:t xml:space="preserve"> (both chemical – </w:t>
      </w:r>
      <w:r w:rsidR="4BE47D08" w:rsidRPr="087B9F51">
        <w:rPr>
          <w:rFonts w:ascii="Arial" w:hAnsi="Arial" w:cs="Arial"/>
          <w:sz w:val="24"/>
          <w:szCs w:val="24"/>
          <w:lang w:eastAsia="ja-JP"/>
        </w:rPr>
        <w:t>2</w:t>
      </w:r>
      <w:r w:rsidR="4173A2F0" w:rsidRPr="087B9F51">
        <w:rPr>
          <w:rFonts w:ascii="Arial" w:hAnsi="Arial" w:cs="Arial"/>
          <w:sz w:val="24"/>
          <w:szCs w:val="24"/>
          <w:lang w:eastAsia="ja-JP"/>
        </w:rPr>
        <w:t>3.6</w:t>
      </w:r>
      <w:r w:rsidR="409FC08A" w:rsidRPr="087B9F51">
        <w:rPr>
          <w:rFonts w:ascii="Arial" w:hAnsi="Arial" w:cs="Arial"/>
          <w:sz w:val="24"/>
          <w:szCs w:val="24"/>
          <w:lang w:eastAsia="ja-JP"/>
        </w:rPr>
        <w:t>%</w:t>
      </w:r>
      <w:r w:rsidR="0CDD4830" w:rsidRPr="087B9F51">
        <w:rPr>
          <w:rFonts w:ascii="Arial" w:hAnsi="Arial" w:cs="Arial"/>
          <w:sz w:val="24"/>
          <w:szCs w:val="24"/>
          <w:lang w:eastAsia="ja-JP"/>
        </w:rPr>
        <w:t>, 78 papers</w:t>
      </w:r>
      <w:r w:rsidR="409FC08A" w:rsidRPr="087B9F51">
        <w:rPr>
          <w:rFonts w:ascii="Arial" w:hAnsi="Arial" w:cs="Arial"/>
          <w:sz w:val="24"/>
          <w:szCs w:val="24"/>
          <w:lang w:eastAsia="ja-JP"/>
        </w:rPr>
        <w:t xml:space="preserve"> - and non-chemical – </w:t>
      </w:r>
      <w:r w:rsidR="439542D1" w:rsidRPr="087B9F51">
        <w:rPr>
          <w:rFonts w:ascii="Arial" w:hAnsi="Arial" w:cs="Arial"/>
          <w:sz w:val="24"/>
          <w:szCs w:val="24"/>
          <w:lang w:eastAsia="ja-JP"/>
        </w:rPr>
        <w:t>2</w:t>
      </w:r>
      <w:r w:rsidR="4173A2F0" w:rsidRPr="087B9F51">
        <w:rPr>
          <w:rFonts w:ascii="Arial" w:hAnsi="Arial" w:cs="Arial"/>
          <w:sz w:val="24"/>
          <w:szCs w:val="24"/>
          <w:lang w:eastAsia="ja-JP"/>
        </w:rPr>
        <w:t>2</w:t>
      </w:r>
      <w:r w:rsidR="439542D1" w:rsidRPr="087B9F51">
        <w:rPr>
          <w:rFonts w:ascii="Arial" w:hAnsi="Arial" w:cs="Arial"/>
          <w:sz w:val="24"/>
          <w:szCs w:val="24"/>
          <w:lang w:eastAsia="ja-JP"/>
        </w:rPr>
        <w:t>.1</w:t>
      </w:r>
      <w:r w:rsidR="409FC08A" w:rsidRPr="087B9F51">
        <w:rPr>
          <w:rFonts w:ascii="Arial" w:hAnsi="Arial" w:cs="Arial"/>
          <w:sz w:val="24"/>
          <w:szCs w:val="24"/>
          <w:lang w:eastAsia="ja-JP"/>
        </w:rPr>
        <w:t>%</w:t>
      </w:r>
      <w:r w:rsidR="0CDD4830" w:rsidRPr="087B9F51">
        <w:rPr>
          <w:rFonts w:ascii="Arial" w:hAnsi="Arial" w:cs="Arial"/>
          <w:sz w:val="24"/>
          <w:szCs w:val="24"/>
          <w:lang w:eastAsia="ja-JP"/>
        </w:rPr>
        <w:t xml:space="preserve">, </w:t>
      </w:r>
      <w:r w:rsidR="7FB5C9A7" w:rsidRPr="087B9F51">
        <w:rPr>
          <w:rFonts w:ascii="Arial" w:hAnsi="Arial" w:cs="Arial"/>
          <w:sz w:val="24"/>
          <w:szCs w:val="24"/>
          <w:lang w:eastAsia="ja-JP"/>
        </w:rPr>
        <w:t>73 papers</w:t>
      </w:r>
      <w:r w:rsidR="409FC08A" w:rsidRPr="087B9F51">
        <w:rPr>
          <w:rFonts w:ascii="Arial" w:hAnsi="Arial" w:cs="Arial"/>
          <w:sz w:val="24"/>
          <w:szCs w:val="24"/>
          <w:lang w:eastAsia="ja-JP"/>
        </w:rPr>
        <w:t>)</w:t>
      </w:r>
      <w:r w:rsidR="74C882D8" w:rsidRPr="087B9F51">
        <w:rPr>
          <w:rFonts w:ascii="Arial" w:hAnsi="Arial" w:cs="Arial"/>
          <w:sz w:val="24"/>
          <w:szCs w:val="24"/>
          <w:lang w:eastAsia="ja-JP"/>
        </w:rPr>
        <w:t xml:space="preserve"> was highly studied, and </w:t>
      </w:r>
      <w:r w:rsidR="131D568F" w:rsidRPr="087B9F51">
        <w:rPr>
          <w:rFonts w:ascii="Arial" w:hAnsi="Arial" w:cs="Arial"/>
          <w:sz w:val="24"/>
          <w:szCs w:val="24"/>
          <w:lang w:eastAsia="ja-JP"/>
        </w:rPr>
        <w:t>“</w:t>
      </w:r>
      <w:r w:rsidR="74C882D8" w:rsidRPr="087B9F51">
        <w:rPr>
          <w:rFonts w:ascii="Arial" w:hAnsi="Arial" w:cs="Arial"/>
          <w:sz w:val="24"/>
          <w:szCs w:val="24"/>
          <w:lang w:eastAsia="ja-JP"/>
        </w:rPr>
        <w:t>physical damage from humans</w:t>
      </w:r>
      <w:r w:rsidR="131D568F" w:rsidRPr="087B9F51">
        <w:rPr>
          <w:rFonts w:ascii="Arial" w:hAnsi="Arial" w:cs="Arial"/>
          <w:sz w:val="24"/>
          <w:szCs w:val="24"/>
          <w:lang w:eastAsia="ja-JP"/>
        </w:rPr>
        <w:t>”</w:t>
      </w:r>
      <w:r w:rsidR="74C882D8" w:rsidRPr="087B9F51">
        <w:rPr>
          <w:rFonts w:ascii="Arial" w:hAnsi="Arial" w:cs="Arial"/>
          <w:sz w:val="24"/>
          <w:szCs w:val="24"/>
          <w:lang w:eastAsia="ja-JP"/>
        </w:rPr>
        <w:t xml:space="preserve"> (</w:t>
      </w:r>
      <w:r w:rsidR="38ECE266" w:rsidRPr="087B9F51">
        <w:rPr>
          <w:rFonts w:ascii="Arial" w:hAnsi="Arial" w:cs="Arial"/>
          <w:sz w:val="24"/>
          <w:szCs w:val="24"/>
          <w:lang w:eastAsia="ja-JP"/>
        </w:rPr>
        <w:t>9.37</w:t>
      </w:r>
      <w:r w:rsidR="74C882D8" w:rsidRPr="087B9F51">
        <w:rPr>
          <w:rFonts w:ascii="Arial" w:hAnsi="Arial" w:cs="Arial"/>
          <w:sz w:val="24"/>
          <w:szCs w:val="24"/>
          <w:lang w:eastAsia="ja-JP"/>
        </w:rPr>
        <w:t>%</w:t>
      </w:r>
      <w:r w:rsidR="7FB5C9A7" w:rsidRPr="087B9F51">
        <w:rPr>
          <w:rFonts w:ascii="Arial" w:hAnsi="Arial" w:cs="Arial"/>
          <w:sz w:val="24"/>
          <w:szCs w:val="24"/>
          <w:lang w:eastAsia="ja-JP"/>
        </w:rPr>
        <w:t>, 31 papers</w:t>
      </w:r>
      <w:r w:rsidR="74C882D8" w:rsidRPr="087B9F51">
        <w:rPr>
          <w:rFonts w:ascii="Arial" w:hAnsi="Arial" w:cs="Arial"/>
          <w:sz w:val="24"/>
          <w:szCs w:val="24"/>
          <w:lang w:eastAsia="ja-JP"/>
        </w:rPr>
        <w:t xml:space="preserve">) </w:t>
      </w:r>
      <w:r w:rsidR="41BD50B2" w:rsidRPr="087B9F51">
        <w:rPr>
          <w:rFonts w:ascii="Arial" w:hAnsi="Arial" w:cs="Arial"/>
          <w:sz w:val="24"/>
          <w:szCs w:val="24"/>
          <w:lang w:eastAsia="ja-JP"/>
        </w:rPr>
        <w:t xml:space="preserve">was </w:t>
      </w:r>
      <w:r w:rsidR="2661BCCB" w:rsidRPr="087B9F51">
        <w:rPr>
          <w:rFonts w:ascii="Arial" w:hAnsi="Arial" w:cs="Arial"/>
          <w:sz w:val="24"/>
          <w:szCs w:val="24"/>
          <w:lang w:eastAsia="ja-JP"/>
        </w:rPr>
        <w:t xml:space="preserve">relatively </w:t>
      </w:r>
      <w:r w:rsidR="74C882D8" w:rsidRPr="087B9F51">
        <w:rPr>
          <w:rFonts w:ascii="Arial" w:hAnsi="Arial" w:cs="Arial"/>
          <w:sz w:val="24"/>
          <w:szCs w:val="24"/>
          <w:lang w:eastAsia="ja-JP"/>
        </w:rPr>
        <w:t xml:space="preserve">understudied (Figure </w:t>
      </w:r>
      <w:r w:rsidR="56215A85" w:rsidRPr="087B9F51">
        <w:rPr>
          <w:rFonts w:ascii="Arial" w:hAnsi="Arial" w:cs="Arial"/>
          <w:sz w:val="24"/>
          <w:szCs w:val="24"/>
          <w:lang w:eastAsia="ja-JP"/>
        </w:rPr>
        <w:t>3A</w:t>
      </w:r>
      <w:r w:rsidR="74C882D8" w:rsidRPr="087B9F51">
        <w:rPr>
          <w:rFonts w:ascii="Arial" w:hAnsi="Arial" w:cs="Arial"/>
          <w:sz w:val="24"/>
          <w:szCs w:val="24"/>
          <w:lang w:eastAsia="ja-JP"/>
        </w:rPr>
        <w:t>).</w:t>
      </w:r>
      <w:r w:rsidR="2D8EA6C5" w:rsidRPr="087B9F51">
        <w:rPr>
          <w:rFonts w:ascii="Arial" w:hAnsi="Arial" w:cs="Arial"/>
          <w:sz w:val="24"/>
          <w:szCs w:val="24"/>
          <w:lang w:eastAsia="ja-JP"/>
        </w:rPr>
        <w:t xml:space="preserve"> </w:t>
      </w:r>
      <w:r w:rsidR="325B8A9B" w:rsidRPr="087B9F51">
        <w:rPr>
          <w:rFonts w:ascii="Arial" w:hAnsi="Arial" w:cs="Arial"/>
          <w:sz w:val="24"/>
          <w:szCs w:val="24"/>
          <w:lang w:eastAsia="ja-JP"/>
        </w:rPr>
        <w:t xml:space="preserve">Of the </w:t>
      </w:r>
      <w:r w:rsidR="039033A6" w:rsidRPr="087B9F51">
        <w:rPr>
          <w:rFonts w:ascii="Arial" w:hAnsi="Arial" w:cs="Arial"/>
          <w:sz w:val="24"/>
          <w:szCs w:val="24"/>
          <w:lang w:eastAsia="ja-JP"/>
        </w:rPr>
        <w:t xml:space="preserve">17 </w:t>
      </w:r>
      <w:r w:rsidR="325B8A9B" w:rsidRPr="087B9F51">
        <w:rPr>
          <w:rFonts w:ascii="Arial" w:hAnsi="Arial" w:cs="Arial"/>
          <w:sz w:val="24"/>
          <w:szCs w:val="24"/>
          <w:lang w:eastAsia="ja-JP"/>
        </w:rPr>
        <w:t>terms examined</w:t>
      </w:r>
      <w:r w:rsidR="039033A6" w:rsidRPr="087B9F51">
        <w:rPr>
          <w:rFonts w:ascii="Arial" w:hAnsi="Arial" w:cs="Arial"/>
          <w:sz w:val="24"/>
          <w:szCs w:val="24"/>
          <w:lang w:eastAsia="ja-JP"/>
        </w:rPr>
        <w:t xml:space="preserve">, </w:t>
      </w:r>
      <w:r w:rsidR="40932328" w:rsidRPr="087B9F51">
        <w:rPr>
          <w:rFonts w:ascii="Arial" w:hAnsi="Arial" w:cs="Arial"/>
          <w:sz w:val="24"/>
          <w:szCs w:val="24"/>
          <w:lang w:eastAsia="ja-JP"/>
        </w:rPr>
        <w:t xml:space="preserve">we identified </w:t>
      </w:r>
      <w:r w:rsidR="039033A6" w:rsidRPr="087B9F51">
        <w:rPr>
          <w:rFonts w:ascii="Arial" w:hAnsi="Arial" w:cs="Arial"/>
          <w:sz w:val="24"/>
          <w:szCs w:val="24"/>
          <w:lang w:eastAsia="ja-JP"/>
        </w:rPr>
        <w:t xml:space="preserve">12 </w:t>
      </w:r>
      <w:r w:rsidR="5B6B2B5C" w:rsidRPr="087B9F51">
        <w:rPr>
          <w:rFonts w:ascii="Arial" w:hAnsi="Arial" w:cs="Arial"/>
          <w:sz w:val="24"/>
          <w:szCs w:val="24"/>
          <w:lang w:eastAsia="ja-JP"/>
        </w:rPr>
        <w:t xml:space="preserve">of them </w:t>
      </w:r>
      <w:r w:rsidR="039033A6" w:rsidRPr="087B9F51">
        <w:rPr>
          <w:rFonts w:ascii="Arial" w:hAnsi="Arial" w:cs="Arial"/>
          <w:sz w:val="24"/>
          <w:szCs w:val="24"/>
          <w:lang w:eastAsia="ja-JP"/>
        </w:rPr>
        <w:t xml:space="preserve">in less than 25% of papers (Figure </w:t>
      </w:r>
      <w:r w:rsidR="56215A85" w:rsidRPr="087B9F51">
        <w:rPr>
          <w:rFonts w:ascii="Arial" w:hAnsi="Arial" w:cs="Arial"/>
          <w:sz w:val="24"/>
          <w:szCs w:val="24"/>
          <w:lang w:eastAsia="ja-JP"/>
        </w:rPr>
        <w:t>3A</w:t>
      </w:r>
      <w:r w:rsidR="039033A6" w:rsidRPr="087B9F51">
        <w:rPr>
          <w:rFonts w:ascii="Arial" w:hAnsi="Arial" w:cs="Arial"/>
          <w:sz w:val="24"/>
          <w:szCs w:val="24"/>
          <w:lang w:eastAsia="ja-JP"/>
        </w:rPr>
        <w:t>).</w:t>
      </w:r>
      <w:r w:rsidR="5BA24808" w:rsidRPr="087B9F51">
        <w:rPr>
          <w:rFonts w:ascii="Arial" w:hAnsi="Arial" w:cs="Arial"/>
          <w:sz w:val="24"/>
          <w:szCs w:val="24"/>
          <w:lang w:eastAsia="ja-JP"/>
        </w:rPr>
        <w:t xml:space="preserve"> </w:t>
      </w:r>
      <w:r w:rsidR="186AB990" w:rsidRPr="087B9F51">
        <w:rPr>
          <w:rFonts w:ascii="Arial" w:hAnsi="Arial" w:cs="Arial"/>
          <w:sz w:val="24"/>
          <w:szCs w:val="24"/>
          <w:lang w:eastAsia="ja-JP"/>
        </w:rPr>
        <w:t xml:space="preserve">The driver term that appeared </w:t>
      </w:r>
      <w:r w:rsidR="21174F7A" w:rsidRPr="087B9F51">
        <w:rPr>
          <w:rFonts w:ascii="Arial" w:hAnsi="Arial" w:cs="Arial"/>
          <w:sz w:val="24"/>
          <w:szCs w:val="24"/>
          <w:lang w:eastAsia="ja-JP"/>
        </w:rPr>
        <w:t xml:space="preserve">in coral health secondary literature </w:t>
      </w:r>
      <w:r w:rsidR="186AB990" w:rsidRPr="087B9F51">
        <w:rPr>
          <w:rFonts w:ascii="Arial" w:hAnsi="Arial" w:cs="Arial"/>
          <w:sz w:val="24"/>
          <w:szCs w:val="24"/>
          <w:lang w:eastAsia="ja-JP"/>
        </w:rPr>
        <w:t xml:space="preserve">the earliest was “physical damage </w:t>
      </w:r>
      <w:r w:rsidR="6AABFAF0" w:rsidRPr="087B9F51">
        <w:rPr>
          <w:rFonts w:ascii="Arial" w:hAnsi="Arial" w:cs="Arial"/>
          <w:sz w:val="24"/>
          <w:szCs w:val="24"/>
          <w:lang w:eastAsia="ja-JP"/>
        </w:rPr>
        <w:t xml:space="preserve">caused by humans” </w:t>
      </w:r>
      <w:r w:rsidR="21174F7A" w:rsidRPr="087B9F51">
        <w:rPr>
          <w:rFonts w:ascii="Arial" w:hAnsi="Arial" w:cs="Arial"/>
          <w:sz w:val="24"/>
          <w:szCs w:val="24"/>
          <w:lang w:eastAsia="ja-JP"/>
        </w:rPr>
        <w:t>(</w:t>
      </w:r>
      <w:r w:rsidR="408CA9C4" w:rsidRPr="087B9F51">
        <w:rPr>
          <w:rFonts w:ascii="Arial" w:hAnsi="Arial" w:cs="Arial"/>
          <w:sz w:val="24"/>
          <w:szCs w:val="24"/>
          <w:lang w:eastAsia="ja-JP"/>
        </w:rPr>
        <w:t xml:space="preserve">studied since </w:t>
      </w:r>
      <w:r w:rsidR="6732FA1E" w:rsidRPr="087B9F51">
        <w:rPr>
          <w:rFonts w:ascii="Arial" w:hAnsi="Arial" w:cs="Arial"/>
          <w:sz w:val="24"/>
          <w:szCs w:val="24"/>
          <w:lang w:eastAsia="ja-JP"/>
        </w:rPr>
        <w:t xml:space="preserve">1994; </w:t>
      </w:r>
      <w:r w:rsidR="21174F7A" w:rsidRPr="087B9F51">
        <w:rPr>
          <w:rFonts w:ascii="Arial" w:hAnsi="Arial" w:cs="Arial"/>
          <w:sz w:val="24"/>
          <w:szCs w:val="24"/>
          <w:lang w:eastAsia="ja-JP"/>
        </w:rPr>
        <w:t>Figure S</w:t>
      </w:r>
      <w:r w:rsidR="009A5397">
        <w:rPr>
          <w:rFonts w:ascii="Arial" w:hAnsi="Arial" w:cs="Arial"/>
          <w:sz w:val="24"/>
          <w:szCs w:val="24"/>
          <w:lang w:eastAsia="ja-JP"/>
        </w:rPr>
        <w:t>2</w:t>
      </w:r>
      <w:r w:rsidR="21174F7A" w:rsidRPr="087B9F51">
        <w:rPr>
          <w:rFonts w:ascii="Arial" w:hAnsi="Arial" w:cs="Arial"/>
          <w:sz w:val="24"/>
          <w:szCs w:val="24"/>
          <w:lang w:eastAsia="ja-JP"/>
        </w:rPr>
        <w:t xml:space="preserve">B). </w:t>
      </w:r>
      <w:r w:rsidR="6AABFAF0" w:rsidRPr="087B9F51">
        <w:rPr>
          <w:rFonts w:ascii="Arial" w:hAnsi="Arial" w:cs="Arial"/>
          <w:sz w:val="24"/>
          <w:szCs w:val="24"/>
          <w:lang w:eastAsia="ja-JP"/>
        </w:rPr>
        <w:t xml:space="preserve">The term </w:t>
      </w:r>
      <w:r w:rsidR="3AEC53C4" w:rsidRPr="087B9F51">
        <w:rPr>
          <w:rFonts w:ascii="Arial" w:hAnsi="Arial" w:cs="Arial"/>
          <w:sz w:val="24"/>
          <w:szCs w:val="24"/>
          <w:lang w:eastAsia="ja-JP"/>
        </w:rPr>
        <w:t>“</w:t>
      </w:r>
      <w:r w:rsidR="6AABFAF0" w:rsidRPr="087B9F51">
        <w:rPr>
          <w:rFonts w:ascii="Arial" w:hAnsi="Arial" w:cs="Arial"/>
          <w:sz w:val="24"/>
          <w:szCs w:val="24"/>
          <w:lang w:eastAsia="ja-JP"/>
        </w:rPr>
        <w:t>c</w:t>
      </w:r>
      <w:r w:rsidR="20CC1160" w:rsidRPr="087B9F51">
        <w:rPr>
          <w:rFonts w:ascii="Arial" w:hAnsi="Arial" w:cs="Arial"/>
          <w:sz w:val="24"/>
          <w:szCs w:val="24"/>
          <w:lang w:eastAsia="ja-JP"/>
        </w:rPr>
        <w:t>alcification</w:t>
      </w:r>
      <w:r w:rsidR="3AEC53C4" w:rsidRPr="087B9F51">
        <w:rPr>
          <w:rFonts w:ascii="Arial" w:hAnsi="Arial" w:cs="Arial"/>
          <w:sz w:val="24"/>
          <w:szCs w:val="24"/>
          <w:lang w:eastAsia="ja-JP"/>
        </w:rPr>
        <w:t>”</w:t>
      </w:r>
      <w:r w:rsidR="20CC1160" w:rsidRPr="087B9F51">
        <w:rPr>
          <w:rFonts w:ascii="Arial" w:hAnsi="Arial" w:cs="Arial"/>
          <w:sz w:val="24"/>
          <w:szCs w:val="24"/>
          <w:lang w:eastAsia="ja-JP"/>
        </w:rPr>
        <w:t xml:space="preserve"> </w:t>
      </w:r>
      <w:r w:rsidR="6AABFAF0" w:rsidRPr="087B9F51">
        <w:rPr>
          <w:rFonts w:ascii="Arial" w:hAnsi="Arial" w:cs="Arial"/>
          <w:sz w:val="24"/>
          <w:szCs w:val="24"/>
          <w:lang w:eastAsia="ja-JP"/>
        </w:rPr>
        <w:t>appeared most recently</w:t>
      </w:r>
      <w:r w:rsidR="20CC1160" w:rsidRPr="087B9F51">
        <w:rPr>
          <w:rFonts w:ascii="Arial" w:hAnsi="Arial" w:cs="Arial"/>
          <w:sz w:val="24"/>
          <w:szCs w:val="24"/>
          <w:lang w:eastAsia="ja-JP"/>
        </w:rPr>
        <w:t xml:space="preserve"> (</w:t>
      </w:r>
      <w:r w:rsidR="7E44B6E6" w:rsidRPr="087B9F51">
        <w:rPr>
          <w:rFonts w:ascii="Arial" w:hAnsi="Arial" w:cs="Arial"/>
          <w:sz w:val="24"/>
          <w:szCs w:val="24"/>
          <w:lang w:eastAsia="ja-JP"/>
        </w:rPr>
        <w:t xml:space="preserve">2021; </w:t>
      </w:r>
      <w:r w:rsidR="20CC1160" w:rsidRPr="087B9F51">
        <w:rPr>
          <w:rFonts w:ascii="Arial" w:hAnsi="Arial" w:cs="Arial"/>
          <w:sz w:val="24"/>
          <w:szCs w:val="24"/>
          <w:lang w:eastAsia="ja-JP"/>
        </w:rPr>
        <w:t>Figure S</w:t>
      </w:r>
      <w:r w:rsidR="009A5397">
        <w:rPr>
          <w:rFonts w:ascii="Arial" w:hAnsi="Arial" w:cs="Arial"/>
          <w:sz w:val="24"/>
          <w:szCs w:val="24"/>
          <w:lang w:eastAsia="ja-JP"/>
        </w:rPr>
        <w:t>2</w:t>
      </w:r>
      <w:r w:rsidR="20CC1160" w:rsidRPr="087B9F51">
        <w:rPr>
          <w:rFonts w:ascii="Arial" w:hAnsi="Arial" w:cs="Arial"/>
          <w:sz w:val="24"/>
          <w:szCs w:val="24"/>
          <w:lang w:eastAsia="ja-JP"/>
        </w:rPr>
        <w:t>B).</w:t>
      </w:r>
    </w:p>
    <w:p w14:paraId="2CF560AC" w14:textId="3E5819EB" w:rsidR="0062210A" w:rsidRDefault="25F45253" w:rsidP="004E779C">
      <w:pPr>
        <w:spacing w:line="480" w:lineRule="auto"/>
        <w:ind w:firstLine="720"/>
        <w:rPr>
          <w:rFonts w:ascii="Arial" w:hAnsi="Arial" w:cs="Arial"/>
          <w:sz w:val="24"/>
          <w:szCs w:val="24"/>
          <w:lang w:eastAsia="ja-JP"/>
        </w:rPr>
      </w:pPr>
      <w:r>
        <w:rPr>
          <w:rFonts w:ascii="Arial" w:hAnsi="Arial" w:cs="Arial"/>
          <w:sz w:val="24"/>
          <w:szCs w:val="24"/>
          <w:lang w:eastAsia="ja-JP"/>
        </w:rPr>
        <w:t xml:space="preserve">When examining only the systematic-like </w:t>
      </w:r>
      <w:r w:rsidR="49317A9F">
        <w:rPr>
          <w:rFonts w:ascii="Arial" w:hAnsi="Arial" w:cs="Arial"/>
          <w:sz w:val="24"/>
          <w:szCs w:val="24"/>
          <w:lang w:eastAsia="ja-JP"/>
        </w:rPr>
        <w:t xml:space="preserve">secondary </w:t>
      </w:r>
      <w:r>
        <w:rPr>
          <w:rFonts w:ascii="Arial" w:hAnsi="Arial" w:cs="Arial"/>
          <w:sz w:val="24"/>
          <w:szCs w:val="24"/>
          <w:lang w:eastAsia="ja-JP"/>
        </w:rPr>
        <w:t xml:space="preserve">coral health literature, </w:t>
      </w:r>
      <w:r w:rsidR="004F28EC">
        <w:rPr>
          <w:rFonts w:ascii="Arial" w:hAnsi="Arial" w:cs="Arial"/>
          <w:sz w:val="24"/>
          <w:szCs w:val="24"/>
          <w:lang w:eastAsia="ja-JP"/>
        </w:rPr>
        <w:t xml:space="preserve">we saw </w:t>
      </w:r>
      <w:r w:rsidR="00E4645E">
        <w:rPr>
          <w:rFonts w:ascii="Arial" w:hAnsi="Arial" w:cs="Arial"/>
          <w:sz w:val="24"/>
          <w:szCs w:val="24"/>
          <w:lang w:eastAsia="ja-JP"/>
        </w:rPr>
        <w:t>“</w:t>
      </w:r>
      <w:r w:rsidR="38DDD8EF">
        <w:rPr>
          <w:rFonts w:ascii="Arial" w:hAnsi="Arial" w:cs="Arial"/>
          <w:sz w:val="24"/>
          <w:szCs w:val="24"/>
          <w:lang w:eastAsia="ja-JP"/>
        </w:rPr>
        <w:t>climate change</w:t>
      </w:r>
      <w:r w:rsidR="00E4645E">
        <w:rPr>
          <w:rFonts w:ascii="Arial" w:hAnsi="Arial" w:cs="Arial"/>
          <w:sz w:val="24"/>
          <w:szCs w:val="24"/>
          <w:lang w:eastAsia="ja-JP"/>
        </w:rPr>
        <w:t>”</w:t>
      </w:r>
      <w:r w:rsidR="38DDD8EF">
        <w:rPr>
          <w:rFonts w:ascii="Arial" w:hAnsi="Arial" w:cs="Arial"/>
          <w:sz w:val="24"/>
          <w:szCs w:val="24"/>
          <w:lang w:eastAsia="ja-JP"/>
        </w:rPr>
        <w:t xml:space="preserve"> </w:t>
      </w:r>
      <w:r w:rsidR="3F766E1F">
        <w:rPr>
          <w:rFonts w:ascii="Arial" w:hAnsi="Arial" w:cs="Arial"/>
          <w:sz w:val="24"/>
          <w:szCs w:val="24"/>
          <w:lang w:eastAsia="ja-JP"/>
        </w:rPr>
        <w:t>was</w:t>
      </w:r>
      <w:r w:rsidR="38DDD8EF">
        <w:rPr>
          <w:rFonts w:ascii="Arial" w:hAnsi="Arial" w:cs="Arial"/>
          <w:sz w:val="24"/>
          <w:szCs w:val="24"/>
          <w:lang w:eastAsia="ja-JP"/>
        </w:rPr>
        <w:t xml:space="preserve"> still the most prevalent (48.6%</w:t>
      </w:r>
      <w:r w:rsidR="3346A95F">
        <w:rPr>
          <w:rFonts w:ascii="Arial" w:hAnsi="Arial" w:cs="Arial"/>
          <w:sz w:val="24"/>
          <w:szCs w:val="24"/>
          <w:lang w:eastAsia="ja-JP"/>
        </w:rPr>
        <w:t>, 17 papers</w:t>
      </w:r>
      <w:r w:rsidR="38DDD8EF">
        <w:rPr>
          <w:rFonts w:ascii="Arial" w:hAnsi="Arial" w:cs="Arial"/>
          <w:sz w:val="24"/>
          <w:szCs w:val="24"/>
          <w:lang w:eastAsia="ja-JP"/>
        </w:rPr>
        <w:t>)</w:t>
      </w:r>
      <w:r w:rsidR="279D3770">
        <w:rPr>
          <w:rFonts w:ascii="Arial" w:hAnsi="Arial" w:cs="Arial"/>
          <w:sz w:val="24"/>
          <w:szCs w:val="24"/>
          <w:lang w:eastAsia="ja-JP"/>
        </w:rPr>
        <w:t xml:space="preserve"> followed by </w:t>
      </w:r>
      <w:r w:rsidR="00E4645E">
        <w:rPr>
          <w:rFonts w:ascii="Arial" w:hAnsi="Arial" w:cs="Arial"/>
          <w:sz w:val="24"/>
          <w:szCs w:val="24"/>
          <w:lang w:eastAsia="ja-JP"/>
        </w:rPr>
        <w:t>“</w:t>
      </w:r>
      <w:r w:rsidR="279D3770">
        <w:rPr>
          <w:rFonts w:ascii="Arial" w:hAnsi="Arial" w:cs="Arial"/>
          <w:sz w:val="24"/>
          <w:szCs w:val="24"/>
          <w:lang w:eastAsia="ja-JP"/>
        </w:rPr>
        <w:t>increased SST</w:t>
      </w:r>
      <w:r w:rsidR="00E4645E">
        <w:rPr>
          <w:rFonts w:ascii="Arial" w:hAnsi="Arial" w:cs="Arial"/>
          <w:sz w:val="24"/>
          <w:szCs w:val="24"/>
          <w:lang w:eastAsia="ja-JP"/>
        </w:rPr>
        <w:t>”</w:t>
      </w:r>
      <w:r w:rsidR="279D3770">
        <w:rPr>
          <w:rFonts w:ascii="Arial" w:hAnsi="Arial" w:cs="Arial"/>
          <w:sz w:val="24"/>
          <w:szCs w:val="24"/>
          <w:lang w:eastAsia="ja-JP"/>
        </w:rPr>
        <w:t xml:space="preserve"> (37.1%</w:t>
      </w:r>
      <w:r w:rsidR="094DC99D">
        <w:rPr>
          <w:rFonts w:ascii="Arial" w:hAnsi="Arial" w:cs="Arial"/>
          <w:sz w:val="24"/>
          <w:szCs w:val="24"/>
          <w:lang w:eastAsia="ja-JP"/>
        </w:rPr>
        <w:t>, 13 papers</w:t>
      </w:r>
      <w:r w:rsidR="279D3770">
        <w:rPr>
          <w:rFonts w:ascii="Arial" w:hAnsi="Arial" w:cs="Arial"/>
          <w:sz w:val="24"/>
          <w:szCs w:val="24"/>
          <w:lang w:eastAsia="ja-JP"/>
        </w:rPr>
        <w:t>; Figure S</w:t>
      </w:r>
      <w:r w:rsidR="009A5397">
        <w:rPr>
          <w:rFonts w:ascii="Arial" w:hAnsi="Arial" w:cs="Arial"/>
          <w:sz w:val="24"/>
          <w:szCs w:val="24"/>
          <w:lang w:eastAsia="ja-JP"/>
        </w:rPr>
        <w:t>3</w:t>
      </w:r>
      <w:r w:rsidR="279D3770">
        <w:rPr>
          <w:rFonts w:ascii="Arial" w:hAnsi="Arial" w:cs="Arial"/>
          <w:sz w:val="24"/>
          <w:szCs w:val="24"/>
          <w:lang w:eastAsia="ja-JP"/>
        </w:rPr>
        <w:t>B)</w:t>
      </w:r>
      <w:r w:rsidR="42837FF3">
        <w:rPr>
          <w:rFonts w:ascii="Arial" w:hAnsi="Arial" w:cs="Arial"/>
          <w:sz w:val="24"/>
          <w:szCs w:val="24"/>
          <w:lang w:eastAsia="ja-JP"/>
        </w:rPr>
        <w:t xml:space="preserve">. However, </w:t>
      </w:r>
      <w:r w:rsidR="66149884">
        <w:rPr>
          <w:rFonts w:ascii="Arial" w:hAnsi="Arial" w:cs="Arial"/>
          <w:sz w:val="24"/>
          <w:szCs w:val="24"/>
          <w:lang w:eastAsia="ja-JP"/>
        </w:rPr>
        <w:t xml:space="preserve">“anthropogenic impacts” </w:t>
      </w:r>
      <w:r w:rsidR="00AA7C1B">
        <w:rPr>
          <w:rFonts w:ascii="Arial" w:hAnsi="Arial" w:cs="Arial"/>
          <w:sz w:val="24"/>
          <w:szCs w:val="24"/>
          <w:lang w:eastAsia="ja-JP"/>
        </w:rPr>
        <w:t>alongside</w:t>
      </w:r>
      <w:r w:rsidR="00377E34" w:rsidRPr="54E03DA4">
        <w:rPr>
          <w:rFonts w:ascii="Arial" w:hAnsi="Arial" w:cs="Arial"/>
          <w:sz w:val="24"/>
          <w:szCs w:val="24"/>
          <w:lang w:eastAsia="ja-JP"/>
        </w:rPr>
        <w:t xml:space="preserve"> </w:t>
      </w:r>
      <w:r w:rsidR="00AA7C1B">
        <w:rPr>
          <w:rFonts w:ascii="Arial" w:hAnsi="Arial" w:cs="Arial"/>
          <w:sz w:val="24"/>
          <w:szCs w:val="24"/>
          <w:lang w:eastAsia="ja-JP"/>
        </w:rPr>
        <w:t>“</w:t>
      </w:r>
      <w:r w:rsidR="4E272F53">
        <w:rPr>
          <w:rFonts w:ascii="Arial" w:hAnsi="Arial" w:cs="Arial"/>
          <w:sz w:val="24"/>
          <w:szCs w:val="24"/>
          <w:lang w:eastAsia="ja-JP"/>
        </w:rPr>
        <w:t>calcification</w:t>
      </w:r>
      <w:r w:rsidR="00AA7C1B">
        <w:rPr>
          <w:rFonts w:ascii="Arial" w:hAnsi="Arial" w:cs="Arial"/>
          <w:sz w:val="24"/>
          <w:szCs w:val="24"/>
          <w:lang w:eastAsia="ja-JP"/>
        </w:rPr>
        <w:t>”</w:t>
      </w:r>
      <w:r w:rsidR="4E272F53">
        <w:rPr>
          <w:rFonts w:ascii="Arial" w:hAnsi="Arial" w:cs="Arial"/>
          <w:sz w:val="24"/>
          <w:szCs w:val="24"/>
          <w:lang w:eastAsia="ja-JP"/>
        </w:rPr>
        <w:t xml:space="preserve"> </w:t>
      </w:r>
      <w:r w:rsidR="66149884">
        <w:rPr>
          <w:rFonts w:ascii="Arial" w:hAnsi="Arial" w:cs="Arial"/>
          <w:sz w:val="24"/>
          <w:szCs w:val="24"/>
          <w:lang w:eastAsia="ja-JP"/>
        </w:rPr>
        <w:t>w</w:t>
      </w:r>
      <w:r w:rsidR="4E272F53">
        <w:rPr>
          <w:rFonts w:ascii="Arial" w:hAnsi="Arial" w:cs="Arial"/>
          <w:sz w:val="24"/>
          <w:szCs w:val="24"/>
          <w:lang w:eastAsia="ja-JP"/>
        </w:rPr>
        <w:t>ere</w:t>
      </w:r>
      <w:r w:rsidR="66149884">
        <w:rPr>
          <w:rFonts w:ascii="Arial" w:hAnsi="Arial" w:cs="Arial"/>
          <w:sz w:val="24"/>
          <w:szCs w:val="24"/>
          <w:lang w:eastAsia="ja-JP"/>
        </w:rPr>
        <w:t xml:space="preserve"> </w:t>
      </w:r>
      <w:r w:rsidR="3A136CE1" w:rsidRPr="54E03DA4">
        <w:rPr>
          <w:rFonts w:ascii="Arial" w:hAnsi="Arial" w:cs="Arial"/>
          <w:sz w:val="24"/>
          <w:szCs w:val="24"/>
          <w:lang w:eastAsia="ja-JP"/>
        </w:rPr>
        <w:t>the</w:t>
      </w:r>
      <w:r w:rsidR="66149884" w:rsidRPr="54E03DA4">
        <w:rPr>
          <w:rFonts w:ascii="Arial" w:hAnsi="Arial" w:cs="Arial"/>
          <w:sz w:val="24"/>
          <w:szCs w:val="24"/>
          <w:lang w:eastAsia="ja-JP"/>
        </w:rPr>
        <w:t xml:space="preserve"> </w:t>
      </w:r>
      <w:r w:rsidR="66149884">
        <w:rPr>
          <w:rFonts w:ascii="Arial" w:hAnsi="Arial" w:cs="Arial"/>
          <w:sz w:val="24"/>
          <w:szCs w:val="24"/>
          <w:lang w:eastAsia="ja-JP"/>
        </w:rPr>
        <w:t>third most common (</w:t>
      </w:r>
      <w:r w:rsidR="4E272F53">
        <w:rPr>
          <w:rFonts w:ascii="Arial" w:hAnsi="Arial" w:cs="Arial"/>
          <w:sz w:val="24"/>
          <w:szCs w:val="24"/>
          <w:lang w:eastAsia="ja-JP"/>
        </w:rPr>
        <w:t>17.1%</w:t>
      </w:r>
      <w:r w:rsidR="094DC99D">
        <w:rPr>
          <w:rFonts w:ascii="Arial" w:hAnsi="Arial" w:cs="Arial"/>
          <w:sz w:val="24"/>
          <w:szCs w:val="24"/>
          <w:lang w:eastAsia="ja-JP"/>
        </w:rPr>
        <w:t>, 6 papers each</w:t>
      </w:r>
      <w:r w:rsidR="4E272F53">
        <w:rPr>
          <w:rFonts w:ascii="Arial" w:hAnsi="Arial" w:cs="Arial"/>
          <w:sz w:val="24"/>
          <w:szCs w:val="24"/>
          <w:lang w:eastAsia="ja-JP"/>
        </w:rPr>
        <w:t xml:space="preserve">), and </w:t>
      </w:r>
      <w:r w:rsidR="56F152BE">
        <w:rPr>
          <w:rFonts w:ascii="Arial" w:hAnsi="Arial" w:cs="Arial"/>
          <w:sz w:val="24"/>
          <w:szCs w:val="24"/>
          <w:lang w:eastAsia="ja-JP"/>
        </w:rPr>
        <w:t>the impacts of predators and bioerosion were the least common (2.86%</w:t>
      </w:r>
      <w:r w:rsidR="094DC99D">
        <w:rPr>
          <w:rFonts w:ascii="Arial" w:hAnsi="Arial" w:cs="Arial"/>
          <w:sz w:val="24"/>
          <w:szCs w:val="24"/>
          <w:lang w:eastAsia="ja-JP"/>
        </w:rPr>
        <w:t xml:space="preserve">, </w:t>
      </w:r>
      <w:r w:rsidR="5B5F218F">
        <w:rPr>
          <w:rFonts w:ascii="Arial" w:hAnsi="Arial" w:cs="Arial"/>
          <w:sz w:val="24"/>
          <w:szCs w:val="24"/>
          <w:lang w:eastAsia="ja-JP"/>
        </w:rPr>
        <w:t>1 paper each</w:t>
      </w:r>
      <w:r w:rsidR="56F152BE">
        <w:rPr>
          <w:rFonts w:ascii="Arial" w:hAnsi="Arial" w:cs="Arial"/>
          <w:sz w:val="24"/>
          <w:szCs w:val="24"/>
          <w:lang w:eastAsia="ja-JP"/>
        </w:rPr>
        <w:t>; Figure S</w:t>
      </w:r>
      <w:r w:rsidR="009A5397">
        <w:rPr>
          <w:rFonts w:ascii="Arial" w:hAnsi="Arial" w:cs="Arial"/>
          <w:sz w:val="24"/>
          <w:szCs w:val="24"/>
          <w:lang w:eastAsia="ja-JP"/>
        </w:rPr>
        <w:t>3</w:t>
      </w:r>
      <w:r w:rsidR="56F152BE">
        <w:rPr>
          <w:rFonts w:ascii="Arial" w:hAnsi="Arial" w:cs="Arial"/>
          <w:sz w:val="24"/>
          <w:szCs w:val="24"/>
          <w:lang w:eastAsia="ja-JP"/>
        </w:rPr>
        <w:t xml:space="preserve">B). </w:t>
      </w:r>
      <w:r w:rsidR="00E4645E">
        <w:rPr>
          <w:rFonts w:ascii="Arial" w:hAnsi="Arial" w:cs="Arial"/>
          <w:sz w:val="24"/>
          <w:szCs w:val="24"/>
          <w:lang w:eastAsia="ja-JP"/>
        </w:rPr>
        <w:t xml:space="preserve">We did not find </w:t>
      </w:r>
      <w:r w:rsidR="0055030F">
        <w:rPr>
          <w:rFonts w:ascii="Arial" w:hAnsi="Arial" w:cs="Arial"/>
          <w:sz w:val="24"/>
          <w:szCs w:val="24"/>
          <w:lang w:eastAsia="ja-JP"/>
        </w:rPr>
        <w:t>the terms “h</w:t>
      </w:r>
      <w:r w:rsidR="56F152BE">
        <w:rPr>
          <w:rFonts w:ascii="Arial" w:hAnsi="Arial" w:cs="Arial"/>
          <w:sz w:val="24"/>
          <w:szCs w:val="24"/>
          <w:lang w:eastAsia="ja-JP"/>
        </w:rPr>
        <w:t>abitat range shifts</w:t>
      </w:r>
      <w:r w:rsidR="0055030F">
        <w:rPr>
          <w:rFonts w:ascii="Arial" w:hAnsi="Arial" w:cs="Arial"/>
          <w:sz w:val="24"/>
          <w:szCs w:val="24"/>
          <w:lang w:eastAsia="ja-JP"/>
        </w:rPr>
        <w:t>”</w:t>
      </w:r>
      <w:r w:rsidR="56F152BE">
        <w:rPr>
          <w:rFonts w:ascii="Arial" w:hAnsi="Arial" w:cs="Arial"/>
          <w:sz w:val="24"/>
          <w:szCs w:val="24"/>
          <w:lang w:eastAsia="ja-JP"/>
        </w:rPr>
        <w:t xml:space="preserve"> and </w:t>
      </w:r>
      <w:r w:rsidR="0055030F">
        <w:rPr>
          <w:rFonts w:ascii="Arial" w:hAnsi="Arial" w:cs="Arial"/>
          <w:sz w:val="24"/>
          <w:szCs w:val="24"/>
          <w:lang w:eastAsia="ja-JP"/>
        </w:rPr>
        <w:t>“</w:t>
      </w:r>
      <w:r w:rsidR="56F152BE">
        <w:rPr>
          <w:rFonts w:ascii="Arial" w:hAnsi="Arial" w:cs="Arial"/>
          <w:sz w:val="24"/>
          <w:szCs w:val="24"/>
          <w:lang w:eastAsia="ja-JP"/>
        </w:rPr>
        <w:t>physical damage caused by humans</w:t>
      </w:r>
      <w:r w:rsidR="0055030F">
        <w:rPr>
          <w:rFonts w:ascii="Arial" w:hAnsi="Arial" w:cs="Arial"/>
          <w:sz w:val="24"/>
          <w:szCs w:val="24"/>
          <w:lang w:eastAsia="ja-JP"/>
        </w:rPr>
        <w:t>”</w:t>
      </w:r>
      <w:r w:rsidR="56F152BE">
        <w:rPr>
          <w:rFonts w:ascii="Arial" w:hAnsi="Arial" w:cs="Arial"/>
          <w:sz w:val="24"/>
          <w:szCs w:val="24"/>
          <w:lang w:eastAsia="ja-JP"/>
        </w:rPr>
        <w:t xml:space="preserve"> </w:t>
      </w:r>
      <w:r w:rsidR="0624D2F1">
        <w:rPr>
          <w:rFonts w:ascii="Arial" w:hAnsi="Arial" w:cs="Arial"/>
          <w:sz w:val="24"/>
          <w:szCs w:val="24"/>
          <w:lang w:eastAsia="ja-JP"/>
        </w:rPr>
        <w:t xml:space="preserve">within </w:t>
      </w:r>
      <w:r w:rsidR="008E14B1">
        <w:rPr>
          <w:rFonts w:ascii="Arial" w:hAnsi="Arial" w:cs="Arial"/>
          <w:sz w:val="24"/>
          <w:szCs w:val="24"/>
          <w:lang w:eastAsia="ja-JP"/>
        </w:rPr>
        <w:t xml:space="preserve">the collated </w:t>
      </w:r>
      <w:r w:rsidR="00B81590">
        <w:rPr>
          <w:rFonts w:ascii="Arial" w:hAnsi="Arial" w:cs="Arial"/>
          <w:sz w:val="24"/>
          <w:szCs w:val="24"/>
          <w:lang w:eastAsia="ja-JP"/>
        </w:rPr>
        <w:t xml:space="preserve">systematic-like </w:t>
      </w:r>
      <w:r w:rsidR="008E14B1">
        <w:rPr>
          <w:rFonts w:ascii="Arial" w:hAnsi="Arial" w:cs="Arial"/>
          <w:sz w:val="24"/>
          <w:szCs w:val="24"/>
          <w:lang w:eastAsia="ja-JP"/>
        </w:rPr>
        <w:t>literature</w:t>
      </w:r>
      <w:r w:rsidR="0624D2F1">
        <w:rPr>
          <w:rFonts w:ascii="Arial" w:hAnsi="Arial" w:cs="Arial"/>
          <w:sz w:val="24"/>
          <w:szCs w:val="24"/>
          <w:lang w:eastAsia="ja-JP"/>
        </w:rPr>
        <w:t xml:space="preserve"> (Figure S</w:t>
      </w:r>
      <w:r w:rsidR="009A5397">
        <w:rPr>
          <w:rFonts w:ascii="Arial" w:hAnsi="Arial" w:cs="Arial"/>
          <w:sz w:val="24"/>
          <w:szCs w:val="24"/>
          <w:lang w:eastAsia="ja-JP"/>
        </w:rPr>
        <w:t>3</w:t>
      </w:r>
      <w:r w:rsidR="0624D2F1">
        <w:rPr>
          <w:rFonts w:ascii="Arial" w:hAnsi="Arial" w:cs="Arial"/>
          <w:sz w:val="24"/>
          <w:szCs w:val="24"/>
          <w:lang w:eastAsia="ja-JP"/>
        </w:rPr>
        <w:t>B).</w:t>
      </w:r>
    </w:p>
    <w:p w14:paraId="2D08FEEF" w14:textId="34B16985" w:rsidR="0061645B" w:rsidRPr="0061645B" w:rsidRDefault="0032250B" w:rsidP="0062210A">
      <w:pPr>
        <w:spacing w:line="480" w:lineRule="auto"/>
        <w:rPr>
          <w:rFonts w:ascii="Arial" w:hAnsi="Arial" w:cs="Arial"/>
          <w:i/>
          <w:iCs/>
          <w:sz w:val="24"/>
          <w:szCs w:val="24"/>
          <w:lang w:eastAsia="ja-JP"/>
        </w:rPr>
      </w:pPr>
      <w:r>
        <w:rPr>
          <w:rFonts w:ascii="Arial" w:hAnsi="Arial" w:cs="Arial"/>
          <w:i/>
          <w:iCs/>
          <w:sz w:val="24"/>
          <w:szCs w:val="24"/>
          <w:lang w:eastAsia="ja-JP"/>
        </w:rPr>
        <w:t>Coral health o</w:t>
      </w:r>
      <w:r w:rsidR="0061645B">
        <w:rPr>
          <w:rFonts w:ascii="Arial" w:hAnsi="Arial" w:cs="Arial"/>
          <w:i/>
          <w:iCs/>
          <w:sz w:val="24"/>
          <w:szCs w:val="24"/>
          <w:lang w:eastAsia="ja-JP"/>
        </w:rPr>
        <w:t>utcomes</w:t>
      </w:r>
    </w:p>
    <w:p w14:paraId="70D2BD26" w14:textId="54E71F04" w:rsidR="004E779C" w:rsidRDefault="00290C9D" w:rsidP="004E779C">
      <w:pPr>
        <w:spacing w:line="480" w:lineRule="auto"/>
        <w:rPr>
          <w:rFonts w:ascii="Arial" w:hAnsi="Arial" w:cs="Arial"/>
          <w:sz w:val="24"/>
          <w:szCs w:val="24"/>
          <w:lang w:eastAsia="ja-JP"/>
        </w:rPr>
      </w:pPr>
      <w:r>
        <w:rPr>
          <w:rFonts w:ascii="Arial" w:hAnsi="Arial" w:cs="Arial"/>
          <w:sz w:val="24"/>
          <w:szCs w:val="24"/>
          <w:lang w:eastAsia="ja-JP"/>
        </w:rPr>
        <w:t>T</w:t>
      </w:r>
      <w:r w:rsidR="6ABF7048" w:rsidRPr="54E03DA4">
        <w:rPr>
          <w:rFonts w:ascii="Arial" w:hAnsi="Arial" w:cs="Arial"/>
          <w:sz w:val="24"/>
          <w:szCs w:val="24"/>
          <w:lang w:eastAsia="ja-JP"/>
        </w:rPr>
        <w:t xml:space="preserve">he most </w:t>
      </w:r>
      <w:r w:rsidR="6EB7C836" w:rsidRPr="54E03DA4">
        <w:rPr>
          <w:rFonts w:ascii="Arial" w:hAnsi="Arial" w:cs="Arial"/>
          <w:sz w:val="24"/>
          <w:szCs w:val="24"/>
          <w:lang w:eastAsia="ja-JP"/>
        </w:rPr>
        <w:t xml:space="preserve">common </w:t>
      </w:r>
      <w:r w:rsidR="6ABF7048" w:rsidRPr="54E03DA4">
        <w:rPr>
          <w:rFonts w:ascii="Arial" w:hAnsi="Arial" w:cs="Arial"/>
          <w:sz w:val="24"/>
          <w:szCs w:val="24"/>
          <w:lang w:eastAsia="ja-JP"/>
        </w:rPr>
        <w:t>outcome</w:t>
      </w:r>
      <w:r w:rsidR="79A2DC24" w:rsidRPr="54E03DA4">
        <w:rPr>
          <w:rFonts w:ascii="Arial" w:hAnsi="Arial" w:cs="Arial"/>
          <w:sz w:val="24"/>
          <w:szCs w:val="24"/>
          <w:lang w:eastAsia="ja-JP"/>
        </w:rPr>
        <w:t xml:space="preserve"> reviewed in the coral health literature</w:t>
      </w:r>
      <w:r w:rsidR="00B81590">
        <w:rPr>
          <w:rFonts w:ascii="Arial" w:hAnsi="Arial" w:cs="Arial"/>
          <w:sz w:val="24"/>
          <w:szCs w:val="24"/>
          <w:lang w:eastAsia="ja-JP"/>
        </w:rPr>
        <w:t xml:space="preserve"> was “coral resilience”</w:t>
      </w:r>
      <w:r>
        <w:rPr>
          <w:rFonts w:ascii="Arial" w:hAnsi="Arial" w:cs="Arial"/>
          <w:sz w:val="24"/>
          <w:szCs w:val="24"/>
          <w:lang w:eastAsia="ja-JP"/>
        </w:rPr>
        <w:t xml:space="preserve"> </w:t>
      </w:r>
      <w:r w:rsidRPr="54E03DA4">
        <w:rPr>
          <w:rFonts w:ascii="Arial" w:hAnsi="Arial" w:cs="Arial"/>
          <w:sz w:val="24"/>
          <w:szCs w:val="24"/>
          <w:lang w:eastAsia="ja-JP"/>
        </w:rPr>
        <w:t>(42.3% of papers, 140 papers)</w:t>
      </w:r>
      <w:r>
        <w:rPr>
          <w:rFonts w:ascii="Arial" w:hAnsi="Arial" w:cs="Arial"/>
          <w:sz w:val="24"/>
          <w:szCs w:val="24"/>
          <w:lang w:eastAsia="ja-JP"/>
        </w:rPr>
        <w:t>,</w:t>
      </w:r>
      <w:r w:rsidR="79A2DC24" w:rsidRPr="54E03DA4">
        <w:rPr>
          <w:rFonts w:ascii="Arial" w:hAnsi="Arial" w:cs="Arial"/>
          <w:sz w:val="24"/>
          <w:szCs w:val="24"/>
          <w:lang w:eastAsia="ja-JP"/>
        </w:rPr>
        <w:t xml:space="preserve"> </w:t>
      </w:r>
      <w:r w:rsidR="3F952CAF" w:rsidRPr="54E03DA4">
        <w:rPr>
          <w:rFonts w:ascii="Arial" w:hAnsi="Arial" w:cs="Arial"/>
          <w:sz w:val="24"/>
          <w:szCs w:val="24"/>
          <w:lang w:eastAsia="ja-JP"/>
        </w:rPr>
        <w:t xml:space="preserve">followed by </w:t>
      </w:r>
      <w:r>
        <w:rPr>
          <w:rFonts w:ascii="Arial" w:hAnsi="Arial" w:cs="Arial"/>
          <w:sz w:val="24"/>
          <w:szCs w:val="24"/>
          <w:lang w:eastAsia="ja-JP"/>
        </w:rPr>
        <w:t>“</w:t>
      </w:r>
      <w:r w:rsidR="01A80D67" w:rsidRPr="54E03DA4">
        <w:rPr>
          <w:rFonts w:ascii="Arial" w:hAnsi="Arial" w:cs="Arial"/>
          <w:sz w:val="24"/>
          <w:szCs w:val="24"/>
          <w:lang w:eastAsia="ja-JP"/>
        </w:rPr>
        <w:t>bleaching</w:t>
      </w:r>
      <w:r>
        <w:rPr>
          <w:rFonts w:ascii="Arial" w:hAnsi="Arial" w:cs="Arial"/>
          <w:sz w:val="24"/>
          <w:szCs w:val="24"/>
          <w:lang w:eastAsia="ja-JP"/>
        </w:rPr>
        <w:t>”</w:t>
      </w:r>
      <w:r w:rsidR="5962977D" w:rsidRPr="54E03DA4">
        <w:rPr>
          <w:rFonts w:ascii="Arial" w:hAnsi="Arial" w:cs="Arial"/>
          <w:sz w:val="24"/>
          <w:szCs w:val="24"/>
          <w:lang w:eastAsia="ja-JP"/>
        </w:rPr>
        <w:t xml:space="preserve"> (</w:t>
      </w:r>
      <w:r w:rsidR="01A80D67" w:rsidRPr="54E03DA4">
        <w:rPr>
          <w:rFonts w:ascii="Arial" w:hAnsi="Arial" w:cs="Arial"/>
          <w:sz w:val="24"/>
          <w:szCs w:val="24"/>
          <w:lang w:eastAsia="ja-JP"/>
        </w:rPr>
        <w:t>38.4</w:t>
      </w:r>
      <w:r w:rsidR="5962977D" w:rsidRPr="54E03DA4">
        <w:rPr>
          <w:rFonts w:ascii="Arial" w:hAnsi="Arial" w:cs="Arial"/>
          <w:sz w:val="24"/>
          <w:szCs w:val="24"/>
          <w:lang w:eastAsia="ja-JP"/>
        </w:rPr>
        <w:t>%</w:t>
      </w:r>
      <w:r w:rsidR="52653DBE" w:rsidRPr="54E03DA4">
        <w:rPr>
          <w:rFonts w:ascii="Arial" w:hAnsi="Arial" w:cs="Arial"/>
          <w:sz w:val="24"/>
          <w:szCs w:val="24"/>
          <w:lang w:eastAsia="ja-JP"/>
        </w:rPr>
        <w:t>, 127 papers</w:t>
      </w:r>
      <w:r w:rsidR="5962977D" w:rsidRPr="54E03DA4">
        <w:rPr>
          <w:rFonts w:ascii="Arial" w:hAnsi="Arial" w:cs="Arial"/>
          <w:sz w:val="24"/>
          <w:szCs w:val="24"/>
          <w:lang w:eastAsia="ja-JP"/>
        </w:rPr>
        <w:t>)</w:t>
      </w:r>
      <w:r>
        <w:rPr>
          <w:rFonts w:ascii="Arial" w:hAnsi="Arial" w:cs="Arial"/>
          <w:sz w:val="24"/>
          <w:szCs w:val="24"/>
          <w:lang w:eastAsia="ja-JP"/>
        </w:rPr>
        <w:t xml:space="preserve"> </w:t>
      </w:r>
      <w:r w:rsidR="01A80D67" w:rsidRPr="54E03DA4">
        <w:rPr>
          <w:rFonts w:ascii="Arial" w:hAnsi="Arial" w:cs="Arial"/>
          <w:sz w:val="24"/>
          <w:szCs w:val="24"/>
          <w:lang w:eastAsia="ja-JP"/>
        </w:rPr>
        <w:t xml:space="preserve">and </w:t>
      </w:r>
      <w:r>
        <w:rPr>
          <w:rFonts w:ascii="Arial" w:hAnsi="Arial" w:cs="Arial"/>
          <w:sz w:val="24"/>
          <w:szCs w:val="24"/>
          <w:lang w:eastAsia="ja-JP"/>
        </w:rPr>
        <w:t>“coral</w:t>
      </w:r>
      <w:r w:rsidR="006E496F">
        <w:rPr>
          <w:rFonts w:ascii="Arial" w:hAnsi="Arial" w:cs="Arial"/>
          <w:sz w:val="24"/>
          <w:szCs w:val="24"/>
          <w:lang w:eastAsia="ja-JP"/>
        </w:rPr>
        <w:t>/</w:t>
      </w:r>
      <w:r w:rsidR="01A80D67" w:rsidRPr="54E03DA4">
        <w:rPr>
          <w:rFonts w:ascii="Arial" w:hAnsi="Arial" w:cs="Arial"/>
          <w:sz w:val="24"/>
          <w:szCs w:val="24"/>
          <w:lang w:eastAsia="ja-JP"/>
        </w:rPr>
        <w:t>coral reef recovery</w:t>
      </w:r>
      <w:r>
        <w:rPr>
          <w:rFonts w:ascii="Arial" w:hAnsi="Arial" w:cs="Arial"/>
          <w:sz w:val="24"/>
          <w:szCs w:val="24"/>
          <w:lang w:eastAsia="ja-JP"/>
        </w:rPr>
        <w:t>”</w:t>
      </w:r>
      <w:r w:rsidR="01A80D67" w:rsidRPr="54E03DA4">
        <w:rPr>
          <w:rFonts w:ascii="Arial" w:hAnsi="Arial" w:cs="Arial"/>
          <w:sz w:val="24"/>
          <w:szCs w:val="24"/>
          <w:lang w:eastAsia="ja-JP"/>
        </w:rPr>
        <w:t xml:space="preserve"> </w:t>
      </w:r>
      <w:r w:rsidR="5962977D" w:rsidRPr="54E03DA4">
        <w:rPr>
          <w:rFonts w:ascii="Arial" w:hAnsi="Arial" w:cs="Arial"/>
          <w:sz w:val="24"/>
          <w:szCs w:val="24"/>
          <w:lang w:eastAsia="ja-JP"/>
        </w:rPr>
        <w:t>(</w:t>
      </w:r>
      <w:r w:rsidR="01A80D67" w:rsidRPr="54E03DA4">
        <w:rPr>
          <w:rFonts w:ascii="Arial" w:hAnsi="Arial" w:cs="Arial"/>
          <w:sz w:val="24"/>
          <w:szCs w:val="24"/>
          <w:lang w:eastAsia="ja-JP"/>
        </w:rPr>
        <w:t>27.2</w:t>
      </w:r>
      <w:r w:rsidR="5962977D" w:rsidRPr="54E03DA4">
        <w:rPr>
          <w:rFonts w:ascii="Arial" w:hAnsi="Arial" w:cs="Arial"/>
          <w:sz w:val="24"/>
          <w:szCs w:val="24"/>
          <w:lang w:eastAsia="ja-JP"/>
        </w:rPr>
        <w:t>%</w:t>
      </w:r>
      <w:r w:rsidR="52653DBE" w:rsidRPr="54E03DA4">
        <w:rPr>
          <w:rFonts w:ascii="Arial" w:hAnsi="Arial" w:cs="Arial"/>
          <w:sz w:val="24"/>
          <w:szCs w:val="24"/>
          <w:lang w:eastAsia="ja-JP"/>
        </w:rPr>
        <w:t xml:space="preserve">, </w:t>
      </w:r>
      <w:r w:rsidR="50ABBE9F" w:rsidRPr="54E03DA4">
        <w:rPr>
          <w:rFonts w:ascii="Arial" w:hAnsi="Arial" w:cs="Arial"/>
          <w:sz w:val="24"/>
          <w:szCs w:val="24"/>
          <w:lang w:eastAsia="ja-JP"/>
        </w:rPr>
        <w:t>90 papers</w:t>
      </w:r>
      <w:r w:rsidR="5962977D" w:rsidRPr="54E03DA4">
        <w:rPr>
          <w:rFonts w:ascii="Arial" w:hAnsi="Arial" w:cs="Arial"/>
          <w:sz w:val="24"/>
          <w:szCs w:val="24"/>
          <w:lang w:eastAsia="ja-JP"/>
        </w:rPr>
        <w:t>; Figure 3</w:t>
      </w:r>
      <w:r w:rsidR="36153E3D" w:rsidRPr="54E03DA4">
        <w:rPr>
          <w:rFonts w:ascii="Arial" w:hAnsi="Arial" w:cs="Arial"/>
          <w:sz w:val="24"/>
          <w:szCs w:val="24"/>
          <w:lang w:eastAsia="ja-JP"/>
        </w:rPr>
        <w:t>B</w:t>
      </w:r>
      <w:r w:rsidR="5962977D" w:rsidRPr="54E03DA4">
        <w:rPr>
          <w:rFonts w:ascii="Arial" w:hAnsi="Arial" w:cs="Arial"/>
          <w:sz w:val="24"/>
          <w:szCs w:val="24"/>
          <w:lang w:eastAsia="ja-JP"/>
        </w:rPr>
        <w:t>).</w:t>
      </w:r>
      <w:r w:rsidR="038FD0E9" w:rsidRPr="54E03DA4">
        <w:rPr>
          <w:rFonts w:ascii="Arial" w:hAnsi="Arial" w:cs="Arial"/>
          <w:sz w:val="24"/>
          <w:szCs w:val="24"/>
          <w:lang w:eastAsia="ja-JP"/>
        </w:rPr>
        <w:t xml:space="preserve"> </w:t>
      </w:r>
      <w:r w:rsidR="79A2DC24" w:rsidRPr="54E03DA4">
        <w:rPr>
          <w:rFonts w:ascii="Arial" w:hAnsi="Arial" w:cs="Arial"/>
          <w:sz w:val="24"/>
          <w:szCs w:val="24"/>
          <w:lang w:eastAsia="ja-JP"/>
        </w:rPr>
        <w:t xml:space="preserve">Few studies examined the </w:t>
      </w:r>
      <w:r w:rsidR="79A2DC24" w:rsidRPr="54E03DA4">
        <w:rPr>
          <w:rFonts w:ascii="Arial" w:hAnsi="Arial" w:cs="Arial"/>
          <w:sz w:val="24"/>
          <w:szCs w:val="24"/>
          <w:lang w:eastAsia="ja-JP"/>
        </w:rPr>
        <w:lastRenderedPageBreak/>
        <w:t>impacts upon</w:t>
      </w:r>
      <w:r w:rsidR="70095F96" w:rsidRPr="54E03DA4">
        <w:rPr>
          <w:rFonts w:ascii="Arial" w:hAnsi="Arial" w:cs="Arial"/>
          <w:sz w:val="24"/>
          <w:szCs w:val="24"/>
          <w:lang w:eastAsia="ja-JP"/>
        </w:rPr>
        <w:t xml:space="preserve"> </w:t>
      </w:r>
      <w:r w:rsidR="32CE1457" w:rsidRPr="54E03DA4">
        <w:rPr>
          <w:rFonts w:ascii="Arial" w:hAnsi="Arial" w:cs="Arial"/>
          <w:sz w:val="24"/>
          <w:szCs w:val="24"/>
          <w:lang w:eastAsia="ja-JP"/>
        </w:rPr>
        <w:t xml:space="preserve">microbial </w:t>
      </w:r>
      <w:r w:rsidR="70095F96" w:rsidRPr="54E03DA4">
        <w:rPr>
          <w:rFonts w:ascii="Arial" w:hAnsi="Arial" w:cs="Arial"/>
          <w:sz w:val="24"/>
          <w:szCs w:val="24"/>
          <w:lang w:eastAsia="ja-JP"/>
        </w:rPr>
        <w:t xml:space="preserve">biodiversity within a </w:t>
      </w:r>
      <w:r w:rsidR="32CE1457" w:rsidRPr="54E03DA4">
        <w:rPr>
          <w:rFonts w:ascii="Arial" w:hAnsi="Arial" w:cs="Arial"/>
          <w:sz w:val="24"/>
          <w:szCs w:val="24"/>
          <w:lang w:eastAsia="ja-JP"/>
        </w:rPr>
        <w:t>coral</w:t>
      </w:r>
      <w:r w:rsidR="70095F96" w:rsidRPr="54E03DA4">
        <w:rPr>
          <w:rFonts w:ascii="Arial" w:hAnsi="Arial" w:cs="Arial"/>
          <w:sz w:val="24"/>
          <w:szCs w:val="24"/>
          <w:lang w:eastAsia="ja-JP"/>
        </w:rPr>
        <w:t xml:space="preserve"> (</w:t>
      </w:r>
      <w:r w:rsidR="32CE1457" w:rsidRPr="54E03DA4">
        <w:rPr>
          <w:rFonts w:ascii="Arial" w:hAnsi="Arial" w:cs="Arial"/>
          <w:sz w:val="24"/>
          <w:szCs w:val="24"/>
          <w:lang w:eastAsia="ja-JP"/>
        </w:rPr>
        <w:t>16.3</w:t>
      </w:r>
      <w:r w:rsidR="4DEBDCD0" w:rsidRPr="54E03DA4">
        <w:rPr>
          <w:rFonts w:ascii="Arial" w:hAnsi="Arial" w:cs="Arial"/>
          <w:sz w:val="24"/>
          <w:szCs w:val="24"/>
          <w:lang w:eastAsia="ja-JP"/>
        </w:rPr>
        <w:t>%</w:t>
      </w:r>
      <w:r w:rsidR="50ABBE9F" w:rsidRPr="54E03DA4">
        <w:rPr>
          <w:rFonts w:ascii="Arial" w:hAnsi="Arial" w:cs="Arial"/>
          <w:sz w:val="24"/>
          <w:szCs w:val="24"/>
          <w:lang w:eastAsia="ja-JP"/>
        </w:rPr>
        <w:t xml:space="preserve">, </w:t>
      </w:r>
      <w:r w:rsidR="3FF331E7" w:rsidRPr="54E03DA4">
        <w:rPr>
          <w:rFonts w:ascii="Arial" w:hAnsi="Arial" w:cs="Arial"/>
          <w:sz w:val="24"/>
          <w:szCs w:val="24"/>
          <w:lang w:eastAsia="ja-JP"/>
        </w:rPr>
        <w:t>54 papers</w:t>
      </w:r>
      <w:r w:rsidR="4DEBDCD0" w:rsidRPr="54E03DA4">
        <w:rPr>
          <w:rFonts w:ascii="Arial" w:hAnsi="Arial" w:cs="Arial"/>
          <w:sz w:val="24"/>
          <w:szCs w:val="24"/>
          <w:lang w:eastAsia="ja-JP"/>
        </w:rPr>
        <w:t>; Figure 3</w:t>
      </w:r>
      <w:r w:rsidR="36153E3D" w:rsidRPr="54E03DA4">
        <w:rPr>
          <w:rFonts w:ascii="Arial" w:hAnsi="Arial" w:cs="Arial"/>
          <w:sz w:val="24"/>
          <w:szCs w:val="24"/>
          <w:lang w:eastAsia="ja-JP"/>
        </w:rPr>
        <w:t>B</w:t>
      </w:r>
      <w:r w:rsidR="4DEBDCD0" w:rsidRPr="54E03DA4">
        <w:rPr>
          <w:rFonts w:ascii="Arial" w:hAnsi="Arial" w:cs="Arial"/>
          <w:sz w:val="24"/>
          <w:szCs w:val="24"/>
          <w:lang w:eastAsia="ja-JP"/>
        </w:rPr>
        <w:t>).</w:t>
      </w:r>
      <w:r w:rsidR="422D222D" w:rsidRPr="54E03DA4">
        <w:rPr>
          <w:rFonts w:ascii="Arial" w:hAnsi="Arial" w:cs="Arial"/>
          <w:sz w:val="24"/>
          <w:szCs w:val="24"/>
          <w:lang w:eastAsia="ja-JP"/>
        </w:rPr>
        <w:t xml:space="preserve"> Coral mortality rates (24.2%</w:t>
      </w:r>
      <w:r w:rsidR="3FF331E7" w:rsidRPr="54E03DA4">
        <w:rPr>
          <w:rFonts w:ascii="Arial" w:hAnsi="Arial" w:cs="Arial"/>
          <w:sz w:val="24"/>
          <w:szCs w:val="24"/>
          <w:lang w:eastAsia="ja-JP"/>
        </w:rPr>
        <w:t>, 80 papers</w:t>
      </w:r>
      <w:r w:rsidR="422D222D" w:rsidRPr="54E03DA4">
        <w:rPr>
          <w:rFonts w:ascii="Arial" w:hAnsi="Arial" w:cs="Arial"/>
          <w:sz w:val="24"/>
          <w:szCs w:val="24"/>
          <w:lang w:eastAsia="ja-JP"/>
        </w:rPr>
        <w:t>), coral biodiversity within a reef (23.0%</w:t>
      </w:r>
      <w:r w:rsidR="26D0504D" w:rsidRPr="54E03DA4">
        <w:rPr>
          <w:rFonts w:ascii="Arial" w:hAnsi="Arial" w:cs="Arial"/>
          <w:sz w:val="24"/>
          <w:szCs w:val="24"/>
          <w:lang w:eastAsia="ja-JP"/>
        </w:rPr>
        <w:t>, 76 papers</w:t>
      </w:r>
      <w:r w:rsidR="422D222D" w:rsidRPr="54E03DA4">
        <w:rPr>
          <w:rFonts w:ascii="Arial" w:hAnsi="Arial" w:cs="Arial"/>
          <w:sz w:val="24"/>
          <w:szCs w:val="24"/>
          <w:lang w:eastAsia="ja-JP"/>
        </w:rPr>
        <w:t>), and coral disease (21.5%</w:t>
      </w:r>
      <w:r w:rsidR="26D0504D" w:rsidRPr="54E03DA4">
        <w:rPr>
          <w:rFonts w:ascii="Arial" w:hAnsi="Arial" w:cs="Arial"/>
          <w:sz w:val="24"/>
          <w:szCs w:val="24"/>
          <w:lang w:eastAsia="ja-JP"/>
        </w:rPr>
        <w:t>, 71 papers</w:t>
      </w:r>
      <w:r w:rsidR="422D222D" w:rsidRPr="54E03DA4">
        <w:rPr>
          <w:rFonts w:ascii="Arial" w:hAnsi="Arial" w:cs="Arial"/>
          <w:sz w:val="24"/>
          <w:szCs w:val="24"/>
          <w:lang w:eastAsia="ja-JP"/>
        </w:rPr>
        <w:t xml:space="preserve">) were also </w:t>
      </w:r>
      <w:r w:rsidR="00FC4354">
        <w:rPr>
          <w:rFonts w:ascii="Arial" w:hAnsi="Arial" w:cs="Arial"/>
          <w:sz w:val="24"/>
          <w:szCs w:val="24"/>
          <w:lang w:eastAsia="ja-JP"/>
        </w:rPr>
        <w:t xml:space="preserve">the </w:t>
      </w:r>
      <w:r w:rsidR="38272A01" w:rsidRPr="54E03DA4">
        <w:rPr>
          <w:rFonts w:ascii="Arial" w:hAnsi="Arial" w:cs="Arial"/>
          <w:sz w:val="24"/>
          <w:szCs w:val="24"/>
          <w:lang w:eastAsia="ja-JP"/>
        </w:rPr>
        <w:t>focus of</w:t>
      </w:r>
      <w:r w:rsidR="422D222D" w:rsidRPr="54E03DA4">
        <w:rPr>
          <w:rFonts w:ascii="Arial" w:hAnsi="Arial" w:cs="Arial"/>
          <w:sz w:val="24"/>
          <w:szCs w:val="24"/>
          <w:lang w:eastAsia="ja-JP"/>
        </w:rPr>
        <w:t xml:space="preserve"> less than 25% of coral health secondary literature (Figure 3</w:t>
      </w:r>
      <w:r w:rsidR="36153E3D" w:rsidRPr="54E03DA4">
        <w:rPr>
          <w:rFonts w:ascii="Arial" w:hAnsi="Arial" w:cs="Arial"/>
          <w:sz w:val="24"/>
          <w:szCs w:val="24"/>
          <w:lang w:eastAsia="ja-JP"/>
        </w:rPr>
        <w:t>B</w:t>
      </w:r>
      <w:r w:rsidR="422D222D" w:rsidRPr="54E03DA4">
        <w:rPr>
          <w:rFonts w:ascii="Arial" w:hAnsi="Arial" w:cs="Arial"/>
          <w:sz w:val="24"/>
          <w:szCs w:val="24"/>
          <w:lang w:eastAsia="ja-JP"/>
        </w:rPr>
        <w:t>).</w:t>
      </w:r>
      <w:r w:rsidR="576BA2F4" w:rsidRPr="54E03DA4">
        <w:rPr>
          <w:rFonts w:ascii="Arial" w:hAnsi="Arial" w:cs="Arial"/>
          <w:sz w:val="24"/>
          <w:szCs w:val="24"/>
          <w:lang w:eastAsia="ja-JP"/>
        </w:rPr>
        <w:t xml:space="preserve"> </w:t>
      </w:r>
      <w:r w:rsidR="00204335">
        <w:rPr>
          <w:rFonts w:ascii="Arial" w:hAnsi="Arial" w:cs="Arial"/>
          <w:sz w:val="24"/>
          <w:szCs w:val="24"/>
          <w:lang w:eastAsia="ja-JP"/>
        </w:rPr>
        <w:t>The</w:t>
      </w:r>
      <w:r w:rsidR="4F1E922E" w:rsidRPr="54E03DA4">
        <w:rPr>
          <w:rFonts w:ascii="Arial" w:hAnsi="Arial" w:cs="Arial"/>
          <w:sz w:val="24"/>
          <w:szCs w:val="24"/>
          <w:lang w:eastAsia="ja-JP"/>
        </w:rPr>
        <w:t xml:space="preserve"> outcome explored </w:t>
      </w:r>
      <w:r w:rsidR="00804D85">
        <w:rPr>
          <w:rFonts w:ascii="Arial" w:hAnsi="Arial" w:cs="Arial"/>
          <w:sz w:val="24"/>
          <w:szCs w:val="24"/>
          <w:lang w:eastAsia="ja-JP"/>
        </w:rPr>
        <w:t>over the longest period of time</w:t>
      </w:r>
      <w:r w:rsidR="00204335">
        <w:rPr>
          <w:rFonts w:ascii="Arial" w:hAnsi="Arial" w:cs="Arial"/>
          <w:sz w:val="24"/>
          <w:szCs w:val="24"/>
          <w:lang w:eastAsia="ja-JP"/>
        </w:rPr>
        <w:t xml:space="preserve"> </w:t>
      </w:r>
      <w:r w:rsidR="4F1E922E" w:rsidRPr="54E03DA4">
        <w:rPr>
          <w:rFonts w:ascii="Arial" w:hAnsi="Arial" w:cs="Arial"/>
          <w:sz w:val="24"/>
          <w:szCs w:val="24"/>
          <w:lang w:eastAsia="ja-JP"/>
        </w:rPr>
        <w:t xml:space="preserve">in coral health secondary literature </w:t>
      </w:r>
      <w:r w:rsidR="00204335">
        <w:rPr>
          <w:rFonts w:ascii="Arial" w:hAnsi="Arial" w:cs="Arial"/>
          <w:sz w:val="24"/>
          <w:szCs w:val="24"/>
          <w:lang w:eastAsia="ja-JP"/>
        </w:rPr>
        <w:t>was “coral mortality” (</w:t>
      </w:r>
      <w:r w:rsidR="00E56D36">
        <w:rPr>
          <w:rFonts w:ascii="Arial" w:hAnsi="Arial" w:cs="Arial"/>
          <w:sz w:val="24"/>
          <w:szCs w:val="24"/>
          <w:lang w:eastAsia="ja-JP"/>
        </w:rPr>
        <w:t>since 1995),</w:t>
      </w:r>
      <w:r w:rsidR="00204335">
        <w:rPr>
          <w:rFonts w:ascii="Arial" w:hAnsi="Arial" w:cs="Arial"/>
          <w:sz w:val="24"/>
          <w:szCs w:val="24"/>
          <w:lang w:eastAsia="ja-JP"/>
        </w:rPr>
        <w:t xml:space="preserve"> </w:t>
      </w:r>
      <w:r w:rsidR="4F1E922E" w:rsidRPr="54E03DA4">
        <w:rPr>
          <w:rFonts w:ascii="Arial" w:hAnsi="Arial" w:cs="Arial"/>
          <w:sz w:val="24"/>
          <w:szCs w:val="24"/>
          <w:lang w:eastAsia="ja-JP"/>
        </w:rPr>
        <w:t>while</w:t>
      </w:r>
      <w:r w:rsidR="00204335">
        <w:rPr>
          <w:rFonts w:ascii="Arial" w:hAnsi="Arial" w:cs="Arial"/>
          <w:sz w:val="24"/>
          <w:szCs w:val="24"/>
          <w:lang w:eastAsia="ja-JP"/>
        </w:rPr>
        <w:t xml:space="preserve"> the </w:t>
      </w:r>
      <w:r w:rsidR="00E65A3A">
        <w:rPr>
          <w:rFonts w:ascii="Arial" w:hAnsi="Arial" w:cs="Arial"/>
          <w:sz w:val="24"/>
          <w:szCs w:val="24"/>
          <w:lang w:eastAsia="ja-JP"/>
        </w:rPr>
        <w:t>newest</w:t>
      </w:r>
      <w:r w:rsidR="00204335">
        <w:rPr>
          <w:rFonts w:ascii="Arial" w:hAnsi="Arial" w:cs="Arial"/>
          <w:sz w:val="24"/>
          <w:szCs w:val="24"/>
          <w:lang w:eastAsia="ja-JP"/>
        </w:rPr>
        <w:t xml:space="preserve"> outcome</w:t>
      </w:r>
      <w:r w:rsidR="00E65A3A">
        <w:rPr>
          <w:rFonts w:ascii="Arial" w:hAnsi="Arial" w:cs="Arial"/>
          <w:sz w:val="24"/>
          <w:szCs w:val="24"/>
          <w:lang w:eastAsia="ja-JP"/>
        </w:rPr>
        <w:t xml:space="preserve"> explored</w:t>
      </w:r>
      <w:r w:rsidR="00204335">
        <w:rPr>
          <w:rFonts w:ascii="Arial" w:hAnsi="Arial" w:cs="Arial"/>
          <w:sz w:val="24"/>
          <w:szCs w:val="24"/>
          <w:lang w:eastAsia="ja-JP"/>
        </w:rPr>
        <w:t xml:space="preserve"> was “</w:t>
      </w:r>
      <w:r w:rsidR="2C44EB9E" w:rsidRPr="54E03DA4">
        <w:rPr>
          <w:rFonts w:ascii="Arial" w:hAnsi="Arial" w:cs="Arial"/>
          <w:sz w:val="24"/>
          <w:szCs w:val="24"/>
          <w:lang w:eastAsia="ja-JP"/>
        </w:rPr>
        <w:t>microbiome biodiversity</w:t>
      </w:r>
      <w:r w:rsidR="00204335">
        <w:rPr>
          <w:rFonts w:ascii="Arial" w:hAnsi="Arial" w:cs="Arial"/>
          <w:sz w:val="24"/>
          <w:szCs w:val="24"/>
          <w:lang w:eastAsia="ja-JP"/>
        </w:rPr>
        <w:t>”</w:t>
      </w:r>
      <w:r w:rsidR="4F1E922E" w:rsidRPr="54E03DA4">
        <w:rPr>
          <w:rFonts w:ascii="Arial" w:hAnsi="Arial" w:cs="Arial"/>
          <w:sz w:val="24"/>
          <w:szCs w:val="24"/>
          <w:lang w:eastAsia="ja-JP"/>
        </w:rPr>
        <w:t xml:space="preserve"> (</w:t>
      </w:r>
      <w:r w:rsidR="00204335">
        <w:rPr>
          <w:rFonts w:ascii="Arial" w:hAnsi="Arial" w:cs="Arial"/>
          <w:sz w:val="24"/>
          <w:szCs w:val="24"/>
          <w:lang w:eastAsia="ja-JP"/>
        </w:rPr>
        <w:t xml:space="preserve">2009; </w:t>
      </w:r>
      <w:r w:rsidR="4F1E922E" w:rsidRPr="54E03DA4">
        <w:rPr>
          <w:rFonts w:ascii="Arial" w:hAnsi="Arial" w:cs="Arial"/>
          <w:sz w:val="24"/>
          <w:szCs w:val="24"/>
          <w:lang w:eastAsia="ja-JP"/>
        </w:rPr>
        <w:t>Figure S</w:t>
      </w:r>
      <w:r w:rsidR="009A5397">
        <w:rPr>
          <w:rFonts w:ascii="Arial" w:hAnsi="Arial" w:cs="Arial"/>
          <w:sz w:val="24"/>
          <w:szCs w:val="24"/>
          <w:lang w:eastAsia="ja-JP"/>
        </w:rPr>
        <w:t>2</w:t>
      </w:r>
      <w:r w:rsidR="4F1E922E" w:rsidRPr="54E03DA4">
        <w:rPr>
          <w:rFonts w:ascii="Arial" w:hAnsi="Arial" w:cs="Arial"/>
          <w:sz w:val="24"/>
          <w:szCs w:val="24"/>
          <w:lang w:eastAsia="ja-JP"/>
        </w:rPr>
        <w:t>C).</w:t>
      </w:r>
    </w:p>
    <w:p w14:paraId="13671E64" w14:textId="419DC3B4" w:rsidR="00E431B8" w:rsidRDefault="2472B64E" w:rsidP="003E7613">
      <w:pPr>
        <w:spacing w:line="480" w:lineRule="auto"/>
        <w:ind w:firstLine="720"/>
        <w:rPr>
          <w:rFonts w:ascii="Arial" w:hAnsi="Arial" w:cs="Arial"/>
          <w:sz w:val="24"/>
          <w:szCs w:val="24"/>
          <w:lang w:eastAsia="ja-JP"/>
        </w:rPr>
      </w:pPr>
      <w:r w:rsidRPr="54E03DA4">
        <w:rPr>
          <w:rFonts w:ascii="Arial" w:hAnsi="Arial" w:cs="Arial"/>
          <w:sz w:val="24"/>
          <w:szCs w:val="24"/>
          <w:lang w:eastAsia="ja-JP"/>
        </w:rPr>
        <w:t xml:space="preserve">The </w:t>
      </w:r>
      <w:r w:rsidR="6A19D17B" w:rsidRPr="54E03DA4">
        <w:rPr>
          <w:rFonts w:ascii="Arial" w:hAnsi="Arial" w:cs="Arial"/>
          <w:sz w:val="24"/>
          <w:szCs w:val="24"/>
          <w:lang w:eastAsia="ja-JP"/>
        </w:rPr>
        <w:t xml:space="preserve">outcomes examined in </w:t>
      </w:r>
      <w:r w:rsidRPr="54E03DA4">
        <w:rPr>
          <w:rFonts w:ascii="Arial" w:hAnsi="Arial" w:cs="Arial"/>
          <w:sz w:val="24"/>
          <w:szCs w:val="24"/>
          <w:lang w:eastAsia="ja-JP"/>
        </w:rPr>
        <w:t>s</w:t>
      </w:r>
      <w:r w:rsidR="7C3FB12E" w:rsidRPr="54E03DA4">
        <w:rPr>
          <w:rFonts w:ascii="Arial" w:hAnsi="Arial" w:cs="Arial"/>
          <w:sz w:val="24"/>
          <w:szCs w:val="24"/>
          <w:lang w:eastAsia="ja-JP"/>
        </w:rPr>
        <w:t xml:space="preserve">ystematic-like </w:t>
      </w:r>
      <w:r w:rsidR="6B14B7B8" w:rsidRPr="54E03DA4">
        <w:rPr>
          <w:rFonts w:ascii="Arial" w:hAnsi="Arial" w:cs="Arial"/>
          <w:sz w:val="24"/>
          <w:szCs w:val="24"/>
          <w:lang w:eastAsia="ja-JP"/>
        </w:rPr>
        <w:t xml:space="preserve">coral health </w:t>
      </w:r>
      <w:r w:rsidR="7C3FB12E" w:rsidRPr="54E03DA4">
        <w:rPr>
          <w:rFonts w:ascii="Arial" w:hAnsi="Arial" w:cs="Arial"/>
          <w:sz w:val="24"/>
          <w:szCs w:val="24"/>
          <w:lang w:eastAsia="ja-JP"/>
        </w:rPr>
        <w:t>literature</w:t>
      </w:r>
      <w:r w:rsidR="6B14B7B8" w:rsidRPr="54E03DA4">
        <w:rPr>
          <w:rFonts w:ascii="Arial" w:hAnsi="Arial" w:cs="Arial"/>
          <w:sz w:val="24"/>
          <w:szCs w:val="24"/>
          <w:lang w:eastAsia="ja-JP"/>
        </w:rPr>
        <w:t xml:space="preserve"> </w:t>
      </w:r>
      <w:r w:rsidRPr="54E03DA4">
        <w:rPr>
          <w:rFonts w:ascii="Arial" w:hAnsi="Arial" w:cs="Arial"/>
          <w:sz w:val="24"/>
          <w:szCs w:val="24"/>
          <w:lang w:eastAsia="ja-JP"/>
        </w:rPr>
        <w:t>closely mirror</w:t>
      </w:r>
      <w:r w:rsidR="32486813" w:rsidRPr="54E03DA4">
        <w:rPr>
          <w:rFonts w:ascii="Arial" w:hAnsi="Arial" w:cs="Arial"/>
          <w:sz w:val="24"/>
          <w:szCs w:val="24"/>
          <w:lang w:eastAsia="ja-JP"/>
        </w:rPr>
        <w:t>ed</w:t>
      </w:r>
      <w:r w:rsidRPr="54E03DA4">
        <w:rPr>
          <w:rFonts w:ascii="Arial" w:hAnsi="Arial" w:cs="Arial"/>
          <w:sz w:val="24"/>
          <w:szCs w:val="24"/>
          <w:lang w:eastAsia="ja-JP"/>
        </w:rPr>
        <w:t xml:space="preserve"> th</w:t>
      </w:r>
      <w:r w:rsidR="6A19D17B" w:rsidRPr="54E03DA4">
        <w:rPr>
          <w:rFonts w:ascii="Arial" w:hAnsi="Arial" w:cs="Arial"/>
          <w:sz w:val="24"/>
          <w:szCs w:val="24"/>
          <w:lang w:eastAsia="ja-JP"/>
        </w:rPr>
        <w:t>ose of</w:t>
      </w:r>
      <w:r w:rsidR="005025E2">
        <w:rPr>
          <w:rFonts w:ascii="Arial" w:hAnsi="Arial" w:cs="Arial"/>
          <w:sz w:val="24"/>
          <w:szCs w:val="24"/>
          <w:lang w:eastAsia="ja-JP"/>
        </w:rPr>
        <w:t xml:space="preserve"> all</w:t>
      </w:r>
      <w:r w:rsidR="6A19D17B" w:rsidRPr="54E03DA4">
        <w:rPr>
          <w:rFonts w:ascii="Arial" w:hAnsi="Arial" w:cs="Arial"/>
          <w:sz w:val="24"/>
          <w:szCs w:val="24"/>
          <w:lang w:eastAsia="ja-JP"/>
        </w:rPr>
        <w:t xml:space="preserve"> </w:t>
      </w:r>
      <w:r w:rsidR="001E15A7">
        <w:rPr>
          <w:rFonts w:ascii="Arial" w:hAnsi="Arial" w:cs="Arial"/>
          <w:sz w:val="24"/>
          <w:szCs w:val="24"/>
          <w:lang w:eastAsia="ja-JP"/>
        </w:rPr>
        <w:t xml:space="preserve">the </w:t>
      </w:r>
      <w:r w:rsidR="6A19D17B" w:rsidRPr="54E03DA4">
        <w:rPr>
          <w:rFonts w:ascii="Arial" w:hAnsi="Arial" w:cs="Arial"/>
          <w:sz w:val="24"/>
          <w:szCs w:val="24"/>
          <w:lang w:eastAsia="ja-JP"/>
        </w:rPr>
        <w:t xml:space="preserve">coral health </w:t>
      </w:r>
      <w:r w:rsidRPr="54E03DA4">
        <w:rPr>
          <w:rFonts w:ascii="Arial" w:hAnsi="Arial" w:cs="Arial"/>
          <w:sz w:val="24"/>
          <w:szCs w:val="24"/>
          <w:lang w:eastAsia="ja-JP"/>
        </w:rPr>
        <w:t xml:space="preserve">secondary </w:t>
      </w:r>
      <w:r w:rsidR="001E15A7" w:rsidRPr="54E03DA4">
        <w:rPr>
          <w:rFonts w:ascii="Arial" w:hAnsi="Arial" w:cs="Arial"/>
          <w:sz w:val="24"/>
          <w:szCs w:val="24"/>
          <w:lang w:eastAsia="ja-JP"/>
        </w:rPr>
        <w:t>literature</w:t>
      </w:r>
      <w:r w:rsidRPr="54E03DA4">
        <w:rPr>
          <w:rFonts w:ascii="Arial" w:hAnsi="Arial" w:cs="Arial"/>
          <w:sz w:val="24"/>
          <w:szCs w:val="24"/>
          <w:lang w:eastAsia="ja-JP"/>
        </w:rPr>
        <w:t xml:space="preserve">. </w:t>
      </w:r>
      <w:r w:rsidR="00B56FB8">
        <w:rPr>
          <w:rFonts w:ascii="Arial" w:hAnsi="Arial" w:cs="Arial"/>
          <w:sz w:val="24"/>
          <w:szCs w:val="24"/>
          <w:lang w:eastAsia="ja-JP"/>
        </w:rPr>
        <w:t xml:space="preserve">The most common </w:t>
      </w:r>
      <w:r w:rsidR="004A35E4">
        <w:rPr>
          <w:rFonts w:ascii="Arial" w:hAnsi="Arial" w:cs="Arial"/>
          <w:sz w:val="24"/>
          <w:szCs w:val="24"/>
          <w:lang w:eastAsia="ja-JP"/>
        </w:rPr>
        <w:t xml:space="preserve">outcome term </w:t>
      </w:r>
      <w:r w:rsidR="004E779C">
        <w:rPr>
          <w:rFonts w:ascii="Arial" w:hAnsi="Arial" w:cs="Arial"/>
          <w:sz w:val="24"/>
          <w:szCs w:val="24"/>
          <w:lang w:eastAsia="ja-JP"/>
        </w:rPr>
        <w:t xml:space="preserve">among systematic reviews </w:t>
      </w:r>
      <w:r w:rsidR="004A35E4">
        <w:rPr>
          <w:rFonts w:ascii="Arial" w:hAnsi="Arial" w:cs="Arial"/>
          <w:sz w:val="24"/>
          <w:szCs w:val="24"/>
          <w:lang w:eastAsia="ja-JP"/>
        </w:rPr>
        <w:t xml:space="preserve">was “coral resilience” </w:t>
      </w:r>
      <w:r w:rsidR="004A35E4" w:rsidRPr="54E03DA4">
        <w:rPr>
          <w:rFonts w:ascii="Arial" w:hAnsi="Arial" w:cs="Arial"/>
          <w:sz w:val="24"/>
          <w:szCs w:val="24"/>
          <w:lang w:eastAsia="ja-JP"/>
        </w:rPr>
        <w:t>(42.9%, 15 papers)</w:t>
      </w:r>
      <w:r w:rsidR="00FA1E85">
        <w:rPr>
          <w:rFonts w:ascii="Arial" w:hAnsi="Arial" w:cs="Arial"/>
          <w:sz w:val="24"/>
          <w:szCs w:val="24"/>
          <w:lang w:eastAsia="ja-JP"/>
        </w:rPr>
        <w:t>,</w:t>
      </w:r>
      <w:r w:rsidR="00210C1E">
        <w:rPr>
          <w:rFonts w:ascii="Arial" w:hAnsi="Arial" w:cs="Arial"/>
          <w:sz w:val="24"/>
          <w:szCs w:val="24"/>
          <w:lang w:eastAsia="ja-JP"/>
        </w:rPr>
        <w:t xml:space="preserve"> with the term “</w:t>
      </w:r>
      <w:r w:rsidR="3242252B" w:rsidRPr="54E03DA4">
        <w:rPr>
          <w:rFonts w:ascii="Arial" w:hAnsi="Arial" w:cs="Arial"/>
          <w:sz w:val="24"/>
          <w:szCs w:val="24"/>
          <w:lang w:eastAsia="ja-JP"/>
        </w:rPr>
        <w:t>coral mortality</w:t>
      </w:r>
      <w:r w:rsidR="00210C1E">
        <w:rPr>
          <w:rFonts w:ascii="Arial" w:hAnsi="Arial" w:cs="Arial"/>
          <w:sz w:val="24"/>
          <w:szCs w:val="24"/>
          <w:lang w:eastAsia="ja-JP"/>
        </w:rPr>
        <w:t>”</w:t>
      </w:r>
      <w:r w:rsidR="3242252B" w:rsidRPr="54E03DA4">
        <w:rPr>
          <w:rFonts w:ascii="Arial" w:hAnsi="Arial" w:cs="Arial"/>
          <w:sz w:val="24"/>
          <w:szCs w:val="24"/>
          <w:lang w:eastAsia="ja-JP"/>
        </w:rPr>
        <w:t xml:space="preserve"> </w:t>
      </w:r>
      <w:r w:rsidR="00ED7F31">
        <w:rPr>
          <w:rFonts w:ascii="Arial" w:hAnsi="Arial" w:cs="Arial"/>
          <w:sz w:val="24"/>
          <w:szCs w:val="24"/>
          <w:lang w:eastAsia="ja-JP"/>
        </w:rPr>
        <w:t>found</w:t>
      </w:r>
      <w:r w:rsidR="3242252B" w:rsidRPr="54E03DA4">
        <w:rPr>
          <w:rFonts w:ascii="Arial" w:hAnsi="Arial" w:cs="Arial"/>
          <w:sz w:val="24"/>
          <w:szCs w:val="24"/>
          <w:lang w:eastAsia="ja-JP"/>
        </w:rPr>
        <w:t xml:space="preserve"> second-most often (37.1%</w:t>
      </w:r>
      <w:r w:rsidR="7B5C6BF5" w:rsidRPr="54E03DA4">
        <w:rPr>
          <w:rFonts w:ascii="Arial" w:hAnsi="Arial" w:cs="Arial"/>
          <w:sz w:val="24"/>
          <w:szCs w:val="24"/>
          <w:lang w:eastAsia="ja-JP"/>
        </w:rPr>
        <w:t>, 13 papers</w:t>
      </w:r>
      <w:r w:rsidR="3242252B" w:rsidRPr="54E03DA4">
        <w:rPr>
          <w:rFonts w:ascii="Arial" w:hAnsi="Arial" w:cs="Arial"/>
          <w:sz w:val="24"/>
          <w:szCs w:val="24"/>
          <w:lang w:eastAsia="ja-JP"/>
        </w:rPr>
        <w:t>)</w:t>
      </w:r>
      <w:r w:rsidR="00ED7F31">
        <w:rPr>
          <w:rFonts w:ascii="Arial" w:hAnsi="Arial" w:cs="Arial"/>
          <w:sz w:val="24"/>
          <w:szCs w:val="24"/>
          <w:lang w:eastAsia="ja-JP"/>
        </w:rPr>
        <w:t>. The least common terms included “</w:t>
      </w:r>
      <w:r w:rsidR="791CEBD3" w:rsidRPr="54E03DA4">
        <w:rPr>
          <w:rFonts w:ascii="Arial" w:hAnsi="Arial" w:cs="Arial"/>
          <w:sz w:val="24"/>
          <w:szCs w:val="24"/>
          <w:lang w:eastAsia="ja-JP"/>
        </w:rPr>
        <w:t>reef biodiversity</w:t>
      </w:r>
      <w:r w:rsidR="00ED7F31">
        <w:rPr>
          <w:rFonts w:ascii="Arial" w:hAnsi="Arial" w:cs="Arial"/>
          <w:sz w:val="24"/>
          <w:szCs w:val="24"/>
          <w:lang w:eastAsia="ja-JP"/>
        </w:rPr>
        <w:t>”</w:t>
      </w:r>
      <w:r w:rsidR="791CEBD3" w:rsidRPr="54E03DA4">
        <w:rPr>
          <w:rFonts w:ascii="Arial" w:hAnsi="Arial" w:cs="Arial"/>
          <w:sz w:val="24"/>
          <w:szCs w:val="24"/>
          <w:lang w:eastAsia="ja-JP"/>
        </w:rPr>
        <w:t xml:space="preserve"> (17.1%</w:t>
      </w:r>
      <w:r w:rsidR="4C0C559A" w:rsidRPr="54E03DA4">
        <w:rPr>
          <w:rFonts w:ascii="Arial" w:hAnsi="Arial" w:cs="Arial"/>
          <w:sz w:val="24"/>
          <w:szCs w:val="24"/>
          <w:lang w:eastAsia="ja-JP"/>
        </w:rPr>
        <w:t>, 6 papers</w:t>
      </w:r>
      <w:r w:rsidR="791CEBD3" w:rsidRPr="54E03DA4">
        <w:rPr>
          <w:rFonts w:ascii="Arial" w:hAnsi="Arial" w:cs="Arial"/>
          <w:sz w:val="24"/>
          <w:szCs w:val="24"/>
          <w:lang w:eastAsia="ja-JP"/>
        </w:rPr>
        <w:t xml:space="preserve">), </w:t>
      </w:r>
      <w:r w:rsidR="00ED7F31">
        <w:rPr>
          <w:rFonts w:ascii="Arial" w:hAnsi="Arial" w:cs="Arial"/>
          <w:sz w:val="24"/>
          <w:szCs w:val="24"/>
          <w:lang w:eastAsia="ja-JP"/>
        </w:rPr>
        <w:t>“</w:t>
      </w:r>
      <w:r w:rsidR="2EACD2F2" w:rsidRPr="54E03DA4">
        <w:rPr>
          <w:rFonts w:ascii="Arial" w:hAnsi="Arial" w:cs="Arial"/>
          <w:sz w:val="24"/>
          <w:szCs w:val="24"/>
          <w:lang w:eastAsia="ja-JP"/>
        </w:rPr>
        <w:t>disease</w:t>
      </w:r>
      <w:r w:rsidR="00ED7F31">
        <w:rPr>
          <w:rFonts w:ascii="Arial" w:hAnsi="Arial" w:cs="Arial"/>
          <w:sz w:val="24"/>
          <w:szCs w:val="24"/>
          <w:lang w:eastAsia="ja-JP"/>
        </w:rPr>
        <w:t>”</w:t>
      </w:r>
      <w:r w:rsidR="2EACD2F2" w:rsidRPr="54E03DA4">
        <w:rPr>
          <w:rFonts w:ascii="Arial" w:hAnsi="Arial" w:cs="Arial"/>
          <w:sz w:val="24"/>
          <w:szCs w:val="24"/>
          <w:lang w:eastAsia="ja-JP"/>
        </w:rPr>
        <w:t xml:space="preserve"> (8.57%</w:t>
      </w:r>
      <w:r w:rsidR="4C0C559A" w:rsidRPr="54E03DA4">
        <w:rPr>
          <w:rFonts w:ascii="Arial" w:hAnsi="Arial" w:cs="Arial"/>
          <w:sz w:val="24"/>
          <w:szCs w:val="24"/>
          <w:lang w:eastAsia="ja-JP"/>
        </w:rPr>
        <w:t xml:space="preserve">, </w:t>
      </w:r>
      <w:r w:rsidR="4D2924FB" w:rsidRPr="54E03DA4">
        <w:rPr>
          <w:rFonts w:ascii="Arial" w:hAnsi="Arial" w:cs="Arial"/>
          <w:sz w:val="24"/>
          <w:szCs w:val="24"/>
          <w:lang w:eastAsia="ja-JP"/>
        </w:rPr>
        <w:t>3 papers</w:t>
      </w:r>
      <w:r w:rsidR="2EACD2F2" w:rsidRPr="54E03DA4">
        <w:rPr>
          <w:rFonts w:ascii="Arial" w:hAnsi="Arial" w:cs="Arial"/>
          <w:sz w:val="24"/>
          <w:szCs w:val="24"/>
          <w:lang w:eastAsia="ja-JP"/>
        </w:rPr>
        <w:t xml:space="preserve">), and </w:t>
      </w:r>
      <w:r w:rsidR="00ED7F31">
        <w:rPr>
          <w:rFonts w:ascii="Arial" w:hAnsi="Arial" w:cs="Arial"/>
          <w:sz w:val="24"/>
          <w:szCs w:val="24"/>
          <w:lang w:eastAsia="ja-JP"/>
        </w:rPr>
        <w:t>“</w:t>
      </w:r>
      <w:r w:rsidR="791CEBD3" w:rsidRPr="54E03DA4">
        <w:rPr>
          <w:rFonts w:ascii="Arial" w:hAnsi="Arial" w:cs="Arial"/>
          <w:sz w:val="24"/>
          <w:szCs w:val="24"/>
          <w:lang w:eastAsia="ja-JP"/>
        </w:rPr>
        <w:t>microbiome biodiversity</w:t>
      </w:r>
      <w:r w:rsidR="00ED7F31">
        <w:rPr>
          <w:rFonts w:ascii="Arial" w:hAnsi="Arial" w:cs="Arial"/>
          <w:sz w:val="24"/>
          <w:szCs w:val="24"/>
          <w:lang w:eastAsia="ja-JP"/>
        </w:rPr>
        <w:t>”</w:t>
      </w:r>
      <w:r w:rsidR="791CEBD3" w:rsidRPr="54E03DA4">
        <w:rPr>
          <w:rFonts w:ascii="Arial" w:hAnsi="Arial" w:cs="Arial"/>
          <w:sz w:val="24"/>
          <w:szCs w:val="24"/>
          <w:lang w:eastAsia="ja-JP"/>
        </w:rPr>
        <w:t xml:space="preserve"> (</w:t>
      </w:r>
      <w:r w:rsidR="2EACD2F2" w:rsidRPr="54E03DA4">
        <w:rPr>
          <w:rFonts w:ascii="Arial" w:hAnsi="Arial" w:cs="Arial"/>
          <w:sz w:val="24"/>
          <w:szCs w:val="24"/>
          <w:lang w:eastAsia="ja-JP"/>
        </w:rPr>
        <w:t>8.57%</w:t>
      </w:r>
      <w:r w:rsidR="4D2924FB" w:rsidRPr="54E03DA4">
        <w:rPr>
          <w:rFonts w:ascii="Arial" w:hAnsi="Arial" w:cs="Arial"/>
          <w:sz w:val="24"/>
          <w:szCs w:val="24"/>
          <w:lang w:eastAsia="ja-JP"/>
        </w:rPr>
        <w:t>, 3 papers</w:t>
      </w:r>
      <w:r w:rsidR="2EACD2F2" w:rsidRPr="54E03DA4">
        <w:rPr>
          <w:rFonts w:ascii="Arial" w:hAnsi="Arial" w:cs="Arial"/>
          <w:sz w:val="24"/>
          <w:szCs w:val="24"/>
          <w:lang w:eastAsia="ja-JP"/>
        </w:rPr>
        <w:t>) (</w:t>
      </w:r>
      <w:r w:rsidR="0CFB0203" w:rsidRPr="54E03DA4">
        <w:rPr>
          <w:rFonts w:ascii="Arial" w:hAnsi="Arial" w:cs="Arial"/>
          <w:sz w:val="24"/>
          <w:szCs w:val="24"/>
          <w:lang w:eastAsia="ja-JP"/>
        </w:rPr>
        <w:t>Figure S</w:t>
      </w:r>
      <w:r w:rsidR="009A5397">
        <w:rPr>
          <w:rFonts w:ascii="Arial" w:hAnsi="Arial" w:cs="Arial"/>
          <w:sz w:val="24"/>
          <w:szCs w:val="24"/>
          <w:lang w:eastAsia="ja-JP"/>
        </w:rPr>
        <w:t>3</w:t>
      </w:r>
      <w:r w:rsidR="0CFB0203" w:rsidRPr="54E03DA4">
        <w:rPr>
          <w:rFonts w:ascii="Arial" w:hAnsi="Arial" w:cs="Arial"/>
          <w:sz w:val="24"/>
          <w:szCs w:val="24"/>
          <w:lang w:eastAsia="ja-JP"/>
        </w:rPr>
        <w:t>C).</w:t>
      </w:r>
    </w:p>
    <w:p w14:paraId="60BE51D7" w14:textId="59C84364" w:rsidR="00F56A53" w:rsidRPr="009367D5" w:rsidRDefault="00937A62" w:rsidP="007F4627">
      <w:pPr>
        <w:pStyle w:val="Heading2"/>
        <w:spacing w:line="480" w:lineRule="auto"/>
      </w:pPr>
      <w:r>
        <w:t>Bibliometric Map</w:t>
      </w:r>
    </w:p>
    <w:p w14:paraId="36ED02DE" w14:textId="5E6F1730" w:rsidR="00E24104" w:rsidRDefault="00607E8E" w:rsidP="004E779C">
      <w:pPr>
        <w:spacing w:line="480" w:lineRule="auto"/>
        <w:rPr>
          <w:rFonts w:ascii="Arial" w:hAnsi="Arial" w:cs="Arial"/>
          <w:sz w:val="24"/>
          <w:szCs w:val="24"/>
        </w:rPr>
      </w:pPr>
      <w:r>
        <w:rPr>
          <w:rFonts w:ascii="Arial" w:hAnsi="Arial" w:cs="Arial"/>
          <w:sz w:val="24"/>
          <w:szCs w:val="24"/>
        </w:rPr>
        <w:t>The keywords of coral health secondary literature reflect the information from the systematic map.</w:t>
      </w:r>
      <w:r w:rsidR="00D43CD2">
        <w:rPr>
          <w:rFonts w:ascii="Arial" w:hAnsi="Arial" w:cs="Arial"/>
          <w:sz w:val="24"/>
          <w:szCs w:val="24"/>
        </w:rPr>
        <w:t xml:space="preserve"> Besides </w:t>
      </w:r>
      <w:r w:rsidR="0061453C">
        <w:rPr>
          <w:rFonts w:ascii="Arial" w:hAnsi="Arial" w:cs="Arial"/>
          <w:sz w:val="24"/>
          <w:szCs w:val="24"/>
        </w:rPr>
        <w:t>“</w:t>
      </w:r>
      <w:r w:rsidR="00D43CD2">
        <w:rPr>
          <w:rFonts w:ascii="Arial" w:hAnsi="Arial" w:cs="Arial"/>
          <w:sz w:val="24"/>
          <w:szCs w:val="24"/>
        </w:rPr>
        <w:t>coral(s)</w:t>
      </w:r>
      <w:r w:rsidR="0061453C">
        <w:rPr>
          <w:rFonts w:ascii="Arial" w:hAnsi="Arial" w:cs="Arial"/>
          <w:sz w:val="24"/>
          <w:szCs w:val="24"/>
        </w:rPr>
        <w:t>”</w:t>
      </w:r>
      <w:r w:rsidR="00D43CD2">
        <w:rPr>
          <w:rFonts w:ascii="Arial" w:hAnsi="Arial" w:cs="Arial"/>
          <w:sz w:val="24"/>
          <w:szCs w:val="24"/>
        </w:rPr>
        <w:t xml:space="preserve"> and </w:t>
      </w:r>
      <w:r w:rsidR="0061453C">
        <w:rPr>
          <w:rFonts w:ascii="Arial" w:hAnsi="Arial" w:cs="Arial"/>
          <w:sz w:val="24"/>
          <w:szCs w:val="24"/>
        </w:rPr>
        <w:t>“</w:t>
      </w:r>
      <w:r w:rsidR="00D43CD2">
        <w:rPr>
          <w:rFonts w:ascii="Arial" w:hAnsi="Arial" w:cs="Arial"/>
          <w:sz w:val="24"/>
          <w:szCs w:val="24"/>
        </w:rPr>
        <w:t>reef(s)</w:t>
      </w:r>
      <w:r w:rsidR="0061453C">
        <w:rPr>
          <w:rFonts w:ascii="Arial" w:hAnsi="Arial" w:cs="Arial"/>
          <w:sz w:val="24"/>
          <w:szCs w:val="24"/>
        </w:rPr>
        <w:t>”</w:t>
      </w:r>
      <w:r w:rsidR="00D43CD2">
        <w:rPr>
          <w:rFonts w:ascii="Arial" w:hAnsi="Arial" w:cs="Arial"/>
          <w:sz w:val="24"/>
          <w:szCs w:val="24"/>
        </w:rPr>
        <w:t xml:space="preserve">, </w:t>
      </w:r>
      <w:r w:rsidR="00B34A1D">
        <w:rPr>
          <w:rFonts w:ascii="Arial" w:hAnsi="Arial" w:cs="Arial"/>
          <w:sz w:val="24"/>
          <w:szCs w:val="24"/>
        </w:rPr>
        <w:t>“</w:t>
      </w:r>
      <w:r w:rsidR="004530BE">
        <w:rPr>
          <w:rFonts w:ascii="Arial" w:hAnsi="Arial" w:cs="Arial"/>
          <w:sz w:val="24"/>
          <w:szCs w:val="24"/>
        </w:rPr>
        <w:t>climate change</w:t>
      </w:r>
      <w:r w:rsidR="00B34A1D">
        <w:rPr>
          <w:rFonts w:ascii="Arial" w:hAnsi="Arial" w:cs="Arial"/>
          <w:sz w:val="24"/>
          <w:szCs w:val="24"/>
        </w:rPr>
        <w:t>”</w:t>
      </w:r>
      <w:r w:rsidR="004530BE">
        <w:rPr>
          <w:rFonts w:ascii="Arial" w:hAnsi="Arial" w:cs="Arial"/>
          <w:sz w:val="24"/>
          <w:szCs w:val="24"/>
        </w:rPr>
        <w:t xml:space="preserve">, </w:t>
      </w:r>
      <w:r w:rsidR="00B34A1D">
        <w:rPr>
          <w:rFonts w:ascii="Arial" w:hAnsi="Arial" w:cs="Arial"/>
          <w:sz w:val="24"/>
          <w:szCs w:val="24"/>
        </w:rPr>
        <w:t>“</w:t>
      </w:r>
      <w:r w:rsidR="004530BE">
        <w:rPr>
          <w:rFonts w:ascii="Arial" w:hAnsi="Arial" w:cs="Arial"/>
          <w:sz w:val="24"/>
          <w:szCs w:val="24"/>
        </w:rPr>
        <w:t>bleaching</w:t>
      </w:r>
      <w:r w:rsidR="00B34A1D">
        <w:rPr>
          <w:rFonts w:ascii="Arial" w:hAnsi="Arial" w:cs="Arial"/>
          <w:sz w:val="24"/>
          <w:szCs w:val="24"/>
        </w:rPr>
        <w:t>”</w:t>
      </w:r>
      <w:r w:rsidR="004530BE">
        <w:rPr>
          <w:rFonts w:ascii="Arial" w:hAnsi="Arial" w:cs="Arial"/>
          <w:sz w:val="24"/>
          <w:szCs w:val="24"/>
        </w:rPr>
        <w:t xml:space="preserve">, and </w:t>
      </w:r>
      <w:r w:rsidR="00B34A1D">
        <w:rPr>
          <w:rFonts w:ascii="Arial" w:hAnsi="Arial" w:cs="Arial"/>
          <w:sz w:val="24"/>
          <w:szCs w:val="24"/>
        </w:rPr>
        <w:t>“</w:t>
      </w:r>
      <w:r w:rsidR="004530BE">
        <w:rPr>
          <w:rFonts w:ascii="Arial" w:hAnsi="Arial" w:cs="Arial"/>
          <w:sz w:val="24"/>
          <w:szCs w:val="24"/>
        </w:rPr>
        <w:t>disease</w:t>
      </w:r>
      <w:r w:rsidR="00B34A1D">
        <w:rPr>
          <w:rFonts w:ascii="Arial" w:hAnsi="Arial" w:cs="Arial"/>
          <w:sz w:val="24"/>
          <w:szCs w:val="24"/>
        </w:rPr>
        <w:t>”</w:t>
      </w:r>
      <w:r w:rsidR="004530BE">
        <w:rPr>
          <w:rFonts w:ascii="Arial" w:hAnsi="Arial" w:cs="Arial"/>
          <w:sz w:val="24"/>
          <w:szCs w:val="24"/>
        </w:rPr>
        <w:t xml:space="preserve"> appeared most often </w:t>
      </w:r>
      <w:r w:rsidR="00BC17CB">
        <w:rPr>
          <w:rFonts w:ascii="Arial" w:hAnsi="Arial" w:cs="Arial"/>
          <w:sz w:val="24"/>
          <w:szCs w:val="24"/>
        </w:rPr>
        <w:t>in the coral health secondary literature keywords</w:t>
      </w:r>
      <w:r w:rsidR="00A0163B">
        <w:rPr>
          <w:rFonts w:ascii="Arial" w:hAnsi="Arial" w:cs="Arial"/>
          <w:sz w:val="24"/>
          <w:szCs w:val="24"/>
        </w:rPr>
        <w:t xml:space="preserve"> (Figure S</w:t>
      </w:r>
      <w:r w:rsidR="009A5397">
        <w:rPr>
          <w:rFonts w:ascii="Arial" w:hAnsi="Arial" w:cs="Arial"/>
          <w:sz w:val="24"/>
          <w:szCs w:val="24"/>
        </w:rPr>
        <w:t>4</w:t>
      </w:r>
      <w:r w:rsidR="00A0163B">
        <w:rPr>
          <w:rFonts w:ascii="Arial" w:hAnsi="Arial" w:cs="Arial"/>
          <w:sz w:val="24"/>
          <w:szCs w:val="24"/>
        </w:rPr>
        <w:t>)</w:t>
      </w:r>
      <w:r w:rsidR="00BC17CB">
        <w:rPr>
          <w:rFonts w:ascii="Arial" w:hAnsi="Arial" w:cs="Arial"/>
          <w:sz w:val="24"/>
          <w:szCs w:val="24"/>
        </w:rPr>
        <w:t xml:space="preserve">. Other common keywords included </w:t>
      </w:r>
      <w:r w:rsidR="00B34A1D">
        <w:rPr>
          <w:rFonts w:ascii="Arial" w:hAnsi="Arial" w:cs="Arial"/>
          <w:sz w:val="24"/>
          <w:szCs w:val="24"/>
        </w:rPr>
        <w:t>“</w:t>
      </w:r>
      <w:r w:rsidR="00A0163B">
        <w:rPr>
          <w:rFonts w:ascii="Arial" w:hAnsi="Arial" w:cs="Arial"/>
          <w:sz w:val="24"/>
          <w:szCs w:val="24"/>
        </w:rPr>
        <w:t>management</w:t>
      </w:r>
      <w:r w:rsidR="00B34A1D">
        <w:rPr>
          <w:rFonts w:ascii="Arial" w:hAnsi="Arial" w:cs="Arial"/>
          <w:sz w:val="24"/>
          <w:szCs w:val="24"/>
        </w:rPr>
        <w:t>”</w:t>
      </w:r>
      <w:r w:rsidR="00A0163B">
        <w:rPr>
          <w:rFonts w:ascii="Arial" w:hAnsi="Arial" w:cs="Arial"/>
          <w:sz w:val="24"/>
          <w:szCs w:val="24"/>
        </w:rPr>
        <w:t xml:space="preserve">, </w:t>
      </w:r>
      <w:r w:rsidR="00B34A1D">
        <w:rPr>
          <w:rFonts w:ascii="Arial" w:hAnsi="Arial" w:cs="Arial"/>
          <w:sz w:val="24"/>
          <w:szCs w:val="24"/>
        </w:rPr>
        <w:t>“</w:t>
      </w:r>
      <w:r w:rsidR="00A0163B">
        <w:rPr>
          <w:rFonts w:ascii="Arial" w:hAnsi="Arial" w:cs="Arial"/>
          <w:sz w:val="24"/>
          <w:szCs w:val="24"/>
        </w:rPr>
        <w:t>symbiosis</w:t>
      </w:r>
      <w:r w:rsidR="00B34A1D">
        <w:rPr>
          <w:rFonts w:ascii="Arial" w:hAnsi="Arial" w:cs="Arial"/>
          <w:sz w:val="24"/>
          <w:szCs w:val="24"/>
        </w:rPr>
        <w:t>”</w:t>
      </w:r>
      <w:r w:rsidR="00A0163B">
        <w:rPr>
          <w:rFonts w:ascii="Arial" w:hAnsi="Arial" w:cs="Arial"/>
          <w:sz w:val="24"/>
          <w:szCs w:val="24"/>
        </w:rPr>
        <w:t xml:space="preserve">, </w:t>
      </w:r>
      <w:r w:rsidR="00B34A1D">
        <w:rPr>
          <w:rFonts w:ascii="Arial" w:hAnsi="Arial" w:cs="Arial"/>
          <w:sz w:val="24"/>
          <w:szCs w:val="24"/>
        </w:rPr>
        <w:t>“</w:t>
      </w:r>
      <w:r w:rsidR="00A0163B">
        <w:rPr>
          <w:rFonts w:ascii="Arial" w:hAnsi="Arial" w:cs="Arial"/>
          <w:sz w:val="24"/>
          <w:szCs w:val="24"/>
        </w:rPr>
        <w:t>resilience</w:t>
      </w:r>
      <w:r w:rsidR="00B34A1D">
        <w:rPr>
          <w:rFonts w:ascii="Arial" w:hAnsi="Arial" w:cs="Arial"/>
          <w:sz w:val="24"/>
          <w:szCs w:val="24"/>
        </w:rPr>
        <w:t>”</w:t>
      </w:r>
      <w:r w:rsidR="00A0163B">
        <w:rPr>
          <w:rFonts w:ascii="Arial" w:hAnsi="Arial" w:cs="Arial"/>
          <w:sz w:val="24"/>
          <w:szCs w:val="24"/>
        </w:rPr>
        <w:t xml:space="preserve">, and </w:t>
      </w:r>
      <w:r w:rsidR="00B34A1D">
        <w:rPr>
          <w:rFonts w:ascii="Arial" w:hAnsi="Arial" w:cs="Arial"/>
          <w:sz w:val="24"/>
          <w:szCs w:val="24"/>
        </w:rPr>
        <w:t>“</w:t>
      </w:r>
      <w:r w:rsidR="00A0163B">
        <w:rPr>
          <w:rFonts w:ascii="Arial" w:hAnsi="Arial" w:cs="Arial"/>
          <w:sz w:val="24"/>
          <w:szCs w:val="24"/>
        </w:rPr>
        <w:t>restoration</w:t>
      </w:r>
      <w:r w:rsidR="00B34A1D">
        <w:rPr>
          <w:rFonts w:ascii="Arial" w:hAnsi="Arial" w:cs="Arial"/>
          <w:sz w:val="24"/>
          <w:szCs w:val="24"/>
        </w:rPr>
        <w:t>”</w:t>
      </w:r>
      <w:r w:rsidR="00A0163B">
        <w:rPr>
          <w:rFonts w:ascii="Arial" w:hAnsi="Arial" w:cs="Arial"/>
          <w:sz w:val="24"/>
          <w:szCs w:val="24"/>
        </w:rPr>
        <w:t xml:space="preserve"> (Figure S</w:t>
      </w:r>
      <w:r w:rsidR="009A5397">
        <w:rPr>
          <w:rFonts w:ascii="Arial" w:hAnsi="Arial" w:cs="Arial"/>
          <w:sz w:val="24"/>
          <w:szCs w:val="24"/>
        </w:rPr>
        <w:t>4</w:t>
      </w:r>
      <w:r w:rsidR="00907C22">
        <w:rPr>
          <w:rFonts w:ascii="Arial" w:hAnsi="Arial" w:cs="Arial"/>
          <w:sz w:val="24"/>
          <w:szCs w:val="24"/>
        </w:rPr>
        <w:t>)</w:t>
      </w:r>
      <w:r w:rsidR="00A0163B">
        <w:rPr>
          <w:rFonts w:ascii="Arial" w:hAnsi="Arial" w:cs="Arial"/>
          <w:sz w:val="24"/>
          <w:szCs w:val="24"/>
        </w:rPr>
        <w:t>.</w:t>
      </w:r>
    </w:p>
    <w:p w14:paraId="7F8594AB" w14:textId="3FC4E5FB" w:rsidR="00023C01" w:rsidRPr="00023C01" w:rsidRDefault="16FB54C9" w:rsidP="003E7613">
      <w:pPr>
        <w:spacing w:line="480" w:lineRule="auto"/>
        <w:ind w:firstLine="720"/>
        <w:rPr>
          <w:rFonts w:ascii="Arial" w:hAnsi="Arial" w:cs="Arial"/>
          <w:sz w:val="24"/>
          <w:szCs w:val="24"/>
        </w:rPr>
      </w:pPr>
      <w:r w:rsidRPr="087B9F51">
        <w:rPr>
          <w:rFonts w:ascii="Arial" w:hAnsi="Arial" w:cs="Arial"/>
          <w:sz w:val="24"/>
          <w:szCs w:val="24"/>
        </w:rPr>
        <w:t xml:space="preserve">First author affiliations from the coral health secondary literature </w:t>
      </w:r>
      <w:r w:rsidR="6070D2E9" w:rsidRPr="087B9F51">
        <w:rPr>
          <w:rFonts w:ascii="Arial" w:hAnsi="Arial" w:cs="Arial"/>
          <w:sz w:val="24"/>
          <w:szCs w:val="24"/>
        </w:rPr>
        <w:t xml:space="preserve">predominantly included </w:t>
      </w:r>
      <w:r w:rsidR="4C502747" w:rsidRPr="087B9F51">
        <w:rPr>
          <w:rFonts w:ascii="Arial" w:hAnsi="Arial" w:cs="Arial"/>
          <w:sz w:val="24"/>
          <w:szCs w:val="24"/>
        </w:rPr>
        <w:t xml:space="preserve">countries from the </w:t>
      </w:r>
      <w:r w:rsidR="007B34D2">
        <w:rPr>
          <w:rFonts w:ascii="Arial" w:hAnsi="Arial" w:cs="Arial"/>
          <w:sz w:val="24"/>
          <w:szCs w:val="24"/>
        </w:rPr>
        <w:t>G</w:t>
      </w:r>
      <w:r w:rsidR="4C502747" w:rsidRPr="087B9F51">
        <w:rPr>
          <w:rFonts w:ascii="Arial" w:hAnsi="Arial" w:cs="Arial"/>
          <w:sz w:val="24"/>
          <w:szCs w:val="24"/>
        </w:rPr>
        <w:t>lobal North</w:t>
      </w:r>
      <w:r w:rsidR="3A4B7B79" w:rsidRPr="087B9F51">
        <w:rPr>
          <w:rFonts w:ascii="Arial" w:hAnsi="Arial" w:cs="Arial"/>
          <w:sz w:val="24"/>
          <w:szCs w:val="24"/>
        </w:rPr>
        <w:t xml:space="preserve">, </w:t>
      </w:r>
      <w:r w:rsidR="62D9F61D" w:rsidRPr="087B9F51">
        <w:rPr>
          <w:rFonts w:ascii="Arial" w:hAnsi="Arial" w:cs="Arial"/>
          <w:sz w:val="24"/>
          <w:szCs w:val="24"/>
        </w:rPr>
        <w:t xml:space="preserve">in particular the United States of America, Australia, and the United Kingdom (Figure </w:t>
      </w:r>
      <w:r w:rsidR="7F148C97" w:rsidRPr="087B9F51">
        <w:rPr>
          <w:rFonts w:ascii="Arial" w:hAnsi="Arial" w:cs="Arial"/>
          <w:sz w:val="24"/>
          <w:szCs w:val="24"/>
        </w:rPr>
        <w:t>4</w:t>
      </w:r>
      <w:r w:rsidR="62D9F61D" w:rsidRPr="087B9F51">
        <w:rPr>
          <w:rFonts w:ascii="Arial" w:hAnsi="Arial" w:cs="Arial"/>
          <w:sz w:val="24"/>
          <w:szCs w:val="24"/>
        </w:rPr>
        <w:t>A</w:t>
      </w:r>
      <w:r w:rsidR="406D599E" w:rsidRPr="087B9F51">
        <w:rPr>
          <w:rFonts w:ascii="Arial" w:hAnsi="Arial" w:cs="Arial"/>
          <w:sz w:val="24"/>
          <w:szCs w:val="24"/>
        </w:rPr>
        <w:t>, S</w:t>
      </w:r>
      <w:r w:rsidR="009A5397">
        <w:rPr>
          <w:rFonts w:ascii="Arial" w:hAnsi="Arial" w:cs="Arial"/>
          <w:sz w:val="24"/>
          <w:szCs w:val="24"/>
        </w:rPr>
        <w:t>5</w:t>
      </w:r>
      <w:r w:rsidR="62D9F61D" w:rsidRPr="087B9F51">
        <w:rPr>
          <w:rFonts w:ascii="Arial" w:hAnsi="Arial" w:cs="Arial"/>
          <w:sz w:val="24"/>
          <w:szCs w:val="24"/>
        </w:rPr>
        <w:t xml:space="preserve">). </w:t>
      </w:r>
      <w:r w:rsidR="2BC6FE47" w:rsidRPr="087B9F51">
        <w:rPr>
          <w:rFonts w:ascii="Arial" w:hAnsi="Arial" w:cs="Arial"/>
          <w:sz w:val="24"/>
          <w:szCs w:val="24"/>
        </w:rPr>
        <w:t>Authors of c</w:t>
      </w:r>
      <w:r w:rsidR="3A4B7B79" w:rsidRPr="087B9F51">
        <w:rPr>
          <w:rFonts w:ascii="Arial" w:hAnsi="Arial" w:cs="Arial"/>
          <w:sz w:val="24"/>
          <w:szCs w:val="24"/>
        </w:rPr>
        <w:t xml:space="preserve">oral health </w:t>
      </w:r>
      <w:r w:rsidR="2BC6FE47" w:rsidRPr="087B9F51">
        <w:rPr>
          <w:rFonts w:ascii="Arial" w:hAnsi="Arial" w:cs="Arial"/>
          <w:sz w:val="24"/>
          <w:szCs w:val="24"/>
        </w:rPr>
        <w:t>secondary literature</w:t>
      </w:r>
      <w:r w:rsidR="3066BCF1" w:rsidRPr="087B9F51">
        <w:rPr>
          <w:rFonts w:ascii="Arial" w:hAnsi="Arial" w:cs="Arial"/>
          <w:sz w:val="24"/>
          <w:szCs w:val="24"/>
        </w:rPr>
        <w:t>,</w:t>
      </w:r>
      <w:r w:rsidR="2BC6FE47" w:rsidRPr="087B9F51">
        <w:rPr>
          <w:rFonts w:ascii="Arial" w:hAnsi="Arial" w:cs="Arial"/>
          <w:sz w:val="24"/>
          <w:szCs w:val="24"/>
        </w:rPr>
        <w:t xml:space="preserve"> </w:t>
      </w:r>
      <w:r w:rsidR="272FA6C9" w:rsidRPr="087B9F51">
        <w:rPr>
          <w:rFonts w:ascii="Arial" w:hAnsi="Arial" w:cs="Arial"/>
          <w:sz w:val="24"/>
          <w:szCs w:val="24"/>
        </w:rPr>
        <w:t>in general</w:t>
      </w:r>
      <w:r w:rsidR="3066BCF1" w:rsidRPr="087B9F51">
        <w:rPr>
          <w:rFonts w:ascii="Arial" w:hAnsi="Arial" w:cs="Arial"/>
          <w:sz w:val="24"/>
          <w:szCs w:val="24"/>
        </w:rPr>
        <w:t>,</w:t>
      </w:r>
      <w:r w:rsidR="272FA6C9" w:rsidRPr="087B9F51">
        <w:rPr>
          <w:rFonts w:ascii="Arial" w:hAnsi="Arial" w:cs="Arial"/>
          <w:sz w:val="24"/>
          <w:szCs w:val="24"/>
        </w:rPr>
        <w:t xml:space="preserve"> commonly </w:t>
      </w:r>
      <w:r w:rsidR="2BC6FE47" w:rsidRPr="087B9F51">
        <w:rPr>
          <w:rFonts w:ascii="Arial" w:hAnsi="Arial" w:cs="Arial"/>
          <w:sz w:val="24"/>
          <w:szCs w:val="24"/>
        </w:rPr>
        <w:t xml:space="preserve">affiliated with countries that </w:t>
      </w:r>
      <w:r w:rsidR="19C776AF" w:rsidRPr="087B9F51">
        <w:rPr>
          <w:rFonts w:ascii="Arial" w:hAnsi="Arial" w:cs="Arial"/>
          <w:sz w:val="24"/>
          <w:szCs w:val="24"/>
        </w:rPr>
        <w:t xml:space="preserve">have </w:t>
      </w:r>
      <w:r w:rsidR="335C2214" w:rsidRPr="087B9F51">
        <w:rPr>
          <w:rFonts w:ascii="Arial" w:hAnsi="Arial" w:cs="Arial"/>
          <w:sz w:val="24"/>
          <w:szCs w:val="24"/>
        </w:rPr>
        <w:t>coral reefs within their territory</w:t>
      </w:r>
      <w:r w:rsidR="6D2F45DD" w:rsidRPr="087B9F51">
        <w:rPr>
          <w:rFonts w:ascii="Arial" w:hAnsi="Arial" w:cs="Arial"/>
          <w:sz w:val="24"/>
          <w:szCs w:val="24"/>
        </w:rPr>
        <w:t xml:space="preserve"> (</w:t>
      </w:r>
      <w:r w:rsidR="003016D0" w:rsidRPr="087B9F51">
        <w:rPr>
          <w:rFonts w:ascii="Arial" w:hAnsi="Arial" w:cs="Arial"/>
          <w:sz w:val="24"/>
          <w:szCs w:val="24"/>
        </w:rPr>
        <w:t>63.04</w:t>
      </w:r>
      <w:r w:rsidR="6D2F45DD" w:rsidRPr="087B9F51">
        <w:rPr>
          <w:rFonts w:ascii="Arial" w:hAnsi="Arial" w:cs="Arial"/>
          <w:sz w:val="24"/>
          <w:szCs w:val="24"/>
        </w:rPr>
        <w:t>%</w:t>
      </w:r>
      <w:r w:rsidR="08DFF205" w:rsidRPr="087B9F51">
        <w:rPr>
          <w:rFonts w:ascii="Arial" w:hAnsi="Arial" w:cs="Arial"/>
          <w:sz w:val="24"/>
          <w:szCs w:val="24"/>
        </w:rPr>
        <w:t xml:space="preserve"> of all countries producing coral health reviews; </w:t>
      </w:r>
      <w:r w:rsidR="108735EC" w:rsidRPr="087B9F51">
        <w:rPr>
          <w:rFonts w:ascii="Arial" w:hAnsi="Arial" w:cs="Arial"/>
          <w:sz w:val="24"/>
          <w:szCs w:val="24"/>
        </w:rPr>
        <w:t>79.</w:t>
      </w:r>
      <w:r w:rsidR="56891E1E" w:rsidRPr="087B9F51">
        <w:rPr>
          <w:rFonts w:ascii="Arial" w:hAnsi="Arial" w:cs="Arial"/>
          <w:sz w:val="24"/>
          <w:szCs w:val="24"/>
        </w:rPr>
        <w:t>4</w:t>
      </w:r>
      <w:r w:rsidR="08DFF205" w:rsidRPr="087B9F51">
        <w:rPr>
          <w:rFonts w:ascii="Arial" w:hAnsi="Arial" w:cs="Arial"/>
          <w:sz w:val="24"/>
          <w:szCs w:val="24"/>
        </w:rPr>
        <w:t xml:space="preserve">% of </w:t>
      </w:r>
      <w:r w:rsidR="0992B267" w:rsidRPr="087B9F51">
        <w:rPr>
          <w:rFonts w:ascii="Arial" w:hAnsi="Arial" w:cs="Arial"/>
          <w:sz w:val="24"/>
          <w:szCs w:val="24"/>
        </w:rPr>
        <w:t>reviews</w:t>
      </w:r>
      <w:r w:rsidR="294BFF7B" w:rsidRPr="087B9F51">
        <w:rPr>
          <w:rFonts w:ascii="Arial" w:hAnsi="Arial" w:cs="Arial"/>
          <w:sz w:val="24"/>
          <w:szCs w:val="24"/>
        </w:rPr>
        <w:t>).</w:t>
      </w:r>
      <w:r w:rsidR="0709BAD8" w:rsidRPr="087B9F51">
        <w:rPr>
          <w:rFonts w:ascii="Arial" w:hAnsi="Arial" w:cs="Arial"/>
          <w:sz w:val="24"/>
          <w:szCs w:val="24"/>
        </w:rPr>
        <w:t xml:space="preserve"> </w:t>
      </w:r>
      <w:r w:rsidR="0709BAD8" w:rsidRPr="087B9F51">
        <w:rPr>
          <w:rFonts w:ascii="Arial" w:hAnsi="Arial" w:cs="Arial"/>
          <w:sz w:val="24"/>
          <w:szCs w:val="24"/>
        </w:rPr>
        <w:lastRenderedPageBreak/>
        <w:t xml:space="preserve">There </w:t>
      </w:r>
      <w:r w:rsidR="3A4B7B79" w:rsidRPr="087B9F51">
        <w:rPr>
          <w:rFonts w:ascii="Arial" w:hAnsi="Arial" w:cs="Arial"/>
          <w:sz w:val="24"/>
          <w:szCs w:val="24"/>
        </w:rPr>
        <w:t xml:space="preserve">was </w:t>
      </w:r>
      <w:r w:rsidR="0709BAD8" w:rsidRPr="087B9F51">
        <w:rPr>
          <w:rFonts w:ascii="Arial" w:hAnsi="Arial" w:cs="Arial"/>
          <w:sz w:val="24"/>
          <w:szCs w:val="24"/>
        </w:rPr>
        <w:t xml:space="preserve">a great degree of collaboration between </w:t>
      </w:r>
      <w:r w:rsidR="6F52E6BE" w:rsidRPr="087B9F51">
        <w:rPr>
          <w:rFonts w:ascii="Arial" w:hAnsi="Arial" w:cs="Arial"/>
          <w:sz w:val="24"/>
          <w:szCs w:val="24"/>
        </w:rPr>
        <w:t>affiliated</w:t>
      </w:r>
      <w:r w:rsidR="0709BAD8" w:rsidRPr="087B9F51">
        <w:rPr>
          <w:rFonts w:ascii="Arial" w:hAnsi="Arial" w:cs="Arial"/>
          <w:sz w:val="24"/>
          <w:szCs w:val="24"/>
        </w:rPr>
        <w:t xml:space="preserve"> countries </w:t>
      </w:r>
      <w:r w:rsidR="6F52E6BE" w:rsidRPr="087B9F51">
        <w:rPr>
          <w:rFonts w:ascii="Arial" w:hAnsi="Arial" w:cs="Arial"/>
          <w:sz w:val="24"/>
          <w:szCs w:val="24"/>
        </w:rPr>
        <w:t>(</w:t>
      </w:r>
      <w:r w:rsidR="217A8FB9" w:rsidRPr="087B9F51">
        <w:rPr>
          <w:rFonts w:ascii="Arial" w:hAnsi="Arial" w:cs="Arial"/>
          <w:sz w:val="24"/>
          <w:szCs w:val="24"/>
        </w:rPr>
        <w:t xml:space="preserve">64% of collaborations were </w:t>
      </w:r>
      <w:r w:rsidR="42DCC3A4" w:rsidRPr="087B9F51">
        <w:rPr>
          <w:rFonts w:ascii="Arial" w:hAnsi="Arial" w:cs="Arial"/>
          <w:sz w:val="24"/>
          <w:szCs w:val="24"/>
        </w:rPr>
        <w:t xml:space="preserve">international; </w:t>
      </w:r>
      <w:r w:rsidR="6F52E6BE" w:rsidRPr="087B9F51">
        <w:rPr>
          <w:rFonts w:ascii="Arial" w:hAnsi="Arial" w:cs="Arial"/>
          <w:sz w:val="24"/>
          <w:szCs w:val="24"/>
        </w:rPr>
        <w:t xml:space="preserve">Figure </w:t>
      </w:r>
      <w:r w:rsidR="7F148C97" w:rsidRPr="087B9F51">
        <w:rPr>
          <w:rFonts w:ascii="Arial" w:hAnsi="Arial" w:cs="Arial"/>
          <w:sz w:val="24"/>
          <w:szCs w:val="24"/>
        </w:rPr>
        <w:t>4</w:t>
      </w:r>
      <w:r w:rsidR="6F52E6BE" w:rsidRPr="087B9F51">
        <w:rPr>
          <w:rFonts w:ascii="Arial" w:hAnsi="Arial" w:cs="Arial"/>
          <w:sz w:val="24"/>
          <w:szCs w:val="24"/>
        </w:rPr>
        <w:t xml:space="preserve">B). </w:t>
      </w:r>
      <w:r w:rsidR="0296C208" w:rsidRPr="087B9F51">
        <w:rPr>
          <w:rFonts w:ascii="Arial" w:hAnsi="Arial" w:cs="Arial"/>
          <w:sz w:val="24"/>
          <w:szCs w:val="24"/>
        </w:rPr>
        <w:t xml:space="preserve">Co-authorship network of individual authors </w:t>
      </w:r>
      <w:r w:rsidR="2601B56A" w:rsidRPr="087B9F51">
        <w:rPr>
          <w:rFonts w:ascii="Arial" w:hAnsi="Arial" w:cs="Arial"/>
          <w:sz w:val="24"/>
          <w:szCs w:val="24"/>
        </w:rPr>
        <w:t xml:space="preserve">contained </w:t>
      </w:r>
      <w:r w:rsidR="410518A7" w:rsidRPr="087B9F51">
        <w:rPr>
          <w:rFonts w:ascii="Arial" w:hAnsi="Arial" w:cs="Arial"/>
          <w:sz w:val="24"/>
          <w:szCs w:val="24"/>
        </w:rPr>
        <w:t xml:space="preserve">one </w:t>
      </w:r>
      <w:r w:rsidR="6F52E6BE" w:rsidRPr="087B9F51">
        <w:rPr>
          <w:rFonts w:ascii="Arial" w:hAnsi="Arial" w:cs="Arial"/>
          <w:sz w:val="24"/>
          <w:szCs w:val="24"/>
        </w:rPr>
        <w:t xml:space="preserve">large </w:t>
      </w:r>
      <w:r w:rsidR="0A94A0EF" w:rsidRPr="087B9F51">
        <w:rPr>
          <w:rFonts w:ascii="Arial" w:hAnsi="Arial" w:cs="Arial"/>
          <w:sz w:val="24"/>
          <w:szCs w:val="24"/>
        </w:rPr>
        <w:t xml:space="preserve">dominating </w:t>
      </w:r>
      <w:r w:rsidR="6F52E6BE" w:rsidRPr="087B9F51">
        <w:rPr>
          <w:rFonts w:ascii="Arial" w:hAnsi="Arial" w:cs="Arial"/>
          <w:sz w:val="24"/>
          <w:szCs w:val="24"/>
        </w:rPr>
        <w:t xml:space="preserve">cluster of </w:t>
      </w:r>
      <w:r w:rsidR="5A9A7C4C" w:rsidRPr="087B9F51">
        <w:rPr>
          <w:rFonts w:ascii="Arial" w:hAnsi="Arial" w:cs="Arial"/>
          <w:sz w:val="24"/>
          <w:szCs w:val="24"/>
        </w:rPr>
        <w:t xml:space="preserve">connected authors </w:t>
      </w:r>
      <w:r w:rsidR="4A391BB8" w:rsidRPr="087B9F51">
        <w:rPr>
          <w:rFonts w:ascii="Arial" w:hAnsi="Arial" w:cs="Arial"/>
          <w:sz w:val="24"/>
          <w:szCs w:val="24"/>
        </w:rPr>
        <w:t xml:space="preserve">who collaborated on </w:t>
      </w:r>
      <w:r w:rsidR="1E20C1C3" w:rsidRPr="087B9F51">
        <w:rPr>
          <w:rFonts w:ascii="Arial" w:hAnsi="Arial" w:cs="Arial"/>
          <w:sz w:val="24"/>
          <w:szCs w:val="24"/>
        </w:rPr>
        <w:t xml:space="preserve">review </w:t>
      </w:r>
      <w:r w:rsidR="4A391BB8" w:rsidRPr="087B9F51">
        <w:rPr>
          <w:rFonts w:ascii="Arial" w:hAnsi="Arial" w:cs="Arial"/>
          <w:sz w:val="24"/>
          <w:szCs w:val="24"/>
        </w:rPr>
        <w:t xml:space="preserve">publications </w:t>
      </w:r>
      <w:r w:rsidR="5A9A7C4C" w:rsidRPr="087B9F51">
        <w:rPr>
          <w:rFonts w:ascii="Arial" w:hAnsi="Arial" w:cs="Arial"/>
          <w:sz w:val="24"/>
          <w:szCs w:val="24"/>
        </w:rPr>
        <w:t>(</w:t>
      </w:r>
      <w:r w:rsidR="00004929" w:rsidRPr="087B9F51">
        <w:rPr>
          <w:rFonts w:ascii="Arial" w:hAnsi="Arial" w:cs="Arial"/>
          <w:sz w:val="24"/>
          <w:szCs w:val="24"/>
        </w:rPr>
        <w:t xml:space="preserve">e.g., 103 </w:t>
      </w:r>
      <w:r w:rsidR="00A56DF5" w:rsidRPr="087B9F51">
        <w:rPr>
          <w:rFonts w:ascii="Arial" w:hAnsi="Arial" w:cs="Arial"/>
          <w:sz w:val="24"/>
          <w:szCs w:val="24"/>
        </w:rPr>
        <w:t>out of 1,19</w:t>
      </w:r>
      <w:r w:rsidR="00E800C1" w:rsidRPr="087B9F51">
        <w:rPr>
          <w:rFonts w:ascii="Arial" w:hAnsi="Arial" w:cs="Arial"/>
          <w:sz w:val="24"/>
          <w:szCs w:val="24"/>
        </w:rPr>
        <w:t>0</w:t>
      </w:r>
      <w:r w:rsidR="00A56DF5" w:rsidRPr="087B9F51">
        <w:rPr>
          <w:rFonts w:ascii="Arial" w:hAnsi="Arial" w:cs="Arial"/>
          <w:sz w:val="24"/>
          <w:szCs w:val="24"/>
        </w:rPr>
        <w:t xml:space="preserve"> </w:t>
      </w:r>
      <w:r w:rsidR="00004929" w:rsidRPr="087B9F51">
        <w:rPr>
          <w:rFonts w:ascii="Arial" w:hAnsi="Arial" w:cs="Arial"/>
          <w:sz w:val="24"/>
          <w:szCs w:val="24"/>
        </w:rPr>
        <w:t>authors</w:t>
      </w:r>
      <w:r w:rsidR="00A56DF5" w:rsidRPr="087B9F51">
        <w:rPr>
          <w:rFonts w:ascii="Arial" w:hAnsi="Arial" w:cs="Arial"/>
          <w:sz w:val="24"/>
          <w:szCs w:val="24"/>
        </w:rPr>
        <w:t xml:space="preserve"> </w:t>
      </w:r>
      <w:r w:rsidR="00004929" w:rsidRPr="087B9F51">
        <w:rPr>
          <w:rFonts w:ascii="Arial" w:hAnsi="Arial" w:cs="Arial"/>
          <w:sz w:val="24"/>
          <w:szCs w:val="24"/>
        </w:rPr>
        <w:t>have more than 50 collaborations</w:t>
      </w:r>
      <w:r w:rsidR="00A56DF5" w:rsidRPr="087B9F51">
        <w:rPr>
          <w:rFonts w:ascii="Arial" w:hAnsi="Arial" w:cs="Arial"/>
          <w:sz w:val="24"/>
          <w:szCs w:val="24"/>
        </w:rPr>
        <w:t xml:space="preserve"> each</w:t>
      </w:r>
      <w:r w:rsidR="008D6D46">
        <w:rPr>
          <w:rFonts w:ascii="Arial" w:hAnsi="Arial" w:cs="Arial"/>
          <w:sz w:val="24"/>
          <w:szCs w:val="24"/>
        </w:rPr>
        <w:t>, 355 out of 1,190 authors have more than 15 collaborations each</w:t>
      </w:r>
      <w:r w:rsidR="00004929" w:rsidRPr="087B9F51">
        <w:rPr>
          <w:rFonts w:ascii="Arial" w:hAnsi="Arial" w:cs="Arial"/>
          <w:sz w:val="24"/>
          <w:szCs w:val="24"/>
        </w:rPr>
        <w:t xml:space="preserve">; </w:t>
      </w:r>
      <w:r w:rsidR="5A9A7C4C" w:rsidRPr="087B9F51">
        <w:rPr>
          <w:rFonts w:ascii="Arial" w:hAnsi="Arial" w:cs="Arial"/>
          <w:sz w:val="24"/>
          <w:szCs w:val="24"/>
        </w:rPr>
        <w:t xml:space="preserve">Figure </w:t>
      </w:r>
      <w:r w:rsidR="021D6420" w:rsidRPr="087B9F51">
        <w:rPr>
          <w:rFonts w:ascii="Arial" w:hAnsi="Arial" w:cs="Arial"/>
          <w:sz w:val="24"/>
          <w:szCs w:val="24"/>
        </w:rPr>
        <w:t>5</w:t>
      </w:r>
      <w:r w:rsidR="5A9A7C4C" w:rsidRPr="087B9F51">
        <w:rPr>
          <w:rFonts w:ascii="Arial" w:hAnsi="Arial" w:cs="Arial"/>
          <w:sz w:val="24"/>
          <w:szCs w:val="24"/>
        </w:rPr>
        <w:t xml:space="preserve">). However, smaller, isolated clusters </w:t>
      </w:r>
      <w:r w:rsidR="257816E5" w:rsidRPr="087B9F51">
        <w:rPr>
          <w:rFonts w:ascii="Arial" w:hAnsi="Arial" w:cs="Arial"/>
          <w:sz w:val="24"/>
          <w:szCs w:val="24"/>
        </w:rPr>
        <w:t xml:space="preserve">of authors </w:t>
      </w:r>
      <w:r w:rsidR="2860ABAC" w:rsidRPr="087B9F51">
        <w:rPr>
          <w:rFonts w:ascii="Arial" w:hAnsi="Arial" w:cs="Arial"/>
          <w:sz w:val="24"/>
          <w:szCs w:val="24"/>
        </w:rPr>
        <w:t>were</w:t>
      </w:r>
      <w:r w:rsidR="119D22A9" w:rsidRPr="087B9F51">
        <w:rPr>
          <w:rFonts w:ascii="Arial" w:hAnsi="Arial" w:cs="Arial"/>
          <w:sz w:val="24"/>
          <w:szCs w:val="24"/>
        </w:rPr>
        <w:t xml:space="preserve"> also common </w:t>
      </w:r>
      <w:r w:rsidR="5A9A7C4C" w:rsidRPr="087B9F51">
        <w:rPr>
          <w:rFonts w:ascii="Arial" w:hAnsi="Arial" w:cs="Arial"/>
          <w:sz w:val="24"/>
          <w:szCs w:val="24"/>
        </w:rPr>
        <w:t xml:space="preserve">(Figure </w:t>
      </w:r>
      <w:r w:rsidR="0AA13395" w:rsidRPr="087B9F51">
        <w:rPr>
          <w:rFonts w:ascii="Arial" w:hAnsi="Arial" w:cs="Arial"/>
          <w:sz w:val="24"/>
          <w:szCs w:val="24"/>
        </w:rPr>
        <w:t>S</w:t>
      </w:r>
      <w:r w:rsidR="009A5397">
        <w:rPr>
          <w:rFonts w:ascii="Arial" w:hAnsi="Arial" w:cs="Arial"/>
          <w:sz w:val="24"/>
          <w:szCs w:val="24"/>
        </w:rPr>
        <w:t>6</w:t>
      </w:r>
      <w:r w:rsidR="5A9A7C4C" w:rsidRPr="087B9F51">
        <w:rPr>
          <w:rFonts w:ascii="Arial" w:hAnsi="Arial" w:cs="Arial"/>
          <w:sz w:val="24"/>
          <w:szCs w:val="24"/>
        </w:rPr>
        <w:t>).</w:t>
      </w:r>
    </w:p>
    <w:p w14:paraId="3CE0EECE" w14:textId="42115F67" w:rsidR="00BA514C" w:rsidRDefault="3B6E4ED1" w:rsidP="0C9AB8A9">
      <w:pPr>
        <w:spacing w:line="480" w:lineRule="auto"/>
        <w:ind w:firstLine="720"/>
        <w:rPr>
          <w:rFonts w:ascii="Arial" w:hAnsi="Arial" w:cs="Arial"/>
          <w:sz w:val="24"/>
          <w:szCs w:val="24"/>
        </w:rPr>
      </w:pPr>
      <w:r w:rsidRPr="087B9F51">
        <w:rPr>
          <w:rFonts w:ascii="Arial" w:hAnsi="Arial" w:cs="Arial"/>
          <w:sz w:val="24"/>
          <w:szCs w:val="24"/>
        </w:rPr>
        <w:t xml:space="preserve">Coral health </w:t>
      </w:r>
      <w:r w:rsidR="2EDC448C" w:rsidRPr="087B9F51">
        <w:rPr>
          <w:rFonts w:ascii="Arial" w:hAnsi="Arial" w:cs="Arial"/>
          <w:sz w:val="24"/>
          <w:szCs w:val="24"/>
        </w:rPr>
        <w:t>reviews</w:t>
      </w:r>
      <w:r w:rsidRPr="087B9F51">
        <w:rPr>
          <w:rFonts w:ascii="Arial" w:hAnsi="Arial" w:cs="Arial"/>
          <w:sz w:val="24"/>
          <w:szCs w:val="24"/>
        </w:rPr>
        <w:t xml:space="preserve"> </w:t>
      </w:r>
      <w:r w:rsidR="3A4B7B79" w:rsidRPr="087B9F51">
        <w:rPr>
          <w:rFonts w:ascii="Arial" w:hAnsi="Arial" w:cs="Arial"/>
          <w:sz w:val="24"/>
          <w:szCs w:val="24"/>
        </w:rPr>
        <w:t>increased</w:t>
      </w:r>
      <w:r w:rsidRPr="087B9F51">
        <w:rPr>
          <w:rFonts w:ascii="Arial" w:hAnsi="Arial" w:cs="Arial"/>
          <w:sz w:val="24"/>
          <w:szCs w:val="24"/>
        </w:rPr>
        <w:t xml:space="preserve"> </w:t>
      </w:r>
      <w:r w:rsidR="5CF5AC38" w:rsidRPr="087B9F51">
        <w:rPr>
          <w:rFonts w:ascii="Arial" w:hAnsi="Arial" w:cs="Arial"/>
          <w:sz w:val="24"/>
          <w:szCs w:val="24"/>
        </w:rPr>
        <w:t xml:space="preserve">in frequency </w:t>
      </w:r>
      <w:r w:rsidRPr="087B9F51">
        <w:rPr>
          <w:rFonts w:ascii="Arial" w:hAnsi="Arial" w:cs="Arial"/>
          <w:sz w:val="24"/>
          <w:szCs w:val="24"/>
        </w:rPr>
        <w:t xml:space="preserve">around 2010 before decreasing around 2015 (Figure </w:t>
      </w:r>
      <w:r w:rsidR="001111E7">
        <w:rPr>
          <w:rFonts w:ascii="Arial" w:hAnsi="Arial" w:cs="Arial"/>
          <w:sz w:val="24"/>
          <w:szCs w:val="24"/>
        </w:rPr>
        <w:t>7</w:t>
      </w:r>
      <w:r w:rsidRPr="087B9F51">
        <w:rPr>
          <w:rFonts w:ascii="Arial" w:hAnsi="Arial" w:cs="Arial"/>
          <w:sz w:val="24"/>
          <w:szCs w:val="24"/>
        </w:rPr>
        <w:t xml:space="preserve">A). </w:t>
      </w:r>
      <w:r w:rsidR="00D677CE" w:rsidRPr="087B9F51">
        <w:rPr>
          <w:rFonts w:ascii="Arial" w:hAnsi="Arial" w:cs="Arial"/>
          <w:sz w:val="24"/>
          <w:szCs w:val="24"/>
        </w:rPr>
        <w:t>In</w:t>
      </w:r>
      <w:r w:rsidR="00652F03" w:rsidRPr="087B9F51">
        <w:rPr>
          <w:rFonts w:ascii="Arial" w:hAnsi="Arial" w:cs="Arial"/>
          <w:sz w:val="24"/>
          <w:szCs w:val="24"/>
        </w:rPr>
        <w:t xml:space="preserve"> 2017</w:t>
      </w:r>
      <w:r w:rsidRPr="087B9F51">
        <w:rPr>
          <w:rFonts w:ascii="Arial" w:hAnsi="Arial" w:cs="Arial"/>
          <w:sz w:val="24"/>
          <w:szCs w:val="24"/>
        </w:rPr>
        <w:t>, coral health</w:t>
      </w:r>
      <w:r w:rsidR="08A1F8F1" w:rsidRPr="087B9F51">
        <w:rPr>
          <w:rFonts w:ascii="Arial" w:hAnsi="Arial" w:cs="Arial"/>
          <w:sz w:val="24"/>
          <w:szCs w:val="24"/>
        </w:rPr>
        <w:t xml:space="preserve"> </w:t>
      </w:r>
      <w:r w:rsidR="3A726511" w:rsidRPr="087B9F51">
        <w:rPr>
          <w:rFonts w:ascii="Arial" w:hAnsi="Arial" w:cs="Arial"/>
          <w:sz w:val="24"/>
          <w:szCs w:val="24"/>
        </w:rPr>
        <w:t>reviews</w:t>
      </w:r>
      <w:r w:rsidRPr="087B9F51">
        <w:rPr>
          <w:rFonts w:ascii="Arial" w:hAnsi="Arial" w:cs="Arial"/>
          <w:sz w:val="24"/>
          <w:szCs w:val="24"/>
        </w:rPr>
        <w:t xml:space="preserve"> spiked once again and appear</w:t>
      </w:r>
      <w:r w:rsidR="5D01B3B2" w:rsidRPr="087B9F51">
        <w:rPr>
          <w:rFonts w:ascii="Arial" w:hAnsi="Arial" w:cs="Arial"/>
          <w:sz w:val="24"/>
          <w:szCs w:val="24"/>
        </w:rPr>
        <w:t>ed</w:t>
      </w:r>
      <w:r w:rsidRPr="087B9F51">
        <w:rPr>
          <w:rFonts w:ascii="Arial" w:hAnsi="Arial" w:cs="Arial"/>
          <w:sz w:val="24"/>
          <w:szCs w:val="24"/>
        </w:rPr>
        <w:t xml:space="preserve"> to continue their upward trajectory until the end of our examined period (Figure </w:t>
      </w:r>
      <w:r w:rsidR="001111E7">
        <w:rPr>
          <w:rFonts w:ascii="Arial" w:hAnsi="Arial" w:cs="Arial"/>
          <w:sz w:val="24"/>
          <w:szCs w:val="24"/>
        </w:rPr>
        <w:t>7</w:t>
      </w:r>
      <w:r w:rsidRPr="087B9F51">
        <w:rPr>
          <w:rFonts w:ascii="Arial" w:hAnsi="Arial" w:cs="Arial"/>
          <w:sz w:val="24"/>
          <w:szCs w:val="24"/>
        </w:rPr>
        <w:t>A).</w:t>
      </w:r>
      <w:r w:rsidR="7A18F4BB" w:rsidRPr="087B9F51">
        <w:rPr>
          <w:rFonts w:ascii="Arial" w:hAnsi="Arial" w:cs="Arial"/>
          <w:sz w:val="24"/>
          <w:szCs w:val="24"/>
        </w:rPr>
        <w:t xml:space="preserve"> Coral health review literature published in the early 2000s understandably ha</w:t>
      </w:r>
      <w:r w:rsidR="070EE5B6" w:rsidRPr="087B9F51">
        <w:rPr>
          <w:rFonts w:ascii="Arial" w:hAnsi="Arial" w:cs="Arial"/>
          <w:sz w:val="24"/>
          <w:szCs w:val="24"/>
        </w:rPr>
        <w:t>d</w:t>
      </w:r>
      <w:r w:rsidR="7A18F4BB" w:rsidRPr="087B9F51">
        <w:rPr>
          <w:rFonts w:ascii="Arial" w:hAnsi="Arial" w:cs="Arial"/>
          <w:sz w:val="24"/>
          <w:szCs w:val="24"/>
        </w:rPr>
        <w:t xml:space="preserve"> the greatest </w:t>
      </w:r>
      <w:r w:rsidR="739791C4" w:rsidRPr="087B9F51">
        <w:rPr>
          <w:rFonts w:ascii="Arial" w:hAnsi="Arial" w:cs="Arial"/>
          <w:sz w:val="24"/>
          <w:szCs w:val="24"/>
        </w:rPr>
        <w:t xml:space="preserve">number of </w:t>
      </w:r>
      <w:r w:rsidR="7A18F4BB" w:rsidRPr="087B9F51">
        <w:rPr>
          <w:rFonts w:ascii="Arial" w:hAnsi="Arial" w:cs="Arial"/>
          <w:sz w:val="24"/>
          <w:szCs w:val="24"/>
        </w:rPr>
        <w:t xml:space="preserve">citations per article, with </w:t>
      </w:r>
      <w:r w:rsidR="6079FE5D" w:rsidRPr="087B9F51">
        <w:rPr>
          <w:rFonts w:ascii="Arial" w:hAnsi="Arial" w:cs="Arial"/>
          <w:sz w:val="24"/>
          <w:szCs w:val="24"/>
        </w:rPr>
        <w:t>two</w:t>
      </w:r>
      <w:r w:rsidR="7A18F4BB" w:rsidRPr="087B9F51">
        <w:rPr>
          <w:rFonts w:ascii="Arial" w:hAnsi="Arial" w:cs="Arial"/>
          <w:sz w:val="24"/>
          <w:szCs w:val="24"/>
        </w:rPr>
        <w:t xml:space="preserve"> paper</w:t>
      </w:r>
      <w:r w:rsidR="6079FE5D" w:rsidRPr="087B9F51">
        <w:rPr>
          <w:rFonts w:ascii="Arial" w:hAnsi="Arial" w:cs="Arial"/>
          <w:sz w:val="24"/>
          <w:szCs w:val="24"/>
        </w:rPr>
        <w:t>s</w:t>
      </w:r>
      <w:r w:rsidR="7A18F4BB" w:rsidRPr="087B9F51">
        <w:rPr>
          <w:rFonts w:ascii="Arial" w:hAnsi="Arial" w:cs="Arial"/>
          <w:sz w:val="24"/>
          <w:szCs w:val="24"/>
        </w:rPr>
        <w:t xml:space="preserve"> from 2003</w:t>
      </w:r>
      <w:r w:rsidR="4EC00906"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{"citationID":"rTPkOVbS","properties":{"formattedCitation":"(Hughes et al., 2003)","plainCitation":"(Hughes et al., 2003)","dontUpdate":true,"noteIndex":0},"citationItems":[{"id":6237,"uris":["http://zotero.org/users/9087381/items/C8RNCPTF"],"itemData":{"id":6237,"type":"article-journal","abstract":"The diversity, frequency, and scale of human impacts on coral reefs are increasing to the extent that reefs are threatened globally. Projected increases in carbon dioxide and temperature over the next 50 years exceed the conditions under which coral reefs have flourished over the past half-million years. However, reefs will change rather than disappear entirely, with some species already showing far greater tolerance to climate change and coral bleaching than others. International integration of management strategies that support reef resilience need to be vigorously implemented, and complemented by strong policy decisions to reduce the rate of global warming.","container-title":"Science","DOI":"10.1126/science.1085046","ISSN":"00368075","issue":"5635","language":"English","page":"929-933","title":"Climate change, human impacts, and the resilience of coral reefs","volume":"301","author":[{"family":"Hughes","given":"T.P."},{"family":"Baird","given":"A.H."},{"family":"Bellwood","given":"D.R."},{"family":"Card","given":"M."},{"family":"Connolly","given":"S.R."},{"family":"Folke","given":"C."},{"family":"Grosberg","given":"R."},{"family":"Hoegh-Guldberg","given":"O."},{"family":"Jackson","given":"J.B.C."},{"family":"Kleypas","given":"J."},{"family":"Lough","given":"J.M."},{"family":"Marshall","given":"P."},{"family":"Nyström","given":"M."},{"family":"Palumbi","given":"S.R."},{"family":"Pandolfi","given":"J.M."},{"family":"Rosen","given":"B."},{"family":"Roughgarden","given":"J."}],"issued":{"date-parts":[["2003"]]}}}],"schema":"https://github.com/citation-style-language/schema/raw/master/csl-citation.json"} </w:instrText>
      </w:r>
      <w:r w:rsidRPr="087B9F51">
        <w:rPr>
          <w:rFonts w:ascii="Arial" w:hAnsi="Arial" w:cs="Arial"/>
          <w:sz w:val="24"/>
          <w:szCs w:val="24"/>
        </w:rPr>
        <w:fldChar w:fldCharType="separate"/>
      </w:r>
      <w:r w:rsidR="4EC00906" w:rsidRPr="087B9F51">
        <w:rPr>
          <w:rFonts w:ascii="Arial" w:hAnsi="Arial" w:cs="Arial"/>
          <w:sz w:val="24"/>
          <w:szCs w:val="24"/>
        </w:rPr>
        <w:t>(Hughes et al.)</w:t>
      </w:r>
      <w:r w:rsidRPr="087B9F51">
        <w:rPr>
          <w:rFonts w:ascii="Arial" w:hAnsi="Arial" w:cs="Arial"/>
          <w:sz w:val="24"/>
          <w:szCs w:val="24"/>
        </w:rPr>
        <w:fldChar w:fldCharType="end"/>
      </w:r>
      <w:r w:rsidR="7A18F4BB" w:rsidRPr="087B9F51">
        <w:rPr>
          <w:rFonts w:ascii="Arial" w:hAnsi="Arial" w:cs="Arial"/>
          <w:sz w:val="24"/>
          <w:szCs w:val="24"/>
        </w:rPr>
        <w:t xml:space="preserve"> </w:t>
      </w:r>
      <w:r w:rsidR="6079FE5D" w:rsidRPr="087B9F51">
        <w:rPr>
          <w:rFonts w:ascii="Arial" w:hAnsi="Arial" w:cs="Arial"/>
          <w:sz w:val="24"/>
          <w:szCs w:val="24"/>
        </w:rPr>
        <w:t xml:space="preserve">and </w:t>
      </w:r>
      <w:r w:rsidR="43CF6088" w:rsidRPr="087B9F51">
        <w:rPr>
          <w:rFonts w:ascii="Arial" w:hAnsi="Arial" w:cs="Arial"/>
          <w:sz w:val="24"/>
          <w:szCs w:val="24"/>
        </w:rPr>
        <w:t>2007</w:t>
      </w:r>
      <w:r w:rsidR="493EE446"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{"citationID":"EVshl0ux","properties":{"formattedCitation":"(Hoegh-Guldberg O. et al., 2007)","plainCitation":"(Hoegh-Guldberg O. et al., 2007)","dontUpdate":true,"noteIndex":0},"citationItems":[{"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E."}],"issued":{"date-parts":[["2007",12,14]]}}}],"schema":"https://github.com/citation-style-language/schema/raw/master/csl-citation.json"} </w:instrText>
      </w:r>
      <w:r w:rsidRPr="087B9F51">
        <w:rPr>
          <w:rFonts w:ascii="Arial" w:hAnsi="Arial" w:cs="Arial"/>
          <w:sz w:val="24"/>
          <w:szCs w:val="24"/>
        </w:rPr>
        <w:fldChar w:fldCharType="separate"/>
      </w:r>
      <w:r w:rsidR="493EE446" w:rsidRPr="087B9F51">
        <w:rPr>
          <w:rFonts w:ascii="Arial" w:hAnsi="Arial" w:cs="Arial"/>
          <w:sz w:val="24"/>
          <w:szCs w:val="24"/>
        </w:rPr>
        <w:t>(Hoegh-Guldberg O. et al.)</w:t>
      </w:r>
      <w:r w:rsidRPr="087B9F51">
        <w:rPr>
          <w:rFonts w:ascii="Arial" w:hAnsi="Arial" w:cs="Arial"/>
          <w:sz w:val="24"/>
          <w:szCs w:val="24"/>
        </w:rPr>
        <w:fldChar w:fldCharType="end"/>
      </w:r>
      <w:r w:rsidR="43CF6088" w:rsidRPr="087B9F51">
        <w:rPr>
          <w:rFonts w:ascii="Arial" w:hAnsi="Arial" w:cs="Arial"/>
          <w:sz w:val="24"/>
          <w:szCs w:val="24"/>
        </w:rPr>
        <w:t xml:space="preserve"> each </w:t>
      </w:r>
      <w:r w:rsidR="7A18F4BB" w:rsidRPr="087B9F51">
        <w:rPr>
          <w:rFonts w:ascii="Arial" w:hAnsi="Arial" w:cs="Arial"/>
          <w:sz w:val="24"/>
          <w:szCs w:val="24"/>
        </w:rPr>
        <w:t>cited over 2</w:t>
      </w:r>
      <w:r w:rsidR="43CF6088" w:rsidRPr="087B9F51">
        <w:rPr>
          <w:rFonts w:ascii="Arial" w:hAnsi="Arial" w:cs="Arial"/>
          <w:sz w:val="24"/>
          <w:szCs w:val="24"/>
        </w:rPr>
        <w:t>,5</w:t>
      </w:r>
      <w:r w:rsidR="7A18F4BB" w:rsidRPr="087B9F51">
        <w:rPr>
          <w:rFonts w:ascii="Arial" w:hAnsi="Arial" w:cs="Arial"/>
          <w:sz w:val="24"/>
          <w:szCs w:val="24"/>
        </w:rPr>
        <w:t>00 times</w:t>
      </w:r>
      <w:r w:rsidR="43CF6088" w:rsidRPr="087B9F51">
        <w:rPr>
          <w:rFonts w:ascii="Arial" w:hAnsi="Arial" w:cs="Arial"/>
          <w:sz w:val="24"/>
          <w:szCs w:val="24"/>
        </w:rPr>
        <w:t xml:space="preserve"> </w:t>
      </w:r>
      <w:r w:rsidR="7A18F4BB" w:rsidRPr="087B9F51">
        <w:rPr>
          <w:rFonts w:ascii="Arial" w:hAnsi="Arial" w:cs="Arial"/>
          <w:sz w:val="24"/>
          <w:szCs w:val="24"/>
        </w:rPr>
        <w:t xml:space="preserve">(Figure </w:t>
      </w:r>
      <w:r w:rsidR="001111E7">
        <w:rPr>
          <w:rFonts w:ascii="Arial" w:hAnsi="Arial" w:cs="Arial"/>
          <w:sz w:val="24"/>
          <w:szCs w:val="24"/>
        </w:rPr>
        <w:t>7</w:t>
      </w:r>
      <w:r w:rsidR="7A18F4BB" w:rsidRPr="087B9F51">
        <w:rPr>
          <w:rFonts w:ascii="Arial" w:hAnsi="Arial" w:cs="Arial"/>
          <w:sz w:val="24"/>
          <w:szCs w:val="24"/>
        </w:rPr>
        <w:t xml:space="preserve">B). </w:t>
      </w:r>
      <w:r w:rsidR="7A18F4BB" w:rsidRPr="087B9F51">
        <w:rPr>
          <w:rFonts w:ascii="Arial" w:hAnsi="Arial" w:cs="Arial"/>
          <w:sz w:val="24"/>
          <w:szCs w:val="24"/>
          <w:lang w:val="en-AU"/>
        </w:rPr>
        <w:t xml:space="preserve">However, </w:t>
      </w:r>
      <w:r w:rsidR="2F947A73" w:rsidRPr="087B9F51">
        <w:rPr>
          <w:rFonts w:ascii="Arial" w:hAnsi="Arial" w:cs="Arial"/>
          <w:sz w:val="24"/>
          <w:szCs w:val="24"/>
          <w:lang w:val="en-AU"/>
        </w:rPr>
        <w:t>generally</w:t>
      </w:r>
      <w:r w:rsidR="7A18F4BB" w:rsidRPr="087B9F51">
        <w:rPr>
          <w:rFonts w:ascii="Arial" w:hAnsi="Arial" w:cs="Arial"/>
          <w:sz w:val="24"/>
          <w:szCs w:val="24"/>
          <w:lang w:val="en-AU"/>
        </w:rPr>
        <w:t xml:space="preserve">, coral health secondary literature </w:t>
      </w:r>
      <w:r w:rsidR="070EE5B6" w:rsidRPr="087B9F51">
        <w:rPr>
          <w:rFonts w:ascii="Arial" w:hAnsi="Arial" w:cs="Arial"/>
          <w:sz w:val="24"/>
          <w:szCs w:val="24"/>
          <w:lang w:val="en-AU"/>
        </w:rPr>
        <w:t xml:space="preserve">was </w:t>
      </w:r>
      <w:r w:rsidR="7DC1DD57" w:rsidRPr="087B9F51">
        <w:rPr>
          <w:rFonts w:ascii="Arial" w:hAnsi="Arial" w:cs="Arial"/>
          <w:sz w:val="24"/>
          <w:szCs w:val="24"/>
          <w:lang w:val="en-AU"/>
        </w:rPr>
        <w:t xml:space="preserve">much less </w:t>
      </w:r>
      <w:r w:rsidR="06222D96" w:rsidRPr="087B9F51">
        <w:rPr>
          <w:rFonts w:ascii="Arial" w:hAnsi="Arial" w:cs="Arial"/>
          <w:sz w:val="24"/>
          <w:szCs w:val="24"/>
          <w:lang w:val="en-AU"/>
        </w:rPr>
        <w:t>cited (</w:t>
      </w:r>
      <w:r w:rsidR="36CB14C4" w:rsidRPr="087B9F51">
        <w:rPr>
          <w:rFonts w:ascii="Arial" w:hAnsi="Arial" w:cs="Arial"/>
          <w:sz w:val="24"/>
          <w:szCs w:val="24"/>
          <w:lang w:val="en-AU"/>
        </w:rPr>
        <w:t>median</w:t>
      </w:r>
      <w:r w:rsidR="107E72F8" w:rsidRPr="087B9F51">
        <w:rPr>
          <w:rFonts w:ascii="Arial" w:hAnsi="Arial" w:cs="Arial"/>
          <w:sz w:val="24"/>
          <w:szCs w:val="24"/>
          <w:lang w:val="en-AU"/>
        </w:rPr>
        <w:t xml:space="preserve">: </w:t>
      </w:r>
      <w:r w:rsidR="5D3C878A" w:rsidRPr="087B9F51">
        <w:rPr>
          <w:rFonts w:ascii="Arial" w:hAnsi="Arial" w:cs="Arial"/>
          <w:sz w:val="24"/>
          <w:szCs w:val="24"/>
          <w:lang w:val="en-AU"/>
        </w:rPr>
        <w:t xml:space="preserve">33, mode = 1; </w:t>
      </w:r>
      <w:r w:rsidR="06222D96" w:rsidRPr="087B9F51">
        <w:rPr>
          <w:rFonts w:ascii="Arial" w:hAnsi="Arial" w:cs="Arial"/>
          <w:sz w:val="24"/>
          <w:szCs w:val="24"/>
          <w:lang w:val="en-AU"/>
        </w:rPr>
        <w:t xml:space="preserve">Figure </w:t>
      </w:r>
      <w:r w:rsidR="001111E7">
        <w:rPr>
          <w:rFonts w:ascii="Arial" w:hAnsi="Arial" w:cs="Arial"/>
          <w:sz w:val="24"/>
          <w:szCs w:val="24"/>
          <w:lang w:val="en-AU"/>
        </w:rPr>
        <w:t>7</w:t>
      </w:r>
      <w:r w:rsidR="06222D96" w:rsidRPr="087B9F51">
        <w:rPr>
          <w:rFonts w:ascii="Arial" w:hAnsi="Arial" w:cs="Arial"/>
          <w:sz w:val="24"/>
          <w:szCs w:val="24"/>
          <w:lang w:val="en-AU"/>
        </w:rPr>
        <w:t xml:space="preserve">B). </w:t>
      </w:r>
    </w:p>
    <w:p w14:paraId="19D644BE" w14:textId="657BA8FB" w:rsidR="00A774A4" w:rsidRPr="001C1769" w:rsidRDefault="3B6E4ED1" w:rsidP="005D0F14">
      <w:pPr>
        <w:spacing w:line="480" w:lineRule="auto"/>
        <w:ind w:firstLine="720"/>
        <w:rPr>
          <w:rFonts w:ascii="Arial" w:hAnsi="Arial" w:cs="Arial"/>
          <w:sz w:val="24"/>
          <w:szCs w:val="24"/>
        </w:rPr>
      </w:pPr>
      <w:r w:rsidRPr="0C9AB8A9">
        <w:rPr>
          <w:rFonts w:ascii="Arial" w:hAnsi="Arial" w:cs="Arial"/>
          <w:sz w:val="24"/>
          <w:szCs w:val="24"/>
        </w:rPr>
        <w:t xml:space="preserve">Most coral health </w:t>
      </w:r>
      <w:r w:rsidR="3C3483D1" w:rsidRPr="0C9AB8A9">
        <w:rPr>
          <w:rFonts w:ascii="Arial" w:hAnsi="Arial" w:cs="Arial"/>
          <w:sz w:val="24"/>
          <w:szCs w:val="24"/>
        </w:rPr>
        <w:t xml:space="preserve">reviews </w:t>
      </w:r>
      <w:r w:rsidR="070EE5B6" w:rsidRPr="0C9AB8A9">
        <w:rPr>
          <w:rFonts w:ascii="Arial" w:hAnsi="Arial" w:cs="Arial"/>
          <w:sz w:val="24"/>
          <w:szCs w:val="24"/>
        </w:rPr>
        <w:t xml:space="preserve">were </w:t>
      </w:r>
      <w:r w:rsidR="3C3483D1" w:rsidRPr="0C9AB8A9">
        <w:rPr>
          <w:rFonts w:ascii="Arial" w:hAnsi="Arial" w:cs="Arial"/>
          <w:sz w:val="24"/>
          <w:szCs w:val="24"/>
        </w:rPr>
        <w:t>published in</w:t>
      </w:r>
      <w:r w:rsidR="5B4C1B4F" w:rsidRPr="0C9AB8A9">
        <w:rPr>
          <w:rFonts w:ascii="Arial" w:hAnsi="Arial" w:cs="Arial"/>
          <w:sz w:val="24"/>
          <w:szCs w:val="24"/>
        </w:rPr>
        <w:t xml:space="preserve"> </w:t>
      </w:r>
      <w:r w:rsidR="3C3483D1" w:rsidRPr="0C9AB8A9">
        <w:rPr>
          <w:rFonts w:ascii="Arial" w:hAnsi="Arial" w:cs="Arial"/>
          <w:sz w:val="24"/>
          <w:szCs w:val="24"/>
        </w:rPr>
        <w:t xml:space="preserve">broader subject area journals </w:t>
      </w:r>
      <w:r w:rsidR="0B6C4E5F" w:rsidRPr="0C9AB8A9">
        <w:rPr>
          <w:rFonts w:ascii="Arial" w:hAnsi="Arial" w:cs="Arial"/>
          <w:sz w:val="24"/>
          <w:szCs w:val="24"/>
        </w:rPr>
        <w:t xml:space="preserve">rather than in </w:t>
      </w:r>
      <w:r w:rsidR="00954312">
        <w:rPr>
          <w:rFonts w:ascii="Arial" w:hAnsi="Arial" w:cs="Arial"/>
          <w:sz w:val="24"/>
          <w:szCs w:val="24"/>
        </w:rPr>
        <w:t>journal</w:t>
      </w:r>
      <w:r w:rsidR="3C3483D1" w:rsidRPr="0C9AB8A9">
        <w:rPr>
          <w:rFonts w:ascii="Arial" w:hAnsi="Arial" w:cs="Arial"/>
          <w:sz w:val="24"/>
          <w:szCs w:val="24"/>
        </w:rPr>
        <w:t xml:space="preserve">s </w:t>
      </w:r>
      <w:r w:rsidR="0CE9C055" w:rsidRPr="0C9AB8A9">
        <w:rPr>
          <w:rFonts w:ascii="Arial" w:hAnsi="Arial" w:cs="Arial"/>
          <w:sz w:val="24"/>
          <w:szCs w:val="24"/>
        </w:rPr>
        <w:t>that focus</w:t>
      </w:r>
      <w:r w:rsidR="5D01B3B2" w:rsidRPr="0C9AB8A9">
        <w:rPr>
          <w:rFonts w:ascii="Arial" w:hAnsi="Arial" w:cs="Arial"/>
          <w:sz w:val="24"/>
          <w:szCs w:val="24"/>
        </w:rPr>
        <w:t>ed</w:t>
      </w:r>
      <w:r w:rsidR="0CE9C055" w:rsidRPr="0C9AB8A9">
        <w:rPr>
          <w:rFonts w:ascii="Arial" w:hAnsi="Arial" w:cs="Arial"/>
          <w:sz w:val="24"/>
          <w:szCs w:val="24"/>
        </w:rPr>
        <w:t xml:space="preserve"> on </w:t>
      </w:r>
      <w:r w:rsidR="00954312">
        <w:rPr>
          <w:rFonts w:ascii="Arial" w:hAnsi="Arial" w:cs="Arial"/>
          <w:sz w:val="24"/>
          <w:szCs w:val="24"/>
        </w:rPr>
        <w:t>one</w:t>
      </w:r>
      <w:r w:rsidR="0CE9C055" w:rsidRPr="0C9AB8A9">
        <w:rPr>
          <w:rFonts w:ascii="Arial" w:hAnsi="Arial" w:cs="Arial"/>
          <w:sz w:val="24"/>
          <w:szCs w:val="24"/>
        </w:rPr>
        <w:t xml:space="preserve"> particular subject</w:t>
      </w:r>
      <w:r w:rsidR="5B4C1B4F" w:rsidRPr="0C9AB8A9">
        <w:rPr>
          <w:rFonts w:ascii="Arial" w:hAnsi="Arial" w:cs="Arial"/>
          <w:sz w:val="24"/>
          <w:szCs w:val="24"/>
        </w:rPr>
        <w:t xml:space="preserve"> (Figure </w:t>
      </w:r>
      <w:r w:rsidR="71FD95CC" w:rsidRPr="0C9AB8A9">
        <w:rPr>
          <w:rFonts w:ascii="Arial" w:hAnsi="Arial" w:cs="Arial"/>
          <w:sz w:val="24"/>
          <w:szCs w:val="24"/>
        </w:rPr>
        <w:t>7</w:t>
      </w:r>
      <w:r w:rsidR="0CE9C055" w:rsidRPr="0C9AB8A9">
        <w:rPr>
          <w:rFonts w:ascii="Arial" w:hAnsi="Arial" w:cs="Arial"/>
          <w:sz w:val="24"/>
          <w:szCs w:val="24"/>
        </w:rPr>
        <w:t>A</w:t>
      </w:r>
      <w:r w:rsidR="5B4C1B4F" w:rsidRPr="0C9AB8A9">
        <w:rPr>
          <w:rFonts w:ascii="Arial" w:hAnsi="Arial" w:cs="Arial"/>
          <w:sz w:val="24"/>
          <w:szCs w:val="24"/>
        </w:rPr>
        <w:t xml:space="preserve">). </w:t>
      </w:r>
      <w:r w:rsidR="0CE9C055" w:rsidRPr="0C9AB8A9">
        <w:rPr>
          <w:rFonts w:ascii="Arial" w:hAnsi="Arial" w:cs="Arial"/>
          <w:sz w:val="24"/>
          <w:szCs w:val="24"/>
        </w:rPr>
        <w:t xml:space="preserve">The most common subject categories for </w:t>
      </w:r>
      <w:r w:rsidR="3ADC4133" w:rsidRPr="0C9AB8A9">
        <w:rPr>
          <w:rFonts w:ascii="Arial" w:hAnsi="Arial" w:cs="Arial"/>
          <w:sz w:val="24"/>
          <w:szCs w:val="24"/>
        </w:rPr>
        <w:t xml:space="preserve">the journals in which coral health reviews </w:t>
      </w:r>
      <w:r w:rsidR="5D01B3B2" w:rsidRPr="0C9AB8A9">
        <w:rPr>
          <w:rFonts w:ascii="Arial" w:hAnsi="Arial" w:cs="Arial"/>
          <w:sz w:val="24"/>
          <w:szCs w:val="24"/>
        </w:rPr>
        <w:t>were</w:t>
      </w:r>
      <w:r w:rsidR="3ADC4133" w:rsidRPr="0C9AB8A9">
        <w:rPr>
          <w:rFonts w:ascii="Arial" w:hAnsi="Arial" w:cs="Arial"/>
          <w:sz w:val="24"/>
          <w:szCs w:val="24"/>
        </w:rPr>
        <w:t xml:space="preserve"> published include</w:t>
      </w:r>
      <w:r w:rsidR="5D01B3B2" w:rsidRPr="0C9AB8A9">
        <w:rPr>
          <w:rFonts w:ascii="Arial" w:hAnsi="Arial" w:cs="Arial"/>
          <w:sz w:val="24"/>
          <w:szCs w:val="24"/>
        </w:rPr>
        <w:t>d</w:t>
      </w:r>
      <w:r w:rsidR="3ADC4133" w:rsidRPr="0C9AB8A9">
        <w:rPr>
          <w:rFonts w:ascii="Arial" w:hAnsi="Arial" w:cs="Arial"/>
          <w:sz w:val="24"/>
          <w:szCs w:val="24"/>
        </w:rPr>
        <w:t xml:space="preserve"> </w:t>
      </w:r>
      <w:r w:rsidR="44B90B8B" w:rsidRPr="0C9AB8A9">
        <w:rPr>
          <w:rFonts w:ascii="Arial" w:hAnsi="Arial" w:cs="Arial"/>
          <w:sz w:val="24"/>
          <w:szCs w:val="24"/>
        </w:rPr>
        <w:t>Aquatic Science, Ecology, Evolution, Behavior and Systematics, Ecology, Oceanography,</w:t>
      </w:r>
      <w:r w:rsidR="3ADC4133" w:rsidRPr="0C9AB8A9">
        <w:rPr>
          <w:rFonts w:ascii="Arial" w:hAnsi="Arial" w:cs="Arial"/>
          <w:sz w:val="24"/>
          <w:szCs w:val="24"/>
        </w:rPr>
        <w:t xml:space="preserve"> and </w:t>
      </w:r>
      <w:r w:rsidR="314110F8" w:rsidRPr="0C9AB8A9">
        <w:rPr>
          <w:rFonts w:ascii="Arial" w:hAnsi="Arial" w:cs="Arial"/>
          <w:sz w:val="24"/>
          <w:szCs w:val="24"/>
        </w:rPr>
        <w:t>Environmental Science</w:t>
      </w:r>
      <w:r w:rsidR="3ADC4133" w:rsidRPr="0C9AB8A9">
        <w:rPr>
          <w:rFonts w:ascii="Arial" w:hAnsi="Arial" w:cs="Arial"/>
          <w:sz w:val="24"/>
          <w:szCs w:val="24"/>
        </w:rPr>
        <w:t xml:space="preserve"> (Figure </w:t>
      </w:r>
      <w:r w:rsidR="71FD95CC" w:rsidRPr="0C9AB8A9">
        <w:rPr>
          <w:rFonts w:ascii="Arial" w:hAnsi="Arial" w:cs="Arial"/>
          <w:sz w:val="24"/>
          <w:szCs w:val="24"/>
        </w:rPr>
        <w:t>7</w:t>
      </w:r>
      <w:r w:rsidR="3ADC4133" w:rsidRPr="0C9AB8A9">
        <w:rPr>
          <w:rFonts w:ascii="Arial" w:hAnsi="Arial" w:cs="Arial"/>
          <w:sz w:val="24"/>
          <w:szCs w:val="24"/>
        </w:rPr>
        <w:t xml:space="preserve">B). </w:t>
      </w:r>
      <w:r w:rsidR="3A6C7EC5" w:rsidRPr="0C9AB8A9">
        <w:rPr>
          <w:rFonts w:ascii="Arial" w:hAnsi="Arial" w:cs="Arial"/>
          <w:sz w:val="24"/>
          <w:szCs w:val="24"/>
        </w:rPr>
        <w:t>However</w:t>
      </w:r>
      <w:r w:rsidR="5B4C1B4F" w:rsidRPr="0C9AB8A9">
        <w:rPr>
          <w:rFonts w:ascii="Arial" w:hAnsi="Arial" w:cs="Arial"/>
          <w:sz w:val="24"/>
          <w:szCs w:val="24"/>
        </w:rPr>
        <w:t xml:space="preserve">, </w:t>
      </w:r>
      <w:r w:rsidR="6AA5F1F2" w:rsidRPr="0C9AB8A9">
        <w:rPr>
          <w:rFonts w:ascii="Arial" w:hAnsi="Arial" w:cs="Arial"/>
          <w:sz w:val="24"/>
          <w:szCs w:val="24"/>
        </w:rPr>
        <w:t>three</w:t>
      </w:r>
      <w:r w:rsidR="5B4C1B4F" w:rsidRPr="0C9AB8A9">
        <w:rPr>
          <w:rFonts w:ascii="Arial" w:hAnsi="Arial" w:cs="Arial"/>
          <w:sz w:val="24"/>
          <w:szCs w:val="24"/>
        </w:rPr>
        <w:t xml:space="preserve"> journals st</w:t>
      </w:r>
      <w:r w:rsidR="5D01B3B2" w:rsidRPr="0C9AB8A9">
        <w:rPr>
          <w:rFonts w:ascii="Arial" w:hAnsi="Arial" w:cs="Arial"/>
          <w:sz w:val="24"/>
          <w:szCs w:val="24"/>
        </w:rPr>
        <w:t>oo</w:t>
      </w:r>
      <w:r w:rsidR="5B4C1B4F" w:rsidRPr="0C9AB8A9">
        <w:rPr>
          <w:rFonts w:ascii="Arial" w:hAnsi="Arial" w:cs="Arial"/>
          <w:sz w:val="24"/>
          <w:szCs w:val="24"/>
        </w:rPr>
        <w:t xml:space="preserve">d out as </w:t>
      </w:r>
      <w:r w:rsidR="3A6C7EC5" w:rsidRPr="0C9AB8A9">
        <w:rPr>
          <w:rFonts w:ascii="Arial" w:hAnsi="Arial" w:cs="Arial"/>
          <w:sz w:val="24"/>
          <w:szCs w:val="24"/>
        </w:rPr>
        <w:t>the journal</w:t>
      </w:r>
      <w:r w:rsidR="5D01B3B2" w:rsidRPr="0C9AB8A9">
        <w:rPr>
          <w:rFonts w:ascii="Arial" w:hAnsi="Arial" w:cs="Arial"/>
          <w:sz w:val="24"/>
          <w:szCs w:val="24"/>
        </w:rPr>
        <w:t>s</w:t>
      </w:r>
      <w:r w:rsidR="3A6C7EC5" w:rsidRPr="0C9AB8A9">
        <w:rPr>
          <w:rFonts w:ascii="Arial" w:hAnsi="Arial" w:cs="Arial"/>
          <w:sz w:val="24"/>
          <w:szCs w:val="24"/>
        </w:rPr>
        <w:t xml:space="preserve"> in which coral health reviews </w:t>
      </w:r>
      <w:r w:rsidR="5D01B3B2" w:rsidRPr="0C9AB8A9">
        <w:rPr>
          <w:rFonts w:ascii="Arial" w:hAnsi="Arial" w:cs="Arial"/>
          <w:sz w:val="24"/>
          <w:szCs w:val="24"/>
        </w:rPr>
        <w:t>were</w:t>
      </w:r>
      <w:r w:rsidR="3A6C7EC5" w:rsidRPr="0C9AB8A9">
        <w:rPr>
          <w:rFonts w:ascii="Arial" w:hAnsi="Arial" w:cs="Arial"/>
          <w:sz w:val="24"/>
          <w:szCs w:val="24"/>
        </w:rPr>
        <w:t xml:space="preserve"> most often published</w:t>
      </w:r>
      <w:r w:rsidR="10819EEF" w:rsidRPr="0C9AB8A9">
        <w:rPr>
          <w:rFonts w:ascii="Arial" w:hAnsi="Arial" w:cs="Arial"/>
          <w:sz w:val="24"/>
          <w:szCs w:val="24"/>
        </w:rPr>
        <w:t xml:space="preserve">, </w:t>
      </w:r>
      <w:r w:rsidR="669DB25B" w:rsidRPr="0C9AB8A9">
        <w:rPr>
          <w:rFonts w:ascii="Arial" w:hAnsi="Arial" w:cs="Arial"/>
          <w:sz w:val="24"/>
          <w:szCs w:val="24"/>
        </w:rPr>
        <w:t>all</w:t>
      </w:r>
      <w:r w:rsidR="10819EEF" w:rsidRPr="0C9AB8A9">
        <w:rPr>
          <w:rFonts w:ascii="Arial" w:hAnsi="Arial" w:cs="Arial"/>
          <w:sz w:val="24"/>
          <w:szCs w:val="24"/>
        </w:rPr>
        <w:t xml:space="preserve"> of which </w:t>
      </w:r>
      <w:r w:rsidR="5D01B3B2" w:rsidRPr="0C9AB8A9">
        <w:rPr>
          <w:rFonts w:ascii="Arial" w:hAnsi="Arial" w:cs="Arial"/>
          <w:sz w:val="24"/>
          <w:szCs w:val="24"/>
        </w:rPr>
        <w:t>were</w:t>
      </w:r>
      <w:r w:rsidR="10819EEF" w:rsidRPr="0C9AB8A9">
        <w:rPr>
          <w:rFonts w:ascii="Arial" w:hAnsi="Arial" w:cs="Arial"/>
          <w:sz w:val="24"/>
          <w:szCs w:val="24"/>
        </w:rPr>
        <w:t xml:space="preserve"> </w:t>
      </w:r>
      <w:r w:rsidR="00954312">
        <w:rPr>
          <w:rFonts w:ascii="Arial" w:hAnsi="Arial" w:cs="Arial"/>
          <w:sz w:val="24"/>
          <w:szCs w:val="24"/>
        </w:rPr>
        <w:t>marine-focused</w:t>
      </w:r>
      <w:r w:rsidR="10819EEF" w:rsidRPr="0C9AB8A9">
        <w:rPr>
          <w:rFonts w:ascii="Arial" w:hAnsi="Arial" w:cs="Arial"/>
          <w:sz w:val="24"/>
          <w:szCs w:val="24"/>
        </w:rPr>
        <w:t xml:space="preserve"> journals: Coral Reefs (</w:t>
      </w:r>
      <w:r w:rsidR="1C5BEC12" w:rsidRPr="0C9AB8A9">
        <w:rPr>
          <w:rFonts w:ascii="Arial" w:hAnsi="Arial" w:cs="Arial"/>
          <w:sz w:val="24"/>
          <w:szCs w:val="24"/>
        </w:rPr>
        <w:t xml:space="preserve">2021 </w:t>
      </w:r>
      <w:r w:rsidR="10819EEF" w:rsidRPr="0C9AB8A9">
        <w:rPr>
          <w:rFonts w:ascii="Arial" w:hAnsi="Arial" w:cs="Arial"/>
          <w:sz w:val="24"/>
          <w:szCs w:val="24"/>
        </w:rPr>
        <w:t xml:space="preserve">Impact Factor: </w:t>
      </w:r>
      <w:r w:rsidR="5157DAEB" w:rsidRPr="0C9AB8A9">
        <w:rPr>
          <w:rFonts w:ascii="Arial" w:hAnsi="Arial" w:cs="Arial"/>
          <w:sz w:val="24"/>
          <w:szCs w:val="24"/>
        </w:rPr>
        <w:t>4</w:t>
      </w:r>
      <w:r w:rsidR="7DEC13A1" w:rsidRPr="0C9AB8A9">
        <w:rPr>
          <w:rFonts w:ascii="Arial" w:hAnsi="Arial" w:cs="Arial"/>
          <w:sz w:val="24"/>
          <w:szCs w:val="24"/>
        </w:rPr>
        <w:t>.</w:t>
      </w:r>
      <w:r w:rsidR="5157DAEB" w:rsidRPr="0C9AB8A9">
        <w:rPr>
          <w:rFonts w:ascii="Arial" w:hAnsi="Arial" w:cs="Arial"/>
          <w:sz w:val="24"/>
          <w:szCs w:val="24"/>
        </w:rPr>
        <w:t>64</w:t>
      </w:r>
      <w:r w:rsidR="7DEC13A1" w:rsidRPr="0C9AB8A9">
        <w:rPr>
          <w:rFonts w:ascii="Arial" w:hAnsi="Arial" w:cs="Arial"/>
          <w:sz w:val="24"/>
          <w:szCs w:val="24"/>
        </w:rPr>
        <w:t>0</w:t>
      </w:r>
      <w:r w:rsidR="1E05C882" w:rsidRPr="0C9AB8A9">
        <w:rPr>
          <w:rFonts w:ascii="Arial" w:hAnsi="Arial" w:cs="Arial"/>
          <w:sz w:val="24"/>
          <w:szCs w:val="24"/>
        </w:rPr>
        <w:t>; Clarivate</w:t>
      </w:r>
      <w:r w:rsidR="678379E7" w:rsidRPr="0C9AB8A9">
        <w:rPr>
          <w:rFonts w:ascii="Arial" w:hAnsi="Arial" w:cs="Arial"/>
          <w:sz w:val="24"/>
          <w:szCs w:val="24"/>
        </w:rPr>
        <w:t>; 202</w:t>
      </w:r>
      <w:r w:rsidR="40EDE0F7" w:rsidRPr="0C9AB8A9">
        <w:rPr>
          <w:rFonts w:ascii="Arial" w:hAnsi="Arial" w:cs="Arial"/>
          <w:sz w:val="24"/>
          <w:szCs w:val="24"/>
        </w:rPr>
        <w:t>1</w:t>
      </w:r>
      <w:r w:rsidR="40420CB4" w:rsidRPr="0C9AB8A9">
        <w:rPr>
          <w:rFonts w:ascii="Arial" w:hAnsi="Arial" w:cs="Arial"/>
          <w:sz w:val="24"/>
          <w:szCs w:val="24"/>
        </w:rPr>
        <w:t xml:space="preserve"> </w:t>
      </w:r>
      <w:r w:rsidR="5873DF51" w:rsidRPr="0C9AB8A9">
        <w:rPr>
          <w:rFonts w:ascii="Arial" w:hAnsi="Arial" w:cs="Arial"/>
          <w:i/>
          <w:iCs/>
          <w:sz w:val="24"/>
          <w:szCs w:val="24"/>
        </w:rPr>
        <w:t>h</w:t>
      </w:r>
      <w:r w:rsidR="40420CB4" w:rsidRPr="0C9AB8A9">
        <w:rPr>
          <w:rFonts w:ascii="Arial" w:hAnsi="Arial" w:cs="Arial"/>
          <w:sz w:val="24"/>
          <w:szCs w:val="24"/>
        </w:rPr>
        <w:t xml:space="preserve">-Index: 114; </w:t>
      </w:r>
      <w:proofErr w:type="spellStart"/>
      <w:r w:rsidR="40420CB4" w:rsidRPr="0C9AB8A9">
        <w:rPr>
          <w:rFonts w:ascii="Arial" w:hAnsi="Arial" w:cs="Arial"/>
          <w:sz w:val="24"/>
          <w:szCs w:val="24"/>
        </w:rPr>
        <w:t>Scimago</w:t>
      </w:r>
      <w:proofErr w:type="spellEnd"/>
      <w:r w:rsidR="10819EEF" w:rsidRPr="0C9AB8A9">
        <w:rPr>
          <w:rFonts w:ascii="Arial" w:hAnsi="Arial" w:cs="Arial"/>
          <w:sz w:val="24"/>
          <w:szCs w:val="24"/>
        </w:rPr>
        <w:t>)</w:t>
      </w:r>
      <w:r w:rsidR="669DB25B" w:rsidRPr="0C9AB8A9">
        <w:rPr>
          <w:rFonts w:ascii="Arial" w:hAnsi="Arial" w:cs="Arial"/>
          <w:sz w:val="24"/>
          <w:szCs w:val="24"/>
        </w:rPr>
        <w:t xml:space="preserve">, </w:t>
      </w:r>
      <w:r w:rsidR="3E4BCD09" w:rsidRPr="0C9AB8A9">
        <w:rPr>
          <w:rFonts w:ascii="Arial" w:hAnsi="Arial" w:cs="Arial"/>
          <w:sz w:val="24"/>
          <w:szCs w:val="24"/>
        </w:rPr>
        <w:t>Frontiers in Marine Science (2021 Impact Factor: 5.247; Clarivate</w:t>
      </w:r>
      <w:r w:rsidR="40420CB4" w:rsidRPr="0C9AB8A9">
        <w:rPr>
          <w:rFonts w:ascii="Arial" w:hAnsi="Arial" w:cs="Arial"/>
          <w:sz w:val="24"/>
          <w:szCs w:val="24"/>
        </w:rPr>
        <w:t xml:space="preserve">; 2021 </w:t>
      </w:r>
      <w:r w:rsidR="5873DF51" w:rsidRPr="0C9AB8A9">
        <w:rPr>
          <w:rFonts w:ascii="Arial" w:hAnsi="Arial" w:cs="Arial"/>
          <w:i/>
          <w:iCs/>
          <w:sz w:val="24"/>
          <w:szCs w:val="24"/>
        </w:rPr>
        <w:t>h</w:t>
      </w:r>
      <w:r w:rsidR="40420CB4" w:rsidRPr="0C9AB8A9">
        <w:rPr>
          <w:rFonts w:ascii="Arial" w:hAnsi="Arial" w:cs="Arial"/>
          <w:sz w:val="24"/>
          <w:szCs w:val="24"/>
        </w:rPr>
        <w:t xml:space="preserve">-Index: </w:t>
      </w:r>
      <w:r w:rsidR="7AFB86C0" w:rsidRPr="0C9AB8A9">
        <w:rPr>
          <w:rFonts w:ascii="Arial" w:hAnsi="Arial" w:cs="Arial"/>
          <w:sz w:val="24"/>
          <w:szCs w:val="24"/>
        </w:rPr>
        <w:t xml:space="preserve">68; </w:t>
      </w:r>
      <w:proofErr w:type="spellStart"/>
      <w:r w:rsidR="7AFB86C0" w:rsidRPr="0C9AB8A9">
        <w:rPr>
          <w:rFonts w:ascii="Arial" w:hAnsi="Arial" w:cs="Arial"/>
          <w:sz w:val="24"/>
          <w:szCs w:val="24"/>
        </w:rPr>
        <w:t>Scimago</w:t>
      </w:r>
      <w:proofErr w:type="spellEnd"/>
      <w:r w:rsidR="3E4BCD09" w:rsidRPr="0C9AB8A9">
        <w:rPr>
          <w:rFonts w:ascii="Arial" w:hAnsi="Arial" w:cs="Arial"/>
          <w:sz w:val="24"/>
          <w:szCs w:val="24"/>
        </w:rPr>
        <w:t>),</w:t>
      </w:r>
      <w:r w:rsidR="10819EEF" w:rsidRPr="0C9AB8A9">
        <w:rPr>
          <w:rFonts w:ascii="Arial" w:hAnsi="Arial" w:cs="Arial"/>
          <w:sz w:val="24"/>
          <w:szCs w:val="24"/>
        </w:rPr>
        <w:t xml:space="preserve"> and </w:t>
      </w:r>
      <w:r w:rsidR="1B78BECE" w:rsidRPr="0C9AB8A9">
        <w:rPr>
          <w:rFonts w:ascii="Arial" w:hAnsi="Arial" w:cs="Arial"/>
          <w:sz w:val="24"/>
          <w:szCs w:val="24"/>
        </w:rPr>
        <w:t>Marine Pollution Bulletin (</w:t>
      </w:r>
      <w:r w:rsidR="1C5BEC12" w:rsidRPr="0C9AB8A9">
        <w:rPr>
          <w:rFonts w:ascii="Arial" w:hAnsi="Arial" w:cs="Arial"/>
          <w:sz w:val="24"/>
          <w:szCs w:val="24"/>
        </w:rPr>
        <w:t xml:space="preserve">2021 </w:t>
      </w:r>
      <w:r w:rsidR="1B78BECE" w:rsidRPr="0C9AB8A9">
        <w:rPr>
          <w:rFonts w:ascii="Arial" w:hAnsi="Arial" w:cs="Arial"/>
          <w:sz w:val="24"/>
          <w:szCs w:val="24"/>
        </w:rPr>
        <w:t xml:space="preserve">Impact </w:t>
      </w:r>
      <w:r w:rsidR="1B78BECE" w:rsidRPr="0C9AB8A9">
        <w:rPr>
          <w:rFonts w:ascii="Arial" w:hAnsi="Arial" w:cs="Arial"/>
          <w:sz w:val="24"/>
          <w:szCs w:val="24"/>
        </w:rPr>
        <w:lastRenderedPageBreak/>
        <w:t xml:space="preserve">Factor: </w:t>
      </w:r>
      <w:r w:rsidR="7DEC13A1" w:rsidRPr="0C9AB8A9">
        <w:rPr>
          <w:rFonts w:ascii="Arial" w:hAnsi="Arial" w:cs="Arial"/>
          <w:sz w:val="24"/>
          <w:szCs w:val="24"/>
        </w:rPr>
        <w:t>7.001</w:t>
      </w:r>
      <w:r w:rsidR="1B78BECE" w:rsidRPr="0C9AB8A9">
        <w:rPr>
          <w:rFonts w:ascii="Arial" w:hAnsi="Arial" w:cs="Arial"/>
          <w:sz w:val="24"/>
          <w:szCs w:val="24"/>
        </w:rPr>
        <w:t>;</w:t>
      </w:r>
      <w:r w:rsidR="7DEC13A1" w:rsidRPr="0C9AB8A9">
        <w:rPr>
          <w:rFonts w:ascii="Arial" w:hAnsi="Arial" w:cs="Arial"/>
          <w:sz w:val="24"/>
          <w:szCs w:val="24"/>
        </w:rPr>
        <w:t xml:space="preserve"> Clarivate;</w:t>
      </w:r>
      <w:r w:rsidR="7AFB86C0" w:rsidRPr="0C9AB8A9">
        <w:rPr>
          <w:rFonts w:ascii="Arial" w:hAnsi="Arial" w:cs="Arial"/>
          <w:sz w:val="24"/>
          <w:szCs w:val="24"/>
        </w:rPr>
        <w:t xml:space="preserve"> 2021 </w:t>
      </w:r>
      <w:r w:rsidR="5873DF51" w:rsidRPr="0C9AB8A9">
        <w:rPr>
          <w:rFonts w:ascii="Arial" w:hAnsi="Arial" w:cs="Arial"/>
          <w:i/>
          <w:iCs/>
          <w:sz w:val="24"/>
          <w:szCs w:val="24"/>
        </w:rPr>
        <w:t>h</w:t>
      </w:r>
      <w:r w:rsidR="7AFB86C0" w:rsidRPr="0C9AB8A9">
        <w:rPr>
          <w:rFonts w:ascii="Arial" w:hAnsi="Arial" w:cs="Arial"/>
          <w:sz w:val="24"/>
          <w:szCs w:val="24"/>
        </w:rPr>
        <w:t xml:space="preserve">-Index: 193; </w:t>
      </w:r>
      <w:proofErr w:type="spellStart"/>
      <w:r w:rsidR="7AFB86C0" w:rsidRPr="0C9AB8A9">
        <w:rPr>
          <w:rFonts w:ascii="Arial" w:hAnsi="Arial" w:cs="Arial"/>
          <w:sz w:val="24"/>
          <w:szCs w:val="24"/>
        </w:rPr>
        <w:t>Scimago</w:t>
      </w:r>
      <w:proofErr w:type="spellEnd"/>
      <w:r w:rsidR="7AFB86C0" w:rsidRPr="0C9AB8A9">
        <w:rPr>
          <w:rFonts w:ascii="Arial" w:hAnsi="Arial" w:cs="Arial"/>
          <w:sz w:val="24"/>
          <w:szCs w:val="24"/>
        </w:rPr>
        <w:t>;</w:t>
      </w:r>
      <w:r w:rsidR="1B78BECE" w:rsidRPr="0C9AB8A9">
        <w:rPr>
          <w:rFonts w:ascii="Arial" w:hAnsi="Arial" w:cs="Arial"/>
          <w:sz w:val="24"/>
          <w:szCs w:val="24"/>
        </w:rPr>
        <w:t xml:space="preserve"> Figure </w:t>
      </w:r>
      <w:r w:rsidR="71FD95CC" w:rsidRPr="0C9AB8A9">
        <w:rPr>
          <w:rFonts w:ascii="Arial" w:hAnsi="Arial" w:cs="Arial"/>
          <w:sz w:val="24"/>
          <w:szCs w:val="24"/>
        </w:rPr>
        <w:t>7</w:t>
      </w:r>
      <w:r w:rsidR="3E0082B7" w:rsidRPr="0C9AB8A9">
        <w:rPr>
          <w:rFonts w:ascii="Arial" w:hAnsi="Arial" w:cs="Arial"/>
          <w:sz w:val="24"/>
          <w:szCs w:val="24"/>
        </w:rPr>
        <w:t>C</w:t>
      </w:r>
      <w:r w:rsidR="1B78BECE" w:rsidRPr="0C9AB8A9">
        <w:rPr>
          <w:rFonts w:ascii="Arial" w:hAnsi="Arial" w:cs="Arial"/>
          <w:sz w:val="24"/>
          <w:szCs w:val="24"/>
        </w:rPr>
        <w:t>)</w:t>
      </w:r>
      <w:r w:rsidR="3E0082B7" w:rsidRPr="0C9AB8A9">
        <w:rPr>
          <w:rFonts w:ascii="Arial" w:hAnsi="Arial" w:cs="Arial"/>
          <w:sz w:val="24"/>
          <w:szCs w:val="24"/>
        </w:rPr>
        <w:t>. On average, the journals in which researchers publish</w:t>
      </w:r>
      <w:r w:rsidR="5D01B3B2" w:rsidRPr="0C9AB8A9">
        <w:rPr>
          <w:rFonts w:ascii="Arial" w:hAnsi="Arial" w:cs="Arial"/>
          <w:sz w:val="24"/>
          <w:szCs w:val="24"/>
        </w:rPr>
        <w:t>ed</w:t>
      </w:r>
      <w:r w:rsidR="3E0082B7" w:rsidRPr="0C9AB8A9">
        <w:rPr>
          <w:rFonts w:ascii="Arial" w:hAnsi="Arial" w:cs="Arial"/>
          <w:sz w:val="24"/>
          <w:szCs w:val="24"/>
        </w:rPr>
        <w:t xml:space="preserve"> coral reef second</w:t>
      </w:r>
      <w:r w:rsidR="025ADF72" w:rsidRPr="0C9AB8A9">
        <w:rPr>
          <w:rFonts w:ascii="Arial" w:hAnsi="Arial" w:cs="Arial"/>
          <w:sz w:val="24"/>
          <w:szCs w:val="24"/>
        </w:rPr>
        <w:t>ary</w:t>
      </w:r>
      <w:r w:rsidR="3E0082B7" w:rsidRPr="0C9AB8A9">
        <w:rPr>
          <w:rFonts w:ascii="Arial" w:hAnsi="Arial" w:cs="Arial"/>
          <w:sz w:val="24"/>
          <w:szCs w:val="24"/>
        </w:rPr>
        <w:t xml:space="preserve"> literature </w:t>
      </w:r>
      <w:r w:rsidR="5D01B3B2" w:rsidRPr="0C9AB8A9">
        <w:rPr>
          <w:rFonts w:ascii="Arial" w:hAnsi="Arial" w:cs="Arial"/>
          <w:sz w:val="24"/>
          <w:szCs w:val="24"/>
        </w:rPr>
        <w:t>had</w:t>
      </w:r>
      <w:r w:rsidR="79118071" w:rsidRPr="0C9AB8A9">
        <w:rPr>
          <w:rFonts w:ascii="Arial" w:hAnsi="Arial" w:cs="Arial"/>
          <w:sz w:val="24"/>
          <w:szCs w:val="24"/>
        </w:rPr>
        <w:t xml:space="preserve"> an </w:t>
      </w:r>
      <w:r w:rsidR="5E9F6D3D" w:rsidRPr="0C9AB8A9">
        <w:rPr>
          <w:rFonts w:ascii="Arial" w:hAnsi="Arial" w:cs="Arial"/>
          <w:sz w:val="24"/>
          <w:szCs w:val="24"/>
        </w:rPr>
        <w:t>impact</w:t>
      </w:r>
      <w:r w:rsidR="79118071" w:rsidRPr="0C9AB8A9">
        <w:rPr>
          <w:rFonts w:ascii="Arial" w:hAnsi="Arial" w:cs="Arial"/>
          <w:sz w:val="24"/>
          <w:szCs w:val="24"/>
        </w:rPr>
        <w:t xml:space="preserve"> factor of </w:t>
      </w:r>
      <w:r w:rsidR="448BA590" w:rsidRPr="0C9AB8A9">
        <w:rPr>
          <w:rFonts w:ascii="Arial" w:hAnsi="Arial" w:cs="Arial"/>
          <w:sz w:val="24"/>
          <w:szCs w:val="24"/>
        </w:rPr>
        <w:t>8.07</w:t>
      </w:r>
      <w:r w:rsidR="00AA3163">
        <w:rPr>
          <w:rFonts w:ascii="Arial" w:hAnsi="Arial" w:cs="Arial"/>
          <w:sz w:val="24"/>
          <w:szCs w:val="24"/>
        </w:rPr>
        <w:t xml:space="preserve"> (median = 4.65, range = </w:t>
      </w:r>
      <w:r w:rsidR="002D13D3">
        <w:rPr>
          <w:rFonts w:ascii="Arial" w:hAnsi="Arial" w:cs="Arial"/>
          <w:sz w:val="24"/>
          <w:szCs w:val="24"/>
        </w:rPr>
        <w:t>0.150 – 78.3)</w:t>
      </w:r>
      <w:r w:rsidR="3544B783" w:rsidRPr="0C9AB8A9">
        <w:rPr>
          <w:rFonts w:ascii="Arial" w:hAnsi="Arial" w:cs="Arial"/>
          <w:sz w:val="24"/>
          <w:szCs w:val="24"/>
        </w:rPr>
        <w:t xml:space="preserve"> and an </w:t>
      </w:r>
      <w:r w:rsidR="5873DF51" w:rsidRPr="0C9AB8A9">
        <w:rPr>
          <w:rFonts w:ascii="Arial" w:hAnsi="Arial" w:cs="Arial"/>
          <w:i/>
          <w:iCs/>
          <w:sz w:val="24"/>
          <w:szCs w:val="24"/>
        </w:rPr>
        <w:t>h</w:t>
      </w:r>
      <w:r w:rsidR="3544B783" w:rsidRPr="0C9AB8A9">
        <w:rPr>
          <w:rFonts w:ascii="Arial" w:hAnsi="Arial" w:cs="Arial"/>
          <w:sz w:val="24"/>
          <w:szCs w:val="24"/>
        </w:rPr>
        <w:t xml:space="preserve">-Index of </w:t>
      </w:r>
      <w:r w:rsidR="56334A40" w:rsidRPr="0C9AB8A9">
        <w:rPr>
          <w:rFonts w:ascii="Arial" w:hAnsi="Arial" w:cs="Arial"/>
          <w:sz w:val="24"/>
          <w:szCs w:val="24"/>
        </w:rPr>
        <w:t>162.</w:t>
      </w:r>
      <w:r w:rsidR="334208F8" w:rsidRPr="0C9AB8A9">
        <w:rPr>
          <w:rFonts w:ascii="Arial" w:hAnsi="Arial" w:cs="Arial"/>
          <w:sz w:val="24"/>
          <w:szCs w:val="24"/>
        </w:rPr>
        <w:t>8</w:t>
      </w:r>
      <w:r w:rsidR="00241997">
        <w:rPr>
          <w:rFonts w:ascii="Arial" w:hAnsi="Arial" w:cs="Arial"/>
          <w:sz w:val="24"/>
          <w:szCs w:val="24"/>
        </w:rPr>
        <w:t xml:space="preserve"> (median = </w:t>
      </w:r>
      <w:r w:rsidR="00F16879">
        <w:rPr>
          <w:rFonts w:ascii="Arial" w:hAnsi="Arial" w:cs="Arial"/>
          <w:sz w:val="24"/>
          <w:szCs w:val="24"/>
        </w:rPr>
        <w:t xml:space="preserve">114, range = 6 </w:t>
      </w:r>
      <w:r w:rsidR="009B59B4">
        <w:rPr>
          <w:rFonts w:ascii="Arial" w:hAnsi="Arial" w:cs="Arial"/>
          <w:sz w:val="24"/>
          <w:szCs w:val="24"/>
        </w:rPr>
        <w:t>–</w:t>
      </w:r>
      <w:r w:rsidR="00F16879">
        <w:rPr>
          <w:rFonts w:ascii="Arial" w:hAnsi="Arial" w:cs="Arial"/>
          <w:sz w:val="24"/>
          <w:szCs w:val="24"/>
        </w:rPr>
        <w:t xml:space="preserve"> </w:t>
      </w:r>
      <w:r w:rsidR="009B59B4">
        <w:rPr>
          <w:rFonts w:ascii="Arial" w:hAnsi="Arial" w:cs="Arial"/>
          <w:sz w:val="24"/>
          <w:szCs w:val="24"/>
        </w:rPr>
        <w:t>1229)</w:t>
      </w:r>
      <w:r w:rsidR="79118071" w:rsidRPr="0C9AB8A9">
        <w:rPr>
          <w:rFonts w:ascii="Arial" w:hAnsi="Arial" w:cs="Arial"/>
          <w:sz w:val="24"/>
          <w:szCs w:val="24"/>
        </w:rPr>
        <w:t>.</w:t>
      </w:r>
    </w:p>
    <w:p w14:paraId="6BA5B45B" w14:textId="2F27A5EC" w:rsidR="000D6F21" w:rsidRDefault="27366056" w:rsidP="003E7613">
      <w:pPr>
        <w:spacing w:line="480" w:lineRule="auto"/>
        <w:ind w:firstLine="720"/>
        <w:rPr>
          <w:rFonts w:ascii="Arial" w:hAnsi="Arial" w:cs="Arial"/>
          <w:sz w:val="24"/>
          <w:szCs w:val="24"/>
        </w:rPr>
      </w:pPr>
      <w:r w:rsidRPr="087B9F51">
        <w:rPr>
          <w:rFonts w:ascii="Arial" w:hAnsi="Arial" w:cs="Arial"/>
          <w:sz w:val="24"/>
          <w:szCs w:val="24"/>
        </w:rPr>
        <w:t xml:space="preserve">Alternative metrics </w:t>
      </w:r>
      <w:r w:rsidR="76EE2A86" w:rsidRPr="087B9F51">
        <w:rPr>
          <w:rFonts w:ascii="Arial" w:hAnsi="Arial" w:cs="Arial"/>
          <w:sz w:val="24"/>
          <w:szCs w:val="24"/>
        </w:rPr>
        <w:t>of impact (</w:t>
      </w:r>
      <w:proofErr w:type="spellStart"/>
      <w:r w:rsidR="351BD8F9" w:rsidRPr="087B9F51">
        <w:rPr>
          <w:rFonts w:ascii="Arial" w:hAnsi="Arial" w:cs="Arial"/>
          <w:sz w:val="24"/>
          <w:szCs w:val="24"/>
        </w:rPr>
        <w:t>A</w:t>
      </w:r>
      <w:r w:rsidR="76EE2A86" w:rsidRPr="087B9F51">
        <w:rPr>
          <w:rFonts w:ascii="Arial" w:hAnsi="Arial" w:cs="Arial"/>
          <w:sz w:val="24"/>
          <w:szCs w:val="24"/>
        </w:rPr>
        <w:t>ltmetric</w:t>
      </w:r>
      <w:proofErr w:type="spellEnd"/>
      <w:r w:rsidR="351BD8F9" w:rsidRPr="087B9F51">
        <w:rPr>
          <w:rFonts w:ascii="Arial" w:hAnsi="Arial" w:cs="Arial"/>
          <w:sz w:val="24"/>
          <w:szCs w:val="24"/>
        </w:rPr>
        <w:t xml:space="preserve"> scores</w:t>
      </w:r>
      <w:r w:rsidR="00AA7239">
        <w:rPr>
          <w:rFonts w:ascii="Arial" w:hAnsi="Arial" w:cs="Arial"/>
          <w:sz w:val="24"/>
          <w:szCs w:val="24"/>
        </w:rPr>
        <w:t xml:space="preserve">; </w:t>
      </w:r>
      <w:r w:rsidR="00AA7239">
        <w:rPr>
          <w:rFonts w:ascii="Arial" w:hAnsi="Arial" w:cs="Arial"/>
          <w:sz w:val="24"/>
          <w:szCs w:val="24"/>
        </w:rPr>
        <w:fldChar w:fldCharType="begin"/>
      </w:r>
      <w:r w:rsidR="003445BF">
        <w:rPr>
          <w:rFonts w:ascii="Arial" w:hAnsi="Arial" w:cs="Arial"/>
          <w:sz w:val="24"/>
          <w:szCs w:val="24"/>
        </w:rPr>
        <w:instrText xml:space="preserve"> ADDIN ZOTERO_ITEM CSL_CITATION {"citationID":"wFwpkVFM","properties":{"formattedCitation":"(Priem, 2015; Robinson-Garc\\uc0\\u237{}a et al., 2014)","plainCitation":"(Priem, 2015; Robinson-García et al., 2014)","dontUpdate":true,"noteIndex":0},"citationItems":[{"id":16907,"uris":["http://zotero.org/users/9087381/items/2WIP3RMD"],"itemData":{"id":16907,"type":"article-journal","abstract":"This chapter discusses altmetrics (short for \"alternative metrics\"), an approach to uncovering previously-invisible traces of scholarly impact by observing activity in online tools and systems. I argue that citations, while useful, miss many important kinds of impacts, and that the increasing scholarly use of online tools like Mendeley, Twitter, and blogs may allow us to measure these hidden impacts. Next, I define altmetrics and discuss research on altmetric sources--both research mapping the growth of these sources, and scientometric research measuring activity on them. Following a discussion of the potential uses of altmetrics, I consider the limitations of altmetrics and recommend areas ripe for future research.","DOI":"10.48550/ARXIV.1507.01328","license":"Creative Commons Attribution 4.0 International","note":"publisher: arXiv\nversion: 1","source":"DOI.org (Datacite)","title":"Altmetrics (Chapter from Beyond Bibliometrics: Harnessing Multidimensional Indicators of Scholarly Impact)","title-short":"Altmetrics (Chapter from Beyond Bibliometrics","URL":"https://arxiv.org/abs/1507.01328","author":[{"family":"Priem","given":"Jason"}],"accessed":{"date-parts":[["2023",5,11]]},"issued":{"date-parts":[["2015"]]}}},{"id":16909,"uris":["http://zotero.org/users/9087381/items/I9KEPAY2"],"itemData":{"id":16909,"type":"article-journal","container-title":"El Profesional de la Informacion","DOI":"10.3145/epi.2014.jul.03","ISSN":"1386-6710","issue":"4","journalAbbreviation":"El Profesional de la Informacion","page":"359-366","source":"DOI.org (Crossref)","title":"New data, new possibilities: exploring the insides of &lt;i&gt;Altmetric.com&lt;/i&gt;","title-short":"New data, new possibilities","volume":"23","author":[{"family":"Robinson-García","given":"Nicolás"},{"family":"Torres-Salinas","given":"Daniel"},{"family":"Zahedi","given":"Zohreh"},{"family":"Costas","given":"Rodrigo"}],"issued":{"date-parts":[["2014",5,1]]}}}],"schema":"https://github.com/citation-style-language/schema/raw/master/csl-citation.json"} </w:instrText>
      </w:r>
      <w:r w:rsidR="00AA7239">
        <w:rPr>
          <w:rFonts w:ascii="Arial" w:hAnsi="Arial" w:cs="Arial"/>
          <w:sz w:val="24"/>
          <w:szCs w:val="24"/>
        </w:rPr>
        <w:fldChar w:fldCharType="separate"/>
      </w:r>
      <w:r w:rsidR="00734B9E" w:rsidRPr="00734B9E">
        <w:rPr>
          <w:rFonts w:ascii="Arial" w:hAnsi="Arial" w:cs="Arial"/>
          <w:sz w:val="24"/>
          <w:szCs w:val="24"/>
        </w:rPr>
        <w:t>Priem, 2015; Robinson-García et al., 2014)</w:t>
      </w:r>
      <w:r w:rsidR="00AA7239">
        <w:rPr>
          <w:rFonts w:ascii="Arial" w:hAnsi="Arial" w:cs="Arial"/>
          <w:sz w:val="24"/>
          <w:szCs w:val="24"/>
        </w:rPr>
        <w:fldChar w:fldCharType="end"/>
      </w:r>
      <w:r w:rsidR="00AA7239">
        <w:rPr>
          <w:rFonts w:ascii="Arial" w:hAnsi="Arial" w:cs="Arial"/>
          <w:sz w:val="24"/>
          <w:szCs w:val="24"/>
        </w:rPr>
        <w:t xml:space="preserve"> </w:t>
      </w:r>
      <w:r w:rsidR="6238B3BC" w:rsidRPr="087B9F51">
        <w:rPr>
          <w:rFonts w:ascii="Arial" w:hAnsi="Arial" w:cs="Arial"/>
          <w:sz w:val="24"/>
          <w:szCs w:val="24"/>
        </w:rPr>
        <w:t>reveal</w:t>
      </w:r>
      <w:r w:rsidR="4EEFC560" w:rsidRPr="087B9F51">
        <w:rPr>
          <w:rFonts w:ascii="Arial" w:hAnsi="Arial" w:cs="Arial"/>
          <w:sz w:val="24"/>
          <w:szCs w:val="24"/>
        </w:rPr>
        <w:t>ed</w:t>
      </w:r>
      <w:r w:rsidR="6238B3BC" w:rsidRPr="087B9F51">
        <w:rPr>
          <w:rFonts w:ascii="Arial" w:hAnsi="Arial" w:cs="Arial"/>
          <w:sz w:val="24"/>
          <w:szCs w:val="24"/>
        </w:rPr>
        <w:t xml:space="preserve"> a wide range of </w:t>
      </w:r>
      <w:r w:rsidR="00770705" w:rsidRPr="087B9F51">
        <w:rPr>
          <w:rFonts w:ascii="Arial" w:hAnsi="Arial" w:cs="Arial"/>
          <w:sz w:val="24"/>
          <w:szCs w:val="24"/>
        </w:rPr>
        <w:t xml:space="preserve">social media </w:t>
      </w:r>
      <w:r w:rsidR="001A4D9C" w:rsidRPr="087B9F51">
        <w:rPr>
          <w:rFonts w:ascii="Arial" w:hAnsi="Arial" w:cs="Arial"/>
          <w:sz w:val="24"/>
          <w:szCs w:val="24"/>
        </w:rPr>
        <w:t xml:space="preserve">and policy </w:t>
      </w:r>
      <w:r w:rsidR="6238B3BC" w:rsidRPr="087B9F51">
        <w:rPr>
          <w:rFonts w:ascii="Arial" w:hAnsi="Arial" w:cs="Arial"/>
          <w:sz w:val="24"/>
          <w:szCs w:val="24"/>
        </w:rPr>
        <w:t>impact</w:t>
      </w:r>
      <w:r w:rsidR="001A4D9C" w:rsidRPr="087B9F51">
        <w:rPr>
          <w:rFonts w:ascii="Arial" w:hAnsi="Arial" w:cs="Arial"/>
          <w:sz w:val="24"/>
          <w:szCs w:val="24"/>
        </w:rPr>
        <w:t>s</w:t>
      </w:r>
      <w:r w:rsidR="6238B3BC" w:rsidRPr="087B9F51">
        <w:rPr>
          <w:rFonts w:ascii="Arial" w:hAnsi="Arial" w:cs="Arial"/>
          <w:sz w:val="24"/>
          <w:szCs w:val="24"/>
        </w:rPr>
        <w:t xml:space="preserve"> </w:t>
      </w:r>
      <w:r w:rsidR="7034746A" w:rsidRPr="087B9F51">
        <w:rPr>
          <w:rFonts w:ascii="Arial" w:hAnsi="Arial" w:cs="Arial"/>
          <w:sz w:val="24"/>
          <w:szCs w:val="24"/>
        </w:rPr>
        <w:t xml:space="preserve">of coral health secondary literature </w:t>
      </w:r>
      <w:r w:rsidR="5DA039F3" w:rsidRPr="087B9F51">
        <w:rPr>
          <w:rFonts w:ascii="Arial" w:hAnsi="Arial" w:cs="Arial"/>
          <w:sz w:val="24"/>
          <w:szCs w:val="24"/>
        </w:rPr>
        <w:t xml:space="preserve">via </w:t>
      </w:r>
      <w:r w:rsidR="6238B3BC" w:rsidRPr="087B9F51">
        <w:rPr>
          <w:rFonts w:ascii="Arial" w:hAnsi="Arial" w:cs="Arial"/>
          <w:sz w:val="24"/>
          <w:szCs w:val="24"/>
        </w:rPr>
        <w:t xml:space="preserve">many </w:t>
      </w:r>
      <w:r w:rsidR="6D38584E" w:rsidRPr="087B9F51">
        <w:rPr>
          <w:rFonts w:ascii="Arial" w:hAnsi="Arial" w:cs="Arial"/>
          <w:sz w:val="24"/>
          <w:szCs w:val="24"/>
        </w:rPr>
        <w:t>measures</w:t>
      </w:r>
      <w:r w:rsidR="6BEFF8B5" w:rsidRPr="087B9F51">
        <w:rPr>
          <w:rFonts w:ascii="Arial" w:hAnsi="Arial" w:cs="Arial"/>
          <w:sz w:val="24"/>
          <w:szCs w:val="24"/>
        </w:rPr>
        <w:t xml:space="preserve"> (Table</w:t>
      </w:r>
      <w:r w:rsidR="3183989E" w:rsidRPr="087B9F51">
        <w:rPr>
          <w:rFonts w:ascii="Arial" w:hAnsi="Arial" w:cs="Arial"/>
          <w:sz w:val="24"/>
          <w:szCs w:val="24"/>
        </w:rPr>
        <w:t xml:space="preserve"> </w:t>
      </w:r>
      <w:r w:rsidR="6BEFF8B5" w:rsidRPr="087B9F51">
        <w:rPr>
          <w:rFonts w:ascii="Arial" w:hAnsi="Arial" w:cs="Arial"/>
          <w:sz w:val="24"/>
          <w:szCs w:val="24"/>
        </w:rPr>
        <w:t>S</w:t>
      </w:r>
      <w:r w:rsidR="00D67CE7">
        <w:rPr>
          <w:rFonts w:ascii="Arial" w:hAnsi="Arial" w:cs="Arial"/>
          <w:sz w:val="24"/>
          <w:szCs w:val="24"/>
        </w:rPr>
        <w:t>3</w:t>
      </w:r>
      <w:r w:rsidR="6BEFF8B5" w:rsidRPr="087B9F51">
        <w:rPr>
          <w:rFonts w:ascii="Arial" w:hAnsi="Arial" w:cs="Arial"/>
          <w:sz w:val="24"/>
          <w:szCs w:val="24"/>
        </w:rPr>
        <w:t>)</w:t>
      </w:r>
      <w:r w:rsidR="6D38584E" w:rsidRPr="087B9F51">
        <w:rPr>
          <w:rFonts w:ascii="Arial" w:hAnsi="Arial" w:cs="Arial"/>
          <w:sz w:val="24"/>
          <w:szCs w:val="24"/>
        </w:rPr>
        <w:t xml:space="preserve">. </w:t>
      </w:r>
      <w:r w:rsidR="1A802D1F" w:rsidRPr="087B9F51">
        <w:rPr>
          <w:rFonts w:ascii="Arial" w:hAnsi="Arial" w:cs="Arial"/>
          <w:sz w:val="24"/>
          <w:szCs w:val="24"/>
        </w:rPr>
        <w:t>T</w:t>
      </w:r>
      <w:r w:rsidR="6BEFF8B5" w:rsidRPr="087B9F51">
        <w:rPr>
          <w:rFonts w:ascii="Arial" w:hAnsi="Arial" w:cs="Arial"/>
          <w:sz w:val="24"/>
          <w:szCs w:val="24"/>
        </w:rPr>
        <w:t xml:space="preserve">he overall </w:t>
      </w:r>
      <w:proofErr w:type="spellStart"/>
      <w:r w:rsidR="35B42BA0" w:rsidRPr="087B9F51">
        <w:rPr>
          <w:rFonts w:ascii="Arial" w:hAnsi="Arial" w:cs="Arial"/>
          <w:sz w:val="24"/>
          <w:szCs w:val="24"/>
        </w:rPr>
        <w:t>A</w:t>
      </w:r>
      <w:r w:rsidR="6BEFF8B5" w:rsidRPr="087B9F51">
        <w:rPr>
          <w:rFonts w:ascii="Arial" w:hAnsi="Arial" w:cs="Arial"/>
          <w:sz w:val="24"/>
          <w:szCs w:val="24"/>
        </w:rPr>
        <w:t>ltmetric</w:t>
      </w:r>
      <w:proofErr w:type="spellEnd"/>
      <w:r w:rsidR="6BEFF8B5" w:rsidRPr="087B9F51">
        <w:rPr>
          <w:rFonts w:ascii="Arial" w:hAnsi="Arial" w:cs="Arial"/>
          <w:sz w:val="24"/>
          <w:szCs w:val="24"/>
        </w:rPr>
        <w:t xml:space="preserve"> score</w:t>
      </w:r>
      <w:r w:rsidR="30E78FCA" w:rsidRPr="087B9F51">
        <w:rPr>
          <w:rFonts w:ascii="Arial" w:hAnsi="Arial" w:cs="Arial"/>
          <w:sz w:val="24"/>
          <w:szCs w:val="24"/>
        </w:rPr>
        <w:t>, which encompasses the total reach of a paper to all measured alternative impact mediums,</w:t>
      </w:r>
      <w:r w:rsidR="6BEFF8B5" w:rsidRPr="087B9F51">
        <w:rPr>
          <w:rFonts w:ascii="Arial" w:hAnsi="Arial" w:cs="Arial"/>
          <w:sz w:val="24"/>
          <w:szCs w:val="24"/>
        </w:rPr>
        <w:t xml:space="preserve"> </w:t>
      </w:r>
      <w:r w:rsidR="70AE6EFC" w:rsidRPr="087B9F51">
        <w:rPr>
          <w:rFonts w:ascii="Arial" w:hAnsi="Arial" w:cs="Arial"/>
          <w:sz w:val="24"/>
          <w:szCs w:val="24"/>
        </w:rPr>
        <w:t>reache</w:t>
      </w:r>
      <w:r w:rsidR="4EEFC560" w:rsidRPr="087B9F51">
        <w:rPr>
          <w:rFonts w:ascii="Arial" w:hAnsi="Arial" w:cs="Arial"/>
          <w:sz w:val="24"/>
          <w:szCs w:val="24"/>
        </w:rPr>
        <w:t>d</w:t>
      </w:r>
      <w:r w:rsidR="70AE6EFC" w:rsidRPr="087B9F51">
        <w:rPr>
          <w:rFonts w:ascii="Arial" w:hAnsi="Arial" w:cs="Arial"/>
          <w:sz w:val="24"/>
          <w:szCs w:val="24"/>
        </w:rPr>
        <w:t xml:space="preserve"> a </w:t>
      </w:r>
      <w:r w:rsidR="1A802D1F" w:rsidRPr="087B9F51">
        <w:rPr>
          <w:rFonts w:ascii="Arial" w:hAnsi="Arial" w:cs="Arial"/>
          <w:sz w:val="24"/>
          <w:szCs w:val="24"/>
        </w:rPr>
        <w:t>maximum of 1234.892</w:t>
      </w:r>
      <w:r w:rsidR="446C4CA7" w:rsidRPr="087B9F51">
        <w:rPr>
          <w:rFonts w:ascii="Arial" w:hAnsi="Arial" w:cs="Arial"/>
          <w:sz w:val="24"/>
          <w:szCs w:val="24"/>
        </w:rPr>
        <w:t xml:space="preserve"> in one paper</w:t>
      </w:r>
      <w:r w:rsidR="3C6F6023"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{"citationID":"r7OsVLQs","properties":{"formattedCitation":"(Van Oppen et al., 2015)","plainCitation":"(Van Oppen et al., 2015)","noteIndex":0},"citationItems":[{"id":2020,"uris":["http://zotero.org/users/9087381/items/7FTS4XQM"],"itemData":{"id":2020,"type":"article-journal","abstract":"The genetic enhancement of wild animals and plants for characteristics that benefit human populations has been practiced for thousands of years, resulting in impressive improvements in commercially valuable species. Despite these benefits, genetic manipulations are rarely considered for noncommercial purposes, such as conservation and restoration initiatives. Over the last century, humans have driven global climate change through industrialization and the release of increasing amounts of CO2, resulting in shifts in ocean temperature, ocean chemistry, and sea level, as well as increasing frequency of storms, all of which can profoundly impact marine ecosystems. Coral reefs are highly diverse ecosystems that have suffered massive declines in health and abundance as a result of these and other direct anthropogenic disturbances. There is great concern that the high rates, magnitudes, and complexity of environmental change are overwhelming the intrinsic capacity of corals to adapt and survive. Although it is important to address the root causes of changing climate, it is also prudent to explore the potential to augment the capacity of reef organisms to tolerate stress and to facilitate recovery after disturbances. Here, we review the risks and benefits of the improvement of natural and commercial stocks in noncoral reef systems and advocate a series of experiments to determine the feasibility of developing coral stocks with enhanced stress tolerance through the acceleration of naturally occurring processes, an approach known as (human)-assisted evolution, while at the same time initiating a public dialogue on the risks and benefits of this approach.","container-title":"Proceedings of the National Academy of Sciences of the United States of America","DOI":"10.1073/pnas.1422301112","ISSN":"00278424","issue":"8","language":"English","page":"2307–2313","title":"Building coral reef resilience through assisted evolution","volume":"112","author":[{"family":"Van Oppen","given":"M.J.H."},{"family":"Oliver","given":"J.K."},{"family":"Putnam","given":"H.M."},{"family":"Gates","given":"R.D."}],"issued":{"date-parts":[["2015"]]}}}],"schema":"https://github.com/citation-style-language/schema/raw/master/csl-citation.json"} </w:instrText>
      </w:r>
      <w:r w:rsidRPr="087B9F51">
        <w:rPr>
          <w:rFonts w:ascii="Arial" w:hAnsi="Arial" w:cs="Arial"/>
          <w:sz w:val="24"/>
          <w:szCs w:val="24"/>
        </w:rPr>
        <w:fldChar w:fldCharType="separate"/>
      </w:r>
      <w:r w:rsidR="6EDB8D08" w:rsidRPr="087B9F51">
        <w:rPr>
          <w:rFonts w:ascii="Arial" w:hAnsi="Arial" w:cs="Arial"/>
          <w:sz w:val="24"/>
          <w:szCs w:val="24"/>
        </w:rPr>
        <w:t>(Van Oppen et al., 2015)</w:t>
      </w:r>
      <w:r w:rsidRPr="087B9F51">
        <w:rPr>
          <w:rFonts w:ascii="Arial" w:hAnsi="Arial" w:cs="Arial"/>
          <w:sz w:val="24"/>
          <w:szCs w:val="24"/>
        </w:rPr>
        <w:fldChar w:fldCharType="end"/>
      </w:r>
      <w:r w:rsidR="446C4CA7" w:rsidRPr="087B9F51">
        <w:rPr>
          <w:rFonts w:ascii="Arial" w:hAnsi="Arial" w:cs="Arial"/>
          <w:sz w:val="24"/>
          <w:szCs w:val="24"/>
        </w:rPr>
        <w:t>,</w:t>
      </w:r>
      <w:r w:rsidR="2F3AD49D" w:rsidRPr="087B9F51">
        <w:rPr>
          <w:rFonts w:ascii="Arial" w:hAnsi="Arial" w:cs="Arial"/>
          <w:sz w:val="24"/>
          <w:szCs w:val="24"/>
        </w:rPr>
        <w:t xml:space="preserve"> with the average paper receiving an </w:t>
      </w:r>
      <w:proofErr w:type="spellStart"/>
      <w:r w:rsidR="3AD2A3EC" w:rsidRPr="087B9F51">
        <w:rPr>
          <w:rFonts w:ascii="Arial" w:hAnsi="Arial" w:cs="Arial"/>
          <w:sz w:val="24"/>
          <w:szCs w:val="24"/>
        </w:rPr>
        <w:t>A</w:t>
      </w:r>
      <w:r w:rsidR="2F3AD49D" w:rsidRPr="087B9F51">
        <w:rPr>
          <w:rFonts w:ascii="Arial" w:hAnsi="Arial" w:cs="Arial"/>
          <w:sz w:val="24"/>
          <w:szCs w:val="24"/>
        </w:rPr>
        <w:t>ltmetric</w:t>
      </w:r>
      <w:proofErr w:type="spellEnd"/>
      <w:r w:rsidR="2F3AD49D" w:rsidRPr="087B9F51">
        <w:rPr>
          <w:rFonts w:ascii="Arial" w:hAnsi="Arial" w:cs="Arial"/>
          <w:sz w:val="24"/>
          <w:szCs w:val="24"/>
        </w:rPr>
        <w:t xml:space="preserve"> score of 35.19</w:t>
      </w:r>
      <w:r w:rsidR="316FCF2A" w:rsidRPr="087B9F51">
        <w:rPr>
          <w:rFonts w:ascii="Arial" w:hAnsi="Arial" w:cs="Arial"/>
          <w:sz w:val="24"/>
          <w:szCs w:val="24"/>
        </w:rPr>
        <w:t xml:space="preserve"> (</w:t>
      </w:r>
      <w:r w:rsidR="00A82EBC" w:rsidRPr="087B9F51">
        <w:rPr>
          <w:rFonts w:ascii="Arial" w:hAnsi="Arial" w:cs="Arial"/>
          <w:sz w:val="24"/>
          <w:szCs w:val="24"/>
        </w:rPr>
        <w:t>median = 5.27, ra</w:t>
      </w:r>
      <w:r w:rsidR="009B0697" w:rsidRPr="087B9F51">
        <w:rPr>
          <w:rFonts w:ascii="Arial" w:hAnsi="Arial" w:cs="Arial"/>
          <w:sz w:val="24"/>
          <w:szCs w:val="24"/>
        </w:rPr>
        <w:t xml:space="preserve">nge = 0.25 – 1234.9; </w:t>
      </w:r>
      <w:r w:rsidR="316FCF2A" w:rsidRPr="087B9F51">
        <w:rPr>
          <w:rFonts w:ascii="Arial" w:hAnsi="Arial" w:cs="Arial"/>
          <w:sz w:val="24"/>
          <w:szCs w:val="24"/>
        </w:rPr>
        <w:t xml:space="preserve">Figure </w:t>
      </w:r>
      <w:r w:rsidR="7694CEE5" w:rsidRPr="087B9F51">
        <w:rPr>
          <w:rFonts w:ascii="Arial" w:hAnsi="Arial" w:cs="Arial"/>
          <w:sz w:val="24"/>
          <w:szCs w:val="24"/>
        </w:rPr>
        <w:t>8</w:t>
      </w:r>
      <w:r w:rsidR="607038FE" w:rsidRPr="087B9F51">
        <w:rPr>
          <w:rFonts w:ascii="Arial" w:hAnsi="Arial" w:cs="Arial"/>
          <w:sz w:val="24"/>
          <w:szCs w:val="24"/>
        </w:rPr>
        <w:t>A</w:t>
      </w:r>
      <w:r w:rsidR="009B0697" w:rsidRPr="087B9F51">
        <w:rPr>
          <w:rFonts w:ascii="Arial" w:hAnsi="Arial" w:cs="Arial"/>
          <w:sz w:val="24"/>
          <w:szCs w:val="24"/>
        </w:rPr>
        <w:t>, Table S</w:t>
      </w:r>
      <w:r w:rsidR="00D67CE7">
        <w:rPr>
          <w:rFonts w:ascii="Arial" w:hAnsi="Arial" w:cs="Arial"/>
          <w:sz w:val="24"/>
          <w:szCs w:val="24"/>
        </w:rPr>
        <w:t>3</w:t>
      </w:r>
      <w:r w:rsidR="009B0697" w:rsidRPr="087B9F51">
        <w:rPr>
          <w:rFonts w:ascii="Arial" w:hAnsi="Arial" w:cs="Arial"/>
          <w:sz w:val="24"/>
          <w:szCs w:val="24"/>
        </w:rPr>
        <w:t>, S</w:t>
      </w:r>
      <w:r w:rsidR="00D67CE7">
        <w:rPr>
          <w:rFonts w:ascii="Arial" w:hAnsi="Arial" w:cs="Arial"/>
          <w:sz w:val="24"/>
          <w:szCs w:val="24"/>
        </w:rPr>
        <w:t>4</w:t>
      </w:r>
      <w:r w:rsidR="607038FE" w:rsidRPr="087B9F51">
        <w:rPr>
          <w:rFonts w:ascii="Arial" w:hAnsi="Arial" w:cs="Arial"/>
          <w:sz w:val="24"/>
          <w:szCs w:val="24"/>
        </w:rPr>
        <w:t xml:space="preserve">). </w:t>
      </w:r>
      <w:r w:rsidR="001A4D9C" w:rsidRPr="087B9F51">
        <w:rPr>
          <w:rFonts w:ascii="Arial" w:hAnsi="Arial" w:cs="Arial"/>
          <w:sz w:val="24"/>
          <w:szCs w:val="24"/>
        </w:rPr>
        <w:t>The s</w:t>
      </w:r>
      <w:r w:rsidR="410F83EE" w:rsidRPr="087B9F51">
        <w:rPr>
          <w:rFonts w:ascii="Arial" w:hAnsi="Arial" w:cs="Arial"/>
          <w:sz w:val="24"/>
          <w:szCs w:val="24"/>
        </w:rPr>
        <w:t>econdary literature on coral health</w:t>
      </w:r>
      <w:r w:rsidR="72FB3B1A" w:rsidRPr="087B9F51">
        <w:rPr>
          <w:rFonts w:ascii="Arial" w:hAnsi="Arial" w:cs="Arial"/>
          <w:sz w:val="24"/>
          <w:szCs w:val="24"/>
        </w:rPr>
        <w:t xml:space="preserve"> </w:t>
      </w:r>
      <w:r w:rsidR="0060065D" w:rsidRPr="087B9F51">
        <w:rPr>
          <w:rFonts w:ascii="Arial" w:hAnsi="Arial" w:cs="Arial"/>
          <w:sz w:val="24"/>
          <w:szCs w:val="24"/>
        </w:rPr>
        <w:t>we</w:t>
      </w:r>
      <w:r w:rsidR="72FB3B1A" w:rsidRPr="087B9F51">
        <w:rPr>
          <w:rFonts w:ascii="Arial" w:hAnsi="Arial" w:cs="Arial"/>
          <w:sz w:val="24"/>
          <w:szCs w:val="24"/>
        </w:rPr>
        <w:t xml:space="preserve"> </w:t>
      </w:r>
      <w:r w:rsidR="0060065D" w:rsidRPr="087B9F51">
        <w:rPr>
          <w:rFonts w:ascii="Arial" w:hAnsi="Arial" w:cs="Arial"/>
          <w:sz w:val="24"/>
          <w:szCs w:val="24"/>
        </w:rPr>
        <w:t xml:space="preserve">collected </w:t>
      </w:r>
      <w:r w:rsidR="001A4D9C" w:rsidRPr="087B9F51">
        <w:rPr>
          <w:rFonts w:ascii="Arial" w:hAnsi="Arial" w:cs="Arial"/>
          <w:sz w:val="24"/>
          <w:szCs w:val="24"/>
        </w:rPr>
        <w:t>was</w:t>
      </w:r>
      <w:r w:rsidR="38F965C3" w:rsidRPr="087B9F51">
        <w:rPr>
          <w:rFonts w:ascii="Arial" w:hAnsi="Arial" w:cs="Arial"/>
          <w:sz w:val="24"/>
          <w:szCs w:val="24"/>
        </w:rPr>
        <w:t xml:space="preserve"> </w:t>
      </w:r>
      <w:r w:rsidR="7150AF32" w:rsidRPr="087B9F51">
        <w:rPr>
          <w:rFonts w:ascii="Arial" w:hAnsi="Arial" w:cs="Arial"/>
          <w:sz w:val="24"/>
          <w:szCs w:val="24"/>
        </w:rPr>
        <w:t xml:space="preserve">cited in policy </w:t>
      </w:r>
      <w:r w:rsidR="53B574A8" w:rsidRPr="087B9F51">
        <w:rPr>
          <w:rFonts w:ascii="Arial" w:hAnsi="Arial" w:cs="Arial"/>
          <w:sz w:val="24"/>
          <w:szCs w:val="24"/>
        </w:rPr>
        <w:t>0.565 times on average</w:t>
      </w:r>
      <w:r w:rsidR="1452A80A" w:rsidRPr="087B9F51">
        <w:rPr>
          <w:rFonts w:ascii="Arial" w:hAnsi="Arial" w:cs="Arial"/>
          <w:sz w:val="24"/>
          <w:szCs w:val="24"/>
        </w:rPr>
        <w:t xml:space="preserve"> (</w:t>
      </w:r>
      <w:r w:rsidR="00D67EA5" w:rsidRPr="087B9F51">
        <w:rPr>
          <w:rFonts w:ascii="Arial" w:hAnsi="Arial" w:cs="Arial"/>
          <w:sz w:val="24"/>
          <w:szCs w:val="24"/>
        </w:rPr>
        <w:t xml:space="preserve">median = 0, range = 0 – 21; </w:t>
      </w:r>
      <w:r w:rsidR="1452A80A" w:rsidRPr="087B9F51">
        <w:rPr>
          <w:rFonts w:ascii="Arial" w:hAnsi="Arial" w:cs="Arial"/>
          <w:sz w:val="24"/>
          <w:szCs w:val="24"/>
        </w:rPr>
        <w:t xml:space="preserve">Figure </w:t>
      </w:r>
      <w:r w:rsidR="7694CEE5" w:rsidRPr="087B9F51">
        <w:rPr>
          <w:rFonts w:ascii="Arial" w:hAnsi="Arial" w:cs="Arial"/>
          <w:sz w:val="24"/>
          <w:szCs w:val="24"/>
        </w:rPr>
        <w:t>8</w:t>
      </w:r>
      <w:r w:rsidR="1452A80A" w:rsidRPr="087B9F51">
        <w:rPr>
          <w:rFonts w:ascii="Arial" w:hAnsi="Arial" w:cs="Arial"/>
          <w:sz w:val="24"/>
          <w:szCs w:val="24"/>
        </w:rPr>
        <w:t>B</w:t>
      </w:r>
      <w:r w:rsidR="00D67EA5" w:rsidRPr="087B9F51">
        <w:rPr>
          <w:rFonts w:ascii="Arial" w:hAnsi="Arial" w:cs="Arial"/>
          <w:sz w:val="24"/>
          <w:szCs w:val="24"/>
        </w:rPr>
        <w:t>, Table S</w:t>
      </w:r>
      <w:r w:rsidR="00D67CE7">
        <w:rPr>
          <w:rFonts w:ascii="Arial" w:hAnsi="Arial" w:cs="Arial"/>
          <w:sz w:val="24"/>
          <w:szCs w:val="24"/>
        </w:rPr>
        <w:t>3</w:t>
      </w:r>
      <w:r w:rsidR="00D67EA5" w:rsidRPr="087B9F51">
        <w:rPr>
          <w:rFonts w:ascii="Arial" w:hAnsi="Arial" w:cs="Arial"/>
          <w:sz w:val="24"/>
          <w:szCs w:val="24"/>
        </w:rPr>
        <w:t>, S</w:t>
      </w:r>
      <w:r w:rsidR="00D67CE7">
        <w:rPr>
          <w:rFonts w:ascii="Arial" w:hAnsi="Arial" w:cs="Arial"/>
          <w:sz w:val="24"/>
          <w:szCs w:val="24"/>
        </w:rPr>
        <w:t>4</w:t>
      </w:r>
      <w:r w:rsidR="1452A80A" w:rsidRPr="087B9F51">
        <w:rPr>
          <w:rFonts w:ascii="Arial" w:hAnsi="Arial" w:cs="Arial"/>
          <w:sz w:val="24"/>
          <w:szCs w:val="24"/>
        </w:rPr>
        <w:t xml:space="preserve">). </w:t>
      </w:r>
      <w:r w:rsidR="1743FE0A" w:rsidRPr="087B9F51">
        <w:rPr>
          <w:rFonts w:ascii="Arial" w:hAnsi="Arial" w:cs="Arial"/>
          <w:sz w:val="24"/>
          <w:szCs w:val="24"/>
        </w:rPr>
        <w:t>The</w:t>
      </w:r>
      <w:r w:rsidR="1452A80A" w:rsidRPr="087B9F51">
        <w:rPr>
          <w:rFonts w:ascii="Arial" w:hAnsi="Arial" w:cs="Arial"/>
          <w:sz w:val="24"/>
          <w:szCs w:val="24"/>
        </w:rPr>
        <w:t xml:space="preserve"> paper</w:t>
      </w:r>
      <w:r w:rsidR="1743FE0A" w:rsidRPr="087B9F51">
        <w:rPr>
          <w:rFonts w:ascii="Arial" w:hAnsi="Arial" w:cs="Arial"/>
          <w:sz w:val="24"/>
          <w:szCs w:val="24"/>
        </w:rPr>
        <w:t xml:space="preserve"> by </w:t>
      </w:r>
      <w:r w:rsidR="776DF022" w:rsidRPr="087B9F51">
        <w:rPr>
          <w:rFonts w:ascii="Arial" w:hAnsi="Arial" w:cs="Arial"/>
          <w:sz w:val="24"/>
          <w:szCs w:val="24"/>
        </w:rPr>
        <w:t>Hoegh-Guldberg</w:t>
      </w:r>
      <w:r w:rsidR="1452A80A" w:rsidRPr="087B9F51">
        <w:rPr>
          <w:rFonts w:ascii="Arial" w:hAnsi="Arial" w:cs="Arial"/>
          <w:sz w:val="24"/>
          <w:szCs w:val="24"/>
        </w:rPr>
        <w:t xml:space="preserve"> was</w:t>
      </w:r>
      <w:r w:rsidR="14BA3759" w:rsidRPr="087B9F51">
        <w:rPr>
          <w:rFonts w:ascii="Arial" w:hAnsi="Arial" w:cs="Arial"/>
          <w:sz w:val="24"/>
          <w:szCs w:val="24"/>
        </w:rPr>
        <w:t xml:space="preserve"> cited in policies </w:t>
      </w:r>
      <w:r w:rsidR="0690BC5A" w:rsidRPr="087B9F51">
        <w:rPr>
          <w:rFonts w:ascii="Arial" w:hAnsi="Arial" w:cs="Arial"/>
          <w:sz w:val="24"/>
          <w:szCs w:val="24"/>
        </w:rPr>
        <w:t>2</w:t>
      </w:r>
      <w:r w:rsidR="723BC5D3" w:rsidRPr="087B9F51">
        <w:rPr>
          <w:rFonts w:ascii="Arial" w:hAnsi="Arial" w:cs="Arial"/>
          <w:sz w:val="24"/>
          <w:szCs w:val="24"/>
        </w:rPr>
        <w:t>1</w:t>
      </w:r>
      <w:r w:rsidR="0690BC5A" w:rsidRPr="087B9F51">
        <w:rPr>
          <w:rFonts w:ascii="Arial" w:hAnsi="Arial" w:cs="Arial"/>
          <w:sz w:val="24"/>
          <w:szCs w:val="24"/>
        </w:rPr>
        <w:t xml:space="preserve"> times</w:t>
      </w:r>
      <w:r w:rsidR="619F7F12"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{"citationID":"Mb8FtU8D","properties":{"formattedCitation":"(Hoegh-Guldberg O. et al., 2007)","plainCitation":"(Hoegh-Guldberg O. et al., 2007)","dontUpdate":true,"noteIndex":0},"citationItems":[{"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E."}],"issued":{"date-parts":[["2007",12,14]]}}}],"schema":"https://github.com/citation-style-language/schema/raw/master/csl-citation.json"} </w:instrText>
      </w:r>
      <w:r w:rsidRPr="087B9F51">
        <w:rPr>
          <w:rFonts w:ascii="Arial" w:hAnsi="Arial" w:cs="Arial"/>
          <w:sz w:val="24"/>
          <w:szCs w:val="24"/>
        </w:rPr>
        <w:fldChar w:fldCharType="separate"/>
      </w:r>
      <w:r w:rsidR="619F7F12" w:rsidRPr="087B9F51">
        <w:rPr>
          <w:rFonts w:ascii="Arial" w:hAnsi="Arial" w:cs="Arial"/>
          <w:sz w:val="24"/>
          <w:szCs w:val="24"/>
        </w:rPr>
        <w:t>(2007)</w:t>
      </w:r>
      <w:r w:rsidRPr="087B9F51">
        <w:rPr>
          <w:rFonts w:ascii="Arial" w:hAnsi="Arial" w:cs="Arial"/>
          <w:sz w:val="24"/>
          <w:szCs w:val="24"/>
        </w:rPr>
        <w:fldChar w:fldCharType="end"/>
      </w:r>
      <w:r w:rsidR="56F64F0A" w:rsidRPr="087B9F51">
        <w:rPr>
          <w:rFonts w:ascii="Arial" w:hAnsi="Arial" w:cs="Arial"/>
          <w:sz w:val="24"/>
          <w:szCs w:val="24"/>
        </w:rPr>
        <w:t xml:space="preserve">, with the next most cited paper being </w:t>
      </w:r>
      <w:r w:rsidR="62823956" w:rsidRPr="087B9F51">
        <w:rPr>
          <w:rFonts w:ascii="Arial" w:hAnsi="Arial" w:cs="Arial"/>
          <w:sz w:val="24"/>
          <w:szCs w:val="24"/>
        </w:rPr>
        <w:t xml:space="preserve">cited </w:t>
      </w:r>
      <w:r w:rsidR="56F64F0A" w:rsidRPr="087B9F51">
        <w:rPr>
          <w:rFonts w:ascii="Arial" w:hAnsi="Arial" w:cs="Arial"/>
          <w:sz w:val="24"/>
          <w:szCs w:val="24"/>
        </w:rPr>
        <w:t>in 10 policies</w:t>
      </w:r>
      <w:r w:rsidR="723BC5D3"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{"citationID":"4OW6rjUp","properties":{"formattedCitation":"(Hughes et al., 2003)","plainCitation":"(Hughes et al., 2003)","dontUpdate":true,"noteIndex":0},"citationItems":[{"id":6237,"uris":["http://zotero.org/users/9087381/items/C8RNCPTF"],"itemData":{"id":6237,"type":"article-journal","abstract":"The diversity, frequency, and scale of human impacts on coral reefs are increasing to the extent that reefs are threatened globally. Projected increases in carbon dioxide and temperature over the next 50 years exceed the conditions under which coral reefs have flourished over the past half-million years. However, reefs will change rather than disappear entirely, with some species already showing far greater tolerance to climate change and coral bleaching than others. International integration of management strategies that support reef resilience need to be vigorously implemented, and complemented by strong policy decisions to reduce the rate of global warming.","container-title":"Science","DOI":"10.1126/science.1085046","ISSN":"00368075","issue":"5635","language":"English","page":"929-933","title":"Climate change, human impacts, and the resilience of coral reefs","volume":"301","author":[{"family":"Hughes","given":"T.P."},{"family":"Baird","given":"A.H."},{"family":"Bellwood","given":"D.R."},{"family":"Card","given":"M."},{"family":"Connolly","given":"S.R."},{"family":"Folke","given":"C."},{"family":"Grosberg","given":"R."},{"family":"Hoegh-Guldberg","given":"O."},{"family":"Jackson","given":"J.B.C."},{"family":"Kleypas","given":"J."},{"family":"Lough","given":"J.M."},{"family":"Marshall","given":"P."},{"family":"Nyström","given":"M."},{"family":"Palumbi","given":"S.R."},{"family":"Pandolfi","given":"J.M."},{"family":"Rosen","given":"B."},{"family":"Roughgarden","given":"J."}],"issued":{"date-parts":[["2003"]]}}}],"schema":"https://github.com/citation-style-language/schema/raw/master/csl-citation.json"} </w:instrText>
      </w:r>
      <w:r w:rsidRPr="087B9F51">
        <w:rPr>
          <w:rFonts w:ascii="Arial" w:hAnsi="Arial" w:cs="Arial"/>
          <w:sz w:val="24"/>
          <w:szCs w:val="24"/>
        </w:rPr>
        <w:fldChar w:fldCharType="separate"/>
      </w:r>
      <w:r w:rsidR="50539108" w:rsidRPr="087B9F51">
        <w:rPr>
          <w:rFonts w:ascii="Arial" w:hAnsi="Arial" w:cs="Arial"/>
          <w:sz w:val="24"/>
          <w:szCs w:val="24"/>
        </w:rPr>
        <w:t>(Hughes et al., 2003</w:t>
      </w:r>
      <w:r w:rsidRPr="087B9F51">
        <w:rPr>
          <w:rFonts w:ascii="Arial" w:hAnsi="Arial" w:cs="Arial"/>
          <w:sz w:val="24"/>
          <w:szCs w:val="24"/>
        </w:rPr>
        <w:fldChar w:fldCharType="end"/>
      </w:r>
      <w:r w:rsidR="3AFB3610" w:rsidRPr="087B9F51">
        <w:rPr>
          <w:rFonts w:ascii="Arial" w:hAnsi="Arial" w:cs="Arial"/>
          <w:sz w:val="24"/>
          <w:szCs w:val="24"/>
        </w:rPr>
        <w:t xml:space="preserve">; </w:t>
      </w:r>
      <w:r w:rsidR="723BC5D3" w:rsidRPr="087B9F51">
        <w:rPr>
          <w:rFonts w:ascii="Arial" w:hAnsi="Arial" w:cs="Arial"/>
          <w:sz w:val="24"/>
          <w:szCs w:val="24"/>
        </w:rPr>
        <w:t xml:space="preserve">Figure </w:t>
      </w:r>
      <w:r w:rsidR="7694CEE5" w:rsidRPr="087B9F51">
        <w:rPr>
          <w:rFonts w:ascii="Arial" w:hAnsi="Arial" w:cs="Arial"/>
          <w:sz w:val="24"/>
          <w:szCs w:val="24"/>
        </w:rPr>
        <w:t>8</w:t>
      </w:r>
      <w:r w:rsidR="1E7CE3E3" w:rsidRPr="087B9F51">
        <w:rPr>
          <w:rFonts w:ascii="Arial" w:hAnsi="Arial" w:cs="Arial"/>
          <w:sz w:val="24"/>
          <w:szCs w:val="24"/>
        </w:rPr>
        <w:t>B)</w:t>
      </w:r>
      <w:r w:rsidR="0690BC5A" w:rsidRPr="087B9F51">
        <w:rPr>
          <w:rFonts w:ascii="Arial" w:hAnsi="Arial" w:cs="Arial"/>
          <w:sz w:val="24"/>
          <w:szCs w:val="24"/>
        </w:rPr>
        <w:t>.</w:t>
      </w:r>
      <w:r w:rsidR="1E7CE3E3" w:rsidRPr="087B9F51">
        <w:rPr>
          <w:rFonts w:ascii="Arial" w:hAnsi="Arial" w:cs="Arial"/>
          <w:sz w:val="24"/>
          <w:szCs w:val="24"/>
        </w:rPr>
        <w:t xml:space="preserve"> </w:t>
      </w:r>
      <w:r w:rsidR="005119F3" w:rsidRPr="087B9F51">
        <w:rPr>
          <w:rFonts w:ascii="Arial" w:hAnsi="Arial" w:cs="Arial"/>
          <w:sz w:val="24"/>
          <w:szCs w:val="24"/>
        </w:rPr>
        <w:t xml:space="preserve">The </w:t>
      </w:r>
      <w:r w:rsidR="27D4A9CB" w:rsidRPr="087B9F51">
        <w:rPr>
          <w:rFonts w:ascii="Arial" w:hAnsi="Arial" w:cs="Arial"/>
          <w:sz w:val="24"/>
          <w:szCs w:val="24"/>
        </w:rPr>
        <w:t xml:space="preserve">secondary literature </w:t>
      </w:r>
      <w:r w:rsidR="00A51C45" w:rsidRPr="087B9F51">
        <w:rPr>
          <w:rFonts w:ascii="Arial" w:hAnsi="Arial" w:cs="Arial"/>
          <w:sz w:val="24"/>
          <w:szCs w:val="24"/>
        </w:rPr>
        <w:t>we examined</w:t>
      </w:r>
      <w:r w:rsidR="27D4A9CB" w:rsidRPr="087B9F51">
        <w:rPr>
          <w:rFonts w:ascii="Arial" w:hAnsi="Arial" w:cs="Arial"/>
          <w:sz w:val="24"/>
          <w:szCs w:val="24"/>
        </w:rPr>
        <w:t xml:space="preserve"> </w:t>
      </w:r>
      <w:r w:rsidR="18B37C0B" w:rsidRPr="087B9F51">
        <w:rPr>
          <w:rFonts w:ascii="Arial" w:hAnsi="Arial" w:cs="Arial"/>
          <w:sz w:val="24"/>
          <w:szCs w:val="24"/>
        </w:rPr>
        <w:t>was</w:t>
      </w:r>
      <w:r w:rsidR="27D4A9CB" w:rsidRPr="087B9F51">
        <w:rPr>
          <w:rFonts w:ascii="Arial" w:hAnsi="Arial" w:cs="Arial"/>
          <w:sz w:val="24"/>
          <w:szCs w:val="24"/>
        </w:rPr>
        <w:t xml:space="preserve"> rarely mentioned in patents</w:t>
      </w:r>
      <w:r w:rsidR="3B474279" w:rsidRPr="087B9F51">
        <w:rPr>
          <w:rFonts w:ascii="Arial" w:hAnsi="Arial" w:cs="Arial"/>
          <w:sz w:val="24"/>
          <w:szCs w:val="24"/>
        </w:rPr>
        <w:t xml:space="preserve"> (</w:t>
      </w:r>
      <w:r w:rsidR="1743FE0A" w:rsidRPr="087B9F51">
        <w:rPr>
          <w:rFonts w:ascii="Arial" w:hAnsi="Arial" w:cs="Arial"/>
          <w:sz w:val="24"/>
          <w:szCs w:val="24"/>
        </w:rPr>
        <w:t xml:space="preserve">an </w:t>
      </w:r>
      <w:r w:rsidR="3B474279" w:rsidRPr="087B9F51">
        <w:rPr>
          <w:rFonts w:ascii="Arial" w:hAnsi="Arial" w:cs="Arial"/>
          <w:sz w:val="24"/>
          <w:szCs w:val="24"/>
        </w:rPr>
        <w:t xml:space="preserve">average </w:t>
      </w:r>
      <w:r w:rsidR="1743FE0A" w:rsidRPr="087B9F51">
        <w:rPr>
          <w:rFonts w:ascii="Arial" w:hAnsi="Arial" w:cs="Arial"/>
          <w:sz w:val="24"/>
          <w:szCs w:val="24"/>
        </w:rPr>
        <w:t xml:space="preserve">of </w:t>
      </w:r>
      <w:r w:rsidR="6DD5D740" w:rsidRPr="087B9F51">
        <w:rPr>
          <w:rFonts w:ascii="Arial" w:hAnsi="Arial" w:cs="Arial"/>
          <w:sz w:val="24"/>
          <w:szCs w:val="24"/>
        </w:rPr>
        <w:t>0.0115</w:t>
      </w:r>
      <w:r w:rsidR="1DBFA241" w:rsidRPr="087B9F51">
        <w:rPr>
          <w:rFonts w:ascii="Arial" w:hAnsi="Arial" w:cs="Arial"/>
          <w:sz w:val="24"/>
          <w:szCs w:val="24"/>
        </w:rPr>
        <w:t xml:space="preserve"> </w:t>
      </w:r>
      <w:r w:rsidR="1D2F978C" w:rsidRPr="087B9F51">
        <w:rPr>
          <w:rFonts w:ascii="Arial" w:hAnsi="Arial" w:cs="Arial"/>
          <w:sz w:val="24"/>
          <w:szCs w:val="24"/>
        </w:rPr>
        <w:t>patents cited any of the included literature</w:t>
      </w:r>
      <w:r w:rsidR="005702A9" w:rsidRPr="087B9F51">
        <w:rPr>
          <w:rFonts w:ascii="Arial" w:hAnsi="Arial" w:cs="Arial"/>
          <w:sz w:val="24"/>
          <w:szCs w:val="24"/>
        </w:rPr>
        <w:t>, median = 0, range = 0 - 2</w:t>
      </w:r>
      <w:r w:rsidR="378F31F1" w:rsidRPr="087B9F51">
        <w:rPr>
          <w:rFonts w:ascii="Arial" w:hAnsi="Arial" w:cs="Arial"/>
          <w:sz w:val="24"/>
          <w:szCs w:val="24"/>
        </w:rPr>
        <w:t xml:space="preserve">; Figure </w:t>
      </w:r>
      <w:r w:rsidR="7694CEE5" w:rsidRPr="087B9F51">
        <w:rPr>
          <w:rFonts w:ascii="Arial" w:hAnsi="Arial" w:cs="Arial"/>
          <w:sz w:val="24"/>
          <w:szCs w:val="24"/>
        </w:rPr>
        <w:t>8</w:t>
      </w:r>
      <w:r w:rsidR="378F31F1" w:rsidRPr="087B9F51">
        <w:rPr>
          <w:rFonts w:ascii="Arial" w:hAnsi="Arial" w:cs="Arial"/>
          <w:sz w:val="24"/>
          <w:szCs w:val="24"/>
        </w:rPr>
        <w:t>C</w:t>
      </w:r>
      <w:r w:rsidR="005702A9" w:rsidRPr="087B9F51">
        <w:rPr>
          <w:rFonts w:ascii="Arial" w:hAnsi="Arial" w:cs="Arial"/>
          <w:sz w:val="24"/>
          <w:szCs w:val="24"/>
        </w:rPr>
        <w:t>, Table S</w:t>
      </w:r>
      <w:r w:rsidR="00D67CE7">
        <w:rPr>
          <w:rFonts w:ascii="Arial" w:hAnsi="Arial" w:cs="Arial"/>
          <w:sz w:val="24"/>
          <w:szCs w:val="24"/>
        </w:rPr>
        <w:t>3</w:t>
      </w:r>
      <w:r w:rsidR="005702A9" w:rsidRPr="087B9F51">
        <w:rPr>
          <w:rFonts w:ascii="Arial" w:hAnsi="Arial" w:cs="Arial"/>
          <w:sz w:val="24"/>
          <w:szCs w:val="24"/>
        </w:rPr>
        <w:t>, S</w:t>
      </w:r>
      <w:r w:rsidR="00D67CE7">
        <w:rPr>
          <w:rFonts w:ascii="Arial" w:hAnsi="Arial" w:cs="Arial"/>
          <w:sz w:val="24"/>
          <w:szCs w:val="24"/>
        </w:rPr>
        <w:t>4</w:t>
      </w:r>
      <w:r w:rsidR="6DD5D740" w:rsidRPr="087B9F51">
        <w:rPr>
          <w:rFonts w:ascii="Arial" w:hAnsi="Arial" w:cs="Arial"/>
          <w:sz w:val="24"/>
          <w:szCs w:val="24"/>
        </w:rPr>
        <w:t>)</w:t>
      </w:r>
      <w:r w:rsidR="378F31F1" w:rsidRPr="087B9F51">
        <w:rPr>
          <w:rFonts w:ascii="Arial" w:hAnsi="Arial" w:cs="Arial"/>
          <w:sz w:val="24"/>
          <w:szCs w:val="24"/>
        </w:rPr>
        <w:t>. O</w:t>
      </w:r>
      <w:r w:rsidR="2E15CF6B" w:rsidRPr="087B9F51">
        <w:rPr>
          <w:rFonts w:ascii="Arial" w:hAnsi="Arial" w:cs="Arial"/>
          <w:sz w:val="24"/>
          <w:szCs w:val="24"/>
        </w:rPr>
        <w:t xml:space="preserve">nly two papers </w:t>
      </w:r>
      <w:r w:rsidR="18B37C0B" w:rsidRPr="087B9F51">
        <w:rPr>
          <w:rFonts w:ascii="Arial" w:hAnsi="Arial" w:cs="Arial"/>
          <w:sz w:val="24"/>
          <w:szCs w:val="24"/>
        </w:rPr>
        <w:t>were</w:t>
      </w:r>
      <w:r w:rsidR="2E15CF6B" w:rsidRPr="087B9F51">
        <w:rPr>
          <w:rFonts w:ascii="Arial" w:hAnsi="Arial" w:cs="Arial"/>
          <w:sz w:val="24"/>
          <w:szCs w:val="24"/>
        </w:rPr>
        <w:t xml:space="preserve"> </w:t>
      </w:r>
      <w:r w:rsidR="190C8ADF" w:rsidRPr="087B9F51">
        <w:rPr>
          <w:rFonts w:ascii="Arial" w:hAnsi="Arial" w:cs="Arial"/>
          <w:sz w:val="24"/>
          <w:szCs w:val="24"/>
        </w:rPr>
        <w:t xml:space="preserve">cited </w:t>
      </w:r>
      <w:r w:rsidR="2E15CF6B" w:rsidRPr="087B9F51">
        <w:rPr>
          <w:rFonts w:ascii="Arial" w:hAnsi="Arial" w:cs="Arial"/>
          <w:sz w:val="24"/>
          <w:szCs w:val="24"/>
        </w:rPr>
        <w:t>in any patents</w:t>
      </w:r>
      <w:r w:rsidR="378F31F1" w:rsidRPr="087B9F51">
        <w:rPr>
          <w:rFonts w:ascii="Arial" w:hAnsi="Arial" w:cs="Arial"/>
          <w:sz w:val="24"/>
          <w:szCs w:val="24"/>
        </w:rPr>
        <w:t>, with one cited twice</w:t>
      </w:r>
      <w:r w:rsidR="0F463D22"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{"citationID":"2DvP8MqP","properties":{"formattedCitation":"(Mumby et al., 2004)","plainCitation":"(Mumby et al., 2004)","noteIndex":0},"citationItems":[{"id":8979,"uris":["http://zotero.org/users/9087381/items/EMF5B2XB"],"itemData":{"id":8979,"type":"article-journal","abstract":"There has been a vast improvement in access to remotely sensed data in just a few recent years. This revolution of information is the result of heavy investment in new technology by governments and industry, rapid developments in computing power and storage, and easy dissemination of data over the internet. Today, remotely sensed data are available to virtually anyone with a desktop computer. Here, we review the status of one of the most popular areas of marine remote sensing research: coral reefs. Previous reviews have focused on the ability of remote sensing to map the structure and habitat composition of coral reefs, but have neglected to consider the physical environment in which reefs occur. We provide a holistic review of what can, might, and cannot be mapped using remote sensing at this time. We cover aspects of reef structure and health but also discuss the diversity of physical environmental data such as temperature, winds, solar radiation and water quality. There have been numerous recent advances in the remote sensing of reefs and we hope that this paper enhances awareness of the diverse data sources available, and helps practitioners identify realistic objectives for remote sensing in coral reef areas. © 2003 Elsevier Ltd. All rights reserved.","container-title":"Marine Pollution Bulletin","DOI":"10.1016/j.marpolbul.2003.10.031","ISSN":"0025326X","issue":"3-4","language":"English","note":"publisher: Elsevier Ltd","page":"219-228","title":"Remote sensing of coral reefs and their physical environment","volume":"48","author":[{"family":"Mumby","given":"P.J."},{"family":"Skirving","given":"W."},{"family":"Strong","given":"A.E."},{"family":"Hardy","given":"J.T."},{"family":"LeDrew","given":"E.F."},{"family":"Hochberg","given":"E.J."},{"family":"Stumpf","given":"R.P."},{"family":"David","given":"L.T."}],"issued":{"date-parts":[["2004"]]}}}],"schema":"https://github.com/citation-style-language/schema/raw/master/csl-citation.json"} </w:instrText>
      </w:r>
      <w:r w:rsidRPr="087B9F51">
        <w:rPr>
          <w:rFonts w:ascii="Arial" w:hAnsi="Arial" w:cs="Arial"/>
          <w:sz w:val="24"/>
          <w:szCs w:val="24"/>
        </w:rPr>
        <w:fldChar w:fldCharType="separate"/>
      </w:r>
      <w:r w:rsidR="0F463D22" w:rsidRPr="087B9F51">
        <w:rPr>
          <w:rFonts w:ascii="Arial" w:hAnsi="Arial" w:cs="Arial"/>
          <w:sz w:val="24"/>
          <w:szCs w:val="24"/>
        </w:rPr>
        <w:t>(Mumby et al., 2004)</w:t>
      </w:r>
      <w:r w:rsidRPr="087B9F51">
        <w:rPr>
          <w:rFonts w:ascii="Arial" w:hAnsi="Arial" w:cs="Arial"/>
          <w:sz w:val="24"/>
          <w:szCs w:val="24"/>
        </w:rPr>
        <w:fldChar w:fldCharType="end"/>
      </w:r>
      <w:r w:rsidR="378F31F1" w:rsidRPr="087B9F51">
        <w:rPr>
          <w:rFonts w:ascii="Arial" w:hAnsi="Arial" w:cs="Arial"/>
          <w:sz w:val="24"/>
          <w:szCs w:val="24"/>
        </w:rPr>
        <w:t xml:space="preserve"> and the other cited in only one patent</w:t>
      </w:r>
      <w:r w:rsidR="0F463D22"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{"citationID":"lIMSA7q8","properties":{"formattedCitation":"(De Valck and Rolfe, 2019)","plainCitation":"(De Valck and Rolfe, 2019)","dontUpdate":true,"noteIndex":0},"citationItems":[{"id":16833,"uris":["http://zotero.org/users/9087381/items/DRRJ7GUI"],"itemData":{"id":16833,"type":"article-journal","container-title":"Ecosystem Services","DOI":"10.1016/j.ecoser.2018.11.003","ISSN":"22120416","journalAbbreviation":"Ecosystem Services","language":"en","page":"23-31","source":"DOI.org (Crossref)","title":"Comparing biodiversity valuation approaches for the sustainable management of the Great Barrier Reef, Australia","volume":"35","author":[{"family":"De Valck","given":"Jeremy"},{"family":"Rolfe","given":"John"}],"issued":{"date-parts":[["2019",2]]}}}],"schema":"https://github.com/citation-style-language/schema/raw/master/csl-citation.json"} </w:instrText>
      </w:r>
      <w:r w:rsidRPr="087B9F51">
        <w:rPr>
          <w:rFonts w:ascii="Arial" w:hAnsi="Arial" w:cs="Arial"/>
          <w:sz w:val="24"/>
          <w:szCs w:val="24"/>
        </w:rPr>
        <w:fldChar w:fldCharType="separate"/>
      </w:r>
      <w:r w:rsidR="222BEEBD" w:rsidRPr="087B9F51">
        <w:rPr>
          <w:rFonts w:ascii="Arial" w:hAnsi="Arial" w:cs="Arial"/>
          <w:sz w:val="24"/>
          <w:szCs w:val="24"/>
        </w:rPr>
        <w:t>(De Valck and Rolfe, 2019</w:t>
      </w:r>
      <w:r w:rsidRPr="087B9F51">
        <w:rPr>
          <w:rFonts w:ascii="Arial" w:hAnsi="Arial" w:cs="Arial"/>
          <w:sz w:val="24"/>
          <w:szCs w:val="24"/>
        </w:rPr>
        <w:fldChar w:fldCharType="end"/>
      </w:r>
      <w:r w:rsidR="0F463D22" w:rsidRPr="087B9F51">
        <w:rPr>
          <w:rFonts w:ascii="Arial" w:hAnsi="Arial" w:cs="Arial"/>
          <w:sz w:val="24"/>
          <w:szCs w:val="24"/>
        </w:rPr>
        <w:t>;</w:t>
      </w:r>
      <w:r w:rsidR="378F31F1" w:rsidRPr="087B9F51">
        <w:rPr>
          <w:rFonts w:ascii="Arial" w:hAnsi="Arial" w:cs="Arial"/>
          <w:sz w:val="24"/>
          <w:szCs w:val="24"/>
        </w:rPr>
        <w:t xml:space="preserve"> </w:t>
      </w:r>
      <w:r w:rsidR="55B28D88" w:rsidRPr="087B9F51">
        <w:rPr>
          <w:rFonts w:ascii="Arial" w:hAnsi="Arial" w:cs="Arial"/>
          <w:sz w:val="24"/>
          <w:szCs w:val="24"/>
        </w:rPr>
        <w:t xml:space="preserve">Figure </w:t>
      </w:r>
      <w:r w:rsidR="7694CEE5" w:rsidRPr="087B9F51">
        <w:rPr>
          <w:rFonts w:ascii="Arial" w:hAnsi="Arial" w:cs="Arial"/>
          <w:sz w:val="24"/>
          <w:szCs w:val="24"/>
        </w:rPr>
        <w:t>8</w:t>
      </w:r>
      <w:r w:rsidR="3B474279" w:rsidRPr="087B9F51">
        <w:rPr>
          <w:rFonts w:ascii="Arial" w:hAnsi="Arial" w:cs="Arial"/>
          <w:sz w:val="24"/>
          <w:szCs w:val="24"/>
        </w:rPr>
        <w:t>C)</w:t>
      </w:r>
      <w:r w:rsidR="378F31F1" w:rsidRPr="087B9F51">
        <w:rPr>
          <w:rFonts w:ascii="Arial" w:hAnsi="Arial" w:cs="Arial"/>
          <w:sz w:val="24"/>
          <w:szCs w:val="24"/>
        </w:rPr>
        <w:t xml:space="preserve">. </w:t>
      </w:r>
    </w:p>
    <w:p w14:paraId="5DECE517" w14:textId="1678FA26" w:rsidR="009C1A83" w:rsidRPr="009C1A83" w:rsidRDefault="00253BC0" w:rsidP="003E7613">
      <w:pPr>
        <w:spacing w:line="480" w:lineRule="auto"/>
        <w:ind w:firstLine="720"/>
        <w:rPr>
          <w:rFonts w:ascii="Arial" w:hAnsi="Arial" w:cs="Arial"/>
          <w:sz w:val="24"/>
          <w:szCs w:val="24"/>
        </w:rPr>
      </w:pPr>
      <w:r>
        <w:rPr>
          <w:rFonts w:ascii="Arial" w:hAnsi="Arial" w:cs="Arial"/>
          <w:sz w:val="24"/>
          <w:szCs w:val="24"/>
        </w:rPr>
        <w:t>M</w:t>
      </w:r>
      <w:r w:rsidR="2EB1E690" w:rsidRPr="087B9F51">
        <w:rPr>
          <w:rFonts w:ascii="Arial" w:hAnsi="Arial" w:cs="Arial"/>
          <w:sz w:val="24"/>
          <w:szCs w:val="24"/>
        </w:rPr>
        <w:t xml:space="preserve">ainstream news </w:t>
      </w:r>
      <w:r w:rsidR="1733C803" w:rsidRPr="087B9F51">
        <w:rPr>
          <w:rFonts w:ascii="Arial" w:hAnsi="Arial" w:cs="Arial"/>
          <w:sz w:val="24"/>
          <w:szCs w:val="24"/>
        </w:rPr>
        <w:t xml:space="preserve">outlets </w:t>
      </w:r>
      <w:r w:rsidR="367230AB" w:rsidRPr="087B9F51">
        <w:rPr>
          <w:rFonts w:ascii="Arial" w:hAnsi="Arial" w:cs="Arial"/>
          <w:sz w:val="24"/>
          <w:szCs w:val="24"/>
        </w:rPr>
        <w:t>were</w:t>
      </w:r>
      <w:r w:rsidR="1733C803" w:rsidRPr="087B9F51">
        <w:rPr>
          <w:rFonts w:ascii="Arial" w:hAnsi="Arial" w:cs="Arial"/>
          <w:sz w:val="24"/>
          <w:szCs w:val="24"/>
        </w:rPr>
        <w:t xml:space="preserve"> more likely to </w:t>
      </w:r>
      <w:r w:rsidR="43AD30E6" w:rsidRPr="087B9F51">
        <w:rPr>
          <w:rFonts w:ascii="Arial" w:hAnsi="Arial" w:cs="Arial"/>
          <w:sz w:val="24"/>
          <w:szCs w:val="24"/>
        </w:rPr>
        <w:t xml:space="preserve">refer to </w:t>
      </w:r>
      <w:r w:rsidR="1733C803" w:rsidRPr="087B9F51">
        <w:rPr>
          <w:rFonts w:ascii="Arial" w:hAnsi="Arial" w:cs="Arial"/>
          <w:sz w:val="24"/>
          <w:szCs w:val="24"/>
        </w:rPr>
        <w:t xml:space="preserve">coral </w:t>
      </w:r>
      <w:r w:rsidR="21936700" w:rsidRPr="087B9F51">
        <w:rPr>
          <w:rFonts w:ascii="Arial" w:hAnsi="Arial" w:cs="Arial"/>
          <w:sz w:val="24"/>
          <w:szCs w:val="24"/>
        </w:rPr>
        <w:t>health-related</w:t>
      </w:r>
      <w:r w:rsidR="1733C803" w:rsidRPr="087B9F51">
        <w:rPr>
          <w:rFonts w:ascii="Arial" w:hAnsi="Arial" w:cs="Arial"/>
          <w:sz w:val="24"/>
          <w:szCs w:val="24"/>
        </w:rPr>
        <w:t xml:space="preserve"> secondary literature</w:t>
      </w:r>
      <w:r w:rsidR="60073FCA" w:rsidRPr="087B9F51">
        <w:rPr>
          <w:rFonts w:ascii="Arial" w:hAnsi="Arial" w:cs="Arial"/>
          <w:sz w:val="24"/>
          <w:szCs w:val="24"/>
        </w:rPr>
        <w:t xml:space="preserve"> than patents or </w:t>
      </w:r>
      <w:r w:rsidR="45782A92" w:rsidRPr="087B9F51">
        <w:rPr>
          <w:rFonts w:ascii="Arial" w:hAnsi="Arial" w:cs="Arial"/>
          <w:sz w:val="24"/>
          <w:szCs w:val="24"/>
        </w:rPr>
        <w:t>policies</w:t>
      </w:r>
      <w:r w:rsidR="4E31141A" w:rsidRPr="087B9F51">
        <w:rPr>
          <w:rFonts w:ascii="Arial" w:hAnsi="Arial" w:cs="Arial"/>
          <w:sz w:val="24"/>
          <w:szCs w:val="24"/>
        </w:rPr>
        <w:t xml:space="preserve"> (Figure </w:t>
      </w:r>
      <w:r w:rsidR="71FD95CC" w:rsidRPr="087B9F51">
        <w:rPr>
          <w:rFonts w:ascii="Arial" w:hAnsi="Arial" w:cs="Arial"/>
          <w:sz w:val="24"/>
          <w:szCs w:val="24"/>
        </w:rPr>
        <w:t>8</w:t>
      </w:r>
      <w:r w:rsidR="4E31141A" w:rsidRPr="087B9F51">
        <w:rPr>
          <w:rFonts w:ascii="Arial" w:hAnsi="Arial" w:cs="Arial"/>
          <w:sz w:val="24"/>
          <w:szCs w:val="24"/>
        </w:rPr>
        <w:t xml:space="preserve">D). </w:t>
      </w:r>
      <w:r w:rsidR="36A1A6E3" w:rsidRPr="087B9F51">
        <w:rPr>
          <w:rFonts w:ascii="Arial" w:hAnsi="Arial" w:cs="Arial"/>
          <w:sz w:val="24"/>
          <w:szCs w:val="24"/>
        </w:rPr>
        <w:t xml:space="preserve">A single study was mentioned by news outlets </w:t>
      </w:r>
      <w:r w:rsidR="39BCB7AC" w:rsidRPr="087B9F51">
        <w:rPr>
          <w:rFonts w:ascii="Arial" w:hAnsi="Arial" w:cs="Arial"/>
          <w:sz w:val="24"/>
          <w:szCs w:val="24"/>
        </w:rPr>
        <w:t>145 times</w:t>
      </w:r>
      <w:r w:rsidR="55EDE9F4" w:rsidRPr="087B9F51">
        <w:rPr>
          <w:rFonts w:ascii="Arial" w:hAnsi="Arial" w:cs="Arial"/>
          <w:sz w:val="24"/>
          <w:szCs w:val="24"/>
        </w:rPr>
        <w:t xml:space="preserve"> </w:t>
      </w:r>
      <w:r w:rsidR="6C9C00B9" w:rsidRPr="087B9F51">
        <w:rPr>
          <w:rFonts w:ascii="Arial" w:hAnsi="Arial" w:cs="Arial"/>
          <w:sz w:val="24"/>
          <w:szCs w:val="24"/>
        </w:rPr>
        <w:fldChar w:fldCharType="begin"/>
      </w:r>
      <w:r w:rsidR="6C9C00B9" w:rsidRPr="087B9F51">
        <w:rPr>
          <w:rFonts w:ascii="Arial" w:hAnsi="Arial" w:cs="Arial"/>
          <w:sz w:val="24"/>
          <w:szCs w:val="24"/>
        </w:rPr>
        <w:instrText xml:space="preserve"> ADDIN ZOTERO_ITEM CSL_CITATION {"citationID":"eoKETxqd","properties":{"formattedCitation":"(Van Oppen et al., 2015)","plainCitation":"(Van Oppen et al., 2015)","noteIndex":0},"citationItems":[{"id":2020,"uris":["http://zotero.org/users/9087381/items/7FTS4XQM"],"itemData":{"id":2020,"type":"article-journal","abstract":"The genetic enhancement of wild animals and plants for characteristics that benefit human populations has been practiced for thousands of years, resulting in impressive improvements in commercially valuable species. Despite these benefits, genetic manipulations are rarely considered for noncommercial purposes, such as conservation and restoration initiatives. Over the last century, humans have driven global climate change through industrialization and the release of increasing amounts of CO2, resulting in shifts in ocean temperature, ocean chemistry, and sea level, as well as increasing frequency of storms, all of which can profoundly impact marine ecosystems. Coral reefs are highly diverse ecosystems that have suffered massive declines in health and abundance as a result of these and other direct anthropogenic disturbances. There is great concern that the high rates, magnitudes, and complexity of environmental change are overwhelming the intrinsic capacity of corals to adapt and survive. Although it is important to address the root causes of changing climate, it is also prudent to explore the potential to augment the capacity of reef organisms to tolerate stress and to facilitate recovery after disturbances. Here, we review the risks and benefits of the improvement of natural and commercial stocks in noncoral reef systems and advocate a series of experiments to determine the feasibility of developing coral stocks with enhanced stress tolerance through the acceleration of naturally occurring processes, an approach known as (human)-assisted evolution, while at the same time initiating a public dialogue on the risks and benefits of this approach.","container-title":"Proceedings of the National Academy of Sciences of the United States of America","DOI":"10.1073/pnas.1422301112","ISSN":"00278424","issue":"8","language":"English","page":"2307–2313","title":"Building coral reef resilience through assisted evolution","volume":"112","author":[{"family":"Van Oppen","given":"M.J.H."},{"family":"Oliver","given":"J.K."},{"family":"Putnam","given":"H.M."},{"family":"Gates","given":"R.D."}],"issued":{"date-parts":[["2015"]]}}}],"schema":"https://github.com/citation-style-language/schema/raw/master/csl-citation.json"} </w:instrText>
      </w:r>
      <w:r w:rsidR="6C9C00B9" w:rsidRPr="087B9F51">
        <w:rPr>
          <w:rFonts w:ascii="Arial" w:hAnsi="Arial" w:cs="Arial"/>
          <w:sz w:val="24"/>
          <w:szCs w:val="24"/>
        </w:rPr>
        <w:fldChar w:fldCharType="separate"/>
      </w:r>
      <w:r w:rsidR="17E4A27A" w:rsidRPr="087B9F51">
        <w:rPr>
          <w:rFonts w:ascii="Arial" w:hAnsi="Arial" w:cs="Arial"/>
          <w:sz w:val="24"/>
          <w:szCs w:val="24"/>
        </w:rPr>
        <w:t>(Van Oppen et al., 2015)</w:t>
      </w:r>
      <w:r w:rsidR="6C9C00B9" w:rsidRPr="087B9F51">
        <w:rPr>
          <w:rFonts w:ascii="Arial" w:hAnsi="Arial" w:cs="Arial"/>
          <w:sz w:val="24"/>
          <w:szCs w:val="24"/>
        </w:rPr>
        <w:fldChar w:fldCharType="end"/>
      </w:r>
      <w:r w:rsidR="39BCB7AC" w:rsidRPr="087B9F51">
        <w:rPr>
          <w:rFonts w:ascii="Arial" w:hAnsi="Arial" w:cs="Arial"/>
          <w:sz w:val="24"/>
          <w:szCs w:val="24"/>
        </w:rPr>
        <w:t xml:space="preserve">, </w:t>
      </w:r>
      <w:r w:rsidR="29E0B75B" w:rsidRPr="087B9F51">
        <w:rPr>
          <w:rFonts w:ascii="Arial" w:hAnsi="Arial" w:cs="Arial"/>
          <w:sz w:val="24"/>
          <w:szCs w:val="24"/>
        </w:rPr>
        <w:t>but,</w:t>
      </w:r>
      <w:r w:rsidR="2C6528BA" w:rsidRPr="087B9F51">
        <w:rPr>
          <w:rFonts w:ascii="Arial" w:hAnsi="Arial" w:cs="Arial"/>
          <w:sz w:val="24"/>
          <w:szCs w:val="24"/>
        </w:rPr>
        <w:t xml:space="preserve"> on average</w:t>
      </w:r>
      <w:r w:rsidR="29E0B75B" w:rsidRPr="087B9F51">
        <w:rPr>
          <w:rFonts w:ascii="Arial" w:hAnsi="Arial" w:cs="Arial"/>
          <w:sz w:val="24"/>
          <w:szCs w:val="24"/>
        </w:rPr>
        <w:t>,</w:t>
      </w:r>
      <w:r w:rsidR="2C6528BA" w:rsidRPr="087B9F51">
        <w:rPr>
          <w:rFonts w:ascii="Arial" w:hAnsi="Arial" w:cs="Arial"/>
          <w:sz w:val="24"/>
          <w:szCs w:val="24"/>
        </w:rPr>
        <w:t xml:space="preserve"> coral </w:t>
      </w:r>
      <w:r w:rsidR="29E0B75B" w:rsidRPr="087B9F51">
        <w:rPr>
          <w:rFonts w:ascii="Arial" w:hAnsi="Arial" w:cs="Arial"/>
          <w:sz w:val="24"/>
          <w:szCs w:val="24"/>
        </w:rPr>
        <w:t xml:space="preserve">health secondary </w:t>
      </w:r>
      <w:r w:rsidR="2C6528BA" w:rsidRPr="087B9F51">
        <w:rPr>
          <w:rFonts w:ascii="Arial" w:hAnsi="Arial" w:cs="Arial"/>
          <w:sz w:val="24"/>
          <w:szCs w:val="24"/>
        </w:rPr>
        <w:t xml:space="preserve">literature </w:t>
      </w:r>
      <w:r w:rsidR="367230AB" w:rsidRPr="087B9F51">
        <w:rPr>
          <w:rFonts w:ascii="Arial" w:hAnsi="Arial" w:cs="Arial"/>
          <w:sz w:val="24"/>
          <w:szCs w:val="24"/>
        </w:rPr>
        <w:t>was</w:t>
      </w:r>
      <w:r w:rsidR="48D87D90" w:rsidRPr="087B9F51">
        <w:rPr>
          <w:rFonts w:ascii="Arial" w:hAnsi="Arial" w:cs="Arial"/>
          <w:sz w:val="24"/>
          <w:szCs w:val="24"/>
        </w:rPr>
        <w:t xml:space="preserve"> found in</w:t>
      </w:r>
      <w:r w:rsidR="2C6528BA" w:rsidRPr="087B9F51">
        <w:rPr>
          <w:rFonts w:ascii="Arial" w:hAnsi="Arial" w:cs="Arial"/>
          <w:sz w:val="24"/>
          <w:szCs w:val="24"/>
        </w:rPr>
        <w:t xml:space="preserve"> </w:t>
      </w:r>
      <w:r w:rsidR="5499C402" w:rsidRPr="087B9F51">
        <w:rPr>
          <w:rFonts w:ascii="Arial" w:hAnsi="Arial" w:cs="Arial"/>
          <w:sz w:val="24"/>
          <w:szCs w:val="24"/>
        </w:rPr>
        <w:t>2.10 news</w:t>
      </w:r>
      <w:r w:rsidR="48D87D90" w:rsidRPr="087B9F51">
        <w:rPr>
          <w:rFonts w:ascii="Arial" w:hAnsi="Arial" w:cs="Arial"/>
          <w:sz w:val="24"/>
          <w:szCs w:val="24"/>
        </w:rPr>
        <w:t xml:space="preserve"> references (</w:t>
      </w:r>
      <w:r w:rsidR="18396D27" w:rsidRPr="087B9F51">
        <w:rPr>
          <w:rFonts w:ascii="Arial" w:hAnsi="Arial" w:cs="Arial"/>
          <w:sz w:val="24"/>
          <w:szCs w:val="24"/>
        </w:rPr>
        <w:t xml:space="preserve">median = 0, range = 0 – 145; </w:t>
      </w:r>
      <w:r w:rsidR="48D87D90" w:rsidRPr="087B9F51">
        <w:rPr>
          <w:rFonts w:ascii="Arial" w:hAnsi="Arial" w:cs="Arial"/>
          <w:sz w:val="24"/>
          <w:szCs w:val="24"/>
        </w:rPr>
        <w:lastRenderedPageBreak/>
        <w:t xml:space="preserve">Figure </w:t>
      </w:r>
      <w:r w:rsidR="71FD95CC" w:rsidRPr="087B9F51">
        <w:rPr>
          <w:rFonts w:ascii="Arial" w:hAnsi="Arial" w:cs="Arial"/>
          <w:sz w:val="24"/>
          <w:szCs w:val="24"/>
        </w:rPr>
        <w:t>8</w:t>
      </w:r>
      <w:r w:rsidR="48D87D90" w:rsidRPr="087B9F51">
        <w:rPr>
          <w:rFonts w:ascii="Arial" w:hAnsi="Arial" w:cs="Arial"/>
          <w:sz w:val="24"/>
          <w:szCs w:val="24"/>
        </w:rPr>
        <w:t>D</w:t>
      </w:r>
      <w:r w:rsidR="18396D27" w:rsidRPr="087B9F51">
        <w:rPr>
          <w:rFonts w:ascii="Arial" w:hAnsi="Arial" w:cs="Arial"/>
          <w:sz w:val="24"/>
          <w:szCs w:val="24"/>
        </w:rPr>
        <w:t>, Table S</w:t>
      </w:r>
      <w:r w:rsidR="00D67CE7">
        <w:rPr>
          <w:rFonts w:ascii="Arial" w:hAnsi="Arial" w:cs="Arial"/>
          <w:sz w:val="24"/>
          <w:szCs w:val="24"/>
        </w:rPr>
        <w:t>3</w:t>
      </w:r>
      <w:r w:rsidR="18396D27" w:rsidRPr="087B9F51">
        <w:rPr>
          <w:rFonts w:ascii="Arial" w:hAnsi="Arial" w:cs="Arial"/>
          <w:sz w:val="24"/>
          <w:szCs w:val="24"/>
        </w:rPr>
        <w:t>, S</w:t>
      </w:r>
      <w:r w:rsidR="00D67CE7">
        <w:rPr>
          <w:rFonts w:ascii="Arial" w:hAnsi="Arial" w:cs="Arial"/>
          <w:sz w:val="24"/>
          <w:szCs w:val="24"/>
        </w:rPr>
        <w:t>4</w:t>
      </w:r>
      <w:r w:rsidR="48D87D90" w:rsidRPr="087B9F51">
        <w:rPr>
          <w:rFonts w:ascii="Arial" w:hAnsi="Arial" w:cs="Arial"/>
          <w:sz w:val="24"/>
          <w:szCs w:val="24"/>
        </w:rPr>
        <w:t xml:space="preserve">). </w:t>
      </w:r>
      <w:r w:rsidR="688FDD9E" w:rsidRPr="087B9F51">
        <w:rPr>
          <w:rFonts w:ascii="Arial" w:hAnsi="Arial" w:cs="Arial"/>
          <w:sz w:val="24"/>
          <w:szCs w:val="24"/>
        </w:rPr>
        <w:t>O</w:t>
      </w:r>
      <w:r w:rsidR="56BA731E" w:rsidRPr="087B9F51">
        <w:rPr>
          <w:rFonts w:ascii="Arial" w:hAnsi="Arial" w:cs="Arial"/>
          <w:sz w:val="24"/>
          <w:szCs w:val="24"/>
        </w:rPr>
        <w:t xml:space="preserve">n Wikipedia, where </w:t>
      </w:r>
      <w:r w:rsidR="3AACBA33" w:rsidRPr="087B9F51">
        <w:rPr>
          <w:rFonts w:ascii="Arial" w:hAnsi="Arial" w:cs="Arial"/>
          <w:sz w:val="24"/>
          <w:szCs w:val="24"/>
        </w:rPr>
        <w:t>much of the general public</w:t>
      </w:r>
      <w:r w:rsidR="56BA731E" w:rsidRPr="087B9F51">
        <w:rPr>
          <w:rFonts w:ascii="Arial" w:hAnsi="Arial" w:cs="Arial"/>
          <w:sz w:val="24"/>
          <w:szCs w:val="24"/>
        </w:rPr>
        <w:t xml:space="preserve"> </w:t>
      </w:r>
      <w:r w:rsidR="3244E0E4" w:rsidRPr="087B9F51">
        <w:rPr>
          <w:rFonts w:ascii="Arial" w:hAnsi="Arial" w:cs="Arial"/>
          <w:sz w:val="24"/>
          <w:szCs w:val="24"/>
        </w:rPr>
        <w:t>starts</w:t>
      </w:r>
      <w:r w:rsidR="7C3AD0C1" w:rsidRPr="087B9F51">
        <w:rPr>
          <w:rFonts w:ascii="Arial" w:hAnsi="Arial" w:cs="Arial"/>
          <w:sz w:val="24"/>
          <w:szCs w:val="24"/>
        </w:rPr>
        <w:t xml:space="preserve"> their search for information, </w:t>
      </w:r>
      <w:r w:rsidR="005206DC">
        <w:rPr>
          <w:rFonts w:ascii="Arial" w:hAnsi="Arial" w:cs="Arial"/>
          <w:sz w:val="24"/>
          <w:szCs w:val="24"/>
        </w:rPr>
        <w:t xml:space="preserve">the included </w:t>
      </w:r>
      <w:r w:rsidR="3AACBA33" w:rsidRPr="087B9F51">
        <w:rPr>
          <w:rFonts w:ascii="Arial" w:hAnsi="Arial" w:cs="Arial"/>
          <w:sz w:val="24"/>
          <w:szCs w:val="24"/>
        </w:rPr>
        <w:t xml:space="preserve">coral health secondary literature </w:t>
      </w:r>
      <w:r w:rsidR="367230AB" w:rsidRPr="087B9F51">
        <w:rPr>
          <w:rFonts w:ascii="Arial" w:hAnsi="Arial" w:cs="Arial"/>
          <w:sz w:val="24"/>
          <w:szCs w:val="24"/>
        </w:rPr>
        <w:t>was</w:t>
      </w:r>
      <w:r w:rsidR="3AACBA33" w:rsidRPr="087B9F51">
        <w:rPr>
          <w:rFonts w:ascii="Arial" w:hAnsi="Arial" w:cs="Arial"/>
          <w:sz w:val="24"/>
          <w:szCs w:val="24"/>
        </w:rPr>
        <w:t xml:space="preserve"> referenced 0.581 times</w:t>
      </w:r>
      <w:r w:rsidR="3DF32044" w:rsidRPr="087B9F51">
        <w:rPr>
          <w:rFonts w:ascii="Arial" w:hAnsi="Arial" w:cs="Arial"/>
          <w:sz w:val="24"/>
          <w:szCs w:val="24"/>
        </w:rPr>
        <w:t xml:space="preserve"> on average</w:t>
      </w:r>
      <w:r w:rsidR="3AACBA33" w:rsidRPr="087B9F51">
        <w:rPr>
          <w:rFonts w:ascii="Arial" w:hAnsi="Arial" w:cs="Arial"/>
          <w:sz w:val="24"/>
          <w:szCs w:val="24"/>
        </w:rPr>
        <w:t xml:space="preserve">, with a single paper </w:t>
      </w:r>
      <w:r w:rsidR="00BF662E" w:rsidRPr="087B9F51">
        <w:rPr>
          <w:rFonts w:ascii="Arial" w:hAnsi="Arial" w:cs="Arial"/>
          <w:sz w:val="24"/>
          <w:szCs w:val="24"/>
        </w:rPr>
        <w:fldChar w:fldCharType="begin"/>
      </w:r>
      <w:r w:rsidR="00BF662E" w:rsidRPr="087B9F51">
        <w:rPr>
          <w:rFonts w:ascii="Arial" w:hAnsi="Arial" w:cs="Arial"/>
          <w:sz w:val="24"/>
          <w:szCs w:val="24"/>
        </w:rPr>
        <w:instrText xml:space="preserve"> ADDIN ZOTERO_ITEM CSL_CITATION {"citationID":"TtkUlStI","properties":{"formattedCitation":"(Hoegh-Guldberg O. et al., 2007)","plainCitation":"(Hoegh-Guldberg O. et al., 2007)","dontUpdate":true,"noteIndex":0},"citationItems":[{"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E."}],"issued":{"date-parts":[["2007",12,14]]}}}],"schema":"https://github.com/citation-style-language/schema/raw/master/csl-citation.json"} </w:instrText>
      </w:r>
      <w:r w:rsidR="00BF662E" w:rsidRPr="087B9F51">
        <w:rPr>
          <w:rFonts w:ascii="Arial" w:hAnsi="Arial" w:cs="Arial"/>
          <w:sz w:val="24"/>
          <w:szCs w:val="24"/>
        </w:rPr>
        <w:fldChar w:fldCharType="separate"/>
      </w:r>
      <w:r w:rsidR="00BF662E" w:rsidRPr="087B9F51">
        <w:rPr>
          <w:rFonts w:ascii="Arial" w:hAnsi="Arial" w:cs="Arial"/>
          <w:sz w:val="24"/>
          <w:szCs w:val="24"/>
        </w:rPr>
        <w:t>(Hoegh-Guldberg O. et al., 2007</w:t>
      </w:r>
      <w:r w:rsidR="00BF662E" w:rsidRPr="087B9F51">
        <w:rPr>
          <w:rFonts w:ascii="Arial" w:hAnsi="Arial" w:cs="Arial"/>
          <w:sz w:val="24"/>
          <w:szCs w:val="24"/>
        </w:rPr>
        <w:fldChar w:fldCharType="end"/>
      </w:r>
      <w:r w:rsidR="00BF662E">
        <w:rPr>
          <w:rFonts w:ascii="Arial" w:hAnsi="Arial" w:cs="Arial"/>
          <w:sz w:val="24"/>
          <w:szCs w:val="24"/>
        </w:rPr>
        <w:t xml:space="preserve">) </w:t>
      </w:r>
      <w:r w:rsidR="3AACBA33" w:rsidRPr="087B9F51">
        <w:rPr>
          <w:rFonts w:ascii="Arial" w:hAnsi="Arial" w:cs="Arial"/>
          <w:sz w:val="24"/>
          <w:szCs w:val="24"/>
        </w:rPr>
        <w:t xml:space="preserve">cited </w:t>
      </w:r>
      <w:r w:rsidR="4CD8B210" w:rsidRPr="087B9F51">
        <w:rPr>
          <w:rFonts w:ascii="Arial" w:hAnsi="Arial" w:cs="Arial"/>
          <w:sz w:val="24"/>
          <w:szCs w:val="24"/>
        </w:rPr>
        <w:t>25 times</w:t>
      </w:r>
      <w:r w:rsidR="00BF662E" w:rsidRPr="00D9447D">
        <w:rPr>
          <w:rFonts w:ascii="Arial" w:hAnsi="Arial" w:cs="Arial"/>
          <w:sz w:val="24"/>
          <w:szCs w:val="24"/>
        </w:rPr>
        <w:t xml:space="preserve"> </w:t>
      </w:r>
      <w:r w:rsidR="18396D27" w:rsidRPr="087B9F51">
        <w:rPr>
          <w:rFonts w:ascii="Arial" w:hAnsi="Arial" w:cs="Arial"/>
          <w:sz w:val="24"/>
          <w:szCs w:val="24"/>
        </w:rPr>
        <w:t xml:space="preserve">median = 0, </w:t>
      </w:r>
      <w:r w:rsidR="3AAE2961" w:rsidRPr="087B9F51">
        <w:rPr>
          <w:rFonts w:ascii="Arial" w:hAnsi="Arial" w:cs="Arial"/>
          <w:sz w:val="24"/>
          <w:szCs w:val="24"/>
        </w:rPr>
        <w:t xml:space="preserve">range = 0 – 25; </w:t>
      </w:r>
      <w:r w:rsidR="4CD8B210" w:rsidRPr="087B9F51">
        <w:rPr>
          <w:rFonts w:ascii="Arial" w:hAnsi="Arial" w:cs="Arial"/>
          <w:sz w:val="24"/>
          <w:szCs w:val="24"/>
        </w:rPr>
        <w:t xml:space="preserve">Figure </w:t>
      </w:r>
      <w:r w:rsidR="71FD95CC" w:rsidRPr="087B9F51">
        <w:rPr>
          <w:rFonts w:ascii="Arial" w:hAnsi="Arial" w:cs="Arial"/>
          <w:sz w:val="24"/>
          <w:szCs w:val="24"/>
        </w:rPr>
        <w:t>8</w:t>
      </w:r>
      <w:r w:rsidR="4CD8B210" w:rsidRPr="087B9F51">
        <w:rPr>
          <w:rFonts w:ascii="Arial" w:hAnsi="Arial" w:cs="Arial"/>
          <w:sz w:val="24"/>
          <w:szCs w:val="24"/>
        </w:rPr>
        <w:t>E</w:t>
      </w:r>
      <w:r w:rsidR="3AAE2961" w:rsidRPr="087B9F51">
        <w:rPr>
          <w:rFonts w:ascii="Arial" w:hAnsi="Arial" w:cs="Arial"/>
          <w:sz w:val="24"/>
          <w:szCs w:val="24"/>
        </w:rPr>
        <w:t>, Table S</w:t>
      </w:r>
      <w:r w:rsidR="00D67CE7">
        <w:rPr>
          <w:rFonts w:ascii="Arial" w:hAnsi="Arial" w:cs="Arial"/>
          <w:sz w:val="24"/>
          <w:szCs w:val="24"/>
        </w:rPr>
        <w:t>3</w:t>
      </w:r>
      <w:r w:rsidR="3AAE2961" w:rsidRPr="087B9F51">
        <w:rPr>
          <w:rFonts w:ascii="Arial" w:hAnsi="Arial" w:cs="Arial"/>
          <w:sz w:val="24"/>
          <w:szCs w:val="24"/>
        </w:rPr>
        <w:t>, S</w:t>
      </w:r>
      <w:r w:rsidR="00D67CE7">
        <w:rPr>
          <w:rFonts w:ascii="Arial" w:hAnsi="Arial" w:cs="Arial"/>
          <w:sz w:val="24"/>
          <w:szCs w:val="24"/>
        </w:rPr>
        <w:t>4</w:t>
      </w:r>
      <w:r w:rsidR="4CD8B210" w:rsidRPr="087B9F51">
        <w:rPr>
          <w:rFonts w:ascii="Arial" w:hAnsi="Arial" w:cs="Arial"/>
          <w:sz w:val="24"/>
          <w:szCs w:val="24"/>
        </w:rPr>
        <w:t xml:space="preserve">). With </w:t>
      </w:r>
      <w:r w:rsidR="0D0D2127" w:rsidRPr="087B9F51">
        <w:rPr>
          <w:rFonts w:ascii="Arial" w:hAnsi="Arial" w:cs="Arial"/>
          <w:sz w:val="24"/>
          <w:szCs w:val="24"/>
        </w:rPr>
        <w:t xml:space="preserve">researchers </w:t>
      </w:r>
      <w:r w:rsidR="4CD8B210" w:rsidRPr="087B9F51">
        <w:rPr>
          <w:rFonts w:ascii="Arial" w:hAnsi="Arial" w:cs="Arial"/>
          <w:sz w:val="24"/>
          <w:szCs w:val="24"/>
        </w:rPr>
        <w:t>so prevalent</w:t>
      </w:r>
      <w:r w:rsidR="0D0D2127" w:rsidRPr="087B9F51">
        <w:rPr>
          <w:rFonts w:ascii="Arial" w:hAnsi="Arial" w:cs="Arial"/>
          <w:sz w:val="24"/>
          <w:szCs w:val="24"/>
        </w:rPr>
        <w:t xml:space="preserve"> on Twitter</w:t>
      </w:r>
      <w:r w:rsidR="4CD8B210" w:rsidRPr="087B9F51">
        <w:rPr>
          <w:rFonts w:ascii="Arial" w:hAnsi="Arial" w:cs="Arial"/>
          <w:sz w:val="24"/>
          <w:szCs w:val="24"/>
        </w:rPr>
        <w:t xml:space="preserve">, we </w:t>
      </w:r>
      <w:r w:rsidR="21936700" w:rsidRPr="087B9F51">
        <w:rPr>
          <w:rFonts w:ascii="Arial" w:hAnsi="Arial" w:cs="Arial"/>
          <w:sz w:val="24"/>
          <w:szCs w:val="24"/>
        </w:rPr>
        <w:t xml:space="preserve">found </w:t>
      </w:r>
      <w:r w:rsidR="4CD8B210" w:rsidRPr="087B9F51">
        <w:rPr>
          <w:rFonts w:ascii="Arial" w:hAnsi="Arial" w:cs="Arial"/>
          <w:sz w:val="24"/>
          <w:szCs w:val="24"/>
        </w:rPr>
        <w:t xml:space="preserve">more mentions of coral health secondary literature in tweets. A single paper was tweeted by as many as 212 </w:t>
      </w:r>
      <w:r w:rsidR="21936700" w:rsidRPr="087B9F51">
        <w:rPr>
          <w:rFonts w:ascii="Arial" w:hAnsi="Arial" w:cs="Arial"/>
          <w:sz w:val="24"/>
          <w:szCs w:val="24"/>
        </w:rPr>
        <w:t>Twitter</w:t>
      </w:r>
      <w:r w:rsidR="4CD8B210" w:rsidRPr="087B9F51">
        <w:rPr>
          <w:rFonts w:ascii="Arial" w:hAnsi="Arial" w:cs="Arial"/>
          <w:sz w:val="24"/>
          <w:szCs w:val="24"/>
        </w:rPr>
        <w:t xml:space="preserve"> users</w:t>
      </w:r>
      <w:r w:rsidR="36EC525A" w:rsidRPr="087B9F51">
        <w:rPr>
          <w:rFonts w:ascii="Arial" w:hAnsi="Arial" w:cs="Arial"/>
          <w:sz w:val="24"/>
          <w:szCs w:val="24"/>
        </w:rPr>
        <w:t xml:space="preserve"> </w:t>
      </w:r>
      <w:r w:rsidR="6C9C00B9" w:rsidRPr="087B9F51">
        <w:rPr>
          <w:rFonts w:ascii="Arial" w:hAnsi="Arial" w:cs="Arial"/>
          <w:sz w:val="24"/>
          <w:szCs w:val="24"/>
        </w:rPr>
        <w:fldChar w:fldCharType="begin"/>
      </w:r>
      <w:r w:rsidR="6C9C00B9" w:rsidRPr="087B9F51">
        <w:rPr>
          <w:rFonts w:ascii="Arial" w:hAnsi="Arial" w:cs="Arial"/>
          <w:sz w:val="24"/>
          <w:szCs w:val="24"/>
        </w:rPr>
        <w:instrText xml:space="preserve"> ADDIN ZOTERO_ITEM CSL_CITATION {"citationID":"3B092ojn","properties":{"formattedCitation":"(Bostrom-Einarsson et al., 2020)","plainCitation":"(Bostrom-Einarsson et al., 2020)","noteIndex":0},"citationItems":[{"id":7595,"uris":["http://zotero.org/users/9087381/items/4R3DFPXV"],"itemData":{"id":7595,"type":"article-journal","abstract":"Coral reef ecosystems have suffered an unprecedented loss of habitat-forming hard corals in recent decades. While marine conservation has historically focused on passive habitat protection, demand for and interest in active restoration has been growing in recent decades. However, a disconnect between coral restoration practitioners, coral reef managers and scientists has resulted in a disjointed field where it is difficult to gain an overview of existing knowledge. To address this, we aimed to synthesise the available knowledge in a comprehensive global review of coral restoration methods, incorporating data from the peer-reviewed scientific literature, complemented with grey literature and through a survey of coral restoration practitioners. We found that coral restoration case studies are dominated by short-term projects, with 60% of all projects reporting less than 18 months of monitoring of the restored sites. Similarly, most projects are relatively small in spatial scale, with a median size of restored area of 100 m(2). A diverse range of species are represented in the dataset, with 229 different species from 72 coral genera. Overall, coral restoration projects focused primarily on fast-growing branching corals (59% of studies), and report survival between 60 and 70%. To date, the relatively young field of coral restoration has been plagued by similar `growing pains' as ecological restoration in other ecosystems. These include 1) a lack of clear and achievable objectives, 2) a lack of appropriate and standardised monitoring and reporting and, 3) poorly designed projects in relation to stated objectives. Mitigating these will be crucial to successfully scale up projects, and to retain public trust in restoration as a tool for resilience based management. Finally, while it is clear that practitioners have developed effective methods to successfully grow corals at small scales, it is critical not to view restoration as a replacement for meaningful action on climate change.","container-title":"PLOS ONE","DOI":"10.1371/journal.pone.0226631","ISSN":"1932-6203","issue":"1","language":"English","note":"publisher-place: 1160 BATTERY STREET, STE 100, SAN FRANCISCO, CA 94111 USA\npublisher: PUBLIC LIBRARY SCIENCE\ntype: Review","title":"Coral restoration - A systematic review of current methods, successes, failures and future directions","volume":"15","author":[{"family":"Bostrom-Einarsson","given":"Lisa"},{"family":"Babcock","given":"Russell C."},{"family":"Bayraktarov","given":"Elisa"},{"family":"Ceccarelli","given":"Daniela"},{"family":"Cook","given":"Nathan"},{"family":"Ferse","given":"Sebastian C. A."},{"family":"Hancock","given":"Boze"},{"family":"Harrison","given":"Peter"},{"family":"Hein","given":"Margaux"},{"family":"Shaver","given":"Elizabeth"},{"family":"Smith","given":"Adam"},{"family":"Suggett","given":"David"},{"family":"Stewart-Sinclair","given":"Phoebe J."},{"family":"Vardi","given":"Tali"},{"family":"McLeod","given":"Ian M."}],"issued":{"date-parts":[["2020",1,30]]}}}],"schema":"https://github.com/citation-style-language/schema/raw/master/csl-citation.json"} </w:instrText>
      </w:r>
      <w:r w:rsidR="6C9C00B9" w:rsidRPr="087B9F51">
        <w:rPr>
          <w:rFonts w:ascii="Arial" w:hAnsi="Arial" w:cs="Arial"/>
          <w:sz w:val="24"/>
          <w:szCs w:val="24"/>
        </w:rPr>
        <w:fldChar w:fldCharType="separate"/>
      </w:r>
      <w:r w:rsidR="5C320AA8" w:rsidRPr="087B9F51">
        <w:rPr>
          <w:rFonts w:ascii="Arial" w:hAnsi="Arial" w:cs="Arial"/>
          <w:sz w:val="24"/>
          <w:szCs w:val="24"/>
        </w:rPr>
        <w:t>(Bostrom-Einarsson et al., 2020)</w:t>
      </w:r>
      <w:r w:rsidR="6C9C00B9" w:rsidRPr="087B9F51">
        <w:rPr>
          <w:rFonts w:ascii="Arial" w:hAnsi="Arial" w:cs="Arial"/>
          <w:sz w:val="24"/>
          <w:szCs w:val="24"/>
        </w:rPr>
        <w:fldChar w:fldCharType="end"/>
      </w:r>
      <w:r w:rsidR="4CD8B210" w:rsidRPr="087B9F51">
        <w:rPr>
          <w:rFonts w:ascii="Arial" w:hAnsi="Arial" w:cs="Arial"/>
          <w:sz w:val="24"/>
          <w:szCs w:val="24"/>
        </w:rPr>
        <w:t xml:space="preserve">, </w:t>
      </w:r>
      <w:r w:rsidR="1B256C7B" w:rsidRPr="087B9F51">
        <w:rPr>
          <w:rFonts w:ascii="Arial" w:hAnsi="Arial" w:cs="Arial"/>
          <w:sz w:val="24"/>
          <w:szCs w:val="24"/>
        </w:rPr>
        <w:t>while</w:t>
      </w:r>
      <w:r w:rsidR="0D0D2127" w:rsidRPr="087B9F51">
        <w:rPr>
          <w:rFonts w:ascii="Arial" w:hAnsi="Arial" w:cs="Arial"/>
          <w:sz w:val="24"/>
          <w:szCs w:val="24"/>
        </w:rPr>
        <w:t xml:space="preserve"> the average paper </w:t>
      </w:r>
      <w:r w:rsidR="1B256C7B" w:rsidRPr="087B9F51">
        <w:rPr>
          <w:rFonts w:ascii="Arial" w:hAnsi="Arial" w:cs="Arial"/>
          <w:sz w:val="24"/>
          <w:szCs w:val="24"/>
        </w:rPr>
        <w:t>was</w:t>
      </w:r>
      <w:r w:rsidR="0D0D2127" w:rsidRPr="087B9F51">
        <w:rPr>
          <w:rFonts w:ascii="Arial" w:hAnsi="Arial" w:cs="Arial"/>
          <w:sz w:val="24"/>
          <w:szCs w:val="24"/>
        </w:rPr>
        <w:t xml:space="preserve"> tweeted by 17.76 users (</w:t>
      </w:r>
      <w:r w:rsidR="6F998993" w:rsidRPr="087B9F51">
        <w:rPr>
          <w:rFonts w:ascii="Arial" w:hAnsi="Arial" w:cs="Arial"/>
          <w:sz w:val="24"/>
          <w:szCs w:val="24"/>
        </w:rPr>
        <w:t xml:space="preserve">median = </w:t>
      </w:r>
      <w:r w:rsidR="63A7E062" w:rsidRPr="087B9F51">
        <w:rPr>
          <w:rFonts w:ascii="Arial" w:hAnsi="Arial" w:cs="Arial"/>
          <w:sz w:val="24"/>
          <w:szCs w:val="24"/>
        </w:rPr>
        <w:t xml:space="preserve">2, range = 0 – 212; </w:t>
      </w:r>
      <w:r w:rsidR="1B256C7B" w:rsidRPr="087B9F51">
        <w:rPr>
          <w:rFonts w:ascii="Arial" w:hAnsi="Arial" w:cs="Arial"/>
          <w:sz w:val="24"/>
          <w:szCs w:val="24"/>
        </w:rPr>
        <w:t xml:space="preserve">Figure </w:t>
      </w:r>
      <w:r w:rsidR="71FD95CC" w:rsidRPr="087B9F51">
        <w:rPr>
          <w:rFonts w:ascii="Arial" w:hAnsi="Arial" w:cs="Arial"/>
          <w:sz w:val="24"/>
          <w:szCs w:val="24"/>
        </w:rPr>
        <w:t>8</w:t>
      </w:r>
      <w:r w:rsidR="7D53E862" w:rsidRPr="087B9F51">
        <w:rPr>
          <w:rFonts w:ascii="Arial" w:hAnsi="Arial" w:cs="Arial"/>
          <w:sz w:val="24"/>
          <w:szCs w:val="24"/>
        </w:rPr>
        <w:t>F</w:t>
      </w:r>
      <w:r w:rsidR="63A7E062" w:rsidRPr="087B9F51">
        <w:rPr>
          <w:rFonts w:ascii="Arial" w:hAnsi="Arial" w:cs="Arial"/>
          <w:sz w:val="24"/>
          <w:szCs w:val="24"/>
        </w:rPr>
        <w:t>, Table S</w:t>
      </w:r>
      <w:r w:rsidR="00DB5FD2">
        <w:rPr>
          <w:rFonts w:ascii="Arial" w:hAnsi="Arial" w:cs="Arial"/>
          <w:sz w:val="24"/>
          <w:szCs w:val="24"/>
        </w:rPr>
        <w:t>3</w:t>
      </w:r>
      <w:r w:rsidR="63A7E062" w:rsidRPr="087B9F51">
        <w:rPr>
          <w:rFonts w:ascii="Arial" w:hAnsi="Arial" w:cs="Arial"/>
          <w:sz w:val="24"/>
          <w:szCs w:val="24"/>
        </w:rPr>
        <w:t>, S</w:t>
      </w:r>
      <w:r w:rsidR="00DB5FD2">
        <w:rPr>
          <w:rFonts w:ascii="Arial" w:hAnsi="Arial" w:cs="Arial"/>
          <w:sz w:val="24"/>
          <w:szCs w:val="24"/>
        </w:rPr>
        <w:t>4</w:t>
      </w:r>
      <w:r w:rsidR="0D0D2127" w:rsidRPr="087B9F51">
        <w:rPr>
          <w:rFonts w:ascii="Arial" w:hAnsi="Arial" w:cs="Arial"/>
          <w:sz w:val="24"/>
          <w:szCs w:val="24"/>
        </w:rPr>
        <w:t>)</w:t>
      </w:r>
      <w:r w:rsidR="7D53E862" w:rsidRPr="087B9F51">
        <w:rPr>
          <w:rFonts w:ascii="Arial" w:hAnsi="Arial" w:cs="Arial"/>
          <w:sz w:val="24"/>
          <w:szCs w:val="24"/>
        </w:rPr>
        <w:t>.</w:t>
      </w:r>
    </w:p>
    <w:p w14:paraId="2EB30247" w14:textId="118BD7EC" w:rsidR="00F56A53" w:rsidRDefault="00937A62" w:rsidP="007F4627">
      <w:pPr>
        <w:pStyle w:val="Heading2"/>
        <w:spacing w:line="480" w:lineRule="auto"/>
      </w:pPr>
      <w:r>
        <w:t>Critical Appraisal</w:t>
      </w:r>
    </w:p>
    <w:p w14:paraId="49C1F2C4" w14:textId="70F7CA48" w:rsidR="00197FE7" w:rsidRDefault="001C4926" w:rsidP="004E779C">
      <w:pPr>
        <w:spacing w:line="480" w:lineRule="auto"/>
        <w:rPr>
          <w:rFonts w:ascii="Arial" w:hAnsi="Arial" w:cs="Arial"/>
          <w:sz w:val="24"/>
          <w:szCs w:val="24"/>
          <w:lang w:eastAsia="ja-JP"/>
        </w:rPr>
      </w:pPr>
      <w:r>
        <w:rPr>
          <w:rFonts w:ascii="Arial" w:hAnsi="Arial" w:cs="Arial"/>
          <w:sz w:val="24"/>
          <w:szCs w:val="24"/>
          <w:lang w:eastAsia="ja-JP"/>
        </w:rPr>
        <w:t>‘</w:t>
      </w:r>
      <w:r w:rsidR="729A61BD" w:rsidRPr="54E03DA4">
        <w:rPr>
          <w:rFonts w:ascii="Arial" w:hAnsi="Arial" w:cs="Arial"/>
          <w:sz w:val="24"/>
          <w:szCs w:val="24"/>
          <w:lang w:eastAsia="ja-JP"/>
        </w:rPr>
        <w:t xml:space="preserve">Systematic-like </w:t>
      </w:r>
      <w:r>
        <w:rPr>
          <w:rFonts w:ascii="Arial" w:hAnsi="Arial" w:cs="Arial"/>
          <w:sz w:val="24"/>
          <w:szCs w:val="24"/>
          <w:lang w:eastAsia="ja-JP"/>
        </w:rPr>
        <w:t>reviews’</w:t>
      </w:r>
      <w:r w:rsidRPr="54E03DA4">
        <w:rPr>
          <w:rFonts w:ascii="Arial" w:hAnsi="Arial" w:cs="Arial"/>
          <w:sz w:val="24"/>
          <w:szCs w:val="24"/>
          <w:lang w:eastAsia="ja-JP"/>
        </w:rPr>
        <w:t xml:space="preserve"> </w:t>
      </w:r>
      <w:r w:rsidR="729A61BD" w:rsidRPr="54E03DA4">
        <w:rPr>
          <w:rFonts w:ascii="Arial" w:hAnsi="Arial" w:cs="Arial"/>
          <w:sz w:val="24"/>
          <w:szCs w:val="24"/>
          <w:lang w:eastAsia="ja-JP"/>
        </w:rPr>
        <w:t xml:space="preserve">on coral health often </w:t>
      </w:r>
      <w:r w:rsidR="234FE1AD" w:rsidRPr="54E03DA4">
        <w:rPr>
          <w:rFonts w:ascii="Arial" w:hAnsi="Arial" w:cs="Arial"/>
          <w:sz w:val="24"/>
          <w:szCs w:val="24"/>
          <w:lang w:eastAsia="ja-JP"/>
        </w:rPr>
        <w:t xml:space="preserve">did </w:t>
      </w:r>
      <w:r w:rsidR="729A61BD" w:rsidRPr="54E03DA4">
        <w:rPr>
          <w:rFonts w:ascii="Arial" w:hAnsi="Arial" w:cs="Arial"/>
          <w:sz w:val="24"/>
          <w:szCs w:val="24"/>
          <w:lang w:eastAsia="ja-JP"/>
        </w:rPr>
        <w:t xml:space="preserve">not meet the standards set out by the </w:t>
      </w:r>
      <w:r w:rsidR="55CBA38E" w:rsidRPr="54E03DA4">
        <w:rPr>
          <w:rFonts w:ascii="Arial" w:hAnsi="Arial" w:cs="Arial"/>
          <w:sz w:val="24"/>
          <w:szCs w:val="24"/>
          <w:lang w:eastAsia="ja-JP"/>
        </w:rPr>
        <w:t>Collaboration for Environmental Evidence Synthesis Assessment Tool (</w:t>
      </w:r>
      <w:r w:rsidR="729A61BD" w:rsidRPr="54E03DA4">
        <w:rPr>
          <w:rFonts w:ascii="Arial" w:hAnsi="Arial" w:cs="Arial"/>
          <w:sz w:val="24"/>
          <w:szCs w:val="24"/>
          <w:lang w:eastAsia="ja-JP"/>
        </w:rPr>
        <w:t>CEESAT</w:t>
      </w:r>
      <w:r w:rsidR="55CBA38E" w:rsidRPr="54E03DA4">
        <w:rPr>
          <w:rFonts w:ascii="Arial" w:hAnsi="Arial" w:cs="Arial"/>
          <w:sz w:val="24"/>
          <w:szCs w:val="24"/>
          <w:lang w:eastAsia="ja-JP"/>
        </w:rPr>
        <w:t xml:space="preserve">; </w:t>
      </w:r>
      <w:r w:rsidR="00F12AB2" w:rsidRPr="54E03DA4">
        <w:rPr>
          <w:rFonts w:ascii="Arial" w:hAnsi="Arial" w:cs="Arial"/>
          <w:sz w:val="24"/>
          <w:szCs w:val="24"/>
          <w:lang w:eastAsia="ja-JP"/>
        </w:rPr>
        <w:fldChar w:fldCharType="begin"/>
      </w:r>
      <w:r w:rsidR="005C62D9">
        <w:rPr>
          <w:rFonts w:ascii="Arial" w:hAnsi="Arial" w:cs="Arial"/>
          <w:sz w:val="24"/>
          <w:szCs w:val="24"/>
          <w:lang w:eastAsia="ja-JP"/>
        </w:rPr>
        <w:instrText xml:space="preserve"> ADDIN ZOTERO_ITEM CSL_CITATION {"citationID":"hcr2t67Q","properties":{"formattedCitation":"(Woodcock et al., 2014)","plainCitation":"(Woodcock et al., 2014)","dontUpdate":true,"noteIndex":0},"citationItems":[{"id":6024,"uris":["http://zotero.org/users/9087381/items/97SJF5TW"],"itemData":{"id":6024,"type":"article-journal","abstract":"The volume of primary literature in conservation and environmental science is expanding rapidly. Evidence syntheses that review and combine the findings from research on policy-relevant questions are therefore vital for informing decision-making. However, such syntheses exhibit considerable variation in conduct and reporting, potentially undermining their value to decision-makers. To address this problem, we developed a scoring system – the Collaboration for Environmental Evidence Synthesis Assessment Tool (CEESAT) – that uses detailed criteria and guidelines to evaluate policy-relevant syntheses in conservation and environmental science. The higher the score awarded, the greater the objectivity, comprehensiveness and transparency of the synthesis, hence the greater the confidence in its reliability. We then used 40 review articles to test CEESAT in terms of (i) applicability to different syntheses, (ii) validity of scores awarded, (iii) effectiveness at discriminating between syntheses, and (iv) repeatability of scoring by different assessors. CEESAT was applicable to 36 articles, and scores ranged from 1 to 33 (mean=13.2, median=15, maximum possible=39). Variation in overall scores and in the individual criteria shows that CEESAT discriminates effectively among syntheses, making differences in rigour clear. Scoring was repeatable, indicating that assessments are not overly susceptible to differences in the application and interpretation of guidelines. The detailed rationale and guidelines for each criterion should help improve future syntheses and promote consistent scoring between assessors. Furthermore, scores can be used directly by non-specialists to compare syntheses that investigate key conservation questions and to incorporate reliability and rigour into decision-making.","container-title":"Biological Conservation","DOI":"10.1016/j.biocon.2014.04.020","ISSN":"0006-3207","journalAbbreviation":"Biological Conservation","page":"54-62","title":"Evaluating and improving the reliability of evidence syntheses in conservation and environmental science: A methodology","volume":"176","author":[{"family":"Woodcock","given":"Paul"},{"family":"Pullin","given":"Andrew S."},{"family":"Kaiser","given":"Michel J."}],"issued":{"date-parts":[["2014",8,1]]}}}],"schema":"https://github.com/citation-style-language/schema/raw/master/csl-citation.json"} </w:instrText>
      </w:r>
      <w:r w:rsidR="00F12AB2" w:rsidRPr="54E03DA4">
        <w:rPr>
          <w:rFonts w:ascii="Arial" w:hAnsi="Arial" w:cs="Arial"/>
          <w:sz w:val="24"/>
          <w:szCs w:val="24"/>
          <w:lang w:eastAsia="ja-JP"/>
        </w:rPr>
        <w:fldChar w:fldCharType="separate"/>
      </w:r>
      <w:r w:rsidR="016A33D2" w:rsidRPr="54E03DA4">
        <w:rPr>
          <w:rFonts w:ascii="Arial" w:hAnsi="Arial" w:cs="Arial"/>
          <w:sz w:val="24"/>
          <w:szCs w:val="24"/>
        </w:rPr>
        <w:t>Woodcock et al., 2014)</w:t>
      </w:r>
      <w:r w:rsidR="00F12AB2" w:rsidRPr="54E03DA4">
        <w:rPr>
          <w:rFonts w:ascii="Arial" w:hAnsi="Arial" w:cs="Arial"/>
          <w:sz w:val="24"/>
          <w:szCs w:val="24"/>
          <w:lang w:eastAsia="ja-JP"/>
        </w:rPr>
        <w:fldChar w:fldCharType="end"/>
      </w:r>
      <w:r w:rsidR="729A61BD" w:rsidRPr="54E03DA4">
        <w:rPr>
          <w:rFonts w:ascii="Arial" w:hAnsi="Arial" w:cs="Arial"/>
          <w:sz w:val="24"/>
          <w:szCs w:val="24"/>
          <w:lang w:eastAsia="ja-JP"/>
        </w:rPr>
        <w:t xml:space="preserve">. </w:t>
      </w:r>
      <w:r w:rsidR="433ADFC7" w:rsidRPr="54E03DA4">
        <w:rPr>
          <w:rFonts w:ascii="Arial" w:hAnsi="Arial" w:cs="Arial"/>
          <w:sz w:val="24"/>
          <w:szCs w:val="24"/>
          <w:lang w:eastAsia="ja-JP"/>
        </w:rPr>
        <w:t>On average</w:t>
      </w:r>
      <w:r w:rsidR="3AA8E9C9" w:rsidRPr="54E03DA4">
        <w:rPr>
          <w:rFonts w:ascii="Arial" w:hAnsi="Arial" w:cs="Arial"/>
          <w:sz w:val="24"/>
          <w:szCs w:val="24"/>
          <w:lang w:eastAsia="ja-JP"/>
        </w:rPr>
        <w:t>,</w:t>
      </w:r>
      <w:r w:rsidR="050C6AE8" w:rsidRPr="54E03DA4">
        <w:rPr>
          <w:rFonts w:ascii="Arial" w:hAnsi="Arial" w:cs="Arial"/>
          <w:sz w:val="24"/>
          <w:szCs w:val="24"/>
          <w:lang w:eastAsia="ja-JP"/>
        </w:rPr>
        <w:t xml:space="preserve"> for each question</w:t>
      </w:r>
      <w:r w:rsidR="433ADFC7" w:rsidRPr="54E03DA4">
        <w:rPr>
          <w:rFonts w:ascii="Arial" w:hAnsi="Arial" w:cs="Arial"/>
          <w:sz w:val="24"/>
          <w:szCs w:val="24"/>
          <w:lang w:eastAsia="ja-JP"/>
        </w:rPr>
        <w:t xml:space="preserve">, </w:t>
      </w:r>
      <w:r w:rsidR="4FD082D5" w:rsidRPr="54E03DA4">
        <w:rPr>
          <w:rFonts w:ascii="Arial" w:hAnsi="Arial" w:cs="Arial"/>
          <w:sz w:val="24"/>
          <w:szCs w:val="24"/>
          <w:lang w:eastAsia="ja-JP"/>
        </w:rPr>
        <w:t xml:space="preserve">a paper received a green score </w:t>
      </w:r>
      <w:r w:rsidR="55420165" w:rsidRPr="54E03DA4">
        <w:rPr>
          <w:rFonts w:ascii="Arial" w:hAnsi="Arial" w:cs="Arial"/>
          <w:sz w:val="24"/>
          <w:szCs w:val="24"/>
          <w:lang w:eastAsia="ja-JP"/>
        </w:rPr>
        <w:t xml:space="preserve">(i.e., met the criteria for transparency and </w:t>
      </w:r>
      <w:proofErr w:type="spellStart"/>
      <w:r w:rsidR="55420165" w:rsidRPr="54E03DA4">
        <w:rPr>
          <w:rFonts w:ascii="Arial" w:hAnsi="Arial" w:cs="Arial"/>
          <w:sz w:val="24"/>
          <w:szCs w:val="24"/>
          <w:lang w:eastAsia="ja-JP"/>
        </w:rPr>
        <w:t>rigour</w:t>
      </w:r>
      <w:proofErr w:type="spellEnd"/>
      <w:r w:rsidR="55420165" w:rsidRPr="54E03DA4">
        <w:rPr>
          <w:rFonts w:ascii="Arial" w:hAnsi="Arial" w:cs="Arial"/>
          <w:sz w:val="24"/>
          <w:szCs w:val="24"/>
          <w:lang w:eastAsia="ja-JP"/>
        </w:rPr>
        <w:t xml:space="preserve">) </w:t>
      </w:r>
      <w:r w:rsidR="3F07A9D0" w:rsidRPr="54E03DA4">
        <w:rPr>
          <w:rFonts w:ascii="Arial" w:hAnsi="Arial" w:cs="Arial"/>
          <w:sz w:val="24"/>
          <w:szCs w:val="24"/>
          <w:lang w:eastAsia="ja-JP"/>
        </w:rPr>
        <w:t>27.</w:t>
      </w:r>
      <w:r w:rsidR="37BCE44C" w:rsidRPr="54E03DA4">
        <w:rPr>
          <w:rFonts w:ascii="Arial" w:hAnsi="Arial" w:cs="Arial"/>
          <w:sz w:val="24"/>
          <w:szCs w:val="24"/>
          <w:lang w:eastAsia="ja-JP"/>
        </w:rPr>
        <w:t>47</w:t>
      </w:r>
      <w:r w:rsidR="4FD082D5" w:rsidRPr="54E03DA4">
        <w:rPr>
          <w:rFonts w:ascii="Arial" w:hAnsi="Arial" w:cs="Arial"/>
          <w:sz w:val="24"/>
          <w:szCs w:val="24"/>
          <w:lang w:eastAsia="ja-JP"/>
        </w:rPr>
        <w:t>% of the time</w:t>
      </w:r>
      <w:r w:rsidR="28B560AE" w:rsidRPr="54E03DA4">
        <w:rPr>
          <w:rFonts w:ascii="Arial" w:hAnsi="Arial" w:cs="Arial"/>
          <w:sz w:val="24"/>
          <w:szCs w:val="24"/>
          <w:lang w:eastAsia="ja-JP"/>
        </w:rPr>
        <w:t>, a</w:t>
      </w:r>
      <w:r w:rsidR="050C6AE8" w:rsidRPr="54E03DA4">
        <w:rPr>
          <w:rFonts w:ascii="Arial" w:hAnsi="Arial" w:cs="Arial"/>
          <w:sz w:val="24"/>
          <w:szCs w:val="24"/>
          <w:lang w:eastAsia="ja-JP"/>
        </w:rPr>
        <w:t>n amber</w:t>
      </w:r>
      <w:r w:rsidR="28B560AE" w:rsidRPr="54E03DA4">
        <w:rPr>
          <w:rFonts w:ascii="Arial" w:hAnsi="Arial" w:cs="Arial"/>
          <w:sz w:val="24"/>
          <w:szCs w:val="24"/>
          <w:lang w:eastAsia="ja-JP"/>
        </w:rPr>
        <w:t xml:space="preserve"> score</w:t>
      </w:r>
      <w:r w:rsidR="335240AB" w:rsidRPr="54E03DA4">
        <w:rPr>
          <w:rFonts w:ascii="Arial" w:hAnsi="Arial" w:cs="Arial"/>
          <w:sz w:val="24"/>
          <w:szCs w:val="24"/>
          <w:lang w:eastAsia="ja-JP"/>
        </w:rPr>
        <w:t xml:space="preserve"> (i.e., met some of the criteria for transparency and </w:t>
      </w:r>
      <w:proofErr w:type="spellStart"/>
      <w:r w:rsidR="335240AB" w:rsidRPr="54E03DA4">
        <w:rPr>
          <w:rFonts w:ascii="Arial" w:hAnsi="Arial" w:cs="Arial"/>
          <w:sz w:val="24"/>
          <w:szCs w:val="24"/>
          <w:lang w:eastAsia="ja-JP"/>
        </w:rPr>
        <w:t>rigour</w:t>
      </w:r>
      <w:proofErr w:type="spellEnd"/>
      <w:r w:rsidR="335240AB" w:rsidRPr="54E03DA4">
        <w:rPr>
          <w:rFonts w:ascii="Arial" w:hAnsi="Arial" w:cs="Arial"/>
          <w:sz w:val="24"/>
          <w:szCs w:val="24"/>
          <w:lang w:eastAsia="ja-JP"/>
        </w:rPr>
        <w:t>, but was missing some key elements)</w:t>
      </w:r>
      <w:r w:rsidR="28B560AE" w:rsidRPr="54E03DA4">
        <w:rPr>
          <w:rFonts w:ascii="Arial" w:hAnsi="Arial" w:cs="Arial"/>
          <w:sz w:val="24"/>
          <w:szCs w:val="24"/>
          <w:lang w:eastAsia="ja-JP"/>
        </w:rPr>
        <w:t xml:space="preserve"> </w:t>
      </w:r>
      <w:r w:rsidR="28B7E7B8" w:rsidRPr="54E03DA4">
        <w:rPr>
          <w:rFonts w:ascii="Arial" w:hAnsi="Arial" w:cs="Arial"/>
          <w:sz w:val="24"/>
          <w:szCs w:val="24"/>
          <w:lang w:eastAsia="ja-JP"/>
        </w:rPr>
        <w:t>18.02</w:t>
      </w:r>
      <w:r w:rsidR="050C6AE8" w:rsidRPr="54E03DA4">
        <w:rPr>
          <w:rFonts w:ascii="Arial" w:hAnsi="Arial" w:cs="Arial"/>
          <w:sz w:val="24"/>
          <w:szCs w:val="24"/>
          <w:lang w:eastAsia="ja-JP"/>
        </w:rPr>
        <w:t>% of the time, and a red score</w:t>
      </w:r>
      <w:r w:rsidR="335240AB" w:rsidRPr="54E03DA4">
        <w:rPr>
          <w:rFonts w:ascii="Arial" w:hAnsi="Arial" w:cs="Arial"/>
          <w:sz w:val="24"/>
          <w:szCs w:val="24"/>
          <w:lang w:eastAsia="ja-JP"/>
        </w:rPr>
        <w:t xml:space="preserve"> (i.e., did not meet the criteria for transparency and </w:t>
      </w:r>
      <w:proofErr w:type="spellStart"/>
      <w:r w:rsidR="335240AB" w:rsidRPr="54E03DA4">
        <w:rPr>
          <w:rFonts w:ascii="Arial" w:hAnsi="Arial" w:cs="Arial"/>
          <w:sz w:val="24"/>
          <w:szCs w:val="24"/>
          <w:lang w:eastAsia="ja-JP"/>
        </w:rPr>
        <w:t>rigour</w:t>
      </w:r>
      <w:proofErr w:type="spellEnd"/>
      <w:r w:rsidR="335240AB" w:rsidRPr="54E03DA4">
        <w:rPr>
          <w:rFonts w:ascii="Arial" w:hAnsi="Arial" w:cs="Arial"/>
          <w:sz w:val="24"/>
          <w:szCs w:val="24"/>
          <w:lang w:eastAsia="ja-JP"/>
        </w:rPr>
        <w:t xml:space="preserve">, or was missing too many key components </w:t>
      </w:r>
      <w:r w:rsidR="0C149B9A" w:rsidRPr="54E03DA4">
        <w:rPr>
          <w:rFonts w:ascii="Arial" w:hAnsi="Arial" w:cs="Arial"/>
          <w:sz w:val="24"/>
          <w:szCs w:val="24"/>
          <w:lang w:eastAsia="ja-JP"/>
        </w:rPr>
        <w:t>that would impact the ability to replicate or interpret the findings)</w:t>
      </w:r>
      <w:r w:rsidR="050C6AE8" w:rsidRPr="54E03DA4">
        <w:rPr>
          <w:rFonts w:ascii="Arial" w:hAnsi="Arial" w:cs="Arial"/>
          <w:sz w:val="24"/>
          <w:szCs w:val="24"/>
          <w:lang w:eastAsia="ja-JP"/>
        </w:rPr>
        <w:t xml:space="preserve"> </w:t>
      </w:r>
      <w:r w:rsidR="28B7E7B8" w:rsidRPr="54E03DA4">
        <w:rPr>
          <w:rFonts w:ascii="Arial" w:hAnsi="Arial" w:cs="Arial"/>
          <w:sz w:val="24"/>
          <w:szCs w:val="24"/>
          <w:lang w:eastAsia="ja-JP"/>
        </w:rPr>
        <w:t>54.51</w:t>
      </w:r>
      <w:r w:rsidR="050C6AE8" w:rsidRPr="54E03DA4">
        <w:rPr>
          <w:rFonts w:ascii="Arial" w:hAnsi="Arial" w:cs="Arial"/>
          <w:sz w:val="24"/>
          <w:szCs w:val="24"/>
          <w:lang w:eastAsia="ja-JP"/>
        </w:rPr>
        <w:t xml:space="preserve">% of the time (Figure </w:t>
      </w:r>
      <w:r w:rsidR="7694CEE5" w:rsidRPr="54E03DA4">
        <w:rPr>
          <w:rFonts w:ascii="Arial" w:hAnsi="Arial" w:cs="Arial"/>
          <w:sz w:val="24"/>
          <w:szCs w:val="24"/>
          <w:lang w:eastAsia="ja-JP"/>
        </w:rPr>
        <w:t>9</w:t>
      </w:r>
      <w:r w:rsidR="0A30912F" w:rsidRPr="54E03DA4">
        <w:rPr>
          <w:rFonts w:ascii="Arial" w:hAnsi="Arial" w:cs="Arial"/>
          <w:sz w:val="24"/>
          <w:szCs w:val="24"/>
          <w:lang w:eastAsia="ja-JP"/>
        </w:rPr>
        <w:t xml:space="preserve">A). </w:t>
      </w:r>
    </w:p>
    <w:p w14:paraId="50CDA482" w14:textId="3A213170" w:rsidR="00983694" w:rsidRPr="009D5D13" w:rsidRDefault="0E6497B8" w:rsidP="000A237D">
      <w:pPr>
        <w:spacing w:line="480" w:lineRule="auto"/>
        <w:ind w:firstLine="720"/>
        <w:rPr>
          <w:rFonts w:ascii="Arial" w:hAnsi="Arial" w:cs="Arial"/>
          <w:sz w:val="24"/>
          <w:szCs w:val="24"/>
          <w:lang w:eastAsia="ja-JP"/>
        </w:rPr>
      </w:pPr>
      <w:r w:rsidRPr="76640A19">
        <w:rPr>
          <w:rFonts w:ascii="Arial" w:hAnsi="Arial" w:cs="Arial"/>
          <w:sz w:val="24"/>
          <w:szCs w:val="24"/>
          <w:lang w:eastAsia="ja-JP"/>
        </w:rPr>
        <w:t xml:space="preserve">Systematic-like </w:t>
      </w:r>
      <w:r w:rsidR="47C0B5F2" w:rsidRPr="76640A19">
        <w:rPr>
          <w:rFonts w:ascii="Arial" w:hAnsi="Arial" w:cs="Arial"/>
          <w:sz w:val="24"/>
          <w:szCs w:val="24"/>
          <w:lang w:eastAsia="ja-JP"/>
        </w:rPr>
        <w:t xml:space="preserve">reviews </w:t>
      </w:r>
      <w:r w:rsidRPr="76640A19">
        <w:rPr>
          <w:rFonts w:ascii="Arial" w:hAnsi="Arial" w:cs="Arial"/>
          <w:sz w:val="24"/>
          <w:szCs w:val="24"/>
          <w:lang w:eastAsia="ja-JP"/>
        </w:rPr>
        <w:t xml:space="preserve">on coral health performed the worst </w:t>
      </w:r>
      <w:r w:rsidR="7141D514" w:rsidRPr="76640A19">
        <w:rPr>
          <w:rFonts w:ascii="Arial" w:hAnsi="Arial" w:cs="Arial"/>
          <w:sz w:val="24"/>
          <w:szCs w:val="24"/>
          <w:lang w:eastAsia="ja-JP"/>
        </w:rPr>
        <w:t>(</w:t>
      </w:r>
      <w:r w:rsidR="423C45AD" w:rsidRPr="76640A19">
        <w:rPr>
          <w:rFonts w:ascii="Arial" w:hAnsi="Arial" w:cs="Arial"/>
          <w:sz w:val="24"/>
          <w:szCs w:val="24"/>
          <w:lang w:eastAsia="ja-JP"/>
        </w:rPr>
        <w:t xml:space="preserve">i.e., </w:t>
      </w:r>
      <w:r w:rsidR="7141D514" w:rsidRPr="76640A19">
        <w:rPr>
          <w:rFonts w:ascii="Arial" w:hAnsi="Arial" w:cs="Arial"/>
          <w:sz w:val="24"/>
          <w:szCs w:val="24"/>
          <w:lang w:eastAsia="ja-JP"/>
        </w:rPr>
        <w:t xml:space="preserve">most papers scored red) </w:t>
      </w:r>
      <w:r w:rsidRPr="76640A19">
        <w:rPr>
          <w:rFonts w:ascii="Arial" w:hAnsi="Arial" w:cs="Arial"/>
          <w:sz w:val="24"/>
          <w:szCs w:val="24"/>
          <w:lang w:eastAsia="ja-JP"/>
        </w:rPr>
        <w:t>on questions one</w:t>
      </w:r>
      <w:r w:rsidR="1BAAA1EA" w:rsidRPr="76640A19">
        <w:rPr>
          <w:rFonts w:ascii="Arial" w:hAnsi="Arial" w:cs="Arial"/>
          <w:sz w:val="24"/>
          <w:szCs w:val="24"/>
          <w:lang w:eastAsia="ja-JP"/>
        </w:rPr>
        <w:t>,</w:t>
      </w:r>
      <w:r w:rsidRPr="76640A19">
        <w:rPr>
          <w:rFonts w:ascii="Arial" w:hAnsi="Arial" w:cs="Arial"/>
          <w:sz w:val="24"/>
          <w:szCs w:val="24"/>
          <w:lang w:eastAsia="ja-JP"/>
        </w:rPr>
        <w:t xml:space="preserve"> five</w:t>
      </w:r>
      <w:r w:rsidR="1BAAA1EA" w:rsidRPr="76640A19">
        <w:rPr>
          <w:rFonts w:ascii="Arial" w:hAnsi="Arial" w:cs="Arial"/>
          <w:sz w:val="24"/>
          <w:szCs w:val="24"/>
          <w:lang w:eastAsia="ja-JP"/>
        </w:rPr>
        <w:t>, and six</w:t>
      </w:r>
      <w:r w:rsidRPr="76640A19">
        <w:rPr>
          <w:rFonts w:ascii="Arial" w:hAnsi="Arial" w:cs="Arial"/>
          <w:sz w:val="24"/>
          <w:szCs w:val="24"/>
          <w:lang w:eastAsia="ja-JP"/>
        </w:rPr>
        <w:t xml:space="preserve"> in the CEESAT </w:t>
      </w:r>
      <w:r w:rsidR="26605B26" w:rsidRPr="76640A19">
        <w:rPr>
          <w:rFonts w:ascii="Arial" w:hAnsi="Arial" w:cs="Arial"/>
          <w:sz w:val="24"/>
          <w:szCs w:val="24"/>
          <w:lang w:eastAsia="ja-JP"/>
        </w:rPr>
        <w:t>questionnaire</w:t>
      </w:r>
      <w:r w:rsidR="1BAAA1EA" w:rsidRPr="76640A19">
        <w:rPr>
          <w:rFonts w:ascii="Arial" w:hAnsi="Arial" w:cs="Arial"/>
          <w:sz w:val="24"/>
          <w:szCs w:val="24"/>
          <w:lang w:eastAsia="ja-JP"/>
        </w:rPr>
        <w:t xml:space="preserve"> (</w:t>
      </w:r>
      <w:r w:rsidR="40E54FC4" w:rsidRPr="76640A19">
        <w:rPr>
          <w:rFonts w:ascii="Arial" w:hAnsi="Arial" w:cs="Arial"/>
          <w:sz w:val="24"/>
          <w:szCs w:val="24"/>
          <w:lang w:eastAsia="ja-JP"/>
        </w:rPr>
        <w:t xml:space="preserve">Figure </w:t>
      </w:r>
      <w:r w:rsidR="28C5F4B1" w:rsidRPr="76640A19">
        <w:rPr>
          <w:rFonts w:ascii="Arial" w:hAnsi="Arial" w:cs="Arial"/>
          <w:sz w:val="24"/>
          <w:szCs w:val="24"/>
          <w:lang w:eastAsia="ja-JP"/>
        </w:rPr>
        <w:t>9</w:t>
      </w:r>
      <w:r w:rsidR="40E54FC4" w:rsidRPr="76640A19">
        <w:rPr>
          <w:rFonts w:ascii="Arial" w:hAnsi="Arial" w:cs="Arial"/>
          <w:sz w:val="24"/>
          <w:szCs w:val="24"/>
          <w:lang w:eastAsia="ja-JP"/>
        </w:rPr>
        <w:t>A)</w:t>
      </w:r>
      <w:r w:rsidR="1BAAA1EA" w:rsidRPr="76640A19">
        <w:rPr>
          <w:rFonts w:ascii="Arial" w:hAnsi="Arial" w:cs="Arial"/>
          <w:sz w:val="24"/>
          <w:szCs w:val="24"/>
          <w:lang w:eastAsia="ja-JP"/>
        </w:rPr>
        <w:t xml:space="preserve">. </w:t>
      </w:r>
      <w:r w:rsidR="7857A373" w:rsidRPr="76640A19">
        <w:rPr>
          <w:rFonts w:ascii="Arial" w:hAnsi="Arial" w:cs="Arial"/>
          <w:sz w:val="24"/>
          <w:szCs w:val="24"/>
          <w:lang w:eastAsia="ja-JP"/>
        </w:rPr>
        <w:t>As such</w:t>
      </w:r>
      <w:r w:rsidR="3F82618D" w:rsidRPr="76640A19">
        <w:rPr>
          <w:rFonts w:ascii="Arial" w:hAnsi="Arial" w:cs="Arial"/>
          <w:sz w:val="24"/>
          <w:szCs w:val="24"/>
          <w:lang w:eastAsia="ja-JP"/>
        </w:rPr>
        <w:t xml:space="preserve">, systematic-like reviews of coral health </w:t>
      </w:r>
      <w:r w:rsidR="352D1354" w:rsidRPr="76640A19">
        <w:rPr>
          <w:rFonts w:ascii="Arial" w:hAnsi="Arial" w:cs="Arial"/>
          <w:sz w:val="24"/>
          <w:szCs w:val="24"/>
          <w:lang w:eastAsia="ja-JP"/>
        </w:rPr>
        <w:t xml:space="preserve">often </w:t>
      </w:r>
      <w:r w:rsidR="18E48ECB" w:rsidRPr="76640A19">
        <w:rPr>
          <w:rFonts w:ascii="Arial" w:hAnsi="Arial" w:cs="Arial"/>
          <w:sz w:val="24"/>
          <w:szCs w:val="24"/>
          <w:lang w:eastAsia="ja-JP"/>
        </w:rPr>
        <w:t xml:space="preserve">did </w:t>
      </w:r>
      <w:r w:rsidR="352D1354" w:rsidRPr="76640A19">
        <w:rPr>
          <w:rFonts w:ascii="Arial" w:hAnsi="Arial" w:cs="Arial"/>
          <w:sz w:val="24"/>
          <w:szCs w:val="24"/>
          <w:lang w:eastAsia="ja-JP"/>
        </w:rPr>
        <w:t xml:space="preserve">not have protocols set </w:t>
      </w:r>
      <w:r w:rsidR="53693267" w:rsidRPr="76640A19">
        <w:rPr>
          <w:rFonts w:ascii="Arial" w:hAnsi="Arial" w:cs="Arial"/>
          <w:i/>
          <w:iCs/>
          <w:sz w:val="24"/>
          <w:szCs w:val="24"/>
          <w:lang w:eastAsia="ja-JP"/>
        </w:rPr>
        <w:t>a priori</w:t>
      </w:r>
      <w:r w:rsidR="40E54FC4" w:rsidRPr="76640A19">
        <w:rPr>
          <w:rFonts w:ascii="Arial" w:hAnsi="Arial" w:cs="Arial"/>
          <w:sz w:val="24"/>
          <w:szCs w:val="24"/>
          <w:lang w:eastAsia="ja-JP"/>
        </w:rPr>
        <w:t>,</w:t>
      </w:r>
      <w:r w:rsidR="53693267" w:rsidRPr="76640A19">
        <w:rPr>
          <w:rFonts w:ascii="Arial" w:hAnsi="Arial" w:cs="Arial"/>
          <w:sz w:val="24"/>
          <w:szCs w:val="24"/>
          <w:lang w:eastAsia="ja-JP"/>
        </w:rPr>
        <w:t xml:space="preserve"> d</w:t>
      </w:r>
      <w:r w:rsidR="5CA9E8DD" w:rsidRPr="76640A19">
        <w:rPr>
          <w:rFonts w:ascii="Arial" w:hAnsi="Arial" w:cs="Arial"/>
          <w:sz w:val="24"/>
          <w:szCs w:val="24"/>
          <w:lang w:eastAsia="ja-JP"/>
        </w:rPr>
        <w:t>id</w:t>
      </w:r>
      <w:r w:rsidR="53693267" w:rsidRPr="76640A19">
        <w:rPr>
          <w:rFonts w:ascii="Arial" w:hAnsi="Arial" w:cs="Arial"/>
          <w:sz w:val="24"/>
          <w:szCs w:val="24"/>
          <w:lang w:eastAsia="ja-JP"/>
        </w:rPr>
        <w:t xml:space="preserve"> not provide the information necessary for a reproducible literature inclusion</w:t>
      </w:r>
      <w:r w:rsidR="340E9D57" w:rsidRPr="76640A19">
        <w:rPr>
          <w:rFonts w:ascii="Arial" w:hAnsi="Arial" w:cs="Arial"/>
          <w:sz w:val="24"/>
          <w:szCs w:val="24"/>
          <w:lang w:eastAsia="ja-JP"/>
        </w:rPr>
        <w:t xml:space="preserve"> </w:t>
      </w:r>
      <w:r w:rsidR="53693267" w:rsidRPr="76640A19">
        <w:rPr>
          <w:rFonts w:ascii="Arial" w:hAnsi="Arial" w:cs="Arial"/>
          <w:sz w:val="24"/>
          <w:szCs w:val="24"/>
          <w:lang w:eastAsia="ja-JP"/>
        </w:rPr>
        <w:t>/</w:t>
      </w:r>
      <w:r w:rsidR="340E9D57" w:rsidRPr="76640A19">
        <w:rPr>
          <w:rFonts w:ascii="Arial" w:hAnsi="Arial" w:cs="Arial"/>
          <w:sz w:val="24"/>
          <w:szCs w:val="24"/>
          <w:lang w:eastAsia="ja-JP"/>
        </w:rPr>
        <w:t xml:space="preserve"> </w:t>
      </w:r>
      <w:r w:rsidR="53693267" w:rsidRPr="76640A19">
        <w:rPr>
          <w:rFonts w:ascii="Arial" w:hAnsi="Arial" w:cs="Arial"/>
          <w:sz w:val="24"/>
          <w:szCs w:val="24"/>
          <w:lang w:eastAsia="ja-JP"/>
        </w:rPr>
        <w:t>exclusion process</w:t>
      </w:r>
      <w:r w:rsidR="40E54FC4" w:rsidRPr="76640A19">
        <w:rPr>
          <w:rFonts w:ascii="Arial" w:hAnsi="Arial" w:cs="Arial"/>
          <w:sz w:val="24"/>
          <w:szCs w:val="24"/>
          <w:lang w:eastAsia="ja-JP"/>
        </w:rPr>
        <w:t>, and d</w:t>
      </w:r>
      <w:r w:rsidR="5CA9E8DD" w:rsidRPr="76640A19">
        <w:rPr>
          <w:rFonts w:ascii="Arial" w:hAnsi="Arial" w:cs="Arial"/>
          <w:sz w:val="24"/>
          <w:szCs w:val="24"/>
          <w:lang w:eastAsia="ja-JP"/>
        </w:rPr>
        <w:t>id</w:t>
      </w:r>
      <w:r w:rsidR="40E54FC4" w:rsidRPr="76640A19">
        <w:rPr>
          <w:rFonts w:ascii="Arial" w:hAnsi="Arial" w:cs="Arial"/>
          <w:sz w:val="24"/>
          <w:szCs w:val="24"/>
          <w:lang w:eastAsia="ja-JP"/>
        </w:rPr>
        <w:t xml:space="preserve"> not report their inclusion and exclusion decisions</w:t>
      </w:r>
      <w:r w:rsidR="642BD216" w:rsidRPr="76640A19">
        <w:rPr>
          <w:rFonts w:ascii="Arial" w:hAnsi="Arial" w:cs="Arial"/>
          <w:sz w:val="24"/>
          <w:szCs w:val="24"/>
          <w:lang w:eastAsia="ja-JP"/>
        </w:rPr>
        <w:t xml:space="preserve"> in detail</w:t>
      </w:r>
      <w:r w:rsidR="53693267" w:rsidRPr="76640A19">
        <w:rPr>
          <w:rFonts w:ascii="Arial" w:hAnsi="Arial" w:cs="Arial"/>
          <w:sz w:val="24"/>
          <w:szCs w:val="24"/>
          <w:lang w:eastAsia="ja-JP"/>
        </w:rPr>
        <w:t>.</w:t>
      </w:r>
      <w:r w:rsidR="6594F444" w:rsidRPr="76640A19">
        <w:rPr>
          <w:rFonts w:ascii="Arial" w:hAnsi="Arial" w:cs="Arial"/>
          <w:sz w:val="24"/>
          <w:szCs w:val="24"/>
          <w:lang w:eastAsia="ja-JP"/>
        </w:rPr>
        <w:t xml:space="preserve"> </w:t>
      </w:r>
      <w:r w:rsidR="32B98B1A" w:rsidRPr="76640A19">
        <w:rPr>
          <w:rFonts w:ascii="Arial" w:hAnsi="Arial" w:cs="Arial"/>
          <w:sz w:val="24"/>
          <w:szCs w:val="24"/>
          <w:lang w:eastAsia="ja-JP"/>
        </w:rPr>
        <w:t xml:space="preserve">However, </w:t>
      </w:r>
      <w:r w:rsidR="36AA016A" w:rsidRPr="76640A19">
        <w:rPr>
          <w:rFonts w:ascii="Arial" w:hAnsi="Arial" w:cs="Arial"/>
          <w:sz w:val="24"/>
          <w:szCs w:val="24"/>
          <w:lang w:eastAsia="ja-JP"/>
        </w:rPr>
        <w:t xml:space="preserve">the systematic-like literature examined performed the best (i.e., most papers </w:t>
      </w:r>
      <w:r w:rsidR="36AA016A" w:rsidRPr="76640A19">
        <w:rPr>
          <w:rFonts w:ascii="Arial" w:hAnsi="Arial" w:cs="Arial"/>
          <w:sz w:val="24"/>
          <w:szCs w:val="24"/>
          <w:lang w:eastAsia="ja-JP"/>
        </w:rPr>
        <w:lastRenderedPageBreak/>
        <w:t>scored green) on questions four and eleven (Figure 9A). T</w:t>
      </w:r>
      <w:r w:rsidR="5F402D72" w:rsidRPr="76640A19">
        <w:rPr>
          <w:rFonts w:ascii="Arial" w:hAnsi="Arial" w:cs="Arial"/>
          <w:sz w:val="24"/>
          <w:szCs w:val="24"/>
          <w:lang w:eastAsia="ja-JP"/>
        </w:rPr>
        <w:t>hus</w:t>
      </w:r>
      <w:r w:rsidR="5389BFBB" w:rsidRPr="76640A19">
        <w:rPr>
          <w:rFonts w:ascii="Arial" w:hAnsi="Arial" w:cs="Arial"/>
          <w:sz w:val="24"/>
          <w:szCs w:val="24"/>
          <w:lang w:eastAsia="ja-JP"/>
        </w:rPr>
        <w:t>, these reviews</w:t>
      </w:r>
      <w:r w:rsidR="32B98B1A" w:rsidRPr="76640A19">
        <w:rPr>
          <w:rFonts w:ascii="Arial" w:hAnsi="Arial" w:cs="Arial"/>
          <w:sz w:val="24"/>
          <w:szCs w:val="24"/>
          <w:lang w:eastAsia="ja-JP"/>
        </w:rPr>
        <w:t xml:space="preserve"> </w:t>
      </w:r>
      <w:r w:rsidR="06421017" w:rsidRPr="76640A19">
        <w:rPr>
          <w:rFonts w:ascii="Arial" w:hAnsi="Arial" w:cs="Arial"/>
          <w:sz w:val="24"/>
          <w:szCs w:val="24"/>
          <w:lang w:eastAsia="ja-JP"/>
        </w:rPr>
        <w:t xml:space="preserve">often </w:t>
      </w:r>
      <w:r w:rsidR="40E54FC4" w:rsidRPr="76640A19">
        <w:rPr>
          <w:rFonts w:ascii="Arial" w:hAnsi="Arial" w:cs="Arial"/>
          <w:sz w:val="24"/>
          <w:szCs w:val="24"/>
          <w:lang w:eastAsia="ja-JP"/>
        </w:rPr>
        <w:t>clearly document</w:t>
      </w:r>
      <w:r w:rsidR="30622C78" w:rsidRPr="76640A19">
        <w:rPr>
          <w:rFonts w:ascii="Arial" w:hAnsi="Arial" w:cs="Arial"/>
          <w:sz w:val="24"/>
          <w:szCs w:val="24"/>
          <w:lang w:eastAsia="ja-JP"/>
        </w:rPr>
        <w:t>ed</w:t>
      </w:r>
      <w:r w:rsidR="40E54FC4" w:rsidRPr="76640A19">
        <w:rPr>
          <w:rFonts w:ascii="Arial" w:hAnsi="Arial" w:cs="Arial"/>
          <w:sz w:val="24"/>
          <w:szCs w:val="24"/>
          <w:lang w:eastAsia="ja-JP"/>
        </w:rPr>
        <w:t xml:space="preserve"> their inclusion criteria</w:t>
      </w:r>
      <w:r w:rsidR="4EC7430D" w:rsidRPr="76640A19">
        <w:rPr>
          <w:rFonts w:ascii="Arial" w:hAnsi="Arial" w:cs="Arial"/>
          <w:sz w:val="24"/>
          <w:szCs w:val="24"/>
          <w:lang w:eastAsia="ja-JP"/>
        </w:rPr>
        <w:t xml:space="preserve"> </w:t>
      </w:r>
      <w:r w:rsidR="7EFAAD56" w:rsidRPr="76640A19">
        <w:rPr>
          <w:rFonts w:ascii="Arial" w:hAnsi="Arial" w:cs="Arial"/>
          <w:sz w:val="24"/>
          <w:szCs w:val="24"/>
          <w:lang w:eastAsia="ja-JP"/>
        </w:rPr>
        <w:t xml:space="preserve">and </w:t>
      </w:r>
      <w:r w:rsidR="15C9E632" w:rsidRPr="76640A19">
        <w:rPr>
          <w:rFonts w:ascii="Arial" w:hAnsi="Arial" w:cs="Arial"/>
          <w:sz w:val="24"/>
          <w:szCs w:val="24"/>
          <w:lang w:eastAsia="ja-JP"/>
        </w:rPr>
        <w:t>conducted</w:t>
      </w:r>
      <w:r w:rsidR="7EFAAD56" w:rsidRPr="76640A19">
        <w:rPr>
          <w:rFonts w:ascii="Arial" w:hAnsi="Arial" w:cs="Arial"/>
          <w:sz w:val="24"/>
          <w:szCs w:val="24"/>
          <w:lang w:eastAsia="ja-JP"/>
        </w:rPr>
        <w:t xml:space="preserve"> a quantitative analysis</w:t>
      </w:r>
      <w:r w:rsidR="0D7BD12B" w:rsidRPr="76640A19">
        <w:rPr>
          <w:rFonts w:ascii="Arial" w:hAnsi="Arial" w:cs="Arial"/>
          <w:sz w:val="24"/>
          <w:szCs w:val="24"/>
          <w:lang w:eastAsia="ja-JP"/>
        </w:rPr>
        <w:t xml:space="preserve"> such as meta-analysis</w:t>
      </w:r>
      <w:r w:rsidR="45A8A6F9" w:rsidRPr="76640A19">
        <w:rPr>
          <w:rFonts w:ascii="Arial" w:hAnsi="Arial" w:cs="Arial"/>
          <w:sz w:val="24"/>
          <w:szCs w:val="24"/>
          <w:lang w:eastAsia="ja-JP"/>
        </w:rPr>
        <w:t>.</w:t>
      </w:r>
      <w:r w:rsidR="4AF4AF77" w:rsidRPr="76640A19">
        <w:rPr>
          <w:rFonts w:ascii="Arial" w:hAnsi="Arial" w:cs="Arial"/>
          <w:sz w:val="24"/>
          <w:szCs w:val="24"/>
          <w:lang w:eastAsia="ja-JP"/>
        </w:rPr>
        <w:t xml:space="preserve"> </w:t>
      </w:r>
      <w:r w:rsidR="5CE6A88A" w:rsidRPr="76640A19">
        <w:rPr>
          <w:rFonts w:ascii="Arial" w:hAnsi="Arial" w:cs="Arial"/>
          <w:sz w:val="24"/>
          <w:szCs w:val="24"/>
          <w:lang w:eastAsia="ja-JP"/>
        </w:rPr>
        <w:t>Additionally, to supplement reproducibility, more than half</w:t>
      </w:r>
      <w:r w:rsidR="1E10CE44" w:rsidRPr="76640A19">
        <w:rPr>
          <w:rFonts w:ascii="Arial" w:hAnsi="Arial" w:cs="Arial"/>
          <w:sz w:val="24"/>
          <w:szCs w:val="24"/>
          <w:lang w:eastAsia="ja-JP"/>
        </w:rPr>
        <w:t xml:space="preserve"> (</w:t>
      </w:r>
      <w:r w:rsidR="6C3FEF02" w:rsidRPr="76640A19">
        <w:rPr>
          <w:rFonts w:ascii="Arial" w:hAnsi="Arial" w:cs="Arial"/>
          <w:sz w:val="24"/>
          <w:szCs w:val="24"/>
          <w:lang w:eastAsia="ja-JP"/>
        </w:rPr>
        <w:t>5</w:t>
      </w:r>
      <w:r w:rsidR="1A318EBF" w:rsidRPr="76640A19">
        <w:rPr>
          <w:rFonts w:ascii="Arial" w:hAnsi="Arial" w:cs="Arial"/>
          <w:sz w:val="24"/>
          <w:szCs w:val="24"/>
          <w:lang w:eastAsia="ja-JP"/>
        </w:rPr>
        <w:t>7.14</w:t>
      </w:r>
      <w:r w:rsidR="4AF4AF77" w:rsidRPr="76640A19">
        <w:rPr>
          <w:rFonts w:ascii="Arial" w:hAnsi="Arial" w:cs="Arial"/>
          <w:sz w:val="24"/>
          <w:szCs w:val="24"/>
          <w:lang w:eastAsia="ja-JP"/>
        </w:rPr>
        <w:t>%)</w:t>
      </w:r>
      <w:r w:rsidR="5CE6A88A" w:rsidRPr="76640A19">
        <w:rPr>
          <w:rFonts w:ascii="Arial" w:hAnsi="Arial" w:cs="Arial"/>
          <w:sz w:val="24"/>
          <w:szCs w:val="24"/>
          <w:lang w:eastAsia="ja-JP"/>
        </w:rPr>
        <w:t xml:space="preserve"> of the systematic-like coral health reviews </w:t>
      </w:r>
      <w:r w:rsidR="1E10CE44" w:rsidRPr="76640A19">
        <w:rPr>
          <w:rFonts w:ascii="Arial" w:hAnsi="Arial" w:cs="Arial"/>
          <w:sz w:val="24"/>
          <w:szCs w:val="24"/>
          <w:lang w:eastAsia="ja-JP"/>
        </w:rPr>
        <w:t>provided the data analyzed in the review</w:t>
      </w:r>
      <w:r w:rsidR="4AF4AF77" w:rsidRPr="76640A19">
        <w:rPr>
          <w:rFonts w:ascii="Arial" w:hAnsi="Arial" w:cs="Arial"/>
          <w:sz w:val="24"/>
          <w:szCs w:val="24"/>
          <w:lang w:eastAsia="ja-JP"/>
        </w:rPr>
        <w:t xml:space="preserve"> (Figure </w:t>
      </w:r>
      <w:r w:rsidR="28C5F4B1" w:rsidRPr="76640A19">
        <w:rPr>
          <w:rFonts w:ascii="Arial" w:hAnsi="Arial" w:cs="Arial"/>
          <w:sz w:val="24"/>
          <w:szCs w:val="24"/>
          <w:lang w:eastAsia="ja-JP"/>
        </w:rPr>
        <w:t>9</w:t>
      </w:r>
      <w:r w:rsidR="4AF4AF77" w:rsidRPr="76640A19">
        <w:rPr>
          <w:rFonts w:ascii="Arial" w:hAnsi="Arial" w:cs="Arial"/>
          <w:sz w:val="24"/>
          <w:szCs w:val="24"/>
          <w:lang w:eastAsia="ja-JP"/>
        </w:rPr>
        <w:t>B)</w:t>
      </w:r>
      <w:r w:rsidR="1E10CE44" w:rsidRPr="76640A19">
        <w:rPr>
          <w:rFonts w:ascii="Arial" w:hAnsi="Arial" w:cs="Arial"/>
          <w:sz w:val="24"/>
          <w:szCs w:val="24"/>
          <w:lang w:eastAsia="ja-JP"/>
        </w:rPr>
        <w:t>.</w:t>
      </w:r>
      <w:r w:rsidR="582E47D7" w:rsidRPr="76640A19">
        <w:rPr>
          <w:rFonts w:ascii="Arial" w:hAnsi="Arial" w:cs="Arial"/>
          <w:sz w:val="24"/>
          <w:szCs w:val="24"/>
          <w:lang w:eastAsia="ja-JP"/>
        </w:rPr>
        <w:t xml:space="preserve"> On the other hand, the code used to analyze the data was provided by only </w:t>
      </w:r>
      <w:r w:rsidR="6C3FEF02" w:rsidRPr="76640A19">
        <w:rPr>
          <w:rFonts w:ascii="Arial" w:hAnsi="Arial" w:cs="Arial"/>
          <w:sz w:val="24"/>
          <w:szCs w:val="24"/>
          <w:lang w:eastAsia="ja-JP"/>
        </w:rPr>
        <w:t>1</w:t>
      </w:r>
      <w:r w:rsidR="4762289C" w:rsidRPr="76640A19">
        <w:rPr>
          <w:rFonts w:ascii="Arial" w:hAnsi="Arial" w:cs="Arial"/>
          <w:sz w:val="24"/>
          <w:szCs w:val="24"/>
          <w:lang w:eastAsia="ja-JP"/>
        </w:rPr>
        <w:t>7.14</w:t>
      </w:r>
      <w:r w:rsidR="582E47D7" w:rsidRPr="76640A19">
        <w:rPr>
          <w:rFonts w:ascii="Arial" w:hAnsi="Arial" w:cs="Arial"/>
          <w:sz w:val="24"/>
          <w:szCs w:val="24"/>
          <w:lang w:eastAsia="ja-JP"/>
        </w:rPr>
        <w:t>% of systematic-like coral health reviews</w:t>
      </w:r>
      <w:r w:rsidR="3F1562E9" w:rsidRPr="76640A19">
        <w:rPr>
          <w:rFonts w:ascii="Arial" w:hAnsi="Arial" w:cs="Arial"/>
          <w:sz w:val="24"/>
          <w:szCs w:val="24"/>
          <w:lang w:eastAsia="ja-JP"/>
        </w:rPr>
        <w:t>, all of which we</w:t>
      </w:r>
      <w:r w:rsidR="0BA5BAE8" w:rsidRPr="76640A19">
        <w:rPr>
          <w:rFonts w:ascii="Arial" w:hAnsi="Arial" w:cs="Arial"/>
          <w:sz w:val="24"/>
          <w:szCs w:val="24"/>
          <w:lang w:eastAsia="ja-JP"/>
        </w:rPr>
        <w:t xml:space="preserve">re published in the past five years </w:t>
      </w:r>
      <w:r w:rsidR="582E47D7" w:rsidRPr="76640A19">
        <w:rPr>
          <w:rFonts w:ascii="Arial" w:hAnsi="Arial" w:cs="Arial"/>
          <w:sz w:val="24"/>
          <w:szCs w:val="24"/>
          <w:lang w:eastAsia="ja-JP"/>
        </w:rPr>
        <w:t xml:space="preserve">(Figure </w:t>
      </w:r>
      <w:r w:rsidR="28C5F4B1" w:rsidRPr="76640A19">
        <w:rPr>
          <w:rFonts w:ascii="Arial" w:hAnsi="Arial" w:cs="Arial"/>
          <w:sz w:val="24"/>
          <w:szCs w:val="24"/>
          <w:lang w:eastAsia="ja-JP"/>
        </w:rPr>
        <w:t>9</w:t>
      </w:r>
      <w:r w:rsidR="582E47D7" w:rsidRPr="76640A19">
        <w:rPr>
          <w:rFonts w:ascii="Arial" w:hAnsi="Arial" w:cs="Arial"/>
          <w:sz w:val="24"/>
          <w:szCs w:val="24"/>
          <w:lang w:eastAsia="ja-JP"/>
        </w:rPr>
        <w:t>B</w:t>
      </w:r>
      <w:r w:rsidR="0BA5BAE8" w:rsidRPr="76640A19">
        <w:rPr>
          <w:rFonts w:ascii="Arial" w:hAnsi="Arial" w:cs="Arial"/>
          <w:sz w:val="24"/>
          <w:szCs w:val="24"/>
          <w:lang w:eastAsia="ja-JP"/>
        </w:rPr>
        <w:t>, S</w:t>
      </w:r>
      <w:r w:rsidR="00960C21">
        <w:rPr>
          <w:rFonts w:ascii="Arial" w:hAnsi="Arial" w:cs="Arial"/>
          <w:sz w:val="24"/>
          <w:szCs w:val="24"/>
          <w:lang w:eastAsia="ja-JP"/>
        </w:rPr>
        <w:t>7</w:t>
      </w:r>
      <w:r w:rsidR="36AA016A" w:rsidRPr="76640A19">
        <w:rPr>
          <w:rFonts w:ascii="Arial" w:hAnsi="Arial" w:cs="Arial"/>
          <w:sz w:val="24"/>
          <w:szCs w:val="24"/>
          <w:lang w:eastAsia="ja-JP"/>
        </w:rPr>
        <w:t>C</w:t>
      </w:r>
      <w:r w:rsidR="582E47D7" w:rsidRPr="76640A19">
        <w:rPr>
          <w:rFonts w:ascii="Arial" w:hAnsi="Arial" w:cs="Arial"/>
          <w:sz w:val="24"/>
          <w:szCs w:val="24"/>
          <w:lang w:eastAsia="ja-JP"/>
        </w:rPr>
        <w:t>).</w:t>
      </w:r>
    </w:p>
    <w:p w14:paraId="246B385D" w14:textId="4299A606" w:rsidR="00F56A53" w:rsidRDefault="00887C7A" w:rsidP="007F4627">
      <w:pPr>
        <w:pStyle w:val="Heading2"/>
        <w:spacing w:line="480" w:lineRule="auto"/>
      </w:pPr>
      <w:r>
        <w:t xml:space="preserve">Additional </w:t>
      </w:r>
      <w:r w:rsidR="00937A62">
        <w:t>Exploratory Analyses</w:t>
      </w:r>
    </w:p>
    <w:p w14:paraId="7CEC4937" w14:textId="3AAEC9B3" w:rsidR="007E7FC2" w:rsidRDefault="15E46E7C" w:rsidP="004E779C">
      <w:pPr>
        <w:spacing w:line="480" w:lineRule="auto"/>
        <w:rPr>
          <w:rFonts w:ascii="Arial" w:hAnsi="Arial" w:cs="Arial"/>
          <w:b/>
          <w:bCs/>
          <w:sz w:val="28"/>
          <w:szCs w:val="28"/>
        </w:rPr>
      </w:pPr>
      <w:r w:rsidRPr="0C9AB8A9">
        <w:rPr>
          <w:rFonts w:ascii="Arial" w:hAnsi="Arial" w:cs="Arial"/>
          <w:sz w:val="24"/>
          <w:szCs w:val="24"/>
          <w:lang w:eastAsia="ja-JP"/>
        </w:rPr>
        <w:t xml:space="preserve">While extracting </w:t>
      </w:r>
      <w:r w:rsidR="7DF8323D" w:rsidRPr="0C9AB8A9">
        <w:rPr>
          <w:rFonts w:ascii="Arial" w:hAnsi="Arial" w:cs="Arial"/>
          <w:sz w:val="24"/>
          <w:szCs w:val="24"/>
          <w:lang w:eastAsia="ja-JP"/>
        </w:rPr>
        <w:t>terms using the Google</w:t>
      </w:r>
      <w:r w:rsidR="1266E5DE" w:rsidRPr="0C9AB8A9">
        <w:rPr>
          <w:rFonts w:ascii="Arial" w:hAnsi="Arial" w:cs="Arial"/>
          <w:sz w:val="24"/>
          <w:szCs w:val="24"/>
          <w:lang w:eastAsia="ja-JP"/>
        </w:rPr>
        <w:t xml:space="preserve"> </w:t>
      </w:r>
      <w:r w:rsidR="7DF8323D" w:rsidRPr="0C9AB8A9">
        <w:rPr>
          <w:rFonts w:ascii="Arial" w:hAnsi="Arial" w:cs="Arial"/>
          <w:sz w:val="24"/>
          <w:szCs w:val="24"/>
          <w:lang w:eastAsia="ja-JP"/>
        </w:rPr>
        <w:t>Form</w:t>
      </w:r>
      <w:r w:rsidR="6FA50EC3" w:rsidRPr="0C9AB8A9">
        <w:rPr>
          <w:rFonts w:ascii="Arial" w:hAnsi="Arial" w:cs="Arial"/>
          <w:sz w:val="24"/>
          <w:szCs w:val="24"/>
          <w:lang w:eastAsia="ja-JP"/>
        </w:rPr>
        <w:t xml:space="preserve"> described in </w:t>
      </w:r>
      <w:r w:rsidR="07373567" w:rsidRPr="0C9AB8A9">
        <w:rPr>
          <w:rFonts w:ascii="Arial" w:hAnsi="Arial" w:cs="Arial"/>
          <w:sz w:val="24"/>
          <w:szCs w:val="24"/>
          <w:lang w:eastAsia="ja-JP"/>
        </w:rPr>
        <w:t xml:space="preserve">our protocol </w:t>
      </w:r>
      <w:r w:rsidR="00C125E0" w:rsidRPr="0C9AB8A9">
        <w:rPr>
          <w:rFonts w:ascii="Arial" w:hAnsi="Arial" w:cs="Arial"/>
          <w:sz w:val="24"/>
          <w:szCs w:val="24"/>
          <w:lang w:eastAsia="ja-JP"/>
        </w:rPr>
        <w:fldChar w:fldCharType="begin"/>
      </w:r>
      <w:r w:rsidR="005C62D9">
        <w:rPr>
          <w:rFonts w:ascii="Arial" w:hAnsi="Arial" w:cs="Arial"/>
          <w:sz w:val="24"/>
          <w:szCs w:val="24"/>
          <w:lang w:eastAsia="ja-JP"/>
        </w:rPr>
        <w:instrText xml:space="preserve"> ADDIN ZOTERO_ITEM CSL_CITATION {"citationID":"VFnLbljL","properties":{"formattedCitation":"(Burke et al., 2022)","plainCitation":"(Burke et al., 2022)","noteIndex":0},"citationItems":[{"id":16832,"uris":["http://zotero.org/users/9087381/items/RVEHMU65"],"itemData":{"id":16832,"type":"article-journal","container-title":"Ecological Solutions and Evidence","DOI":"10.1002/2688-8319.12190","ISSN":"2688-8319, 2688-8319","issue":"4","journalAbbreviation":"Ecol Sol and Evidence","language":"en","source":"DOI.org (Crossref)","title":"Mapping literature reviews on coral health: Protocol for a review map, critical appraisal and bibliometric analysis","title-short":"Mapping literature reviews on coral health","URL":"https://onlinelibrary.wiley.com/doi/10.1002/2688-8319.12190","volume":"3","author":[{"family":"Burke","given":"Samantha"},{"family":"Pottier","given":"Patrice"},{"family":"Macartney","given":"Erin L."},{"family":"Drobniak","given":"Szymon M."},{"family":"Lagisz","given":"Malgorzata"},{"family":"Ainsworth","given":"Tracy"},{"family":"Nakagawa","given":"Shinichi"}],"accessed":{"date-parts":[["2023",2,24]]},"issued":{"date-parts":[["2022",10]]}}}],"schema":"https://github.com/citation-style-language/schema/raw/master/csl-citation.json"} </w:instrText>
      </w:r>
      <w:r w:rsidR="00C125E0" w:rsidRPr="0C9AB8A9">
        <w:rPr>
          <w:rFonts w:ascii="Arial" w:hAnsi="Arial" w:cs="Arial"/>
          <w:sz w:val="24"/>
          <w:szCs w:val="24"/>
          <w:lang w:eastAsia="ja-JP"/>
        </w:rPr>
        <w:fldChar w:fldCharType="separate"/>
      </w:r>
      <w:r w:rsidR="098C4378" w:rsidRPr="0C9AB8A9">
        <w:rPr>
          <w:rFonts w:ascii="Arial" w:hAnsi="Arial" w:cs="Arial"/>
          <w:sz w:val="24"/>
          <w:szCs w:val="24"/>
        </w:rPr>
        <w:t>(Burke et al., 2022)</w:t>
      </w:r>
      <w:r w:rsidR="00C125E0" w:rsidRPr="0C9AB8A9">
        <w:rPr>
          <w:rFonts w:ascii="Arial" w:hAnsi="Arial" w:cs="Arial"/>
          <w:sz w:val="24"/>
          <w:szCs w:val="24"/>
          <w:lang w:eastAsia="ja-JP"/>
        </w:rPr>
        <w:fldChar w:fldCharType="end"/>
      </w:r>
      <w:r w:rsidR="7DF8323D" w:rsidRPr="0C9AB8A9">
        <w:rPr>
          <w:rFonts w:ascii="Arial" w:hAnsi="Arial" w:cs="Arial"/>
          <w:sz w:val="24"/>
          <w:szCs w:val="24"/>
          <w:lang w:eastAsia="ja-JP"/>
        </w:rPr>
        <w:t xml:space="preserve">, we identified some </w:t>
      </w:r>
      <w:r w:rsidR="3189515B" w:rsidRPr="0C9AB8A9">
        <w:rPr>
          <w:rFonts w:ascii="Arial" w:hAnsi="Arial" w:cs="Arial"/>
          <w:sz w:val="24"/>
          <w:szCs w:val="24"/>
          <w:lang w:eastAsia="ja-JP"/>
        </w:rPr>
        <w:t xml:space="preserve">terms we had not originally included in the form that </w:t>
      </w:r>
      <w:r w:rsidR="0828E83F" w:rsidRPr="0C9AB8A9">
        <w:rPr>
          <w:rFonts w:ascii="Arial" w:hAnsi="Arial" w:cs="Arial"/>
          <w:sz w:val="24"/>
          <w:szCs w:val="24"/>
          <w:lang w:eastAsia="ja-JP"/>
        </w:rPr>
        <w:t xml:space="preserve">seemed to be common and important aspects of coral health </w:t>
      </w:r>
      <w:r w:rsidR="27AD5FA1" w:rsidRPr="0C9AB8A9">
        <w:rPr>
          <w:rFonts w:ascii="Arial" w:hAnsi="Arial" w:cs="Arial"/>
          <w:sz w:val="24"/>
          <w:szCs w:val="24"/>
          <w:lang w:eastAsia="ja-JP"/>
        </w:rPr>
        <w:t>secondary literature</w:t>
      </w:r>
      <w:r w:rsidR="6A83593C" w:rsidRPr="0C9AB8A9">
        <w:rPr>
          <w:rFonts w:ascii="Arial" w:hAnsi="Arial" w:cs="Arial"/>
          <w:sz w:val="24"/>
          <w:szCs w:val="24"/>
          <w:lang w:eastAsia="ja-JP"/>
        </w:rPr>
        <w:t xml:space="preserve"> (as described in Materials and Methods above)</w:t>
      </w:r>
      <w:r w:rsidR="3189515B" w:rsidRPr="0C9AB8A9">
        <w:rPr>
          <w:rFonts w:ascii="Arial" w:hAnsi="Arial" w:cs="Arial"/>
          <w:sz w:val="24"/>
          <w:szCs w:val="24"/>
          <w:lang w:eastAsia="ja-JP"/>
        </w:rPr>
        <w:t>. Of these, the most common term</w:t>
      </w:r>
      <w:r w:rsidR="0828E83F" w:rsidRPr="0C9AB8A9">
        <w:rPr>
          <w:rFonts w:ascii="Arial" w:hAnsi="Arial" w:cs="Arial"/>
          <w:sz w:val="24"/>
          <w:szCs w:val="24"/>
          <w:lang w:eastAsia="ja-JP"/>
        </w:rPr>
        <w:t xml:space="preserve"> we </w:t>
      </w:r>
      <w:r w:rsidR="0FE276A0" w:rsidRPr="0C9AB8A9">
        <w:rPr>
          <w:rFonts w:ascii="Arial" w:hAnsi="Arial" w:cs="Arial"/>
          <w:sz w:val="24"/>
          <w:szCs w:val="24"/>
          <w:lang w:eastAsia="ja-JP"/>
        </w:rPr>
        <w:t>noted was</w:t>
      </w:r>
      <w:r w:rsidR="4E192E38" w:rsidRPr="0C9AB8A9">
        <w:rPr>
          <w:rFonts w:ascii="Arial" w:hAnsi="Arial" w:cs="Arial"/>
          <w:sz w:val="24"/>
          <w:szCs w:val="24"/>
          <w:lang w:eastAsia="ja-JP"/>
        </w:rPr>
        <w:t xml:space="preserve"> “</w:t>
      </w:r>
      <w:r w:rsidR="38712B7D" w:rsidRPr="0C9AB8A9">
        <w:rPr>
          <w:rFonts w:ascii="Arial" w:hAnsi="Arial" w:cs="Arial"/>
          <w:sz w:val="24"/>
          <w:szCs w:val="24"/>
          <w:lang w:eastAsia="ja-JP"/>
        </w:rPr>
        <w:t xml:space="preserve">reproduction,” which appeared in </w:t>
      </w:r>
      <w:r w:rsidR="730E51C1" w:rsidRPr="0C9AB8A9">
        <w:rPr>
          <w:rFonts w:ascii="Arial" w:hAnsi="Arial" w:cs="Arial"/>
          <w:sz w:val="24"/>
          <w:szCs w:val="24"/>
          <w:lang w:eastAsia="ja-JP"/>
        </w:rPr>
        <w:t>6.87% of papers</w:t>
      </w:r>
      <w:r w:rsidR="41E87B4F" w:rsidRPr="0C9AB8A9">
        <w:rPr>
          <w:rFonts w:ascii="Arial" w:hAnsi="Arial" w:cs="Arial"/>
          <w:sz w:val="24"/>
          <w:szCs w:val="24"/>
          <w:lang w:eastAsia="ja-JP"/>
        </w:rPr>
        <w:t xml:space="preserve"> (</w:t>
      </w:r>
      <w:r w:rsidR="26EC0370" w:rsidRPr="0C9AB8A9">
        <w:rPr>
          <w:rFonts w:ascii="Arial" w:hAnsi="Arial" w:cs="Arial"/>
          <w:sz w:val="24"/>
          <w:szCs w:val="24"/>
          <w:lang w:eastAsia="ja-JP"/>
        </w:rPr>
        <w:t xml:space="preserve">23 papers; </w:t>
      </w:r>
      <w:r w:rsidR="41E87B4F" w:rsidRPr="0C9AB8A9">
        <w:rPr>
          <w:rFonts w:ascii="Arial" w:hAnsi="Arial" w:cs="Arial"/>
          <w:sz w:val="24"/>
          <w:szCs w:val="24"/>
          <w:lang w:eastAsia="ja-JP"/>
        </w:rPr>
        <w:t>Figure S</w:t>
      </w:r>
      <w:r w:rsidR="001D55EC">
        <w:rPr>
          <w:rFonts w:ascii="Arial" w:hAnsi="Arial" w:cs="Arial"/>
          <w:sz w:val="24"/>
          <w:szCs w:val="24"/>
          <w:lang w:eastAsia="ja-JP"/>
        </w:rPr>
        <w:t>1</w:t>
      </w:r>
      <w:r w:rsidR="00E824A8">
        <w:rPr>
          <w:rFonts w:ascii="Arial" w:hAnsi="Arial" w:cs="Arial"/>
          <w:sz w:val="24"/>
          <w:szCs w:val="24"/>
          <w:lang w:eastAsia="ja-JP"/>
        </w:rPr>
        <w:t>B</w:t>
      </w:r>
      <w:r w:rsidR="6EE7A8B1" w:rsidRPr="0C9AB8A9">
        <w:rPr>
          <w:rFonts w:ascii="Arial" w:hAnsi="Arial" w:cs="Arial"/>
          <w:sz w:val="24"/>
          <w:szCs w:val="24"/>
          <w:lang w:eastAsia="ja-JP"/>
        </w:rPr>
        <w:t>)</w:t>
      </w:r>
      <w:r w:rsidR="6EFC6969" w:rsidRPr="0C9AB8A9">
        <w:rPr>
          <w:rFonts w:ascii="Arial" w:hAnsi="Arial" w:cs="Arial"/>
          <w:sz w:val="24"/>
          <w:szCs w:val="24"/>
          <w:lang w:eastAsia="ja-JP"/>
        </w:rPr>
        <w:t xml:space="preserve">, </w:t>
      </w:r>
      <w:r w:rsidR="2D41333A" w:rsidRPr="0C9AB8A9">
        <w:rPr>
          <w:rFonts w:ascii="Arial" w:hAnsi="Arial" w:cs="Arial"/>
          <w:sz w:val="24"/>
          <w:szCs w:val="24"/>
          <w:lang w:eastAsia="ja-JP"/>
        </w:rPr>
        <w:t>f</w:t>
      </w:r>
      <w:r w:rsidR="27AD5FA1" w:rsidRPr="0C9AB8A9">
        <w:rPr>
          <w:rFonts w:ascii="Arial" w:hAnsi="Arial" w:cs="Arial"/>
          <w:sz w:val="24"/>
          <w:szCs w:val="24"/>
          <w:lang w:eastAsia="ja-JP"/>
        </w:rPr>
        <w:t>ollow</w:t>
      </w:r>
      <w:r w:rsidR="24D565A5" w:rsidRPr="0C9AB8A9">
        <w:rPr>
          <w:rFonts w:ascii="Arial" w:hAnsi="Arial" w:cs="Arial"/>
          <w:sz w:val="24"/>
          <w:szCs w:val="24"/>
          <w:lang w:eastAsia="ja-JP"/>
        </w:rPr>
        <w:t>ed</w:t>
      </w:r>
      <w:r w:rsidR="27AD5FA1" w:rsidRPr="0C9AB8A9">
        <w:rPr>
          <w:rFonts w:ascii="Arial" w:hAnsi="Arial" w:cs="Arial"/>
          <w:sz w:val="24"/>
          <w:szCs w:val="24"/>
          <w:lang w:eastAsia="ja-JP"/>
        </w:rPr>
        <w:t xml:space="preserve"> </w:t>
      </w:r>
      <w:r w:rsidR="07D0E64B" w:rsidRPr="0C9AB8A9">
        <w:rPr>
          <w:rFonts w:ascii="Arial" w:hAnsi="Arial" w:cs="Arial"/>
          <w:sz w:val="24"/>
          <w:szCs w:val="24"/>
          <w:lang w:eastAsia="ja-JP"/>
        </w:rPr>
        <w:t xml:space="preserve">by </w:t>
      </w:r>
      <w:r w:rsidR="0FE276A0" w:rsidRPr="0C9AB8A9">
        <w:rPr>
          <w:rFonts w:ascii="Arial" w:hAnsi="Arial" w:cs="Arial"/>
          <w:sz w:val="24"/>
          <w:szCs w:val="24"/>
          <w:lang w:eastAsia="ja-JP"/>
        </w:rPr>
        <w:t xml:space="preserve">“Marine Protected Areas” and similar terms (e.g., Marine Park, </w:t>
      </w:r>
      <w:r w:rsidR="12CC203E" w:rsidRPr="0C9AB8A9">
        <w:rPr>
          <w:rFonts w:ascii="Arial" w:hAnsi="Arial" w:cs="Arial"/>
          <w:sz w:val="24"/>
          <w:szCs w:val="24"/>
          <w:lang w:eastAsia="ja-JP"/>
        </w:rPr>
        <w:t>Protected Zone, etc.</w:t>
      </w:r>
      <w:r w:rsidR="771FEEEA" w:rsidRPr="0C9AB8A9">
        <w:rPr>
          <w:rFonts w:ascii="Arial" w:hAnsi="Arial" w:cs="Arial"/>
          <w:sz w:val="24"/>
          <w:szCs w:val="24"/>
          <w:lang w:eastAsia="ja-JP"/>
        </w:rPr>
        <w:t>; 5.37%</w:t>
      </w:r>
      <w:r w:rsidR="26EC0370" w:rsidRPr="0C9AB8A9">
        <w:rPr>
          <w:rFonts w:ascii="Arial" w:hAnsi="Arial" w:cs="Arial"/>
          <w:sz w:val="24"/>
          <w:szCs w:val="24"/>
          <w:lang w:eastAsia="ja-JP"/>
        </w:rPr>
        <w:t xml:space="preserve">, </w:t>
      </w:r>
      <w:r w:rsidR="1AEDDC55" w:rsidRPr="0C9AB8A9">
        <w:rPr>
          <w:rFonts w:ascii="Arial" w:hAnsi="Arial" w:cs="Arial"/>
          <w:sz w:val="24"/>
          <w:szCs w:val="24"/>
          <w:lang w:eastAsia="ja-JP"/>
        </w:rPr>
        <w:t>18 papers</w:t>
      </w:r>
      <w:r w:rsidR="12CC203E" w:rsidRPr="0C9AB8A9">
        <w:rPr>
          <w:rFonts w:ascii="Arial" w:hAnsi="Arial" w:cs="Arial"/>
          <w:sz w:val="24"/>
          <w:szCs w:val="24"/>
          <w:lang w:eastAsia="ja-JP"/>
        </w:rPr>
        <w:t>)</w:t>
      </w:r>
      <w:r w:rsidR="3B018EFF" w:rsidRPr="0C9AB8A9">
        <w:rPr>
          <w:rFonts w:ascii="Arial" w:hAnsi="Arial" w:cs="Arial"/>
          <w:sz w:val="24"/>
          <w:szCs w:val="24"/>
          <w:lang w:eastAsia="ja-JP"/>
        </w:rPr>
        <w:t xml:space="preserve">, “phase shift” </w:t>
      </w:r>
      <w:r w:rsidR="1DFEE7B9" w:rsidRPr="0C9AB8A9">
        <w:rPr>
          <w:rFonts w:ascii="Arial" w:hAnsi="Arial" w:cs="Arial"/>
          <w:sz w:val="24"/>
          <w:szCs w:val="24"/>
          <w:lang w:eastAsia="ja-JP"/>
        </w:rPr>
        <w:t xml:space="preserve">from one </w:t>
      </w:r>
      <w:r w:rsidR="485C520E" w:rsidRPr="0C9AB8A9">
        <w:rPr>
          <w:rFonts w:ascii="Arial" w:hAnsi="Arial" w:cs="Arial"/>
          <w:sz w:val="24"/>
          <w:szCs w:val="24"/>
          <w:lang w:eastAsia="ja-JP"/>
        </w:rPr>
        <w:t xml:space="preserve">type of </w:t>
      </w:r>
      <w:r w:rsidR="1DFEE7B9" w:rsidRPr="0C9AB8A9">
        <w:rPr>
          <w:rFonts w:ascii="Arial" w:hAnsi="Arial" w:cs="Arial"/>
          <w:sz w:val="24"/>
          <w:szCs w:val="24"/>
          <w:lang w:eastAsia="ja-JP"/>
        </w:rPr>
        <w:t xml:space="preserve">organism </w:t>
      </w:r>
      <w:r w:rsidR="485C520E" w:rsidRPr="0C9AB8A9">
        <w:rPr>
          <w:rFonts w:ascii="Arial" w:hAnsi="Arial" w:cs="Arial"/>
          <w:sz w:val="24"/>
          <w:szCs w:val="24"/>
          <w:lang w:eastAsia="ja-JP"/>
        </w:rPr>
        <w:t xml:space="preserve">dominating the ecosystem </w:t>
      </w:r>
      <w:r w:rsidR="1DFEE7B9" w:rsidRPr="0C9AB8A9">
        <w:rPr>
          <w:rFonts w:ascii="Arial" w:hAnsi="Arial" w:cs="Arial"/>
          <w:sz w:val="24"/>
          <w:szCs w:val="24"/>
          <w:lang w:eastAsia="ja-JP"/>
        </w:rPr>
        <w:t>to another (</w:t>
      </w:r>
      <w:r w:rsidR="771FEEEA" w:rsidRPr="0C9AB8A9">
        <w:rPr>
          <w:rFonts w:ascii="Arial" w:hAnsi="Arial" w:cs="Arial"/>
          <w:sz w:val="24"/>
          <w:szCs w:val="24"/>
          <w:lang w:eastAsia="ja-JP"/>
        </w:rPr>
        <w:t>4.48</w:t>
      </w:r>
      <w:r w:rsidR="1DFEE7B9" w:rsidRPr="0C9AB8A9">
        <w:rPr>
          <w:rFonts w:ascii="Arial" w:hAnsi="Arial" w:cs="Arial"/>
          <w:sz w:val="24"/>
          <w:szCs w:val="24"/>
          <w:lang w:eastAsia="ja-JP"/>
        </w:rPr>
        <w:t>%</w:t>
      </w:r>
      <w:r w:rsidR="1AEDDC55" w:rsidRPr="0C9AB8A9">
        <w:rPr>
          <w:rFonts w:ascii="Arial" w:hAnsi="Arial" w:cs="Arial"/>
          <w:sz w:val="24"/>
          <w:szCs w:val="24"/>
          <w:lang w:eastAsia="ja-JP"/>
        </w:rPr>
        <w:t>, 15 papers</w:t>
      </w:r>
      <w:r w:rsidR="1DFEE7B9" w:rsidRPr="0C9AB8A9">
        <w:rPr>
          <w:rFonts w:ascii="Arial" w:hAnsi="Arial" w:cs="Arial"/>
          <w:sz w:val="24"/>
          <w:szCs w:val="24"/>
          <w:lang w:eastAsia="ja-JP"/>
        </w:rPr>
        <w:t xml:space="preserve">), and </w:t>
      </w:r>
      <w:r w:rsidR="486919D3" w:rsidRPr="0C9AB8A9">
        <w:rPr>
          <w:rFonts w:ascii="Arial" w:hAnsi="Arial" w:cs="Arial"/>
          <w:sz w:val="24"/>
          <w:szCs w:val="24"/>
          <w:lang w:eastAsia="ja-JP"/>
        </w:rPr>
        <w:t xml:space="preserve">coral </w:t>
      </w:r>
      <w:r w:rsidR="1DFEE7B9" w:rsidRPr="0C9AB8A9">
        <w:rPr>
          <w:rFonts w:ascii="Arial" w:hAnsi="Arial" w:cs="Arial"/>
          <w:sz w:val="24"/>
          <w:szCs w:val="24"/>
          <w:lang w:eastAsia="ja-JP"/>
        </w:rPr>
        <w:t>“metabolism” (</w:t>
      </w:r>
      <w:r w:rsidR="485C520E" w:rsidRPr="0C9AB8A9">
        <w:rPr>
          <w:rFonts w:ascii="Arial" w:hAnsi="Arial" w:cs="Arial"/>
          <w:sz w:val="24"/>
          <w:szCs w:val="24"/>
          <w:lang w:eastAsia="ja-JP"/>
        </w:rPr>
        <w:t>3.28</w:t>
      </w:r>
      <w:r w:rsidR="1DFEE7B9" w:rsidRPr="0C9AB8A9">
        <w:rPr>
          <w:rFonts w:ascii="Arial" w:hAnsi="Arial" w:cs="Arial"/>
          <w:sz w:val="24"/>
          <w:szCs w:val="24"/>
          <w:lang w:eastAsia="ja-JP"/>
        </w:rPr>
        <w:t>%</w:t>
      </w:r>
      <w:r w:rsidR="1AEDDC55" w:rsidRPr="0C9AB8A9">
        <w:rPr>
          <w:rFonts w:ascii="Arial" w:hAnsi="Arial" w:cs="Arial"/>
          <w:sz w:val="24"/>
          <w:szCs w:val="24"/>
          <w:lang w:eastAsia="ja-JP"/>
        </w:rPr>
        <w:t>, 11 papers</w:t>
      </w:r>
      <w:r w:rsidR="6EE7A8B1" w:rsidRPr="0C9AB8A9">
        <w:rPr>
          <w:rFonts w:ascii="Arial" w:hAnsi="Arial" w:cs="Arial"/>
          <w:sz w:val="24"/>
          <w:szCs w:val="24"/>
          <w:lang w:eastAsia="ja-JP"/>
        </w:rPr>
        <w:t>; Figure S</w:t>
      </w:r>
      <w:r w:rsidR="001D55EC">
        <w:rPr>
          <w:rFonts w:ascii="Arial" w:hAnsi="Arial" w:cs="Arial"/>
          <w:sz w:val="24"/>
          <w:szCs w:val="24"/>
          <w:lang w:eastAsia="ja-JP"/>
        </w:rPr>
        <w:t>1</w:t>
      </w:r>
      <w:r w:rsidR="00E824A8">
        <w:rPr>
          <w:rFonts w:ascii="Arial" w:hAnsi="Arial" w:cs="Arial"/>
          <w:sz w:val="24"/>
          <w:szCs w:val="24"/>
          <w:lang w:eastAsia="ja-JP"/>
        </w:rPr>
        <w:t>B</w:t>
      </w:r>
      <w:r w:rsidR="1DFEE7B9" w:rsidRPr="0C9AB8A9">
        <w:rPr>
          <w:rFonts w:ascii="Arial" w:hAnsi="Arial" w:cs="Arial"/>
          <w:sz w:val="24"/>
          <w:szCs w:val="24"/>
          <w:lang w:eastAsia="ja-JP"/>
        </w:rPr>
        <w:t>)</w:t>
      </w:r>
      <w:r w:rsidR="12CC203E" w:rsidRPr="0C9AB8A9">
        <w:rPr>
          <w:rFonts w:ascii="Arial" w:hAnsi="Arial" w:cs="Arial"/>
          <w:sz w:val="24"/>
          <w:szCs w:val="24"/>
          <w:lang w:eastAsia="ja-JP"/>
        </w:rPr>
        <w:t>.</w:t>
      </w:r>
      <w:r w:rsidR="00A82B33">
        <w:rPr>
          <w:rFonts w:ascii="Arial" w:hAnsi="Arial" w:cs="Arial"/>
          <w:sz w:val="24"/>
          <w:szCs w:val="24"/>
          <w:lang w:eastAsia="ja-JP"/>
        </w:rPr>
        <w:t xml:space="preserve"> Terms related to reef-scale processes </w:t>
      </w:r>
      <w:r w:rsidR="00F02690">
        <w:rPr>
          <w:rFonts w:ascii="Arial" w:hAnsi="Arial" w:cs="Arial"/>
          <w:sz w:val="24"/>
          <w:szCs w:val="24"/>
          <w:lang w:eastAsia="ja-JP"/>
        </w:rPr>
        <w:t>make up the majority of these added terms and are found in 14.</w:t>
      </w:r>
      <w:r w:rsidR="003E761C">
        <w:rPr>
          <w:rFonts w:ascii="Arial" w:hAnsi="Arial" w:cs="Arial"/>
          <w:sz w:val="24"/>
          <w:szCs w:val="24"/>
          <w:lang w:eastAsia="ja-JP"/>
        </w:rPr>
        <w:t>9% of all papers found</w:t>
      </w:r>
      <w:r w:rsidR="00AC7C12">
        <w:rPr>
          <w:rFonts w:ascii="Arial" w:hAnsi="Arial" w:cs="Arial"/>
          <w:sz w:val="24"/>
          <w:szCs w:val="24"/>
          <w:lang w:eastAsia="ja-JP"/>
        </w:rPr>
        <w:t xml:space="preserve"> (Figure S</w:t>
      </w:r>
      <w:r w:rsidR="001D55EC">
        <w:rPr>
          <w:rFonts w:ascii="Arial" w:hAnsi="Arial" w:cs="Arial"/>
          <w:sz w:val="24"/>
          <w:szCs w:val="24"/>
          <w:lang w:eastAsia="ja-JP"/>
        </w:rPr>
        <w:t>1</w:t>
      </w:r>
      <w:r w:rsidR="00AC7C12">
        <w:rPr>
          <w:rFonts w:ascii="Arial" w:hAnsi="Arial" w:cs="Arial"/>
          <w:sz w:val="24"/>
          <w:szCs w:val="24"/>
          <w:lang w:eastAsia="ja-JP"/>
        </w:rPr>
        <w:t>A)</w:t>
      </w:r>
      <w:r w:rsidR="003E761C">
        <w:rPr>
          <w:rFonts w:ascii="Arial" w:hAnsi="Arial" w:cs="Arial"/>
          <w:sz w:val="24"/>
          <w:szCs w:val="24"/>
          <w:lang w:eastAsia="ja-JP"/>
        </w:rPr>
        <w:t xml:space="preserve">. </w:t>
      </w:r>
      <w:r w:rsidR="00F85661">
        <w:rPr>
          <w:rFonts w:ascii="Arial" w:hAnsi="Arial" w:cs="Arial"/>
          <w:sz w:val="24"/>
          <w:szCs w:val="24"/>
          <w:lang w:eastAsia="ja-JP"/>
        </w:rPr>
        <w:t>Terms describing b</w:t>
      </w:r>
      <w:r w:rsidR="006975DB">
        <w:rPr>
          <w:rFonts w:ascii="Arial" w:hAnsi="Arial" w:cs="Arial"/>
          <w:sz w:val="24"/>
          <w:szCs w:val="24"/>
          <w:lang w:eastAsia="ja-JP"/>
        </w:rPr>
        <w:t>io</w:t>
      </w:r>
      <w:r w:rsidR="009B72B9">
        <w:rPr>
          <w:rFonts w:ascii="Arial" w:hAnsi="Arial" w:cs="Arial"/>
          <w:sz w:val="24"/>
          <w:szCs w:val="24"/>
          <w:lang w:eastAsia="ja-JP"/>
        </w:rPr>
        <w:t xml:space="preserve">chemical </w:t>
      </w:r>
      <w:r w:rsidR="00F85661">
        <w:rPr>
          <w:rFonts w:ascii="Arial" w:hAnsi="Arial" w:cs="Arial"/>
          <w:sz w:val="24"/>
          <w:szCs w:val="24"/>
          <w:lang w:eastAsia="ja-JP"/>
        </w:rPr>
        <w:t>responses follow closely in abundance</w:t>
      </w:r>
      <w:r w:rsidR="00191456">
        <w:rPr>
          <w:rFonts w:ascii="Arial" w:hAnsi="Arial" w:cs="Arial"/>
          <w:sz w:val="24"/>
          <w:szCs w:val="24"/>
          <w:lang w:eastAsia="ja-JP"/>
        </w:rPr>
        <w:t xml:space="preserve"> (8.96% of all papers), </w:t>
      </w:r>
      <w:r w:rsidR="009D1A57">
        <w:rPr>
          <w:rFonts w:ascii="Arial" w:hAnsi="Arial" w:cs="Arial"/>
          <w:sz w:val="24"/>
          <w:szCs w:val="24"/>
          <w:lang w:eastAsia="ja-JP"/>
        </w:rPr>
        <w:t>and</w:t>
      </w:r>
      <w:r w:rsidR="00AC7C12">
        <w:rPr>
          <w:rFonts w:ascii="Arial" w:hAnsi="Arial" w:cs="Arial"/>
          <w:sz w:val="24"/>
          <w:szCs w:val="24"/>
          <w:lang w:eastAsia="ja-JP"/>
        </w:rPr>
        <w:t xml:space="preserve"> the least explored</w:t>
      </w:r>
      <w:r w:rsidR="009D1A57">
        <w:rPr>
          <w:rFonts w:ascii="Arial" w:hAnsi="Arial" w:cs="Arial"/>
          <w:sz w:val="24"/>
          <w:szCs w:val="24"/>
          <w:lang w:eastAsia="ja-JP"/>
        </w:rPr>
        <w:t xml:space="preserve"> terms pertain</w:t>
      </w:r>
      <w:r w:rsidR="00AC7C12">
        <w:rPr>
          <w:rFonts w:ascii="Arial" w:hAnsi="Arial" w:cs="Arial"/>
          <w:sz w:val="24"/>
          <w:szCs w:val="24"/>
          <w:lang w:eastAsia="ja-JP"/>
        </w:rPr>
        <w:t>ed</w:t>
      </w:r>
      <w:r w:rsidR="009D1A57">
        <w:rPr>
          <w:rFonts w:ascii="Arial" w:hAnsi="Arial" w:cs="Arial"/>
          <w:sz w:val="24"/>
          <w:szCs w:val="24"/>
          <w:lang w:eastAsia="ja-JP"/>
        </w:rPr>
        <w:t xml:space="preserve"> to biophysical drivers </w:t>
      </w:r>
      <w:r w:rsidR="00AC7C12">
        <w:rPr>
          <w:rFonts w:ascii="Arial" w:hAnsi="Arial" w:cs="Arial"/>
          <w:sz w:val="24"/>
          <w:szCs w:val="24"/>
          <w:lang w:eastAsia="ja-JP"/>
        </w:rPr>
        <w:t>(1.79% of all papers; Figure S</w:t>
      </w:r>
      <w:r w:rsidR="001D55EC">
        <w:rPr>
          <w:rFonts w:ascii="Arial" w:hAnsi="Arial" w:cs="Arial"/>
          <w:sz w:val="24"/>
          <w:szCs w:val="24"/>
          <w:lang w:eastAsia="ja-JP"/>
        </w:rPr>
        <w:t>1</w:t>
      </w:r>
      <w:r w:rsidR="00AC7C12">
        <w:rPr>
          <w:rFonts w:ascii="Arial" w:hAnsi="Arial" w:cs="Arial"/>
          <w:sz w:val="24"/>
          <w:szCs w:val="24"/>
          <w:lang w:eastAsia="ja-JP"/>
        </w:rPr>
        <w:t>A).</w:t>
      </w:r>
      <w:r w:rsidR="2E64BD0F">
        <w:t xml:space="preserve"> </w:t>
      </w:r>
      <w:r w:rsidR="00C125E0">
        <w:br w:type="page"/>
      </w:r>
    </w:p>
    <w:p w14:paraId="75231578" w14:textId="1652AE10" w:rsidR="00F56A53" w:rsidRDefault="00F56A53" w:rsidP="007F4627">
      <w:pPr>
        <w:pStyle w:val="SectionHeader"/>
        <w:spacing w:line="480" w:lineRule="auto"/>
      </w:pPr>
      <w:r>
        <w:lastRenderedPageBreak/>
        <w:t>Discussion</w:t>
      </w:r>
    </w:p>
    <w:p w14:paraId="5DFB8A36" w14:textId="5E7C9FF5" w:rsidR="00F56A53" w:rsidRPr="008E2768" w:rsidRDefault="4956A731" w:rsidP="004E779C">
      <w:pPr>
        <w:spacing w:line="480" w:lineRule="auto"/>
        <w:rPr>
          <w:rFonts w:ascii="Arial" w:hAnsi="Arial" w:cs="Arial"/>
          <w:sz w:val="24"/>
          <w:szCs w:val="24"/>
        </w:rPr>
      </w:pPr>
      <w:r w:rsidRPr="087B9F51">
        <w:rPr>
          <w:rFonts w:ascii="Arial" w:hAnsi="Arial" w:cs="Arial"/>
          <w:sz w:val="24"/>
          <w:szCs w:val="24"/>
        </w:rPr>
        <w:t xml:space="preserve">We conducted the first second-order synthesis of </w:t>
      </w:r>
      <w:r w:rsidR="1749A471" w:rsidRPr="087B9F51">
        <w:rPr>
          <w:rFonts w:ascii="Arial" w:hAnsi="Arial" w:cs="Arial"/>
          <w:sz w:val="24"/>
          <w:szCs w:val="24"/>
        </w:rPr>
        <w:t>coral health</w:t>
      </w:r>
      <w:r w:rsidR="3C1E2619" w:rsidRPr="087B9F51">
        <w:rPr>
          <w:rFonts w:ascii="Arial" w:hAnsi="Arial" w:cs="Arial"/>
          <w:sz w:val="24"/>
          <w:szCs w:val="24"/>
        </w:rPr>
        <w:t xml:space="preserve"> literature</w:t>
      </w:r>
      <w:r w:rsidR="1749A471" w:rsidRPr="087B9F51">
        <w:rPr>
          <w:rFonts w:ascii="Arial" w:hAnsi="Arial" w:cs="Arial"/>
          <w:sz w:val="24"/>
          <w:szCs w:val="24"/>
        </w:rPr>
        <w:t xml:space="preserve"> </w:t>
      </w:r>
      <w:r w:rsidR="32669496" w:rsidRPr="087B9F51">
        <w:rPr>
          <w:rFonts w:ascii="Arial" w:hAnsi="Arial" w:cs="Arial"/>
          <w:sz w:val="24"/>
          <w:szCs w:val="24"/>
        </w:rPr>
        <w:t>by weaving together</w:t>
      </w:r>
      <w:r w:rsidR="6C0CF529" w:rsidRPr="087B9F51">
        <w:rPr>
          <w:rFonts w:ascii="Arial" w:hAnsi="Arial" w:cs="Arial"/>
          <w:sz w:val="24"/>
          <w:szCs w:val="24"/>
        </w:rPr>
        <w:t xml:space="preserve"> information from</w:t>
      </w:r>
      <w:r w:rsidR="32669496" w:rsidRPr="087B9F51">
        <w:rPr>
          <w:rFonts w:ascii="Arial" w:hAnsi="Arial" w:cs="Arial"/>
          <w:sz w:val="24"/>
          <w:szCs w:val="24"/>
        </w:rPr>
        <w:t xml:space="preserve"> </w:t>
      </w:r>
      <w:r w:rsidR="098FA9F0" w:rsidRPr="087B9F51">
        <w:rPr>
          <w:rFonts w:ascii="Arial" w:hAnsi="Arial" w:cs="Arial"/>
          <w:sz w:val="24"/>
          <w:szCs w:val="24"/>
        </w:rPr>
        <w:t xml:space="preserve">relevant </w:t>
      </w:r>
      <w:r w:rsidR="6C0CF529" w:rsidRPr="087B9F51">
        <w:rPr>
          <w:rFonts w:ascii="Arial" w:hAnsi="Arial" w:cs="Arial"/>
          <w:sz w:val="24"/>
          <w:szCs w:val="24"/>
        </w:rPr>
        <w:t xml:space="preserve">reviews and </w:t>
      </w:r>
      <w:r w:rsidR="098FA9F0" w:rsidRPr="087B9F51">
        <w:rPr>
          <w:rFonts w:ascii="Arial" w:hAnsi="Arial" w:cs="Arial"/>
          <w:sz w:val="24"/>
          <w:szCs w:val="24"/>
        </w:rPr>
        <w:t>bibliometric data</w:t>
      </w:r>
      <w:r w:rsidR="32669496" w:rsidRPr="087B9F51">
        <w:rPr>
          <w:rFonts w:ascii="Arial" w:hAnsi="Arial" w:cs="Arial"/>
          <w:sz w:val="24"/>
          <w:szCs w:val="24"/>
        </w:rPr>
        <w:t xml:space="preserve">. </w:t>
      </w:r>
      <w:r w:rsidR="4A25BE09" w:rsidRPr="087B9F51">
        <w:rPr>
          <w:rFonts w:ascii="Arial" w:hAnsi="Arial" w:cs="Arial"/>
          <w:sz w:val="24"/>
          <w:szCs w:val="24"/>
        </w:rPr>
        <w:t>Overall, o</w:t>
      </w:r>
      <w:r w:rsidR="64B49C28" w:rsidRPr="087B9F51">
        <w:rPr>
          <w:rFonts w:ascii="Arial" w:hAnsi="Arial" w:cs="Arial"/>
          <w:sz w:val="24"/>
          <w:szCs w:val="24"/>
        </w:rPr>
        <w:t xml:space="preserve">ur systematic map revealed </w:t>
      </w:r>
      <w:r w:rsidR="0D6FB45C" w:rsidRPr="087B9F51">
        <w:rPr>
          <w:rFonts w:ascii="Arial" w:hAnsi="Arial" w:cs="Arial"/>
          <w:sz w:val="24"/>
          <w:szCs w:val="24"/>
        </w:rPr>
        <w:t xml:space="preserve">that </w:t>
      </w:r>
      <w:r w:rsidR="64B49C28" w:rsidRPr="087B9F51">
        <w:rPr>
          <w:rFonts w:ascii="Arial" w:hAnsi="Arial" w:cs="Arial"/>
          <w:sz w:val="24"/>
          <w:szCs w:val="24"/>
        </w:rPr>
        <w:t xml:space="preserve">topics relating to “conservation” were </w:t>
      </w:r>
      <w:r w:rsidR="41E521F8" w:rsidRPr="087B9F51">
        <w:rPr>
          <w:rFonts w:ascii="Arial" w:hAnsi="Arial" w:cs="Arial"/>
          <w:sz w:val="24"/>
          <w:szCs w:val="24"/>
        </w:rPr>
        <w:t xml:space="preserve">reviewed </w:t>
      </w:r>
      <w:r w:rsidR="64B49C28" w:rsidRPr="087B9F51">
        <w:rPr>
          <w:rFonts w:ascii="Arial" w:hAnsi="Arial" w:cs="Arial"/>
          <w:sz w:val="24"/>
          <w:szCs w:val="24"/>
        </w:rPr>
        <w:t xml:space="preserve">the most (Figure 2B), followed by “climate change” (Figure 3A) and “coral resilience” (Figure 3B). </w:t>
      </w:r>
      <w:r w:rsidR="0618F2BA" w:rsidRPr="087B9F51">
        <w:rPr>
          <w:rFonts w:ascii="Arial" w:hAnsi="Arial" w:cs="Arial"/>
          <w:sz w:val="24"/>
          <w:szCs w:val="24"/>
        </w:rPr>
        <w:t>T</w:t>
      </w:r>
      <w:r w:rsidR="64B49C28" w:rsidRPr="087B9F51">
        <w:rPr>
          <w:rFonts w:ascii="Arial" w:hAnsi="Arial" w:cs="Arial"/>
          <w:sz w:val="24"/>
          <w:szCs w:val="24"/>
        </w:rPr>
        <w:t xml:space="preserve">opics such as “remote sensing” (Figure </w:t>
      </w:r>
      <w:r w:rsidR="0618F2BA" w:rsidRPr="087B9F51">
        <w:rPr>
          <w:rFonts w:ascii="Arial" w:hAnsi="Arial" w:cs="Arial"/>
          <w:sz w:val="24"/>
          <w:szCs w:val="24"/>
        </w:rPr>
        <w:t>2</w:t>
      </w:r>
      <w:r w:rsidR="64B49C28" w:rsidRPr="087B9F51">
        <w:rPr>
          <w:rFonts w:ascii="Arial" w:hAnsi="Arial" w:cs="Arial"/>
          <w:sz w:val="24"/>
          <w:szCs w:val="24"/>
        </w:rPr>
        <w:t xml:space="preserve">B), “range shift” (Figure </w:t>
      </w:r>
      <w:r w:rsidR="0618F2BA" w:rsidRPr="087B9F51">
        <w:rPr>
          <w:rFonts w:ascii="Arial" w:hAnsi="Arial" w:cs="Arial"/>
          <w:sz w:val="24"/>
          <w:szCs w:val="24"/>
        </w:rPr>
        <w:t>3A</w:t>
      </w:r>
      <w:r w:rsidR="64B49C28" w:rsidRPr="087B9F51">
        <w:rPr>
          <w:rFonts w:ascii="Arial" w:hAnsi="Arial" w:cs="Arial"/>
          <w:sz w:val="24"/>
          <w:szCs w:val="24"/>
        </w:rPr>
        <w:t xml:space="preserve">), and “bioerosion” (Figure </w:t>
      </w:r>
      <w:r w:rsidR="0618F2BA" w:rsidRPr="087B9F51">
        <w:rPr>
          <w:rFonts w:ascii="Arial" w:hAnsi="Arial" w:cs="Arial"/>
          <w:sz w:val="24"/>
          <w:szCs w:val="24"/>
        </w:rPr>
        <w:t>3A</w:t>
      </w:r>
      <w:r w:rsidR="64B49C28" w:rsidRPr="087B9F51">
        <w:rPr>
          <w:rFonts w:ascii="Arial" w:hAnsi="Arial" w:cs="Arial"/>
          <w:sz w:val="24"/>
          <w:szCs w:val="24"/>
        </w:rPr>
        <w:t>)</w:t>
      </w:r>
      <w:r w:rsidR="0618F2BA" w:rsidRPr="087B9F51">
        <w:rPr>
          <w:rFonts w:ascii="Arial" w:hAnsi="Arial" w:cs="Arial"/>
          <w:sz w:val="24"/>
          <w:szCs w:val="24"/>
        </w:rPr>
        <w:t xml:space="preserve"> </w:t>
      </w:r>
      <w:r w:rsidR="7564B708" w:rsidRPr="087B9F51">
        <w:rPr>
          <w:rFonts w:ascii="Arial" w:hAnsi="Arial" w:cs="Arial"/>
          <w:sz w:val="24"/>
          <w:szCs w:val="24"/>
        </w:rPr>
        <w:t xml:space="preserve">were found to be </w:t>
      </w:r>
      <w:r w:rsidR="1B94DAC1" w:rsidRPr="087B9F51">
        <w:rPr>
          <w:rFonts w:ascii="Arial" w:hAnsi="Arial" w:cs="Arial"/>
          <w:sz w:val="24"/>
          <w:szCs w:val="24"/>
        </w:rPr>
        <w:t>underrepresented among</w:t>
      </w:r>
      <w:r w:rsidR="7564B708" w:rsidRPr="087B9F51">
        <w:rPr>
          <w:rFonts w:ascii="Arial" w:hAnsi="Arial" w:cs="Arial"/>
          <w:sz w:val="24"/>
          <w:szCs w:val="24"/>
        </w:rPr>
        <w:t xml:space="preserve"> </w:t>
      </w:r>
      <w:r w:rsidR="5223807F" w:rsidRPr="087B9F51">
        <w:rPr>
          <w:rFonts w:ascii="Arial" w:hAnsi="Arial" w:cs="Arial"/>
          <w:sz w:val="24"/>
          <w:szCs w:val="24"/>
        </w:rPr>
        <w:t>review</w:t>
      </w:r>
      <w:r w:rsidR="738A146A" w:rsidRPr="087B9F51">
        <w:rPr>
          <w:rFonts w:ascii="Arial" w:hAnsi="Arial" w:cs="Arial"/>
          <w:sz w:val="24"/>
          <w:szCs w:val="24"/>
        </w:rPr>
        <w:t>s</w:t>
      </w:r>
      <w:r w:rsidR="64B49C28" w:rsidRPr="087B9F51">
        <w:rPr>
          <w:rFonts w:ascii="Arial" w:hAnsi="Arial" w:cs="Arial"/>
          <w:sz w:val="24"/>
          <w:szCs w:val="24"/>
        </w:rPr>
        <w:t>.</w:t>
      </w:r>
      <w:r w:rsidR="7564B708" w:rsidRPr="087B9F51">
        <w:rPr>
          <w:rFonts w:ascii="Arial" w:hAnsi="Arial" w:cs="Arial"/>
          <w:sz w:val="24"/>
          <w:szCs w:val="24"/>
        </w:rPr>
        <w:t xml:space="preserve"> </w:t>
      </w:r>
      <w:r w:rsidR="417551B7" w:rsidRPr="087B9F51">
        <w:rPr>
          <w:rFonts w:ascii="Arial" w:hAnsi="Arial" w:cs="Arial"/>
          <w:sz w:val="24"/>
          <w:szCs w:val="24"/>
        </w:rPr>
        <w:t xml:space="preserve">We </w:t>
      </w:r>
      <w:r w:rsidR="12D2DC35" w:rsidRPr="087B9F51">
        <w:rPr>
          <w:rFonts w:ascii="Arial" w:hAnsi="Arial" w:cs="Arial"/>
          <w:sz w:val="24"/>
          <w:szCs w:val="24"/>
        </w:rPr>
        <w:t xml:space="preserve">also </w:t>
      </w:r>
      <w:r w:rsidR="417551B7" w:rsidRPr="087B9F51">
        <w:rPr>
          <w:rFonts w:ascii="Arial" w:hAnsi="Arial" w:cs="Arial"/>
          <w:sz w:val="24"/>
          <w:szCs w:val="24"/>
        </w:rPr>
        <w:t xml:space="preserve">identified through bibliometric analysis that </w:t>
      </w:r>
      <w:r w:rsidR="34F97C03" w:rsidRPr="087B9F51">
        <w:rPr>
          <w:rFonts w:ascii="Arial" w:hAnsi="Arial" w:cs="Arial"/>
          <w:sz w:val="24"/>
          <w:szCs w:val="24"/>
        </w:rPr>
        <w:t>coral health secondary literature is mainly conducted by a network of authors from</w:t>
      </w:r>
      <w:r w:rsidR="38E6BB3A" w:rsidRPr="087B9F51">
        <w:rPr>
          <w:rFonts w:ascii="Arial" w:hAnsi="Arial" w:cs="Arial"/>
          <w:sz w:val="24"/>
          <w:szCs w:val="24"/>
        </w:rPr>
        <w:t xml:space="preserve"> </w:t>
      </w:r>
      <w:r w:rsidR="40A6C0E6" w:rsidRPr="087B9F51">
        <w:rPr>
          <w:rFonts w:ascii="Arial" w:hAnsi="Arial" w:cs="Arial"/>
          <w:sz w:val="24"/>
          <w:szCs w:val="24"/>
        </w:rPr>
        <w:t>countries</w:t>
      </w:r>
      <w:r w:rsidR="36118AB9" w:rsidRPr="087B9F51">
        <w:rPr>
          <w:rFonts w:ascii="Arial" w:hAnsi="Arial" w:cs="Arial"/>
          <w:sz w:val="24"/>
          <w:szCs w:val="24"/>
        </w:rPr>
        <w:t xml:space="preserve"> in the </w:t>
      </w:r>
      <w:r w:rsidR="002A06CA">
        <w:rPr>
          <w:rFonts w:ascii="Arial" w:hAnsi="Arial" w:cs="Arial"/>
          <w:sz w:val="24"/>
          <w:szCs w:val="24"/>
        </w:rPr>
        <w:t>G</w:t>
      </w:r>
      <w:r w:rsidR="36118AB9" w:rsidRPr="087B9F51">
        <w:rPr>
          <w:rFonts w:ascii="Arial" w:hAnsi="Arial" w:cs="Arial"/>
          <w:sz w:val="24"/>
          <w:szCs w:val="24"/>
        </w:rPr>
        <w:t>lobal North</w:t>
      </w:r>
      <w:r w:rsidR="0FCA97F8" w:rsidRPr="087B9F51">
        <w:rPr>
          <w:rFonts w:ascii="Arial" w:hAnsi="Arial" w:cs="Arial"/>
          <w:sz w:val="24"/>
          <w:szCs w:val="24"/>
        </w:rPr>
        <w:t xml:space="preserve"> (Figure </w:t>
      </w:r>
      <w:r w:rsidR="454AE826" w:rsidRPr="087B9F51">
        <w:rPr>
          <w:rFonts w:ascii="Arial" w:hAnsi="Arial" w:cs="Arial"/>
          <w:sz w:val="24"/>
          <w:szCs w:val="24"/>
        </w:rPr>
        <w:t>4, S</w:t>
      </w:r>
      <w:r w:rsidR="001D55EC">
        <w:rPr>
          <w:rFonts w:ascii="Arial" w:hAnsi="Arial" w:cs="Arial"/>
          <w:sz w:val="24"/>
          <w:szCs w:val="24"/>
        </w:rPr>
        <w:t>5</w:t>
      </w:r>
      <w:r w:rsidR="454AE826" w:rsidRPr="087B9F51">
        <w:rPr>
          <w:rFonts w:ascii="Arial" w:hAnsi="Arial" w:cs="Arial"/>
          <w:sz w:val="24"/>
          <w:szCs w:val="24"/>
        </w:rPr>
        <w:t>)</w:t>
      </w:r>
      <w:r w:rsidR="3FCDC64A" w:rsidRPr="087B9F51">
        <w:rPr>
          <w:rFonts w:ascii="Arial" w:hAnsi="Arial" w:cs="Arial"/>
          <w:sz w:val="24"/>
          <w:szCs w:val="24"/>
        </w:rPr>
        <w:t xml:space="preserve">. </w:t>
      </w:r>
      <w:r w:rsidR="006600A3" w:rsidRPr="087B9F51">
        <w:rPr>
          <w:rFonts w:ascii="Arial" w:hAnsi="Arial" w:cs="Arial"/>
          <w:sz w:val="24"/>
          <w:szCs w:val="24"/>
        </w:rPr>
        <w:t>F</w:t>
      </w:r>
      <w:r w:rsidR="40A6C0E6" w:rsidRPr="087B9F51">
        <w:rPr>
          <w:rFonts w:ascii="Arial" w:hAnsi="Arial" w:cs="Arial"/>
          <w:sz w:val="24"/>
          <w:szCs w:val="24"/>
        </w:rPr>
        <w:t xml:space="preserve">ew </w:t>
      </w:r>
      <w:r w:rsidR="006600A3" w:rsidRPr="087B9F51">
        <w:rPr>
          <w:rFonts w:ascii="Arial" w:hAnsi="Arial" w:cs="Arial"/>
          <w:sz w:val="24"/>
          <w:szCs w:val="24"/>
        </w:rPr>
        <w:t xml:space="preserve">coral health </w:t>
      </w:r>
      <w:r w:rsidR="17F81205" w:rsidRPr="087B9F51">
        <w:rPr>
          <w:rFonts w:ascii="Arial" w:hAnsi="Arial" w:cs="Arial"/>
          <w:sz w:val="24"/>
          <w:szCs w:val="24"/>
        </w:rPr>
        <w:t xml:space="preserve">reviews had a </w:t>
      </w:r>
      <w:r w:rsidR="40A6C0E6" w:rsidRPr="087B9F51">
        <w:rPr>
          <w:rFonts w:ascii="Arial" w:hAnsi="Arial" w:cs="Arial"/>
          <w:sz w:val="24"/>
          <w:szCs w:val="24"/>
        </w:rPr>
        <w:t>reach</w:t>
      </w:r>
      <w:r w:rsidR="3FCDC64A" w:rsidRPr="087B9F51">
        <w:rPr>
          <w:rFonts w:ascii="Arial" w:hAnsi="Arial" w:cs="Arial"/>
          <w:sz w:val="24"/>
          <w:szCs w:val="24"/>
        </w:rPr>
        <w:t xml:space="preserve"> outside of academia</w:t>
      </w:r>
      <w:r w:rsidR="0FCA97F8" w:rsidRPr="087B9F51">
        <w:rPr>
          <w:rFonts w:ascii="Arial" w:hAnsi="Arial" w:cs="Arial"/>
          <w:sz w:val="24"/>
          <w:szCs w:val="24"/>
        </w:rPr>
        <w:t xml:space="preserve"> (Figure </w:t>
      </w:r>
      <w:r w:rsidR="454AE826" w:rsidRPr="087B9F51">
        <w:rPr>
          <w:rFonts w:ascii="Arial" w:hAnsi="Arial" w:cs="Arial"/>
          <w:sz w:val="24"/>
          <w:szCs w:val="24"/>
        </w:rPr>
        <w:t>8)</w:t>
      </w:r>
      <w:r w:rsidR="0FCA97F8" w:rsidRPr="087B9F51">
        <w:rPr>
          <w:rFonts w:ascii="Arial" w:hAnsi="Arial" w:cs="Arial"/>
          <w:sz w:val="24"/>
          <w:szCs w:val="24"/>
        </w:rPr>
        <w:t>.</w:t>
      </w:r>
      <w:r w:rsidR="454AE826" w:rsidRPr="087B9F51">
        <w:rPr>
          <w:rFonts w:ascii="Arial" w:hAnsi="Arial" w:cs="Arial"/>
          <w:sz w:val="24"/>
          <w:szCs w:val="24"/>
        </w:rPr>
        <w:t xml:space="preserve"> </w:t>
      </w:r>
      <w:r w:rsidR="60C757E7" w:rsidRPr="087B9F51">
        <w:rPr>
          <w:rFonts w:ascii="Arial" w:hAnsi="Arial" w:cs="Arial"/>
          <w:sz w:val="24"/>
          <w:szCs w:val="24"/>
        </w:rPr>
        <w:t>S</w:t>
      </w:r>
      <w:r w:rsidR="454AE826" w:rsidRPr="087B9F51">
        <w:rPr>
          <w:rFonts w:ascii="Arial" w:hAnsi="Arial" w:cs="Arial"/>
          <w:sz w:val="24"/>
          <w:szCs w:val="24"/>
        </w:rPr>
        <w:t xml:space="preserve">ystematic-like </w:t>
      </w:r>
      <w:r w:rsidR="60C757E7" w:rsidRPr="087B9F51">
        <w:rPr>
          <w:rFonts w:ascii="Arial" w:hAnsi="Arial" w:cs="Arial"/>
          <w:sz w:val="24"/>
          <w:szCs w:val="24"/>
        </w:rPr>
        <w:t xml:space="preserve">reviews of </w:t>
      </w:r>
      <w:r w:rsidR="454AE826" w:rsidRPr="087B9F51">
        <w:rPr>
          <w:rFonts w:ascii="Arial" w:hAnsi="Arial" w:cs="Arial"/>
          <w:sz w:val="24"/>
          <w:szCs w:val="24"/>
        </w:rPr>
        <w:t>coral health</w:t>
      </w:r>
      <w:r w:rsidR="60C757E7" w:rsidRPr="087B9F51">
        <w:rPr>
          <w:rFonts w:ascii="Arial" w:hAnsi="Arial" w:cs="Arial"/>
          <w:sz w:val="24"/>
          <w:szCs w:val="24"/>
        </w:rPr>
        <w:t xml:space="preserve"> </w:t>
      </w:r>
      <w:r w:rsidR="430538B0" w:rsidRPr="087B9F51">
        <w:rPr>
          <w:rFonts w:ascii="Arial" w:hAnsi="Arial" w:cs="Arial"/>
          <w:sz w:val="24"/>
          <w:szCs w:val="24"/>
        </w:rPr>
        <w:t xml:space="preserve">were lacking in </w:t>
      </w:r>
      <w:r w:rsidR="334FEF3F" w:rsidRPr="087B9F51">
        <w:rPr>
          <w:rFonts w:ascii="Arial" w:hAnsi="Arial" w:cs="Arial"/>
          <w:sz w:val="24"/>
          <w:szCs w:val="24"/>
        </w:rPr>
        <w:t>transparency</w:t>
      </w:r>
      <w:r w:rsidR="0A79A4D0" w:rsidRPr="087B9F51">
        <w:rPr>
          <w:rFonts w:ascii="Arial" w:hAnsi="Arial" w:cs="Arial"/>
          <w:sz w:val="24"/>
          <w:szCs w:val="24"/>
        </w:rPr>
        <w:t>,</w:t>
      </w:r>
      <w:r w:rsidR="430538B0" w:rsidRPr="087B9F51">
        <w:rPr>
          <w:rFonts w:ascii="Arial" w:hAnsi="Arial" w:cs="Arial"/>
          <w:sz w:val="24"/>
          <w:szCs w:val="24"/>
        </w:rPr>
        <w:t xml:space="preserve"> as set by CEESAT standards</w:t>
      </w:r>
      <w:r w:rsidR="66437515" w:rsidRPr="087B9F51">
        <w:rPr>
          <w:rFonts w:ascii="Arial" w:hAnsi="Arial" w:cs="Arial"/>
          <w:sz w:val="24"/>
          <w:szCs w:val="24"/>
        </w:rPr>
        <w:t>,</w:t>
      </w:r>
      <w:r w:rsidR="430538B0" w:rsidRPr="087B9F51">
        <w:rPr>
          <w:rFonts w:ascii="Arial" w:hAnsi="Arial" w:cs="Arial"/>
          <w:sz w:val="24"/>
          <w:szCs w:val="24"/>
        </w:rPr>
        <w:t xml:space="preserve"> and </w:t>
      </w:r>
      <w:r w:rsidR="24B80A5F" w:rsidRPr="087B9F51">
        <w:rPr>
          <w:rFonts w:ascii="Arial" w:hAnsi="Arial" w:cs="Arial"/>
          <w:sz w:val="24"/>
          <w:szCs w:val="24"/>
        </w:rPr>
        <w:t>rarely provided</w:t>
      </w:r>
      <w:r w:rsidR="3B596CE4" w:rsidRPr="087B9F51">
        <w:rPr>
          <w:rFonts w:ascii="Arial" w:hAnsi="Arial" w:cs="Arial"/>
          <w:sz w:val="24"/>
          <w:szCs w:val="24"/>
        </w:rPr>
        <w:t xml:space="preserve"> data and code</w:t>
      </w:r>
      <w:r w:rsidR="27F56142" w:rsidRPr="087B9F51">
        <w:rPr>
          <w:rFonts w:ascii="Arial" w:hAnsi="Arial" w:cs="Arial"/>
          <w:sz w:val="24"/>
          <w:szCs w:val="24"/>
        </w:rPr>
        <w:t xml:space="preserve"> (Figure 9</w:t>
      </w:r>
      <w:r w:rsidR="3970A9F9" w:rsidRPr="087B9F51">
        <w:rPr>
          <w:rFonts w:ascii="Arial" w:hAnsi="Arial" w:cs="Arial"/>
          <w:sz w:val="24"/>
          <w:szCs w:val="24"/>
        </w:rPr>
        <w:fldChar w:fldCharType="begin"/>
      </w:r>
      <w:r w:rsidR="3970A9F9" w:rsidRPr="087B9F51">
        <w:rPr>
          <w:rFonts w:ascii="Arial" w:hAnsi="Arial" w:cs="Arial"/>
          <w:sz w:val="24"/>
          <w:szCs w:val="24"/>
        </w:rPr>
        <w:instrText xml:space="preserve"> ADDIN ZOTERO_ITEM CSL_CITATION {"citationID":"pzQy2WhY","properties":{"formattedCitation":"(Woodcock et al., 2014)","plainCitation":"(Woodcock et al., 2014)","dontUpdate":true,"noteIndex":0},"citationItems":[{"id":6024,"uris":["http://zotero.org/users/9087381/items/97SJF5TW"],"itemData":{"id":6024,"type":"article-journal","abstract":"The volume of primary literature in conservation and environmental science is expanding rapidly. Evidence syntheses that review and combine the findings from research on policy-relevant questions are therefore vital for informing decision-making. However, such syntheses exhibit considerable variation in conduct and reporting, potentially undermining their value to decision-makers. To address this problem, we developed a scoring system – the Collaboration for Environmental Evidence Synthesis Assessment Tool (CEESAT) – that uses detailed criteria and guidelines to evaluate policy-relevant syntheses in conservation and environmental science. The higher the score awarded, the greater the objectivity, comprehensiveness and transparency of the synthesis, hence the greater the confidence in its reliability. We then used 40 review articles to test CEESAT in terms of (i) applicability to different syntheses, (ii) validity of scores awarded, (iii) effectiveness at discriminating between syntheses, and (iv) repeatability of scoring by different assessors. CEESAT was applicable to 36 articles, and scores ranged from 1 to 33 (mean=13.2, median=15, maximum possible=39). Variation in overall scores and in the individual criteria shows that CEESAT discriminates effectively among syntheses, making differences in rigour clear. Scoring was repeatable, indicating that assessments are not overly susceptible to differences in the application and interpretation of guidelines. The detailed rationale and guidelines for each criterion should help improve future syntheses and promote consistent scoring between assessors. Furthermore, scores can be used directly by non-specialists to compare syntheses that investigate key conservation questions and to incorporate reliability and rigour into decision-making.","container-title":"Biological Conservation","DOI":"10.1016/j.biocon.2014.04.020","ISSN":"0006-3207","journalAbbreviation":"Biological Conservation","page":"54-62","title":"Evaluating and improving the reliability of evidence syntheses in conservation and environmental science: A methodology","volume":"176","author":[{"family":"Woodcock","given":"Paul"},{"family":"Pullin","given":"Andrew S."},{"family":"Kaiser","given":"Michel J."}],"issued":{"date-parts":[["2014",8,1]]}}}],"schema":"https://github.com/citation-style-language/schema/raw/master/csl-citation.json"} </w:instrText>
      </w:r>
      <w:r w:rsidR="3970A9F9" w:rsidRPr="087B9F51">
        <w:rPr>
          <w:rFonts w:ascii="Arial" w:hAnsi="Arial" w:cs="Arial"/>
          <w:sz w:val="24"/>
          <w:szCs w:val="24"/>
        </w:rPr>
        <w:fldChar w:fldCharType="separate"/>
      </w:r>
      <w:r w:rsidR="2613FFD0" w:rsidRPr="087B9F51">
        <w:rPr>
          <w:rFonts w:ascii="Arial" w:hAnsi="Arial" w:cs="Arial"/>
          <w:sz w:val="24"/>
          <w:szCs w:val="24"/>
        </w:rPr>
        <w:t>; Woodcock et al., 2014)</w:t>
      </w:r>
      <w:r w:rsidR="3970A9F9" w:rsidRPr="087B9F51">
        <w:rPr>
          <w:rFonts w:ascii="Arial" w:hAnsi="Arial" w:cs="Arial"/>
          <w:sz w:val="24"/>
          <w:szCs w:val="24"/>
        </w:rPr>
        <w:fldChar w:fldCharType="end"/>
      </w:r>
      <w:r w:rsidR="27F56142" w:rsidRPr="087B9F51">
        <w:rPr>
          <w:rFonts w:ascii="Arial" w:hAnsi="Arial" w:cs="Arial"/>
          <w:sz w:val="24"/>
          <w:szCs w:val="24"/>
        </w:rPr>
        <w:t>.</w:t>
      </w:r>
      <w:r w:rsidR="2613FFD0" w:rsidRPr="087B9F51">
        <w:rPr>
          <w:rFonts w:ascii="Arial" w:hAnsi="Arial" w:cs="Arial"/>
          <w:sz w:val="24"/>
          <w:szCs w:val="24"/>
        </w:rPr>
        <w:t xml:space="preserve"> Below, we discuss </w:t>
      </w:r>
      <w:r w:rsidR="645C9DDE" w:rsidRPr="087B9F51">
        <w:rPr>
          <w:rFonts w:ascii="Arial" w:hAnsi="Arial" w:cs="Arial"/>
          <w:sz w:val="24"/>
          <w:szCs w:val="24"/>
        </w:rPr>
        <w:t xml:space="preserve">each of </w:t>
      </w:r>
      <w:r w:rsidR="18659EAF" w:rsidRPr="087B9F51">
        <w:rPr>
          <w:rFonts w:ascii="Arial" w:hAnsi="Arial" w:cs="Arial"/>
          <w:sz w:val="24"/>
          <w:szCs w:val="24"/>
        </w:rPr>
        <w:t xml:space="preserve">the three </w:t>
      </w:r>
      <w:r w:rsidR="645C9DDE" w:rsidRPr="087B9F51">
        <w:rPr>
          <w:rFonts w:ascii="Arial" w:hAnsi="Arial" w:cs="Arial"/>
          <w:sz w:val="24"/>
          <w:szCs w:val="24"/>
        </w:rPr>
        <w:t>analys</w:t>
      </w:r>
      <w:r w:rsidR="18659EAF" w:rsidRPr="087B9F51">
        <w:rPr>
          <w:rFonts w:ascii="Arial" w:hAnsi="Arial" w:cs="Arial"/>
          <w:sz w:val="24"/>
          <w:szCs w:val="24"/>
        </w:rPr>
        <w:t>e</w:t>
      </w:r>
      <w:r w:rsidR="645C9DDE" w:rsidRPr="087B9F51">
        <w:rPr>
          <w:rFonts w:ascii="Arial" w:hAnsi="Arial" w:cs="Arial"/>
          <w:sz w:val="24"/>
          <w:szCs w:val="24"/>
        </w:rPr>
        <w:t>s</w:t>
      </w:r>
      <w:r w:rsidR="007B34D2">
        <w:rPr>
          <w:rFonts w:ascii="Arial" w:hAnsi="Arial" w:cs="Arial"/>
          <w:sz w:val="24"/>
          <w:szCs w:val="24"/>
        </w:rPr>
        <w:t xml:space="preserve"> (systematic mapping, bibliometric analysis, and critical appraisal)</w:t>
      </w:r>
      <w:r w:rsidR="31B6C6F6" w:rsidRPr="087B9F51">
        <w:rPr>
          <w:rFonts w:ascii="Arial" w:hAnsi="Arial" w:cs="Arial"/>
          <w:sz w:val="24"/>
          <w:szCs w:val="24"/>
        </w:rPr>
        <w:t xml:space="preserve"> in turn</w:t>
      </w:r>
      <w:r w:rsidR="31C79E18" w:rsidRPr="087B9F51">
        <w:rPr>
          <w:rFonts w:ascii="Arial" w:hAnsi="Arial" w:cs="Arial"/>
          <w:sz w:val="24"/>
          <w:szCs w:val="24"/>
        </w:rPr>
        <w:t xml:space="preserve"> to further address our </w:t>
      </w:r>
      <w:r w:rsidR="5FD0034B" w:rsidRPr="087B9F51">
        <w:rPr>
          <w:rFonts w:ascii="Arial" w:hAnsi="Arial" w:cs="Arial"/>
          <w:i/>
          <w:iCs/>
          <w:sz w:val="24"/>
          <w:szCs w:val="24"/>
        </w:rPr>
        <w:t>a-</w:t>
      </w:r>
      <w:r w:rsidR="31C79E18" w:rsidRPr="087B9F51">
        <w:rPr>
          <w:rFonts w:ascii="Arial" w:hAnsi="Arial" w:cs="Arial"/>
          <w:i/>
          <w:iCs/>
          <w:sz w:val="24"/>
          <w:szCs w:val="24"/>
        </w:rPr>
        <w:t>priori</w:t>
      </w:r>
      <w:r w:rsidR="31C79E18" w:rsidRPr="087B9F51">
        <w:rPr>
          <w:rFonts w:ascii="Arial" w:hAnsi="Arial" w:cs="Arial"/>
          <w:sz w:val="24"/>
          <w:szCs w:val="24"/>
        </w:rPr>
        <w:t xml:space="preserve"> questions</w:t>
      </w:r>
      <w:r w:rsidR="2FE4A91E" w:rsidRPr="087B9F51">
        <w:rPr>
          <w:rFonts w:ascii="Arial" w:hAnsi="Arial" w:cs="Arial"/>
          <w:sz w:val="24"/>
          <w:szCs w:val="24"/>
        </w:rPr>
        <w:t>.</w:t>
      </w:r>
    </w:p>
    <w:p w14:paraId="15F22FEF" w14:textId="5566A516" w:rsidR="00F56A53" w:rsidRDefault="00B949E3" w:rsidP="007F4627">
      <w:pPr>
        <w:pStyle w:val="SubsectionHeader"/>
        <w:spacing w:line="480" w:lineRule="auto"/>
      </w:pPr>
      <w:r>
        <w:t>Systematic Map</w:t>
      </w:r>
      <w:r w:rsidR="00226837">
        <w:t xml:space="preserve">ping </w:t>
      </w:r>
    </w:p>
    <w:p w14:paraId="4E106420" w14:textId="4121437B" w:rsidR="00847630" w:rsidRPr="001F5F36" w:rsidRDefault="007518C7" w:rsidP="002A6419">
      <w:pPr>
        <w:pStyle w:val="Sub-subheading"/>
      </w:pPr>
      <w:r>
        <w:t xml:space="preserve">Types of </w:t>
      </w:r>
      <w:r w:rsidR="001F5F36">
        <w:t xml:space="preserve">coral </w:t>
      </w:r>
      <w:r w:rsidR="00A46028">
        <w:t xml:space="preserve">health </w:t>
      </w:r>
      <w:r w:rsidR="00913507">
        <w:t>reviews</w:t>
      </w:r>
    </w:p>
    <w:p w14:paraId="67485032" w14:textId="2CF5152B" w:rsidR="00CD1EC3" w:rsidRDefault="6634416B" w:rsidP="004E779C">
      <w:pPr>
        <w:spacing w:line="480" w:lineRule="auto"/>
        <w:rPr>
          <w:rFonts w:ascii="Arial" w:hAnsi="Arial" w:cs="Arial"/>
          <w:sz w:val="24"/>
          <w:szCs w:val="24"/>
        </w:rPr>
      </w:pPr>
      <w:r w:rsidRPr="087B9F51">
        <w:rPr>
          <w:rFonts w:ascii="Arial" w:hAnsi="Arial" w:cs="Arial"/>
          <w:sz w:val="24"/>
          <w:szCs w:val="24"/>
        </w:rPr>
        <w:t>W</w:t>
      </w:r>
      <w:r w:rsidR="280775ED" w:rsidRPr="087B9F51">
        <w:rPr>
          <w:rFonts w:ascii="Arial" w:hAnsi="Arial" w:cs="Arial"/>
          <w:sz w:val="24"/>
          <w:szCs w:val="24"/>
        </w:rPr>
        <w:t xml:space="preserve">e </w:t>
      </w:r>
      <w:r w:rsidR="44887797" w:rsidRPr="087B9F51">
        <w:rPr>
          <w:rFonts w:ascii="Arial" w:hAnsi="Arial" w:cs="Arial"/>
          <w:sz w:val="24"/>
          <w:szCs w:val="24"/>
        </w:rPr>
        <w:t>found</w:t>
      </w:r>
      <w:r w:rsidR="3FE39272" w:rsidRPr="087B9F51">
        <w:rPr>
          <w:rFonts w:ascii="Arial" w:hAnsi="Arial" w:cs="Arial"/>
          <w:sz w:val="24"/>
          <w:szCs w:val="24"/>
        </w:rPr>
        <w:t xml:space="preserve"> that</w:t>
      </w:r>
      <w:r w:rsidR="280775ED" w:rsidRPr="087B9F51">
        <w:rPr>
          <w:rFonts w:ascii="Arial" w:hAnsi="Arial" w:cs="Arial"/>
          <w:sz w:val="24"/>
          <w:szCs w:val="24"/>
        </w:rPr>
        <w:t xml:space="preserve"> </w:t>
      </w:r>
      <w:r w:rsidR="352F5219" w:rsidRPr="087B9F51">
        <w:rPr>
          <w:rFonts w:ascii="Arial" w:hAnsi="Arial" w:cs="Arial"/>
          <w:sz w:val="24"/>
          <w:szCs w:val="24"/>
        </w:rPr>
        <w:t xml:space="preserve">a large proportion of researchers </w:t>
      </w:r>
      <w:r w:rsidR="00DE602F">
        <w:rPr>
          <w:rFonts w:ascii="Arial" w:hAnsi="Arial" w:cs="Arial"/>
          <w:sz w:val="24"/>
          <w:szCs w:val="24"/>
        </w:rPr>
        <w:t>published narrative reviews</w:t>
      </w:r>
      <w:r w:rsidR="352F5219" w:rsidRPr="087B9F51">
        <w:rPr>
          <w:rFonts w:ascii="Arial" w:hAnsi="Arial" w:cs="Arial"/>
          <w:sz w:val="24"/>
          <w:szCs w:val="24"/>
        </w:rPr>
        <w:t xml:space="preserve"> </w:t>
      </w:r>
      <w:r w:rsidR="1E301EDF" w:rsidRPr="087B9F51">
        <w:rPr>
          <w:rFonts w:ascii="Arial" w:hAnsi="Arial" w:cs="Arial"/>
          <w:sz w:val="24"/>
          <w:szCs w:val="24"/>
        </w:rPr>
        <w:t>while</w:t>
      </w:r>
      <w:r w:rsidR="352F5219" w:rsidRPr="087B9F51">
        <w:rPr>
          <w:rFonts w:ascii="Arial" w:hAnsi="Arial" w:cs="Arial"/>
          <w:sz w:val="24"/>
          <w:szCs w:val="24"/>
        </w:rPr>
        <w:t xml:space="preserve"> few conducted </w:t>
      </w:r>
      <w:r w:rsidR="0CCE6446" w:rsidRPr="087B9F51">
        <w:rPr>
          <w:rFonts w:ascii="Arial" w:hAnsi="Arial" w:cs="Arial"/>
          <w:sz w:val="24"/>
          <w:szCs w:val="24"/>
        </w:rPr>
        <w:t>quantitative analyses</w:t>
      </w:r>
      <w:r w:rsidR="6D63EFD0" w:rsidRPr="087B9F51">
        <w:rPr>
          <w:rFonts w:ascii="Arial" w:hAnsi="Arial" w:cs="Arial"/>
          <w:sz w:val="24"/>
          <w:szCs w:val="24"/>
        </w:rPr>
        <w:t xml:space="preserve"> (Figure </w:t>
      </w:r>
      <w:r w:rsidR="3322EED6" w:rsidRPr="087B9F51">
        <w:rPr>
          <w:rFonts w:ascii="Arial" w:hAnsi="Arial" w:cs="Arial"/>
          <w:sz w:val="24"/>
          <w:szCs w:val="24"/>
        </w:rPr>
        <w:t>2</w:t>
      </w:r>
      <w:r w:rsidR="6D63EFD0" w:rsidRPr="087B9F51">
        <w:rPr>
          <w:rFonts w:ascii="Arial" w:hAnsi="Arial" w:cs="Arial"/>
          <w:sz w:val="24"/>
          <w:szCs w:val="24"/>
        </w:rPr>
        <w:t>A).</w:t>
      </w:r>
      <w:r w:rsidR="568D81F9" w:rsidRPr="087B9F51">
        <w:rPr>
          <w:rFonts w:ascii="Arial" w:hAnsi="Arial" w:cs="Arial"/>
          <w:sz w:val="24"/>
          <w:szCs w:val="24"/>
        </w:rPr>
        <w:t xml:space="preserve"> </w:t>
      </w:r>
      <w:r w:rsidR="3AA179A2" w:rsidRPr="087B9F51">
        <w:rPr>
          <w:rFonts w:ascii="Arial" w:hAnsi="Arial" w:cs="Arial"/>
          <w:sz w:val="24"/>
          <w:szCs w:val="24"/>
        </w:rPr>
        <w:t xml:space="preserve">While </w:t>
      </w:r>
      <w:r w:rsidR="7F878516" w:rsidRPr="087B9F51">
        <w:rPr>
          <w:rFonts w:ascii="Arial" w:hAnsi="Arial" w:cs="Arial"/>
          <w:sz w:val="24"/>
          <w:szCs w:val="24"/>
        </w:rPr>
        <w:t>narrative</w:t>
      </w:r>
      <w:r w:rsidR="3AA179A2" w:rsidRPr="087B9F51">
        <w:rPr>
          <w:rFonts w:ascii="Arial" w:hAnsi="Arial" w:cs="Arial"/>
          <w:sz w:val="24"/>
          <w:szCs w:val="24"/>
        </w:rPr>
        <w:t xml:space="preserve"> </w:t>
      </w:r>
      <w:r w:rsidR="6B34808E" w:rsidRPr="087B9F51">
        <w:rPr>
          <w:rFonts w:ascii="Arial" w:hAnsi="Arial" w:cs="Arial"/>
          <w:sz w:val="24"/>
          <w:szCs w:val="24"/>
        </w:rPr>
        <w:t>reviews of</w:t>
      </w:r>
      <w:r w:rsidR="42448ECA" w:rsidRPr="087B9F51">
        <w:rPr>
          <w:rFonts w:ascii="Arial" w:hAnsi="Arial" w:cs="Arial"/>
          <w:sz w:val="24"/>
          <w:szCs w:val="24"/>
        </w:rPr>
        <w:t xml:space="preserve"> research findings</w:t>
      </w:r>
      <w:r w:rsidR="69ED2C05" w:rsidRPr="087B9F51">
        <w:rPr>
          <w:rFonts w:ascii="Arial" w:hAnsi="Arial" w:cs="Arial"/>
          <w:sz w:val="24"/>
          <w:szCs w:val="24"/>
        </w:rPr>
        <w:t xml:space="preserve"> help push the field forward, </w:t>
      </w:r>
      <w:r w:rsidR="2BB205FC" w:rsidRPr="087B9F51">
        <w:rPr>
          <w:rFonts w:ascii="Arial" w:hAnsi="Arial" w:cs="Arial"/>
          <w:sz w:val="24"/>
          <w:szCs w:val="24"/>
        </w:rPr>
        <w:t>there are way</w:t>
      </w:r>
      <w:r w:rsidR="00DE602F">
        <w:rPr>
          <w:rFonts w:ascii="Arial" w:hAnsi="Arial" w:cs="Arial"/>
          <w:sz w:val="24"/>
          <w:szCs w:val="24"/>
        </w:rPr>
        <w:t>s</w:t>
      </w:r>
      <w:r w:rsidR="2BB205FC" w:rsidRPr="087B9F51">
        <w:rPr>
          <w:rFonts w:ascii="Arial" w:hAnsi="Arial" w:cs="Arial"/>
          <w:sz w:val="24"/>
          <w:szCs w:val="24"/>
        </w:rPr>
        <w:t xml:space="preserve"> to</w:t>
      </w:r>
      <w:r w:rsidR="69ED2C05" w:rsidRPr="087B9F51">
        <w:rPr>
          <w:rFonts w:ascii="Arial" w:hAnsi="Arial" w:cs="Arial"/>
          <w:sz w:val="24"/>
          <w:szCs w:val="24"/>
        </w:rPr>
        <w:t xml:space="preserve"> </w:t>
      </w:r>
      <w:r w:rsidR="50179A74" w:rsidRPr="087B9F51">
        <w:rPr>
          <w:rFonts w:ascii="Arial" w:hAnsi="Arial" w:cs="Arial"/>
          <w:sz w:val="24"/>
          <w:szCs w:val="24"/>
        </w:rPr>
        <w:t xml:space="preserve">evaluate findings </w:t>
      </w:r>
      <w:r w:rsidR="5BF1D57E" w:rsidRPr="087B9F51">
        <w:rPr>
          <w:rFonts w:ascii="Arial" w:hAnsi="Arial" w:cs="Arial"/>
          <w:sz w:val="24"/>
          <w:szCs w:val="24"/>
        </w:rPr>
        <w:t>in a</w:t>
      </w:r>
      <w:r w:rsidR="5D6ED70C" w:rsidRPr="087B9F51">
        <w:rPr>
          <w:rFonts w:ascii="Arial" w:hAnsi="Arial" w:cs="Arial"/>
          <w:sz w:val="24"/>
          <w:szCs w:val="24"/>
        </w:rPr>
        <w:t xml:space="preserve"> </w:t>
      </w:r>
      <w:r w:rsidR="50179A74" w:rsidRPr="087B9F51">
        <w:rPr>
          <w:rFonts w:ascii="Arial" w:hAnsi="Arial" w:cs="Arial"/>
          <w:sz w:val="24"/>
          <w:szCs w:val="24"/>
        </w:rPr>
        <w:t xml:space="preserve">more </w:t>
      </w:r>
      <w:r w:rsidR="5BF1D57E" w:rsidRPr="087B9F51">
        <w:rPr>
          <w:rFonts w:ascii="Arial" w:hAnsi="Arial" w:cs="Arial"/>
          <w:sz w:val="24"/>
          <w:szCs w:val="24"/>
        </w:rPr>
        <w:t>systematic and unbiased manner</w:t>
      </w:r>
      <w:r w:rsidR="0010450D">
        <w:rPr>
          <w:rFonts w:ascii="Arial" w:hAnsi="Arial" w:cs="Arial"/>
          <w:sz w:val="24"/>
          <w:szCs w:val="24"/>
        </w:rPr>
        <w:t xml:space="preserve"> when applicable </w:t>
      </w:r>
      <w:r w:rsidR="007B34D2">
        <w:rPr>
          <w:rFonts w:ascii="Arial" w:hAnsi="Arial" w:cs="Arial"/>
          <w:sz w:val="24"/>
          <w:szCs w:val="24"/>
        </w:rPr>
        <w:t>to the data (e.g., there is ample data on the subject)</w:t>
      </w:r>
      <w:r w:rsidR="69ED2C05" w:rsidRPr="087B9F51">
        <w:rPr>
          <w:rFonts w:ascii="Arial" w:hAnsi="Arial" w:cs="Arial"/>
          <w:sz w:val="24"/>
          <w:szCs w:val="24"/>
        </w:rPr>
        <w:t xml:space="preserve">. For example, </w:t>
      </w:r>
      <w:r w:rsidR="3ECD807D" w:rsidRPr="087B9F51">
        <w:rPr>
          <w:rFonts w:ascii="Arial" w:hAnsi="Arial" w:cs="Arial"/>
          <w:sz w:val="24"/>
          <w:szCs w:val="24"/>
        </w:rPr>
        <w:t>meta-analyses</w:t>
      </w:r>
      <w:r w:rsidR="7F878516" w:rsidRPr="087B9F51">
        <w:rPr>
          <w:rFonts w:ascii="Arial" w:hAnsi="Arial" w:cs="Arial"/>
          <w:sz w:val="24"/>
          <w:szCs w:val="24"/>
        </w:rPr>
        <w:t>, which</w:t>
      </w:r>
      <w:r w:rsidR="3CB1DEDC" w:rsidRPr="087B9F51">
        <w:rPr>
          <w:rFonts w:ascii="Arial" w:hAnsi="Arial" w:cs="Arial"/>
          <w:sz w:val="24"/>
          <w:szCs w:val="24"/>
        </w:rPr>
        <w:t xml:space="preserve"> </w:t>
      </w:r>
      <w:r w:rsidR="3ECD807D" w:rsidRPr="087B9F51">
        <w:rPr>
          <w:rFonts w:ascii="Arial" w:hAnsi="Arial" w:cs="Arial"/>
          <w:sz w:val="24"/>
          <w:szCs w:val="24"/>
        </w:rPr>
        <w:t>us</w:t>
      </w:r>
      <w:r w:rsidR="3D334B10" w:rsidRPr="087B9F51">
        <w:rPr>
          <w:rFonts w:ascii="Arial" w:hAnsi="Arial" w:cs="Arial"/>
          <w:sz w:val="24"/>
          <w:szCs w:val="24"/>
        </w:rPr>
        <w:t>e</w:t>
      </w:r>
      <w:r w:rsidR="0E5BF4AB" w:rsidRPr="087B9F51">
        <w:rPr>
          <w:rFonts w:ascii="Arial" w:hAnsi="Arial" w:cs="Arial"/>
          <w:sz w:val="24"/>
          <w:szCs w:val="24"/>
        </w:rPr>
        <w:t xml:space="preserve"> </w:t>
      </w:r>
      <w:r w:rsidR="750F0D66" w:rsidRPr="087B9F51">
        <w:rPr>
          <w:rFonts w:ascii="Arial" w:hAnsi="Arial" w:cs="Arial"/>
          <w:sz w:val="24"/>
          <w:szCs w:val="24"/>
        </w:rPr>
        <w:t>empirical</w:t>
      </w:r>
      <w:r w:rsidR="42448ECA" w:rsidRPr="087B9F51">
        <w:rPr>
          <w:rFonts w:ascii="Arial" w:hAnsi="Arial" w:cs="Arial"/>
          <w:sz w:val="24"/>
          <w:szCs w:val="24"/>
        </w:rPr>
        <w:t xml:space="preserve"> data</w:t>
      </w:r>
      <w:r w:rsidR="0E5BF4AB" w:rsidRPr="087B9F51">
        <w:rPr>
          <w:rFonts w:ascii="Arial" w:hAnsi="Arial" w:cs="Arial"/>
          <w:sz w:val="24"/>
          <w:szCs w:val="24"/>
        </w:rPr>
        <w:t xml:space="preserve"> to </w:t>
      </w:r>
      <w:r w:rsidR="111D0510" w:rsidRPr="087B9F51">
        <w:rPr>
          <w:rFonts w:ascii="Arial" w:hAnsi="Arial" w:cs="Arial"/>
          <w:sz w:val="24"/>
          <w:szCs w:val="24"/>
        </w:rPr>
        <w:t xml:space="preserve">quantify </w:t>
      </w:r>
      <w:r w:rsidR="0E5BF4AB" w:rsidRPr="087B9F51">
        <w:rPr>
          <w:rFonts w:ascii="Arial" w:hAnsi="Arial" w:cs="Arial"/>
          <w:sz w:val="24"/>
          <w:szCs w:val="24"/>
        </w:rPr>
        <w:t>a particular trend or compar</w:t>
      </w:r>
      <w:r w:rsidR="2233548C" w:rsidRPr="087B9F51">
        <w:rPr>
          <w:rFonts w:ascii="Arial" w:hAnsi="Arial" w:cs="Arial"/>
          <w:sz w:val="24"/>
          <w:szCs w:val="24"/>
        </w:rPr>
        <w:t xml:space="preserve">ative </w:t>
      </w:r>
      <w:r w:rsidR="230CE4D0" w:rsidRPr="087B9F51">
        <w:rPr>
          <w:rFonts w:ascii="Arial" w:hAnsi="Arial" w:cs="Arial"/>
          <w:sz w:val="24"/>
          <w:szCs w:val="24"/>
        </w:rPr>
        <w:t xml:space="preserve">feature </w:t>
      </w:r>
      <w:r w:rsidR="2233548C" w:rsidRPr="087B9F51">
        <w:rPr>
          <w:rFonts w:ascii="Arial" w:hAnsi="Arial" w:cs="Arial"/>
          <w:sz w:val="24"/>
          <w:szCs w:val="24"/>
        </w:rPr>
        <w:t xml:space="preserve">(e.g., </w:t>
      </w:r>
      <w:r w:rsidR="576801C3" w:rsidRPr="087B9F51">
        <w:rPr>
          <w:rFonts w:ascii="Arial" w:hAnsi="Arial" w:cs="Arial"/>
          <w:sz w:val="24"/>
          <w:szCs w:val="24"/>
        </w:rPr>
        <w:fldChar w:fldCharType="begin"/>
      </w:r>
      <w:r w:rsidR="576801C3" w:rsidRPr="087B9F51">
        <w:rPr>
          <w:rFonts w:ascii="Arial" w:hAnsi="Arial" w:cs="Arial"/>
          <w:sz w:val="24"/>
          <w:szCs w:val="24"/>
        </w:rPr>
        <w:instrText xml:space="preserve"> ADDIN ZOTERO_ITEM CSL_CITATION {"citationID":"34D0r2aY","properties":{"formattedCitation":"(Crouzeilles et al., 2016; Gurevitch et al., 2018; Pottier et al., 2021; Shafer and Wolf, 2013)","plainCitation":"(Crouzeilles et al., 2016; Gurevitch et al., 2018; Pottier et al., 2021; Shafer and Wolf, 2013)","dontUpdate":true,"noteIndex":0},"citationItems":[{"id":16840,"uris":["http://zotero.org/users/9087381/items/RF7ZH9XC"],"itemData":{"id":16840,"type":"article-journal","abstract":"Abstract\n            Two billion ha have been identified globally for forest restoration. Our meta-analysis encompassing 221 study landscapes worldwide reveals forest restoration enhances biodiversity by 15–84% and vegetation structure by 36–77%, compared with degraded ecosystems. For the first time, we identify the main ecological drivers of forest restoration success (defined as a return to a reference condition, that is, old-growth forest) at both the local and landscape scale. These are as follows: the time elapsed since restoration began, disturbance type and landscape context. The time elapsed since restoration began strongly drives restoration success in secondary forests, but not in selectively logged forests (which are more ecologically similar to reference systems). Landscape restoration will be most successful when previous disturbance is less intensive and habitat is less fragmented in the landscape. Restoration does not result in full recovery of biodiversity and vegetation structure, but can complement old-growth forests if there is sufficient time for ecological succession.","container-title":"Nature Communications","DOI":"10.1038/ncomms11666","ISSN":"2041-1723","issue":"1","journalAbbreviation":"Nat Commun","language":"en","page":"11666","source":"DOI.org (Crossref)","title":"A global meta-analysis on the ecological drivers of forest restoration success","volume":"7","author":[{"family":"Crouzeilles","given":"Renato"},{"family":"Curran","given":"Michael"},{"family":"Ferreira","given":"Mariana S."},{"family":"Lindenmayer","given":"David B."},{"family":"Grelle","given":"Carlos E. V."},{"family":"Rey Benayas","given":"José M."}],"issued":{"date-parts":[["2016",5,19]]}}},{"id":16839,"uris":["http://zotero.org/users/9087381/items/BENJZ8BJ"],"itemData":{"id":16839,"type":"article-journal","container-title":"Nature","DOI":"10.1038/nature25753","ISSN":"0028-0836, 1476-4687","issue":"7695","journalAbbreviation":"Nature","language":"en","page":"175-182","source":"DOI.org (Crossref)","title":"Meta-analysis and the science of research synthesis","volume":"555","author":[{"family":"Gurevitch","given":"Jessica"},{"family":"Koricheva","given":"Julia"},{"family":"Nakagawa","given":"Shinichi"},{"family":"Stewart","given":"Gavin"}],"issued":{"date-parts":[["2018",3]]}}},{"id":16835,"uris":["http://zotero.org/users/9087381/items/U3WF85XA"],"itemData":{"id":16835,"type":"article-journal","container-title":"Functional Ecology","DOI":"10.1111/1365-2435.13899","ISSN":"0269-8463, 1365-2435","issue":"12","journalAbbreviation":"Functional Ecology","language":"en","page":"2663-2678","source":"DOI.org (Crossref)","title":"Sexual (in)equality? A meta</w:instrText>
      </w:r>
      <w:r w:rsidR="576801C3" w:rsidRPr="087B9F51">
        <w:rPr>
          <w:rFonts w:ascii="Cambria Math" w:hAnsi="Cambria Math" w:cs="Cambria Math"/>
          <w:sz w:val="24"/>
          <w:szCs w:val="24"/>
        </w:rPr>
        <w:instrText>‐</w:instrText>
      </w:r>
      <w:r w:rsidR="576801C3" w:rsidRPr="087B9F51">
        <w:rPr>
          <w:rFonts w:ascii="Arial" w:hAnsi="Arial" w:cs="Arial"/>
          <w:sz w:val="24"/>
          <w:szCs w:val="24"/>
        </w:rPr>
        <w:instrText xml:space="preserve">analysis of sex differences in thermal acclimation capacity across ectotherms","title-short":"Sexual (in)equality?","volume":"35","author":[{"family":"Pottier","given":"Patrice"},{"family":"Burke","given":"Samantha"},{"family":"Drobniak","given":"Szymon M."},{"family":"Lagisz","given":"Malgorzata"},{"family":"Nakagawa","given":"Shinichi"}],"issued":{"date-parts":[["2021",12]]}}},{"id":16842,"uris":["http://zotero.org/users/9087381/items/BF4ARK7I"],"itemData":{"id":16842,"type":"article-journal","container-title":"Ecology Letters","DOI":"10.1111/ele.12120","ISSN":"1461023X","issue":"7","journalAbbreviation":"Ecol Lett","language":"en","page":"940-950","source":"DOI.org (Crossref)","title":"Widespread evidence for incipient ecological speciation: a meta-analysis of isolation-by-ecology","title-short":"Widespread evidence for incipient ecological speciation","volume":"16","author":[{"family":"Shafer","given":"Aaron B. A."},{"family":"Wolf","given":"Jochen B. W."}],"editor":[{"family":"Wiens","given":"John"}],"issued":{"date-parts":[["2013",7]]}}}],"schema":"https://github.com/citation-style-language/schema/raw/master/csl-citation.json"} </w:instrText>
      </w:r>
      <w:r w:rsidR="576801C3" w:rsidRPr="087B9F51">
        <w:rPr>
          <w:rFonts w:ascii="Arial" w:hAnsi="Arial" w:cs="Arial"/>
          <w:sz w:val="24"/>
          <w:szCs w:val="24"/>
        </w:rPr>
        <w:fldChar w:fldCharType="separate"/>
      </w:r>
      <w:r w:rsidR="1DEBA22C" w:rsidRPr="087B9F51">
        <w:rPr>
          <w:rFonts w:ascii="Arial" w:hAnsi="Arial" w:cs="Arial"/>
          <w:sz w:val="24"/>
          <w:szCs w:val="24"/>
        </w:rPr>
        <w:t xml:space="preserve">Crouzeilles et al., 2016; Gurevitch et al., </w:t>
      </w:r>
      <w:r w:rsidR="1DEBA22C" w:rsidRPr="087B9F51">
        <w:rPr>
          <w:rFonts w:ascii="Arial" w:hAnsi="Arial" w:cs="Arial"/>
          <w:sz w:val="24"/>
          <w:szCs w:val="24"/>
        </w:rPr>
        <w:lastRenderedPageBreak/>
        <w:t>2018; Pottier et al., 2021; Shafer and Wolf, 2013</w:t>
      </w:r>
      <w:r w:rsidR="576801C3" w:rsidRPr="087B9F51">
        <w:rPr>
          <w:rFonts w:ascii="Arial" w:hAnsi="Arial" w:cs="Arial"/>
          <w:sz w:val="24"/>
          <w:szCs w:val="24"/>
        </w:rPr>
        <w:fldChar w:fldCharType="end"/>
      </w:r>
      <w:r w:rsidR="3ECD807D" w:rsidRPr="087B9F51">
        <w:rPr>
          <w:rFonts w:ascii="Arial" w:hAnsi="Arial" w:cs="Arial"/>
          <w:sz w:val="24"/>
          <w:szCs w:val="24"/>
        </w:rPr>
        <w:t xml:space="preserve">), are </w:t>
      </w:r>
      <w:r w:rsidR="7F878516" w:rsidRPr="087B9F51">
        <w:rPr>
          <w:rFonts w:ascii="Arial" w:hAnsi="Arial" w:cs="Arial"/>
          <w:sz w:val="24"/>
          <w:szCs w:val="24"/>
        </w:rPr>
        <w:t>rare</w:t>
      </w:r>
      <w:r w:rsidR="3ECD807D" w:rsidRPr="087B9F51">
        <w:rPr>
          <w:rFonts w:ascii="Arial" w:hAnsi="Arial" w:cs="Arial"/>
          <w:sz w:val="24"/>
          <w:szCs w:val="24"/>
        </w:rPr>
        <w:t xml:space="preserve"> </w:t>
      </w:r>
      <w:r w:rsidR="3ED9622B" w:rsidRPr="087B9F51">
        <w:rPr>
          <w:rFonts w:ascii="Arial" w:hAnsi="Arial" w:cs="Arial"/>
          <w:sz w:val="24"/>
          <w:szCs w:val="24"/>
        </w:rPr>
        <w:t xml:space="preserve">in the coral health secondary literature </w:t>
      </w:r>
      <w:r w:rsidR="3ECD807D" w:rsidRPr="087B9F51">
        <w:rPr>
          <w:rFonts w:ascii="Arial" w:hAnsi="Arial" w:cs="Arial"/>
          <w:sz w:val="24"/>
          <w:szCs w:val="24"/>
        </w:rPr>
        <w:t>(</w:t>
      </w:r>
      <w:r w:rsidR="3322EED6" w:rsidRPr="087B9F51">
        <w:rPr>
          <w:rFonts w:ascii="Arial" w:hAnsi="Arial" w:cs="Arial"/>
          <w:sz w:val="24"/>
          <w:szCs w:val="24"/>
        </w:rPr>
        <w:t>Figure 2A</w:t>
      </w:r>
      <w:r w:rsidR="2233548C" w:rsidRPr="087B9F51">
        <w:rPr>
          <w:rFonts w:ascii="Arial" w:hAnsi="Arial" w:cs="Arial"/>
          <w:sz w:val="24"/>
          <w:szCs w:val="24"/>
        </w:rPr>
        <w:t>)</w:t>
      </w:r>
      <w:r w:rsidR="4CBAB260" w:rsidRPr="087B9F51">
        <w:rPr>
          <w:rFonts w:ascii="Arial" w:hAnsi="Arial" w:cs="Arial"/>
          <w:sz w:val="24"/>
          <w:szCs w:val="24"/>
        </w:rPr>
        <w:t xml:space="preserve">. </w:t>
      </w:r>
      <w:r w:rsidR="50179A74" w:rsidRPr="087B9F51">
        <w:rPr>
          <w:rFonts w:ascii="Arial" w:hAnsi="Arial" w:cs="Arial"/>
          <w:sz w:val="24"/>
          <w:szCs w:val="24"/>
        </w:rPr>
        <w:t xml:space="preserve">Similarly, </w:t>
      </w:r>
      <w:r w:rsidR="7C796706" w:rsidRPr="087B9F51">
        <w:rPr>
          <w:rFonts w:ascii="Arial" w:hAnsi="Arial" w:cs="Arial"/>
          <w:sz w:val="24"/>
          <w:szCs w:val="24"/>
        </w:rPr>
        <w:t xml:space="preserve">our </w:t>
      </w:r>
      <w:r w:rsidR="2225FF4C" w:rsidRPr="087B9F51">
        <w:rPr>
          <w:rFonts w:ascii="Arial" w:hAnsi="Arial" w:cs="Arial"/>
          <w:sz w:val="24"/>
          <w:szCs w:val="24"/>
        </w:rPr>
        <w:t xml:space="preserve">collection of coral health secondary literature only contained one </w:t>
      </w:r>
      <w:r w:rsidR="303E4471" w:rsidRPr="087B9F51">
        <w:rPr>
          <w:rFonts w:ascii="Arial" w:hAnsi="Arial" w:cs="Arial"/>
          <w:sz w:val="24"/>
          <w:szCs w:val="24"/>
        </w:rPr>
        <w:t>study that conducted a “critical review” of the primary literature</w:t>
      </w:r>
      <w:r w:rsidR="3322EED6" w:rsidRPr="087B9F51">
        <w:rPr>
          <w:rFonts w:ascii="Arial" w:hAnsi="Arial" w:cs="Arial"/>
          <w:sz w:val="24"/>
          <w:szCs w:val="24"/>
        </w:rPr>
        <w:t xml:space="preserve"> (Figure 2A</w:t>
      </w:r>
      <w:r w:rsidR="70746BF1" w:rsidRPr="087B9F51">
        <w:rPr>
          <w:rFonts w:ascii="Arial" w:hAnsi="Arial" w:cs="Arial"/>
          <w:sz w:val="24"/>
          <w:szCs w:val="24"/>
        </w:rPr>
        <w:t xml:space="preserve">; </w:t>
      </w:r>
      <w:r w:rsidR="576801C3" w:rsidRPr="087B9F51">
        <w:rPr>
          <w:rFonts w:ascii="Arial" w:hAnsi="Arial" w:cs="Arial"/>
          <w:sz w:val="24"/>
          <w:szCs w:val="24"/>
        </w:rPr>
        <w:fldChar w:fldCharType="begin"/>
      </w:r>
      <w:r w:rsidR="576801C3" w:rsidRPr="087B9F51">
        <w:rPr>
          <w:rFonts w:ascii="Arial" w:hAnsi="Arial" w:cs="Arial"/>
          <w:sz w:val="24"/>
          <w:szCs w:val="24"/>
        </w:rPr>
        <w:instrText xml:space="preserve"> ADDIN ZOTERO_ITEM CSL_CITATION {"citationID":"AVRyjbIR","properties":{"formattedCitation":"(Brodie and Waterhouse, 2012)","plainCitation":"(Brodie and Waterhouse, 2012)","dontUpdate":true,"noteIndex":0},"citationItems":[{"id":7880,"uris":["http://zotero.org/users/9087381/items/5EA5VNJ4"],"itemData":{"id":7880,"type":"article-journal","abstract":"Recent estimates put average coral cover across the Great Barrier Reef (GBR) at about 20-30%. This is estimated to be a large reduction since the 1960s. The Great Barrier Reef Marine Park Act was enacted in 1975 and the Great Barrier Reef Marine Park Authority (GBRMPA) set up shortly afterwards. So the question is: why has coral cover continued to decline when the GBR is being managed with a management regime often recognised as 'the best managed coral reef system in the world', based on a strong science-for-management ethic. The stressors which are known to be most responsible for the loss of coral cover (and general 'reef health') are terrestrial pollution including the link to outbreaks of crown of thorns starfish, fishing impacts and climate change. These have been established through a long and intensive research effort over the last 30 years. However the management response of the GBRMPA after 1975, while based on a strong science-for-management program, did not concentrate on these issues but instead on managing access through zoning with restrictions on fishing in very limited areas and tourism management. Significant action on fishing, including trawling, did not occur until the Trawl Management Plan of 2000 and the rezoning of the GBR Marine Park in 2004. Effective action on terrestrial pollution did not occur until the Australian Government Reef Rescue initiative which commenced in 2008. Effective action on climate change has yet to begin either nationally or globally. Thus it is not surprising that coral cover on the GBR has reduced to values similar to those seen in other coral reef areas in the world such as Indonesia and the Philippines. Science has always required long periods to acquire sufficient evidence to drive management action and hence there is a considerable time lag between the establishment of scientific evidence and the introduction of effective management. It can still be credibly claimed that the GBR is the best managed coral reef system in the world but it must be realised that this is a relative assessment against other reef systems and management regimes and not an absolute claim for effective management. © 2012 Elsevier Ltd.","container-title":"Estuarine, Coastal and Shelf Science","DOI":"10.1016/j.ecss.2012.03.012","ISSN":"02727714","language":"English","page":"1-22","title":"A critical review of environmental management of the 'not so Great' Barrier Reef","volume":"104-105","author":[{"family":"Brodie","given":"J."},{"family":"Waterhouse","given":"J."}],"issued":{"date-parts":[["2012"]]}}}],"schema":"https://github.com/citation-style-language/schema/raw/master/csl-citation.json"} </w:instrText>
      </w:r>
      <w:r w:rsidR="576801C3" w:rsidRPr="087B9F51">
        <w:rPr>
          <w:rFonts w:ascii="Arial" w:hAnsi="Arial" w:cs="Arial"/>
          <w:sz w:val="24"/>
          <w:szCs w:val="24"/>
        </w:rPr>
        <w:fldChar w:fldCharType="separate"/>
      </w:r>
      <w:r w:rsidR="30D91EFF" w:rsidRPr="087B9F51">
        <w:rPr>
          <w:rFonts w:ascii="Arial" w:hAnsi="Arial" w:cs="Arial"/>
          <w:sz w:val="24"/>
          <w:szCs w:val="24"/>
        </w:rPr>
        <w:t>Brodie and Waterhouse, 2012)</w:t>
      </w:r>
      <w:r w:rsidR="576801C3" w:rsidRPr="087B9F51">
        <w:rPr>
          <w:rFonts w:ascii="Arial" w:hAnsi="Arial" w:cs="Arial"/>
          <w:sz w:val="24"/>
          <w:szCs w:val="24"/>
        </w:rPr>
        <w:fldChar w:fldCharType="end"/>
      </w:r>
      <w:r w:rsidR="303E4471" w:rsidRPr="087B9F51">
        <w:rPr>
          <w:rFonts w:ascii="Arial" w:hAnsi="Arial" w:cs="Arial"/>
          <w:sz w:val="24"/>
          <w:szCs w:val="24"/>
        </w:rPr>
        <w:t xml:space="preserve">. </w:t>
      </w:r>
      <w:r w:rsidR="5E7CE727" w:rsidRPr="087B9F51">
        <w:rPr>
          <w:rFonts w:ascii="Arial" w:hAnsi="Arial" w:cs="Arial"/>
          <w:sz w:val="24"/>
          <w:szCs w:val="24"/>
        </w:rPr>
        <w:t>C</w:t>
      </w:r>
      <w:r w:rsidR="43F21018" w:rsidRPr="087B9F51">
        <w:rPr>
          <w:rFonts w:ascii="Arial" w:hAnsi="Arial" w:cs="Arial"/>
          <w:sz w:val="24"/>
          <w:szCs w:val="24"/>
        </w:rPr>
        <w:t xml:space="preserve">ritical reviews </w:t>
      </w:r>
      <w:r w:rsidR="68768F6C" w:rsidRPr="087B9F51">
        <w:rPr>
          <w:rFonts w:ascii="Arial" w:hAnsi="Arial" w:cs="Arial"/>
          <w:sz w:val="24"/>
          <w:szCs w:val="24"/>
        </w:rPr>
        <w:t>evaluate</w:t>
      </w:r>
      <w:r w:rsidR="17A2808D" w:rsidRPr="087B9F51">
        <w:rPr>
          <w:rFonts w:ascii="Arial" w:hAnsi="Arial" w:cs="Arial"/>
          <w:sz w:val="24"/>
          <w:szCs w:val="24"/>
        </w:rPr>
        <w:t xml:space="preserve"> study quality</w:t>
      </w:r>
      <w:r w:rsidR="54463C00" w:rsidRPr="087B9F51">
        <w:rPr>
          <w:rFonts w:ascii="Arial" w:hAnsi="Arial" w:cs="Arial"/>
          <w:sz w:val="24"/>
          <w:szCs w:val="24"/>
        </w:rPr>
        <w:t xml:space="preserve"> in terms of factors such as </w:t>
      </w:r>
      <w:r w:rsidR="52D3D6F4" w:rsidRPr="087B9F51">
        <w:rPr>
          <w:rFonts w:ascii="Arial" w:hAnsi="Arial" w:cs="Arial"/>
          <w:sz w:val="24"/>
          <w:szCs w:val="24"/>
        </w:rPr>
        <w:t xml:space="preserve">publication </w:t>
      </w:r>
      <w:r w:rsidR="2A3E55DF" w:rsidRPr="087B9F51">
        <w:rPr>
          <w:rFonts w:ascii="Arial" w:hAnsi="Arial" w:cs="Arial"/>
          <w:sz w:val="24"/>
          <w:szCs w:val="24"/>
        </w:rPr>
        <w:t>transparency</w:t>
      </w:r>
      <w:r w:rsidR="52D3D6F4" w:rsidRPr="087B9F51">
        <w:rPr>
          <w:rFonts w:ascii="Arial" w:hAnsi="Arial" w:cs="Arial"/>
          <w:sz w:val="24"/>
          <w:szCs w:val="24"/>
        </w:rPr>
        <w:t xml:space="preserve"> and research </w:t>
      </w:r>
      <w:proofErr w:type="spellStart"/>
      <w:r w:rsidR="52D3D6F4" w:rsidRPr="087B9F51">
        <w:rPr>
          <w:rFonts w:ascii="Arial" w:hAnsi="Arial" w:cs="Arial"/>
          <w:sz w:val="24"/>
          <w:szCs w:val="24"/>
        </w:rPr>
        <w:t>rigour</w:t>
      </w:r>
      <w:proofErr w:type="spellEnd"/>
      <w:r w:rsidR="003445BF">
        <w:rPr>
          <w:rFonts w:ascii="Arial" w:hAnsi="Arial" w:cs="Arial"/>
          <w:sz w:val="24"/>
          <w:szCs w:val="24"/>
        </w:rPr>
        <w:t xml:space="preserve"> </w:t>
      </w:r>
      <w:r w:rsidR="003445BF">
        <w:rPr>
          <w:rFonts w:ascii="Arial" w:hAnsi="Arial" w:cs="Arial"/>
          <w:sz w:val="24"/>
          <w:szCs w:val="24"/>
        </w:rPr>
        <w:fldChar w:fldCharType="begin"/>
      </w:r>
      <w:r w:rsidR="003445BF">
        <w:rPr>
          <w:rFonts w:ascii="Arial" w:hAnsi="Arial" w:cs="Arial"/>
          <w:sz w:val="24"/>
          <w:szCs w:val="24"/>
        </w:rPr>
        <w:instrText xml:space="preserve"> ADDIN ZOTERO_ITEM CSL_CITATION {"citationID":"rFl1njoz","properties":{"formattedCitation":"(Tod et al., 2022)","plainCitation":"(Tod et al., 2022)","noteIndex":0},"citationItems":[{"id":16911,"uris":["http://zotero.org/users/9087381/items/DFD4PVRJ"],"itemData":{"id":16911,"type":"article-journal","container-title":"International Review of Sport and Exercise Psychology","DOI":"10.1080/1750984X.2021.1952471","ISSN":"1750-984X, 1750-9858","issue":"1","journalAbbreviation":"International Review of Sport and Exercise Psychology","language":"en","page":"52-72","source":"DOI.org (Crossref)","title":"Critical appraisal","volume":"15","author":[{"family":"Tod","given":"David"},{"family":"Booth","given":"Andrew"},{"family":"Smith","given":"Brett"}],"issued":{"date-parts":[["2022",12,31]]}}}],"schema":"https://github.com/citation-style-language/schema/raw/master/csl-citation.json"} </w:instrText>
      </w:r>
      <w:r w:rsidR="003445BF">
        <w:rPr>
          <w:rFonts w:ascii="Arial" w:hAnsi="Arial" w:cs="Arial"/>
          <w:sz w:val="24"/>
          <w:szCs w:val="24"/>
        </w:rPr>
        <w:fldChar w:fldCharType="separate"/>
      </w:r>
      <w:r w:rsidR="003445BF" w:rsidRPr="003445BF">
        <w:rPr>
          <w:rFonts w:ascii="Arial" w:hAnsi="Arial" w:cs="Arial"/>
          <w:sz w:val="24"/>
        </w:rPr>
        <w:t>(Tod et al., 2022)</w:t>
      </w:r>
      <w:r w:rsidR="003445BF">
        <w:rPr>
          <w:rFonts w:ascii="Arial" w:hAnsi="Arial" w:cs="Arial"/>
          <w:sz w:val="24"/>
          <w:szCs w:val="24"/>
        </w:rPr>
        <w:fldChar w:fldCharType="end"/>
      </w:r>
      <w:r w:rsidR="52D3D6F4" w:rsidRPr="087B9F51">
        <w:rPr>
          <w:rFonts w:ascii="Arial" w:hAnsi="Arial" w:cs="Arial"/>
          <w:sz w:val="24"/>
          <w:szCs w:val="24"/>
        </w:rPr>
        <w:t>.</w:t>
      </w:r>
      <w:r w:rsidR="0545A73F" w:rsidRPr="087B9F51">
        <w:rPr>
          <w:rFonts w:ascii="Arial" w:hAnsi="Arial" w:cs="Arial"/>
          <w:sz w:val="24"/>
          <w:szCs w:val="24"/>
        </w:rPr>
        <w:t xml:space="preserve"> </w:t>
      </w:r>
      <w:r w:rsidR="594B3245" w:rsidRPr="087B9F51">
        <w:rPr>
          <w:rFonts w:ascii="Arial" w:hAnsi="Arial" w:cs="Arial"/>
          <w:sz w:val="24"/>
          <w:szCs w:val="24"/>
        </w:rPr>
        <w:t>Therefore,</w:t>
      </w:r>
      <w:r w:rsidR="3F7E6BF3" w:rsidRPr="087B9F51">
        <w:rPr>
          <w:rFonts w:ascii="Arial" w:hAnsi="Arial" w:cs="Arial"/>
          <w:sz w:val="24"/>
          <w:szCs w:val="24"/>
        </w:rPr>
        <w:t xml:space="preserve"> o</w:t>
      </w:r>
      <w:r w:rsidR="4D16BA77" w:rsidRPr="087B9F51">
        <w:rPr>
          <w:rFonts w:ascii="Arial" w:hAnsi="Arial" w:cs="Arial"/>
          <w:sz w:val="24"/>
          <w:szCs w:val="24"/>
        </w:rPr>
        <w:t>pportunities</w:t>
      </w:r>
      <w:r w:rsidR="594B3245" w:rsidRPr="087B9F51">
        <w:rPr>
          <w:rFonts w:ascii="Arial" w:hAnsi="Arial" w:cs="Arial"/>
          <w:sz w:val="24"/>
          <w:szCs w:val="24"/>
        </w:rPr>
        <w:t xml:space="preserve"> exist for </w:t>
      </w:r>
      <w:r w:rsidR="690DF9E6" w:rsidRPr="087B9F51">
        <w:rPr>
          <w:rFonts w:ascii="Arial" w:hAnsi="Arial" w:cs="Arial"/>
          <w:sz w:val="24"/>
          <w:szCs w:val="24"/>
        </w:rPr>
        <w:t xml:space="preserve">future </w:t>
      </w:r>
      <w:r w:rsidR="594B3245" w:rsidRPr="087B9F51">
        <w:rPr>
          <w:rFonts w:ascii="Arial" w:hAnsi="Arial" w:cs="Arial"/>
          <w:sz w:val="24"/>
          <w:szCs w:val="24"/>
        </w:rPr>
        <w:t xml:space="preserve">reviews to </w:t>
      </w:r>
      <w:r w:rsidR="59A5AAC5" w:rsidRPr="087B9F51">
        <w:rPr>
          <w:rFonts w:ascii="Arial" w:hAnsi="Arial" w:cs="Arial"/>
          <w:sz w:val="24"/>
          <w:szCs w:val="24"/>
        </w:rPr>
        <w:t>incorporate quantitative analysis and systematic research methods more widely</w:t>
      </w:r>
      <w:r w:rsidR="0A59A416" w:rsidRPr="087B9F51">
        <w:rPr>
          <w:rFonts w:ascii="Arial" w:hAnsi="Arial" w:cs="Arial"/>
          <w:sz w:val="24"/>
          <w:szCs w:val="24"/>
        </w:rPr>
        <w:t xml:space="preserve"> as well as </w:t>
      </w:r>
      <w:r w:rsidR="79E6A13D" w:rsidRPr="087B9F51">
        <w:rPr>
          <w:rFonts w:ascii="Arial" w:hAnsi="Arial" w:cs="Arial"/>
          <w:sz w:val="24"/>
          <w:szCs w:val="24"/>
        </w:rPr>
        <w:t xml:space="preserve">to </w:t>
      </w:r>
      <w:r w:rsidR="0A59A416" w:rsidRPr="087B9F51">
        <w:rPr>
          <w:rFonts w:ascii="Arial" w:hAnsi="Arial" w:cs="Arial"/>
          <w:sz w:val="24"/>
          <w:szCs w:val="24"/>
        </w:rPr>
        <w:t xml:space="preserve">critically review the </w:t>
      </w:r>
      <w:r w:rsidR="67D1B1AF" w:rsidRPr="087B9F51">
        <w:rPr>
          <w:rFonts w:ascii="Arial" w:hAnsi="Arial" w:cs="Arial"/>
          <w:sz w:val="24"/>
          <w:szCs w:val="24"/>
        </w:rPr>
        <w:t>literature in the field</w:t>
      </w:r>
      <w:r w:rsidR="5BA0890E" w:rsidRPr="087B9F51">
        <w:rPr>
          <w:rFonts w:ascii="Arial" w:hAnsi="Arial" w:cs="Arial"/>
          <w:sz w:val="24"/>
          <w:szCs w:val="24"/>
        </w:rPr>
        <w:t>.</w:t>
      </w:r>
    </w:p>
    <w:p w14:paraId="01466B7D" w14:textId="6E11623A" w:rsidR="00947B83" w:rsidRPr="00A75C28" w:rsidRDefault="004E779C" w:rsidP="00AB4C7E">
      <w:pPr>
        <w:spacing w:line="480" w:lineRule="auto"/>
        <w:ind w:firstLine="720"/>
        <w:rPr>
          <w:rFonts w:ascii="Arial" w:hAnsi="Arial" w:cs="Arial"/>
          <w:sz w:val="24"/>
          <w:szCs w:val="24"/>
        </w:rPr>
      </w:pPr>
      <w:r w:rsidRPr="087B9F51">
        <w:rPr>
          <w:rFonts w:ascii="Arial" w:hAnsi="Arial" w:cs="Arial"/>
          <w:sz w:val="24"/>
          <w:szCs w:val="24"/>
        </w:rPr>
        <w:t>Many</w:t>
      </w:r>
      <w:r w:rsidR="3B2EE920" w:rsidRPr="087B9F51">
        <w:rPr>
          <w:rFonts w:ascii="Arial" w:hAnsi="Arial" w:cs="Arial"/>
          <w:sz w:val="24"/>
          <w:szCs w:val="24"/>
        </w:rPr>
        <w:t xml:space="preserve"> coral health </w:t>
      </w:r>
      <w:r w:rsidRPr="087B9F51">
        <w:rPr>
          <w:rFonts w:ascii="Arial" w:hAnsi="Arial" w:cs="Arial"/>
          <w:sz w:val="24"/>
          <w:szCs w:val="24"/>
        </w:rPr>
        <w:t>reviews</w:t>
      </w:r>
      <w:r w:rsidR="00906886" w:rsidRPr="087B9F51">
        <w:rPr>
          <w:rFonts w:ascii="Arial" w:hAnsi="Arial" w:cs="Arial"/>
          <w:sz w:val="24"/>
          <w:szCs w:val="24"/>
        </w:rPr>
        <w:t xml:space="preserve"> inten</w:t>
      </w:r>
      <w:r w:rsidRPr="087B9F51">
        <w:rPr>
          <w:rFonts w:ascii="Arial" w:hAnsi="Arial" w:cs="Arial"/>
          <w:sz w:val="24"/>
          <w:szCs w:val="24"/>
        </w:rPr>
        <w:t>d</w:t>
      </w:r>
      <w:r w:rsidR="00906886" w:rsidRPr="087B9F51">
        <w:rPr>
          <w:rFonts w:ascii="Arial" w:hAnsi="Arial" w:cs="Arial"/>
          <w:sz w:val="24"/>
          <w:szCs w:val="24"/>
        </w:rPr>
        <w:t xml:space="preserve"> to</w:t>
      </w:r>
      <w:r w:rsidR="3B2EE920" w:rsidRPr="087B9F51">
        <w:rPr>
          <w:rFonts w:ascii="Arial" w:hAnsi="Arial" w:cs="Arial"/>
          <w:sz w:val="24"/>
          <w:szCs w:val="24"/>
        </w:rPr>
        <w:t xml:space="preserve"> inform conservation</w:t>
      </w:r>
      <w:r w:rsidR="595EE14A" w:rsidRPr="087B9F51">
        <w:rPr>
          <w:rFonts w:ascii="Arial" w:hAnsi="Arial" w:cs="Arial"/>
          <w:sz w:val="24"/>
          <w:szCs w:val="24"/>
        </w:rPr>
        <w:t xml:space="preserve"> efforts</w:t>
      </w:r>
      <w:r w:rsidR="3B2EE920" w:rsidRPr="087B9F51">
        <w:rPr>
          <w:rFonts w:ascii="Arial" w:hAnsi="Arial" w:cs="Arial"/>
          <w:sz w:val="24"/>
          <w:szCs w:val="24"/>
        </w:rPr>
        <w:t xml:space="preserve"> </w:t>
      </w:r>
      <w:r w:rsidR="6BA60DFB" w:rsidRPr="087B9F51">
        <w:rPr>
          <w:rFonts w:ascii="Arial" w:hAnsi="Arial" w:cs="Arial"/>
          <w:sz w:val="24"/>
          <w:szCs w:val="24"/>
        </w:rPr>
        <w:t>(Figure 2B)</w:t>
      </w:r>
      <w:r w:rsidR="3B2EE920" w:rsidRPr="087B9F51">
        <w:rPr>
          <w:rFonts w:ascii="Arial" w:hAnsi="Arial" w:cs="Arial"/>
          <w:sz w:val="24"/>
          <w:szCs w:val="24"/>
        </w:rPr>
        <w:t xml:space="preserve">. However, </w:t>
      </w:r>
      <w:r w:rsidR="04FE0162" w:rsidRPr="087B9F51">
        <w:rPr>
          <w:rFonts w:ascii="Arial" w:hAnsi="Arial" w:cs="Arial"/>
          <w:sz w:val="24"/>
          <w:szCs w:val="24"/>
        </w:rPr>
        <w:t xml:space="preserve">research rarely </w:t>
      </w:r>
      <w:r w:rsidR="3B2EE920" w:rsidRPr="087B9F51">
        <w:rPr>
          <w:rFonts w:ascii="Arial" w:hAnsi="Arial" w:cs="Arial"/>
          <w:sz w:val="24"/>
          <w:szCs w:val="24"/>
        </w:rPr>
        <w:t>evaluate</w:t>
      </w:r>
      <w:r w:rsidR="595EE14A" w:rsidRPr="087B9F51">
        <w:rPr>
          <w:rFonts w:ascii="Arial" w:hAnsi="Arial" w:cs="Arial"/>
          <w:sz w:val="24"/>
          <w:szCs w:val="24"/>
        </w:rPr>
        <w:t>d</w:t>
      </w:r>
      <w:r w:rsidR="3B2EE920" w:rsidRPr="087B9F51">
        <w:rPr>
          <w:rFonts w:ascii="Arial" w:hAnsi="Arial" w:cs="Arial"/>
          <w:sz w:val="24"/>
          <w:szCs w:val="24"/>
        </w:rPr>
        <w:t xml:space="preserve"> the </w:t>
      </w:r>
      <w:r w:rsidR="42768D7B" w:rsidRPr="087B9F51">
        <w:rPr>
          <w:rFonts w:ascii="Arial" w:hAnsi="Arial" w:cs="Arial"/>
          <w:sz w:val="24"/>
          <w:szCs w:val="24"/>
        </w:rPr>
        <w:t xml:space="preserve">methodologies of primary </w:t>
      </w:r>
      <w:r w:rsidR="3B2EE920" w:rsidRPr="087B9F51">
        <w:rPr>
          <w:rFonts w:ascii="Arial" w:hAnsi="Arial" w:cs="Arial"/>
          <w:sz w:val="24"/>
          <w:szCs w:val="24"/>
        </w:rPr>
        <w:t>studies (i.e., methodology reviews</w:t>
      </w:r>
      <w:r w:rsidR="6BA60DFB" w:rsidRPr="087B9F51">
        <w:rPr>
          <w:rFonts w:ascii="Arial" w:hAnsi="Arial" w:cs="Arial"/>
          <w:sz w:val="24"/>
          <w:szCs w:val="24"/>
        </w:rPr>
        <w:t>; Figure 2B</w:t>
      </w:r>
      <w:r w:rsidR="3B2EE920" w:rsidRPr="087B9F51">
        <w:rPr>
          <w:rFonts w:ascii="Arial" w:hAnsi="Arial" w:cs="Arial"/>
          <w:sz w:val="24"/>
          <w:szCs w:val="24"/>
        </w:rPr>
        <w:t>)</w:t>
      </w:r>
      <w:r w:rsidR="00BC1CCC" w:rsidRPr="087B9F51">
        <w:rPr>
          <w:rFonts w:ascii="Arial" w:hAnsi="Arial" w:cs="Arial"/>
          <w:sz w:val="24"/>
          <w:szCs w:val="24"/>
        </w:rPr>
        <w:t>, which is important given the heterogeneity of sampling methods (Burke et al., 2023)</w:t>
      </w:r>
      <w:r w:rsidR="3B2EE920" w:rsidRPr="087B9F51">
        <w:rPr>
          <w:rFonts w:ascii="Arial" w:hAnsi="Arial" w:cs="Arial"/>
          <w:sz w:val="24"/>
          <w:szCs w:val="24"/>
        </w:rPr>
        <w:t xml:space="preserve">. </w:t>
      </w:r>
      <w:r w:rsidRPr="087B9F51">
        <w:rPr>
          <w:rFonts w:ascii="Arial" w:hAnsi="Arial" w:cs="Arial"/>
          <w:sz w:val="24"/>
          <w:szCs w:val="24"/>
        </w:rPr>
        <w:t xml:space="preserve">Reviews of methodology can improve efficiency in data collection, making research cheaper, more effective, and, hopefully, more accessible. </w:t>
      </w:r>
      <w:r w:rsidR="00F316E5" w:rsidRPr="087B9F51">
        <w:rPr>
          <w:rFonts w:ascii="Arial" w:hAnsi="Arial" w:cs="Arial"/>
          <w:sz w:val="24"/>
          <w:szCs w:val="24"/>
        </w:rPr>
        <w:t>Of relevance</w:t>
      </w:r>
      <w:r w:rsidR="706DFEA0" w:rsidRPr="087B9F51">
        <w:rPr>
          <w:rFonts w:ascii="Arial" w:hAnsi="Arial" w:cs="Arial"/>
          <w:sz w:val="24"/>
          <w:szCs w:val="24"/>
        </w:rPr>
        <w:t>, r</w:t>
      </w:r>
      <w:r w:rsidR="4F602C57" w:rsidRPr="087B9F51">
        <w:rPr>
          <w:rFonts w:ascii="Arial" w:hAnsi="Arial" w:cs="Arial"/>
          <w:sz w:val="24"/>
          <w:szCs w:val="24"/>
        </w:rPr>
        <w:t xml:space="preserve">emote sensing </w:t>
      </w:r>
      <w:r w:rsidR="706DFEA0" w:rsidRPr="087B9F51">
        <w:rPr>
          <w:rFonts w:ascii="Arial" w:hAnsi="Arial" w:cs="Arial"/>
          <w:sz w:val="24"/>
          <w:szCs w:val="24"/>
        </w:rPr>
        <w:t>has</w:t>
      </w:r>
      <w:r w:rsidR="4F602C57" w:rsidRPr="087B9F51">
        <w:rPr>
          <w:rFonts w:ascii="Arial" w:hAnsi="Arial" w:cs="Arial"/>
          <w:sz w:val="24"/>
          <w:szCs w:val="24"/>
        </w:rPr>
        <w:t xml:space="preserve"> becom</w:t>
      </w:r>
      <w:r w:rsidR="706DFEA0" w:rsidRPr="087B9F51">
        <w:rPr>
          <w:rFonts w:ascii="Arial" w:hAnsi="Arial" w:cs="Arial"/>
          <w:sz w:val="24"/>
          <w:szCs w:val="24"/>
        </w:rPr>
        <w:t>e</w:t>
      </w:r>
      <w:r w:rsidR="4F602C57" w:rsidRPr="087B9F51">
        <w:rPr>
          <w:rFonts w:ascii="Arial" w:hAnsi="Arial" w:cs="Arial"/>
          <w:sz w:val="24"/>
          <w:szCs w:val="24"/>
        </w:rPr>
        <w:t xml:space="preserve"> a popular method of collecting </w:t>
      </w:r>
      <w:r w:rsidR="706DFEA0" w:rsidRPr="087B9F51">
        <w:rPr>
          <w:rFonts w:ascii="Arial" w:hAnsi="Arial" w:cs="Arial"/>
          <w:sz w:val="24"/>
          <w:szCs w:val="24"/>
        </w:rPr>
        <w:t xml:space="preserve">some </w:t>
      </w:r>
      <w:r w:rsidR="4F602C57" w:rsidRPr="087B9F51">
        <w:rPr>
          <w:rFonts w:ascii="Arial" w:hAnsi="Arial" w:cs="Arial"/>
          <w:sz w:val="24"/>
          <w:szCs w:val="24"/>
        </w:rPr>
        <w:t>data for coral health evaluations</w:t>
      </w:r>
      <w:r w:rsidR="6B5DA008" w:rsidRPr="087B9F51">
        <w:rPr>
          <w:rFonts w:ascii="Arial" w:hAnsi="Arial" w:cs="Arial"/>
          <w:sz w:val="24"/>
          <w:szCs w:val="24"/>
        </w:rPr>
        <w:t xml:space="preserve"> due to its </w:t>
      </w:r>
      <w:r w:rsidR="67D11E1B" w:rsidRPr="087B9F51">
        <w:rPr>
          <w:rFonts w:ascii="Arial" w:hAnsi="Arial" w:cs="Arial"/>
          <w:sz w:val="24"/>
          <w:szCs w:val="24"/>
        </w:rPr>
        <w:t>accessibility</w:t>
      </w:r>
      <w:r w:rsidR="706DFEA0"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{"citationID":"UgecFVqj","properties":{"formattedCitation":"(Hedley et al., 2016; Hochberg, 2011; Knudby et al., 2007; Mumby et al., 2004; Purkis, 2018)","plainCitation":"(Hedley et al., 2016; Hochberg, 2011; Knudby et al., 2007; Mumby et al., 2004; Purkis, 2018)","noteIndex":0},"citationItems":[{"id":16845,"uris":["http://zotero.org/users/9087381/items/ZK23TW6K"],"itemData":{"id":16845,"type":"article-journal","container-title":"Remote Sensing","DOI":"10.3390/rs8020118","ISSN":"2072-4292","issue":"2","journalAbbreviation":"Remote Sensing","language":"en","page":"118","source":"DOI.org (Crossref)","title":"Remote Sensing of Coral Reefs for Monitoring and Management: A Review","title-short":"Remote Sensing of Coral Reefs for Monitoring and Management","volume":"8","author":[{"family":"Hedley","given":"John"},{"family":"Roelfsema","given":"Chris"},{"family":"Chollett","given":"Iliana"},{"family":"Harborne","given":"Alastair"},{"family":"Heron","given":"Scott"},{"family":"Weeks","given":"Scarla"},{"family":"Skirving","given":"William"},{"family":"Strong","given":"Alan"},{"family":"Eakin","given":"C."},{"family":"Christensen","given":"Tyler"},{"family":"Ticzon","given":"Victor"},{"family":"Bejarano","given":"Sonia"},{"family":"Mumby","given":"Peter"}],"issued":{"date-parts":[["2016",2,6]]}}},{"id":16844,"uris":["http://zotero.org/users/9087381/items/4PLIVXX2"],"itemData":{"id":16844,"type":"chapter","container-title":"Coral Reefs: An Ecosystem in Transition","event-place":"Dordrecht","ISBN":"978-94-007-0113-7","language":"en","note":"DOI: 10.1007/978-94-007-0114-4_3","page":"25-35","publisher":"Springer Netherlands","publisher-place":"Dordrecht","source":"DOI.org (Crossref)","title":"Remote Sensing of Coral Reef Processes","URL":"http://link.springer.com/10.1007/978-94-007-0114-4_3","editor":[{"family":"Dubinsky","given":"Zvy"},{"family":"Stambler","given":"Noga"}],"author":[{"family":"Hochberg","given":"Eric J."}],"accessed":{"date-parts":[["2023",3,3]]},"issued":{"date-parts":[["2011"]]}}},{"id":9064,"uris":["http://zotero.org/users/9087381/items/4KMIW5HN"],"itemData":{"id":9064,"type":"article-journal","abstract":"Coral reefs are hotspots of marine biodiversity, and their global decline is a threat to our natural heritage. Conservation management of these precious ecosystems relies on accurate and up-to-date information about ecosystem health and the distribution of species and habitats, but such information can be costly to gather and interpret in the field. Remote sensing has proven capable of collecting information on geomorphologic zones and substrate types for coral reef environments, and is cost-effective when information is needed for large areas. Remote sensing-based mapping of coral habitat variables known to influence biodiversity has only recently been undertaken and new sensors and improved data processing show great potential in this area. This paper reviews coral reef biodiversity, the influence of habitat variables on its local spatial distribution, and the potential for remote sensing to produce maps of these habitat variables, thus indirectly mapping coral reef biodiversity and fulfilling information needs of coral reef managers. © 2007 Sage Publications.","container-title":"Progress in Physical Geography","DOI":"10.1177/0309133307081292","ISSN":"03091333","issue":"4","language":"English","page":"421-434","title":"Progress in the use of remote sensing for coral reef biodiversity studies","volume":"31","author":[{"family":"Knudby","given":"A."},{"family":"LeDrew","given":"E."},{"family":"Newman","given":"C."}],"issued":{"date-parts":[["2007"]]}}},{"id":8979,"uris":["http://zotero.org/users/9087381/items/EMF5B2XB"],"itemData":{"id":8979,"type":"article-journal","abstract":"There has been a vast improvement in access to remotely sensed data in just a few recent years. This revolution of information is the result of heavy investment in new technology by governments and industry, rapid developments in computing power and storage, and easy dissemination of data over the internet. Today, remotely sensed data are available to virtually anyone with a desktop computer. Here, we review the status of one of the most popular areas of marine remote sensing research: coral reefs. Previous reviews have focused on the ability of remote sensing to map the structure and habitat composition of coral reefs, but have neglected to consider the physical environment in which reefs occur. We provide a holistic review of what can, might, and cannot be mapped using remote sensing at this time. We cover aspects of reef structure and health but also discuss the diversity of physical environmental data such as temperature, winds, solar radiation and water quality. There have been numerous recent advances in the remote sensing of reefs and we hope that this paper enhances awareness of the diverse data sources available, and helps practitioners identify realistic objectives for remote sensing in coral reef areas. © 2003 Elsevier Ltd. All rights reserved.","container-title":"Marine Pollution Bulletin","DOI":"10.1016/j.marpolbul.2003.10.031","ISSN":"0025326X","issue":"3-4","language":"English","note":"publisher: Elsevier Ltd","page":"219-228","title":"Remote sensing of coral reefs and their physical environment","volume":"48","author":[{"family":"Mumby","given":"P.J."},{"family":"Skirving","given":"W."},{"family":"Strong","given":"A.E."},{"family":"Hardy","given":"J.T."},{"family":"LeDrew","given":"E.F."},{"family":"Hochberg","given":"E.J."},{"family":"Stumpf","given":"R.P."},{"family":"David","given":"L.T."}],"issued":{"date-parts":[["2004"]]}}},{"id":16848,"uris":["http://zotero.org/users/9087381/items/5362FRWQ"],"itemData":{"id":16848,"type":"article-journal","abstract":"Carbonate precipitation has been a common life strategy for marine organisms for 3.7 billion years, as, therefore, has their construction of reefs. As favored by modern corals, reef-forming organisms have typically adopted a niche in warm, shallow, well-lit, tropical marine waters, where they are capable of building vast carbonate edifices. Because fossil reefs form water aquifers and hydrocarbon reservoirs, considerable effort has been dedicated to understanding their anatomy and morphology. Remote sensing has a particular role to play here. Interpretation of satellite images has done much to reveal the grand spatial and temporal tapestry of tropical reefs. Comparative sedimentology, whereby modern environments are contrasted with the rock record to improve interpretation, has been particularly transformed by observations made from orbit. Satellite mapping has also become a keystone technology to quantify the coral reef crisis—it can be deployed not only directly to quantify the distribution of coral communities, but also indirectly to establish a climatology for their physical environment. This article reviews the application of remote sensing to tropical coralgal reefs in order to communicate how this fast-growing technology might be central to addressing the coral reef crisis and to look ahead at future developments in the science.","container-title":"Annual Review of Marine Science","DOI":"10.1146/annurev-marine-121916-063249","ISSN":"1941-1405, 1941-0611","issue":"1","journalAbbreviation":"Annu. Rev. Mar. Sci.","language":"en","page":"149-168","source":"DOI.org (Crossref)","title":"Remote Sensing Tropical Coral Reefs: The View from Above","title-short":"Remote Sensing Tropical Coral Reefs","volume":"10","author":[{"family":"Purkis","given":"Sam J."}],"issued":{"date-parts":[["2018",1,3]]}}}],"schema":"https://github.com/citation-style-language/schema/raw/master/csl-citation.json"} </w:instrText>
      </w:r>
      <w:r w:rsidRPr="087B9F51">
        <w:rPr>
          <w:rFonts w:ascii="Arial" w:hAnsi="Arial" w:cs="Arial"/>
          <w:sz w:val="24"/>
          <w:szCs w:val="24"/>
        </w:rPr>
        <w:fldChar w:fldCharType="separate"/>
      </w:r>
      <w:r w:rsidR="6173D6CC" w:rsidRPr="087B9F51">
        <w:rPr>
          <w:rFonts w:ascii="Arial" w:hAnsi="Arial" w:cs="Arial"/>
          <w:sz w:val="24"/>
          <w:szCs w:val="24"/>
        </w:rPr>
        <w:t>(Hedley et al., 2016; Hochberg, 2011; Knudby et al., 2007; Mumby et al., 2004; Purkis, 2018)</w:t>
      </w:r>
      <w:r w:rsidRPr="087B9F51">
        <w:rPr>
          <w:rFonts w:ascii="Arial" w:hAnsi="Arial" w:cs="Arial"/>
          <w:sz w:val="24"/>
          <w:szCs w:val="24"/>
        </w:rPr>
        <w:fldChar w:fldCharType="end"/>
      </w:r>
      <w:r w:rsidR="15C37ABB" w:rsidRPr="087B9F51">
        <w:rPr>
          <w:rFonts w:ascii="Arial" w:hAnsi="Arial" w:cs="Arial"/>
          <w:sz w:val="24"/>
          <w:szCs w:val="24"/>
        </w:rPr>
        <w:t>. However,</w:t>
      </w:r>
      <w:r w:rsidR="4F602C57" w:rsidRPr="087B9F51">
        <w:rPr>
          <w:rFonts w:ascii="Arial" w:hAnsi="Arial" w:cs="Arial"/>
          <w:sz w:val="24"/>
          <w:szCs w:val="24"/>
        </w:rPr>
        <w:t xml:space="preserve"> we </w:t>
      </w:r>
      <w:r w:rsidR="15C37ABB" w:rsidRPr="087B9F51">
        <w:rPr>
          <w:rFonts w:ascii="Arial" w:hAnsi="Arial" w:cs="Arial"/>
          <w:sz w:val="24"/>
          <w:szCs w:val="24"/>
        </w:rPr>
        <w:t>did not</w:t>
      </w:r>
      <w:r w:rsidR="4F602C57" w:rsidRPr="087B9F51">
        <w:rPr>
          <w:rFonts w:ascii="Arial" w:hAnsi="Arial" w:cs="Arial"/>
          <w:sz w:val="24"/>
          <w:szCs w:val="24"/>
        </w:rPr>
        <w:t xml:space="preserve"> see this reflected in the review-level literatur</w:t>
      </w:r>
      <w:r w:rsidR="4DA8AF2B" w:rsidRPr="087B9F51">
        <w:rPr>
          <w:rFonts w:ascii="Arial" w:hAnsi="Arial" w:cs="Arial"/>
          <w:sz w:val="24"/>
          <w:szCs w:val="24"/>
        </w:rPr>
        <w:t>e</w:t>
      </w:r>
      <w:r w:rsidR="15C37ABB" w:rsidRPr="087B9F51">
        <w:rPr>
          <w:rFonts w:ascii="Arial" w:hAnsi="Arial" w:cs="Arial"/>
          <w:sz w:val="24"/>
          <w:szCs w:val="24"/>
        </w:rPr>
        <w:t xml:space="preserve"> </w:t>
      </w:r>
      <w:r w:rsidR="71AAF4DB" w:rsidRPr="087B9F51">
        <w:rPr>
          <w:rFonts w:ascii="Arial" w:hAnsi="Arial" w:cs="Arial"/>
          <w:sz w:val="24"/>
          <w:szCs w:val="24"/>
        </w:rPr>
        <w:t xml:space="preserve">(e.g., </w:t>
      </w:r>
      <w:r w:rsidR="15C37ABB" w:rsidRPr="087B9F51">
        <w:rPr>
          <w:rFonts w:ascii="Arial" w:hAnsi="Arial" w:cs="Arial"/>
          <w:sz w:val="24"/>
          <w:szCs w:val="24"/>
        </w:rPr>
        <w:t xml:space="preserve">studies </w:t>
      </w:r>
      <w:r w:rsidR="0E5739D4" w:rsidRPr="087B9F51">
        <w:rPr>
          <w:rFonts w:ascii="Arial" w:hAnsi="Arial" w:cs="Arial"/>
          <w:sz w:val="24"/>
          <w:szCs w:val="24"/>
        </w:rPr>
        <w:t>validating</w:t>
      </w:r>
      <w:r w:rsidR="41404EB2" w:rsidRPr="087B9F51">
        <w:rPr>
          <w:rFonts w:ascii="Arial" w:hAnsi="Arial" w:cs="Arial"/>
          <w:sz w:val="24"/>
          <w:szCs w:val="24"/>
        </w:rPr>
        <w:t xml:space="preserve"> the accuracy of analyses </w:t>
      </w:r>
      <w:r w:rsidR="71AAF4DB" w:rsidRPr="087B9F51">
        <w:rPr>
          <w:rFonts w:ascii="Arial" w:hAnsi="Arial" w:cs="Arial"/>
          <w:sz w:val="24"/>
          <w:szCs w:val="24"/>
        </w:rPr>
        <w:t xml:space="preserve">using </w:t>
      </w:r>
      <w:r w:rsidR="41404EB2" w:rsidRPr="087B9F51">
        <w:rPr>
          <w:rFonts w:ascii="Arial" w:hAnsi="Arial" w:cs="Arial"/>
          <w:sz w:val="24"/>
          <w:szCs w:val="24"/>
        </w:rPr>
        <w:t>remote</w:t>
      </w:r>
      <w:r w:rsidR="008F7EC9">
        <w:rPr>
          <w:rFonts w:ascii="Arial" w:hAnsi="Arial" w:cs="Arial"/>
          <w:sz w:val="24"/>
          <w:szCs w:val="24"/>
        </w:rPr>
        <w:t xml:space="preserve"> </w:t>
      </w:r>
      <w:r w:rsidR="41404EB2" w:rsidRPr="087B9F51">
        <w:rPr>
          <w:rFonts w:ascii="Arial" w:hAnsi="Arial" w:cs="Arial"/>
          <w:sz w:val="24"/>
          <w:szCs w:val="24"/>
        </w:rPr>
        <w:t>sensing</w:t>
      </w:r>
      <w:r w:rsidR="4DA8AF2B" w:rsidRPr="087B9F51">
        <w:rPr>
          <w:rFonts w:ascii="Arial" w:hAnsi="Arial" w:cs="Arial"/>
          <w:sz w:val="24"/>
          <w:szCs w:val="24"/>
        </w:rPr>
        <w:t xml:space="preserve"> </w:t>
      </w:r>
      <w:r w:rsidR="324EB1CC" w:rsidRPr="087B9F51">
        <w:rPr>
          <w:rFonts w:ascii="Arial" w:hAnsi="Arial" w:cs="Arial"/>
          <w:sz w:val="24"/>
          <w:szCs w:val="24"/>
        </w:rPr>
        <w:t>data</w:t>
      </w:r>
      <w:r w:rsidR="71AAF4DB" w:rsidRPr="087B9F51">
        <w:rPr>
          <w:rFonts w:ascii="Arial" w:hAnsi="Arial" w:cs="Arial"/>
          <w:sz w:val="24"/>
          <w:szCs w:val="24"/>
        </w:rPr>
        <w:t xml:space="preserve">; </w:t>
      </w:r>
      <w:r w:rsidR="324EB1CC" w:rsidRPr="087B9F51">
        <w:rPr>
          <w:rFonts w:ascii="Arial" w:hAnsi="Arial" w:cs="Arial"/>
          <w:sz w:val="24"/>
          <w:szCs w:val="24"/>
        </w:rPr>
        <w:t>Figure 2B</w:t>
      </w:r>
      <w:r w:rsidRPr="087B9F51">
        <w:rPr>
          <w:rFonts w:ascii="Arial" w:hAnsi="Arial" w:cs="Arial"/>
          <w:sz w:val="24"/>
          <w:szCs w:val="24"/>
        </w:rPr>
        <w:t>)</w:t>
      </w:r>
      <w:r w:rsidR="00BD021F" w:rsidRPr="087B9F51">
        <w:rPr>
          <w:rFonts w:ascii="Arial" w:hAnsi="Arial" w:cs="Arial"/>
          <w:sz w:val="24"/>
          <w:szCs w:val="24"/>
        </w:rPr>
        <w:t>,</w:t>
      </w:r>
      <w:r w:rsidRPr="087B9F51">
        <w:rPr>
          <w:rFonts w:ascii="Arial" w:hAnsi="Arial" w:cs="Arial"/>
          <w:sz w:val="24"/>
          <w:szCs w:val="24"/>
        </w:rPr>
        <w:t xml:space="preserve"> despite finding</w:t>
      </w:r>
      <w:r w:rsidR="67D11E1B" w:rsidRPr="087B9F51">
        <w:rPr>
          <w:rFonts w:ascii="Arial" w:hAnsi="Arial" w:cs="Arial"/>
          <w:sz w:val="24"/>
          <w:szCs w:val="24"/>
        </w:rPr>
        <w:t xml:space="preserve"> that the first review</w:t>
      </w:r>
      <w:r w:rsidR="5ED33BE6" w:rsidRPr="087B9F51">
        <w:rPr>
          <w:rFonts w:ascii="Arial" w:hAnsi="Arial" w:cs="Arial"/>
          <w:sz w:val="24"/>
          <w:szCs w:val="24"/>
        </w:rPr>
        <w:t>s</w:t>
      </w:r>
      <w:r w:rsidR="67D11E1B" w:rsidRPr="087B9F51">
        <w:rPr>
          <w:rFonts w:ascii="Arial" w:hAnsi="Arial" w:cs="Arial"/>
          <w:sz w:val="24"/>
          <w:szCs w:val="24"/>
        </w:rPr>
        <w:t xml:space="preserve"> of </w:t>
      </w:r>
      <w:r w:rsidR="212B751C" w:rsidRPr="087B9F51">
        <w:rPr>
          <w:rFonts w:ascii="Arial" w:hAnsi="Arial" w:cs="Arial"/>
          <w:sz w:val="24"/>
          <w:szCs w:val="24"/>
        </w:rPr>
        <w:t>remote</w:t>
      </w:r>
      <w:r w:rsidR="008F7EC9">
        <w:rPr>
          <w:rFonts w:ascii="Arial" w:hAnsi="Arial" w:cs="Arial"/>
          <w:sz w:val="24"/>
          <w:szCs w:val="24"/>
        </w:rPr>
        <w:t xml:space="preserve"> </w:t>
      </w:r>
      <w:r w:rsidR="002F1F48" w:rsidRPr="087B9F51">
        <w:rPr>
          <w:rFonts w:ascii="Arial" w:hAnsi="Arial" w:cs="Arial"/>
          <w:sz w:val="24"/>
          <w:szCs w:val="24"/>
        </w:rPr>
        <w:t>sensing</w:t>
      </w:r>
      <w:r w:rsidR="212B751C" w:rsidRPr="087B9F51">
        <w:rPr>
          <w:rFonts w:ascii="Arial" w:hAnsi="Arial" w:cs="Arial"/>
          <w:sz w:val="24"/>
          <w:szCs w:val="24"/>
        </w:rPr>
        <w:t xml:space="preserve"> data </w:t>
      </w:r>
      <w:r w:rsidR="752BF3BC" w:rsidRPr="087B9F51">
        <w:rPr>
          <w:rFonts w:ascii="Arial" w:hAnsi="Arial" w:cs="Arial"/>
          <w:sz w:val="24"/>
          <w:szCs w:val="24"/>
        </w:rPr>
        <w:t xml:space="preserve">in our collection </w:t>
      </w:r>
      <w:r w:rsidR="5ED33BE6" w:rsidRPr="087B9F51">
        <w:rPr>
          <w:rFonts w:ascii="Arial" w:hAnsi="Arial" w:cs="Arial"/>
          <w:sz w:val="24"/>
          <w:szCs w:val="24"/>
        </w:rPr>
        <w:t>were</w:t>
      </w:r>
      <w:r w:rsidR="212B751C" w:rsidRPr="087B9F51">
        <w:rPr>
          <w:rFonts w:ascii="Arial" w:hAnsi="Arial" w:cs="Arial"/>
          <w:sz w:val="24"/>
          <w:szCs w:val="24"/>
        </w:rPr>
        <w:t xml:space="preserve"> published in 2000 (Figure S</w:t>
      </w:r>
      <w:r w:rsidR="004479B6">
        <w:rPr>
          <w:rFonts w:ascii="Arial" w:hAnsi="Arial" w:cs="Arial"/>
          <w:sz w:val="24"/>
          <w:szCs w:val="24"/>
        </w:rPr>
        <w:t>2</w:t>
      </w:r>
      <w:r w:rsidR="212B751C" w:rsidRPr="087B9F51">
        <w:rPr>
          <w:rFonts w:ascii="Arial" w:hAnsi="Arial" w:cs="Arial"/>
          <w:sz w:val="24"/>
          <w:szCs w:val="24"/>
        </w:rPr>
        <w:t>A</w:t>
      </w:r>
      <w:r w:rsidR="752BF3BC"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{"citationID":"4msqlmfU","properties":{"formattedCitation":"(Dustan et al., 2000; Spencer et al., 2000)","plainCitation":"(Dustan et al., 2000; Spencer et al., 2000)","dontUpdate":true,"noteIndex":0},"citationItems":[{"id":7361,"uris":["http://zotero.org/users/9087381/items/EZEJZK49"],"itemData":{"id":7361,"type":"article-journal","abstract":"Biospheric studies of coral reefs require a planetary perspective that only remote sensing from space can provide. This article reviews aspects of monitoring and mapping coral reefs using Landsat and Spot satellite images. It details design considerations for developing a sensor for equatorial orbiting spacecraft, including spectral characteristics of living corals and the spatial resolution required to map coral reef communities. Possible instrumentation choices include computer techniques, filtered imagers, push-broom spectral imagery, and a newly developed hyperspectral imaging scheme using tomographic reconstruction. We compare the salient features of each technique and describe concepts for a payload to conduct planetary-scale coral reef monitoring.","container-title":"Life support &amp; biosphere science : international journal of earth space","ISSN":"10699422","issue":"2","language":"English","page":"149-159","title":"Mapping and monitoring the health and vitality of coral reefs from satellite: a biospheric approach.","volume":"7","author":[{"family":"Dustan","given":"P."},{"family":"Chakrabarti","given":"S."},{"family":"Alling","given":"A."}],"issued":{"date-parts":[["2000"]]}}},{"id":7366,"uris":["http://zotero.org/users/9087381/items/FMCDRMJF"],"itemData":{"id":7366,"type":"article-journal","abstract":"Coral bleaching shows complex spatial-temporal dynamics at several scales. Recent developments in ocean surface remote sensing technologies allow for both a better appreciation of these dynamics and an opportunity to place more local studies of coral bleaching and bleaching-related coral mortality into wider oceanographic and biogeographic contexts. Coral bleaching is described at four coral reefs in the southern Seychelles (sea area 6-10°S 45-54°E) during March-May 1998. Bleaching intensity varied between locations, between environments at the within-reef scale, and between coral growth forms. These data are compared with bleaching reports and sea surface temperature statistics for eight further stations in the western Indian Ocean to establish a link between bleaching and the unprecedented warming of the Indian Ocean during 1997/98. Implications for long-term reef history, and coral reef futures, in the western Indian Ocean are discussed. Copyright (C) 2000 Elsevier Science Ltd.","container-title":"Marine Pollution Bulletin","DOI":"10.1016/S0025-326X(00)00026-6","ISSN":"0025326X","issue":"7","language":"English","note":"publisher: Elsevier Ltd","page":"569-586","title":"Coral bleaching in the Southern Seychelles during the 1997-1998 Indian Ocean warm event","volume":"40","author":[{"family":"Spencer","given":"T."},{"family":"Teleki","given":"K.A."},{"family":"Bradshaw","given":"C."},{"family":"Spalding","given":"M.D."}],"issued":{"date-parts":[["2000"]]}}}],"schema":"https://github.com/citation-style-language/schema/raw/master/csl-citation.json"} </w:instrText>
      </w:r>
      <w:r w:rsidRPr="087B9F51">
        <w:rPr>
          <w:rFonts w:ascii="Arial" w:hAnsi="Arial" w:cs="Arial"/>
          <w:sz w:val="24"/>
          <w:szCs w:val="24"/>
        </w:rPr>
        <w:fldChar w:fldCharType="separate"/>
      </w:r>
      <w:r w:rsidR="4833E9D1" w:rsidRPr="087B9F51">
        <w:rPr>
          <w:rFonts w:ascii="Arial" w:hAnsi="Arial" w:cs="Arial"/>
          <w:sz w:val="24"/>
          <w:szCs w:val="24"/>
        </w:rPr>
        <w:t>Dustan et al., 2000; Spencer et al., 2000)</w:t>
      </w:r>
      <w:r w:rsidRPr="087B9F51">
        <w:rPr>
          <w:rFonts w:ascii="Arial" w:hAnsi="Arial" w:cs="Arial"/>
          <w:sz w:val="24"/>
          <w:szCs w:val="24"/>
        </w:rPr>
        <w:fldChar w:fldCharType="end"/>
      </w:r>
      <w:r w:rsidR="212B751C" w:rsidRPr="087B9F51">
        <w:rPr>
          <w:rFonts w:ascii="Arial" w:hAnsi="Arial" w:cs="Arial"/>
          <w:sz w:val="24"/>
          <w:szCs w:val="24"/>
        </w:rPr>
        <w:t xml:space="preserve">. </w:t>
      </w:r>
      <w:r w:rsidR="00AC5966">
        <w:rPr>
          <w:rFonts w:ascii="Arial" w:hAnsi="Arial" w:cs="Arial"/>
          <w:sz w:val="24"/>
          <w:szCs w:val="24"/>
        </w:rPr>
        <w:t>It should be noted that</w:t>
      </w:r>
      <w:r w:rsidR="000C757D">
        <w:rPr>
          <w:rFonts w:ascii="Arial" w:hAnsi="Arial" w:cs="Arial"/>
          <w:sz w:val="24"/>
          <w:szCs w:val="24"/>
        </w:rPr>
        <w:t xml:space="preserve"> we excluded</w:t>
      </w:r>
      <w:r w:rsidR="00AC5966">
        <w:rPr>
          <w:rFonts w:ascii="Arial" w:hAnsi="Arial" w:cs="Arial"/>
          <w:sz w:val="24"/>
          <w:szCs w:val="24"/>
        </w:rPr>
        <w:t xml:space="preserve"> many remote</w:t>
      </w:r>
      <w:r w:rsidR="004C667D">
        <w:rPr>
          <w:rFonts w:ascii="Arial" w:hAnsi="Arial" w:cs="Arial"/>
          <w:sz w:val="24"/>
          <w:szCs w:val="24"/>
        </w:rPr>
        <w:t xml:space="preserve"> </w:t>
      </w:r>
      <w:r w:rsidR="00AC5966">
        <w:rPr>
          <w:rFonts w:ascii="Arial" w:hAnsi="Arial" w:cs="Arial"/>
          <w:sz w:val="24"/>
          <w:szCs w:val="24"/>
        </w:rPr>
        <w:t xml:space="preserve">sensing studies </w:t>
      </w:r>
      <w:r w:rsidR="000C757D">
        <w:rPr>
          <w:rFonts w:ascii="Arial" w:hAnsi="Arial" w:cs="Arial"/>
          <w:sz w:val="24"/>
          <w:szCs w:val="24"/>
        </w:rPr>
        <w:t xml:space="preserve">because they </w:t>
      </w:r>
      <w:r w:rsidR="0001001E">
        <w:rPr>
          <w:rFonts w:ascii="Arial" w:hAnsi="Arial" w:cs="Arial"/>
          <w:sz w:val="24"/>
          <w:szCs w:val="24"/>
        </w:rPr>
        <w:t>did not mainly focus on coral health as we set in our inclusion / exclusion criteria.</w:t>
      </w:r>
      <w:r w:rsidR="000C757D">
        <w:rPr>
          <w:rFonts w:ascii="Arial" w:hAnsi="Arial" w:cs="Arial"/>
          <w:sz w:val="24"/>
          <w:szCs w:val="24"/>
        </w:rPr>
        <w:t xml:space="preserve"> </w:t>
      </w:r>
      <w:r w:rsidR="00A51A26">
        <w:rPr>
          <w:rFonts w:ascii="Arial" w:hAnsi="Arial" w:cs="Arial"/>
          <w:sz w:val="24"/>
          <w:szCs w:val="24"/>
        </w:rPr>
        <w:t xml:space="preserve">Currently </w:t>
      </w:r>
      <w:r w:rsidR="00337CA2">
        <w:rPr>
          <w:rFonts w:ascii="Arial" w:hAnsi="Arial" w:cs="Arial"/>
          <w:sz w:val="24"/>
          <w:szCs w:val="24"/>
        </w:rPr>
        <w:t xml:space="preserve">remote sensing </w:t>
      </w:r>
      <w:r w:rsidR="00AD080F">
        <w:rPr>
          <w:rFonts w:ascii="Arial" w:hAnsi="Arial" w:cs="Arial"/>
          <w:sz w:val="24"/>
          <w:szCs w:val="24"/>
        </w:rPr>
        <w:t>st</w:t>
      </w:r>
      <w:r w:rsidR="004C667D">
        <w:rPr>
          <w:rFonts w:ascii="Arial" w:hAnsi="Arial" w:cs="Arial"/>
          <w:sz w:val="24"/>
          <w:szCs w:val="24"/>
        </w:rPr>
        <w:t>udies</w:t>
      </w:r>
      <w:r w:rsidR="00967A8A">
        <w:rPr>
          <w:rFonts w:ascii="Arial" w:hAnsi="Arial" w:cs="Arial"/>
          <w:sz w:val="24"/>
          <w:szCs w:val="24"/>
        </w:rPr>
        <w:t xml:space="preserve"> a</w:t>
      </w:r>
      <w:r w:rsidR="0008468A">
        <w:rPr>
          <w:rFonts w:ascii="Arial" w:hAnsi="Arial" w:cs="Arial"/>
          <w:sz w:val="24"/>
          <w:szCs w:val="24"/>
        </w:rPr>
        <w:t xml:space="preserve">re used </w:t>
      </w:r>
      <w:r w:rsidR="00EA6150">
        <w:rPr>
          <w:rFonts w:ascii="Arial" w:hAnsi="Arial" w:cs="Arial"/>
          <w:sz w:val="24"/>
          <w:szCs w:val="24"/>
        </w:rPr>
        <w:t>t</w:t>
      </w:r>
      <w:r w:rsidR="0008468A">
        <w:rPr>
          <w:rFonts w:ascii="Arial" w:hAnsi="Arial" w:cs="Arial"/>
          <w:sz w:val="24"/>
          <w:szCs w:val="24"/>
        </w:rPr>
        <w:t xml:space="preserve">o </w:t>
      </w:r>
      <w:proofErr w:type="spellStart"/>
      <w:r w:rsidR="0008468A">
        <w:rPr>
          <w:rFonts w:ascii="Arial" w:hAnsi="Arial" w:cs="Arial"/>
          <w:sz w:val="24"/>
          <w:szCs w:val="24"/>
        </w:rPr>
        <w:t>analyse</w:t>
      </w:r>
      <w:proofErr w:type="spellEnd"/>
      <w:r w:rsidR="0008468A">
        <w:rPr>
          <w:rFonts w:ascii="Arial" w:hAnsi="Arial" w:cs="Arial"/>
          <w:sz w:val="24"/>
          <w:szCs w:val="24"/>
        </w:rPr>
        <w:t xml:space="preserve"> non-health</w:t>
      </w:r>
      <w:r w:rsidR="000A02DA">
        <w:rPr>
          <w:rFonts w:ascii="Arial" w:hAnsi="Arial" w:cs="Arial"/>
          <w:sz w:val="24"/>
          <w:szCs w:val="24"/>
        </w:rPr>
        <w:t>-related</w:t>
      </w:r>
      <w:r w:rsidR="0008468A">
        <w:rPr>
          <w:rFonts w:ascii="Arial" w:hAnsi="Arial" w:cs="Arial"/>
          <w:sz w:val="24"/>
          <w:szCs w:val="24"/>
        </w:rPr>
        <w:t xml:space="preserve"> data such as coral cover</w:t>
      </w:r>
      <w:r w:rsidR="00EA6150">
        <w:rPr>
          <w:rFonts w:ascii="Arial" w:hAnsi="Arial" w:cs="Arial"/>
          <w:sz w:val="24"/>
          <w:szCs w:val="24"/>
        </w:rPr>
        <w:t>, which, while useful for research</w:t>
      </w:r>
      <w:r w:rsidR="000A02DA">
        <w:rPr>
          <w:rFonts w:ascii="Arial" w:hAnsi="Arial" w:cs="Arial"/>
          <w:sz w:val="24"/>
          <w:szCs w:val="24"/>
        </w:rPr>
        <w:t xml:space="preserve"> </w:t>
      </w:r>
      <w:r w:rsidR="000A02DA">
        <w:rPr>
          <w:rFonts w:ascii="Arial" w:hAnsi="Arial" w:cs="Arial"/>
          <w:sz w:val="24"/>
          <w:szCs w:val="24"/>
        </w:rPr>
        <w:lastRenderedPageBreak/>
        <w:t>and could later be applied to coral health studies</w:t>
      </w:r>
      <w:r w:rsidR="00EA6150">
        <w:rPr>
          <w:rFonts w:ascii="Arial" w:hAnsi="Arial" w:cs="Arial"/>
          <w:sz w:val="24"/>
          <w:szCs w:val="24"/>
        </w:rPr>
        <w:t>, was not captured by our inclusion criteria.</w:t>
      </w:r>
      <w:r w:rsidR="0001001E">
        <w:rPr>
          <w:rFonts w:ascii="Arial" w:hAnsi="Arial" w:cs="Arial"/>
          <w:sz w:val="24"/>
          <w:szCs w:val="24"/>
        </w:rPr>
        <w:t xml:space="preserve"> </w:t>
      </w:r>
      <w:r w:rsidR="476506F4" w:rsidRPr="087B9F51">
        <w:rPr>
          <w:rFonts w:ascii="Arial" w:hAnsi="Arial" w:cs="Arial"/>
          <w:sz w:val="24"/>
          <w:szCs w:val="24"/>
        </w:rPr>
        <w:t>Remote sensing</w:t>
      </w:r>
      <w:r w:rsidR="212B751C" w:rsidRPr="087B9F51">
        <w:rPr>
          <w:rFonts w:ascii="Arial" w:hAnsi="Arial" w:cs="Arial"/>
          <w:sz w:val="24"/>
          <w:szCs w:val="24"/>
        </w:rPr>
        <w:t xml:space="preserve"> technique</w:t>
      </w:r>
      <w:r w:rsidR="476506F4" w:rsidRPr="087B9F51">
        <w:rPr>
          <w:rFonts w:ascii="Arial" w:hAnsi="Arial" w:cs="Arial"/>
          <w:sz w:val="24"/>
          <w:szCs w:val="24"/>
        </w:rPr>
        <w:t>s</w:t>
      </w:r>
      <w:r w:rsidR="212B751C" w:rsidRPr="087B9F51">
        <w:rPr>
          <w:rFonts w:ascii="Arial" w:hAnsi="Arial" w:cs="Arial"/>
          <w:sz w:val="24"/>
          <w:szCs w:val="24"/>
        </w:rPr>
        <w:t xml:space="preserve"> </w:t>
      </w:r>
      <w:r w:rsidR="00EC3B03" w:rsidRPr="087B9F51">
        <w:rPr>
          <w:rFonts w:ascii="Arial" w:hAnsi="Arial" w:cs="Arial"/>
          <w:sz w:val="24"/>
          <w:szCs w:val="24"/>
        </w:rPr>
        <w:t xml:space="preserve">are </w:t>
      </w:r>
      <w:r w:rsidR="00BD021F" w:rsidRPr="087B9F51">
        <w:rPr>
          <w:rFonts w:ascii="Arial" w:hAnsi="Arial" w:cs="Arial"/>
          <w:sz w:val="24"/>
          <w:szCs w:val="24"/>
        </w:rPr>
        <w:t>due</w:t>
      </w:r>
      <w:r w:rsidR="00EC3B03" w:rsidRPr="087B9F51">
        <w:rPr>
          <w:rFonts w:ascii="Arial" w:hAnsi="Arial" w:cs="Arial"/>
          <w:sz w:val="24"/>
          <w:szCs w:val="24"/>
        </w:rPr>
        <w:t xml:space="preserve"> for a </w:t>
      </w:r>
      <w:r w:rsidR="00736A25" w:rsidRPr="087B9F51">
        <w:rPr>
          <w:rFonts w:ascii="Arial" w:hAnsi="Arial" w:cs="Arial"/>
          <w:sz w:val="24"/>
          <w:szCs w:val="24"/>
        </w:rPr>
        <w:t xml:space="preserve">systematic </w:t>
      </w:r>
      <w:r w:rsidR="00EC3B03" w:rsidRPr="087B9F51">
        <w:rPr>
          <w:rFonts w:ascii="Arial" w:hAnsi="Arial" w:cs="Arial"/>
          <w:sz w:val="24"/>
          <w:szCs w:val="24"/>
        </w:rPr>
        <w:t>review</w:t>
      </w:r>
      <w:r w:rsidR="00553774" w:rsidRPr="087B9F51">
        <w:rPr>
          <w:rFonts w:ascii="Arial" w:hAnsi="Arial" w:cs="Arial"/>
          <w:sz w:val="24"/>
          <w:szCs w:val="24"/>
        </w:rPr>
        <w:t xml:space="preserve"> or map</w:t>
      </w:r>
      <w:r w:rsidR="00736A25" w:rsidRPr="087B9F51">
        <w:rPr>
          <w:rFonts w:ascii="Arial" w:hAnsi="Arial" w:cs="Arial"/>
          <w:sz w:val="24"/>
          <w:szCs w:val="24"/>
        </w:rPr>
        <w:t>.</w:t>
      </w:r>
    </w:p>
    <w:p w14:paraId="7664B7DB" w14:textId="41F77A03" w:rsidR="00573953" w:rsidRPr="0033597D" w:rsidRDefault="00913507" w:rsidP="000560A9">
      <w:pPr>
        <w:pStyle w:val="Sub-subheading"/>
      </w:pPr>
      <w:r>
        <w:t>Commonly reviewed topics</w:t>
      </w:r>
    </w:p>
    <w:p w14:paraId="0E5C64A6" w14:textId="2BF23E50" w:rsidR="00DF4CE4" w:rsidRDefault="002177C8" w:rsidP="00DF4CE4">
      <w:pPr>
        <w:spacing w:line="480" w:lineRule="auto"/>
        <w:rPr>
          <w:rFonts w:ascii="Arial" w:hAnsi="Arial" w:cs="Arial"/>
          <w:sz w:val="24"/>
          <w:szCs w:val="24"/>
        </w:rPr>
      </w:pPr>
      <w:r>
        <w:rPr>
          <w:rFonts w:ascii="Arial" w:hAnsi="Arial" w:cs="Arial"/>
          <w:sz w:val="24"/>
          <w:szCs w:val="24"/>
        </w:rPr>
        <w:t xml:space="preserve">We found </w:t>
      </w:r>
      <w:r w:rsidR="00AD1193">
        <w:rPr>
          <w:rFonts w:ascii="Arial" w:hAnsi="Arial" w:cs="Arial"/>
          <w:sz w:val="24"/>
          <w:szCs w:val="24"/>
        </w:rPr>
        <w:t xml:space="preserve">the </w:t>
      </w:r>
      <w:r>
        <w:rPr>
          <w:rFonts w:ascii="Arial" w:hAnsi="Arial" w:cs="Arial"/>
          <w:sz w:val="24"/>
          <w:szCs w:val="24"/>
        </w:rPr>
        <w:t>b</w:t>
      </w:r>
      <w:r w:rsidR="00AD1193">
        <w:rPr>
          <w:rFonts w:ascii="Arial" w:hAnsi="Arial" w:cs="Arial"/>
          <w:sz w:val="24"/>
          <w:szCs w:val="24"/>
        </w:rPr>
        <w:t xml:space="preserve">road terms </w:t>
      </w:r>
      <w:r w:rsidR="0DD4CD72">
        <w:rPr>
          <w:rFonts w:ascii="Arial" w:hAnsi="Arial" w:cs="Arial"/>
          <w:sz w:val="24"/>
          <w:szCs w:val="24"/>
        </w:rPr>
        <w:t>“climate change</w:t>
      </w:r>
      <w:r w:rsidR="0BECED0F">
        <w:rPr>
          <w:rFonts w:ascii="Arial" w:hAnsi="Arial" w:cs="Arial"/>
          <w:sz w:val="24"/>
          <w:szCs w:val="24"/>
        </w:rPr>
        <w:t>,</w:t>
      </w:r>
      <w:r w:rsidR="0DD4CD72">
        <w:rPr>
          <w:rFonts w:ascii="Arial" w:hAnsi="Arial" w:cs="Arial"/>
          <w:sz w:val="24"/>
          <w:szCs w:val="24"/>
        </w:rPr>
        <w:t>” “anthropogenic impacts</w:t>
      </w:r>
      <w:r w:rsidR="0BECED0F">
        <w:rPr>
          <w:rFonts w:ascii="Arial" w:hAnsi="Arial" w:cs="Arial"/>
          <w:sz w:val="24"/>
          <w:szCs w:val="24"/>
        </w:rPr>
        <w:t>,</w:t>
      </w:r>
      <w:r w:rsidR="0DD4CD72">
        <w:rPr>
          <w:rFonts w:ascii="Arial" w:hAnsi="Arial" w:cs="Arial"/>
          <w:sz w:val="24"/>
          <w:szCs w:val="24"/>
        </w:rPr>
        <w:t>”</w:t>
      </w:r>
      <w:r w:rsidR="0BECED0F">
        <w:rPr>
          <w:rFonts w:ascii="Arial" w:hAnsi="Arial" w:cs="Arial"/>
          <w:sz w:val="24"/>
          <w:szCs w:val="24"/>
        </w:rPr>
        <w:t xml:space="preserve"> and “</w:t>
      </w:r>
      <w:r w:rsidR="61727B04">
        <w:rPr>
          <w:rFonts w:ascii="Arial" w:hAnsi="Arial" w:cs="Arial"/>
          <w:sz w:val="24"/>
          <w:szCs w:val="24"/>
        </w:rPr>
        <w:t>resilience</w:t>
      </w:r>
      <w:r w:rsidR="09EADE91">
        <w:rPr>
          <w:rFonts w:ascii="Arial" w:hAnsi="Arial" w:cs="Arial"/>
          <w:sz w:val="24"/>
          <w:szCs w:val="24"/>
        </w:rPr>
        <w:t>”</w:t>
      </w:r>
      <w:r w:rsidR="0DD4CD72">
        <w:rPr>
          <w:rFonts w:ascii="Arial" w:hAnsi="Arial" w:cs="Arial"/>
          <w:sz w:val="24"/>
          <w:szCs w:val="24"/>
        </w:rPr>
        <w:t xml:space="preserve"> </w:t>
      </w:r>
      <w:r w:rsidR="07B511BB">
        <w:rPr>
          <w:rFonts w:ascii="Arial" w:hAnsi="Arial" w:cs="Arial"/>
          <w:sz w:val="24"/>
          <w:szCs w:val="24"/>
        </w:rPr>
        <w:t xml:space="preserve">in </w:t>
      </w:r>
      <w:r w:rsidR="09EADE91">
        <w:rPr>
          <w:rFonts w:ascii="Arial" w:hAnsi="Arial" w:cs="Arial"/>
          <w:sz w:val="24"/>
          <w:szCs w:val="24"/>
        </w:rPr>
        <w:t>much of the</w:t>
      </w:r>
      <w:r w:rsidR="07B511BB">
        <w:rPr>
          <w:rFonts w:ascii="Arial" w:hAnsi="Arial" w:cs="Arial"/>
          <w:sz w:val="24"/>
          <w:szCs w:val="24"/>
        </w:rPr>
        <w:t xml:space="preserve"> </w:t>
      </w:r>
      <w:r w:rsidR="09EADE91">
        <w:rPr>
          <w:rFonts w:ascii="Arial" w:hAnsi="Arial" w:cs="Arial"/>
          <w:sz w:val="24"/>
          <w:szCs w:val="24"/>
        </w:rPr>
        <w:t>coral health secondary literatur</w:t>
      </w:r>
      <w:r w:rsidR="00212E0F">
        <w:rPr>
          <w:rFonts w:ascii="Arial" w:hAnsi="Arial" w:cs="Arial"/>
          <w:sz w:val="24"/>
          <w:szCs w:val="24"/>
        </w:rPr>
        <w:t>e</w:t>
      </w:r>
      <w:r w:rsidR="006722BC">
        <w:rPr>
          <w:rFonts w:ascii="Arial" w:hAnsi="Arial" w:cs="Arial"/>
          <w:sz w:val="24"/>
          <w:szCs w:val="24"/>
        </w:rPr>
        <w:t xml:space="preserve"> </w:t>
      </w:r>
      <w:r w:rsidR="774E761F">
        <w:rPr>
          <w:rFonts w:ascii="Arial" w:hAnsi="Arial" w:cs="Arial"/>
          <w:sz w:val="24"/>
          <w:szCs w:val="24"/>
        </w:rPr>
        <w:t>(Figure 3A)</w:t>
      </w:r>
      <w:r w:rsidR="00212E0F">
        <w:rPr>
          <w:rFonts w:ascii="Arial" w:hAnsi="Arial" w:cs="Arial"/>
          <w:sz w:val="24"/>
          <w:szCs w:val="24"/>
        </w:rPr>
        <w:t xml:space="preserve">. </w:t>
      </w:r>
      <w:r w:rsidR="000560A9">
        <w:rPr>
          <w:rFonts w:ascii="Arial" w:hAnsi="Arial" w:cs="Arial"/>
          <w:sz w:val="24"/>
          <w:szCs w:val="24"/>
        </w:rPr>
        <w:t>M</w:t>
      </w:r>
      <w:r w:rsidR="008D4604">
        <w:rPr>
          <w:rFonts w:ascii="Arial" w:hAnsi="Arial" w:cs="Arial"/>
          <w:sz w:val="24"/>
          <w:szCs w:val="24"/>
        </w:rPr>
        <w:t xml:space="preserve">ore </w:t>
      </w:r>
      <w:r>
        <w:rPr>
          <w:rFonts w:ascii="Arial" w:hAnsi="Arial" w:cs="Arial"/>
          <w:sz w:val="24"/>
          <w:szCs w:val="24"/>
        </w:rPr>
        <w:t>s</w:t>
      </w:r>
      <w:r w:rsidR="1A7D57BB">
        <w:rPr>
          <w:rFonts w:ascii="Arial" w:hAnsi="Arial" w:cs="Arial"/>
          <w:sz w:val="24"/>
          <w:szCs w:val="24"/>
        </w:rPr>
        <w:t xml:space="preserve">pecific terms did not follow such </w:t>
      </w:r>
      <w:r w:rsidR="5D5689A1">
        <w:rPr>
          <w:rFonts w:ascii="Arial" w:hAnsi="Arial" w:cs="Arial"/>
          <w:sz w:val="24"/>
          <w:szCs w:val="24"/>
        </w:rPr>
        <w:t xml:space="preserve">a trend, </w:t>
      </w:r>
      <w:r w:rsidR="593EC7AE">
        <w:rPr>
          <w:rFonts w:ascii="Arial" w:hAnsi="Arial" w:cs="Arial"/>
          <w:sz w:val="24"/>
          <w:szCs w:val="24"/>
        </w:rPr>
        <w:t xml:space="preserve">with terms </w:t>
      </w:r>
      <w:r w:rsidR="435BBF57">
        <w:rPr>
          <w:rFonts w:ascii="Arial" w:hAnsi="Arial" w:cs="Arial"/>
          <w:sz w:val="24"/>
          <w:szCs w:val="24"/>
        </w:rPr>
        <w:t xml:space="preserve">like “increased sea surface temperature (SST)” and “bleaching” occurring </w:t>
      </w:r>
      <w:r w:rsidR="47C62DE9">
        <w:rPr>
          <w:rFonts w:ascii="Arial" w:hAnsi="Arial" w:cs="Arial"/>
          <w:sz w:val="24"/>
          <w:szCs w:val="24"/>
        </w:rPr>
        <w:t xml:space="preserve">often and terms like “habitat range shift” </w:t>
      </w:r>
      <w:r w:rsidR="00AD1193">
        <w:rPr>
          <w:rFonts w:ascii="Arial" w:hAnsi="Arial" w:cs="Arial"/>
          <w:sz w:val="24"/>
          <w:szCs w:val="24"/>
        </w:rPr>
        <w:t xml:space="preserve">appearing </w:t>
      </w:r>
      <w:r w:rsidR="47C62DE9">
        <w:rPr>
          <w:rFonts w:ascii="Arial" w:hAnsi="Arial" w:cs="Arial"/>
          <w:sz w:val="24"/>
          <w:szCs w:val="24"/>
        </w:rPr>
        <w:t>most rarely</w:t>
      </w:r>
      <w:r w:rsidR="774E761F">
        <w:rPr>
          <w:rFonts w:ascii="Arial" w:hAnsi="Arial" w:cs="Arial"/>
          <w:sz w:val="24"/>
          <w:szCs w:val="24"/>
        </w:rPr>
        <w:t xml:space="preserve"> </w:t>
      </w:r>
      <w:r w:rsidR="139EEA77">
        <w:rPr>
          <w:rFonts w:ascii="Arial" w:hAnsi="Arial" w:cs="Arial"/>
          <w:sz w:val="24"/>
          <w:szCs w:val="24"/>
        </w:rPr>
        <w:t>(</w:t>
      </w:r>
      <w:r w:rsidR="774E761F">
        <w:rPr>
          <w:rFonts w:ascii="Arial" w:hAnsi="Arial" w:cs="Arial"/>
          <w:sz w:val="24"/>
          <w:szCs w:val="24"/>
        </w:rPr>
        <w:t>Figure 3)</w:t>
      </w:r>
      <w:r w:rsidR="036E3FAD">
        <w:rPr>
          <w:rFonts w:ascii="Arial" w:hAnsi="Arial" w:cs="Arial"/>
          <w:sz w:val="24"/>
          <w:szCs w:val="24"/>
        </w:rPr>
        <w:t>.</w:t>
      </w:r>
      <w:r w:rsidR="47BA8198">
        <w:rPr>
          <w:rFonts w:ascii="Arial" w:hAnsi="Arial" w:cs="Arial"/>
          <w:sz w:val="24"/>
          <w:szCs w:val="24"/>
        </w:rPr>
        <w:t xml:space="preserve"> Furthering research efforts </w:t>
      </w:r>
      <w:r w:rsidR="00C361E0">
        <w:rPr>
          <w:rFonts w:ascii="Arial" w:hAnsi="Arial" w:cs="Arial"/>
          <w:sz w:val="24"/>
          <w:szCs w:val="24"/>
        </w:rPr>
        <w:t>on</w:t>
      </w:r>
      <w:r w:rsidR="47BA8198" w:rsidDel="00CE1BE3">
        <w:rPr>
          <w:rFonts w:ascii="Arial" w:hAnsi="Arial" w:cs="Arial"/>
          <w:sz w:val="24"/>
          <w:szCs w:val="24"/>
        </w:rPr>
        <w:t xml:space="preserve"> </w:t>
      </w:r>
      <w:r w:rsidR="00CE1BE3">
        <w:rPr>
          <w:rFonts w:ascii="Arial" w:hAnsi="Arial" w:cs="Arial"/>
          <w:sz w:val="24"/>
          <w:szCs w:val="24"/>
        </w:rPr>
        <w:t xml:space="preserve">these neglected topics </w:t>
      </w:r>
      <w:r w:rsidR="47BA8198">
        <w:rPr>
          <w:rFonts w:ascii="Arial" w:hAnsi="Arial" w:cs="Arial"/>
          <w:sz w:val="24"/>
          <w:szCs w:val="24"/>
        </w:rPr>
        <w:t xml:space="preserve">could reveal some key insights </w:t>
      </w:r>
      <w:r w:rsidR="0002043E">
        <w:rPr>
          <w:rFonts w:ascii="Arial" w:hAnsi="Arial" w:cs="Arial"/>
          <w:sz w:val="24"/>
          <w:szCs w:val="24"/>
        </w:rPr>
        <w:t>into</w:t>
      </w:r>
      <w:r w:rsidR="47BA8198">
        <w:rPr>
          <w:rFonts w:ascii="Arial" w:hAnsi="Arial" w:cs="Arial"/>
          <w:sz w:val="24"/>
          <w:szCs w:val="24"/>
        </w:rPr>
        <w:t xml:space="preserve"> cora</w:t>
      </w:r>
      <w:r w:rsidR="24D05880">
        <w:rPr>
          <w:rFonts w:ascii="Arial" w:hAnsi="Arial" w:cs="Arial"/>
          <w:sz w:val="24"/>
          <w:szCs w:val="24"/>
        </w:rPr>
        <w:t xml:space="preserve">l reefs’ ability to survive. </w:t>
      </w:r>
      <w:r w:rsidR="00C361E0">
        <w:rPr>
          <w:rFonts w:ascii="Arial" w:hAnsi="Arial" w:cs="Arial"/>
          <w:sz w:val="24"/>
          <w:szCs w:val="24"/>
        </w:rPr>
        <w:t>Three topics are worth expanding</w:t>
      </w:r>
      <w:r w:rsidR="000560A9">
        <w:rPr>
          <w:rFonts w:ascii="Arial" w:hAnsi="Arial" w:cs="Arial"/>
          <w:sz w:val="24"/>
          <w:szCs w:val="24"/>
        </w:rPr>
        <w:t xml:space="preserve"> upon</w:t>
      </w:r>
      <w:r w:rsidR="00C361E0">
        <w:rPr>
          <w:rFonts w:ascii="Arial" w:hAnsi="Arial" w:cs="Arial"/>
          <w:sz w:val="24"/>
          <w:szCs w:val="24"/>
        </w:rPr>
        <w:t xml:space="preserve">. </w:t>
      </w:r>
    </w:p>
    <w:p w14:paraId="78820516" w14:textId="72FC0EFC" w:rsidR="00910247" w:rsidRPr="007335B3" w:rsidRDefault="2B371227" w:rsidP="007335B3">
      <w:pPr>
        <w:spacing w:line="480" w:lineRule="auto"/>
        <w:ind w:firstLine="720"/>
        <w:rPr>
          <w:rFonts w:ascii="Arial" w:hAnsi="Arial" w:cs="Arial"/>
          <w:sz w:val="24"/>
          <w:szCs w:val="24"/>
        </w:rPr>
      </w:pPr>
      <w:r w:rsidRPr="0C9AB8A9">
        <w:rPr>
          <w:rFonts w:ascii="Arial" w:hAnsi="Arial" w:cs="Arial"/>
          <w:sz w:val="24"/>
          <w:szCs w:val="24"/>
        </w:rPr>
        <w:t>First</w:t>
      </w:r>
      <w:r w:rsidR="31E1DE0F" w:rsidRPr="0C9AB8A9">
        <w:rPr>
          <w:rFonts w:ascii="Arial" w:hAnsi="Arial" w:cs="Arial"/>
          <w:sz w:val="24"/>
          <w:szCs w:val="24"/>
        </w:rPr>
        <w:t>, w</w:t>
      </w:r>
      <w:r w:rsidR="736274AF" w:rsidRPr="0C9AB8A9">
        <w:rPr>
          <w:rFonts w:ascii="Arial" w:hAnsi="Arial" w:cs="Arial"/>
          <w:sz w:val="24"/>
          <w:szCs w:val="24"/>
        </w:rPr>
        <w:t xml:space="preserve">hile we saw many papers which reviewed the </w:t>
      </w:r>
      <w:r w:rsidR="065CC192" w:rsidRPr="0C9AB8A9">
        <w:rPr>
          <w:rFonts w:ascii="Arial" w:hAnsi="Arial" w:cs="Arial"/>
          <w:sz w:val="24"/>
          <w:szCs w:val="24"/>
        </w:rPr>
        <w:t xml:space="preserve">evidence on </w:t>
      </w:r>
      <w:r w:rsidR="736274AF" w:rsidRPr="0C9AB8A9">
        <w:rPr>
          <w:rFonts w:ascii="Arial" w:hAnsi="Arial" w:cs="Arial"/>
          <w:sz w:val="24"/>
          <w:szCs w:val="24"/>
        </w:rPr>
        <w:t xml:space="preserve">microbes that make up the coral </w:t>
      </w:r>
      <w:proofErr w:type="spellStart"/>
      <w:r w:rsidR="736274AF" w:rsidRPr="0C9AB8A9">
        <w:rPr>
          <w:rFonts w:ascii="Arial" w:hAnsi="Arial" w:cs="Arial"/>
          <w:sz w:val="24"/>
          <w:szCs w:val="24"/>
        </w:rPr>
        <w:t>holobiont</w:t>
      </w:r>
      <w:proofErr w:type="spellEnd"/>
      <w:r w:rsidR="71066893" w:rsidRPr="0C9AB8A9">
        <w:rPr>
          <w:rFonts w:ascii="Arial" w:hAnsi="Arial" w:cs="Arial"/>
          <w:sz w:val="24"/>
          <w:szCs w:val="24"/>
        </w:rPr>
        <w:t xml:space="preserve"> (Figure 3A)</w:t>
      </w:r>
      <w:r w:rsidR="736274AF" w:rsidRPr="0C9AB8A9">
        <w:rPr>
          <w:rFonts w:ascii="Arial" w:hAnsi="Arial" w:cs="Arial"/>
          <w:sz w:val="24"/>
          <w:szCs w:val="24"/>
        </w:rPr>
        <w:t xml:space="preserve">, we saw few </w:t>
      </w:r>
      <w:r w:rsidR="71066893" w:rsidRPr="0C9AB8A9">
        <w:rPr>
          <w:rFonts w:ascii="Arial" w:hAnsi="Arial" w:cs="Arial"/>
          <w:sz w:val="24"/>
          <w:szCs w:val="24"/>
        </w:rPr>
        <w:t xml:space="preserve">papers </w:t>
      </w:r>
      <w:r w:rsidR="736274AF" w:rsidRPr="0C9AB8A9">
        <w:rPr>
          <w:rFonts w:ascii="Arial" w:hAnsi="Arial" w:cs="Arial"/>
          <w:sz w:val="24"/>
          <w:szCs w:val="24"/>
        </w:rPr>
        <w:t xml:space="preserve">which discussed </w:t>
      </w:r>
      <w:r w:rsidR="71066893" w:rsidRPr="0C9AB8A9">
        <w:rPr>
          <w:rFonts w:ascii="Arial" w:hAnsi="Arial" w:cs="Arial"/>
          <w:sz w:val="24"/>
          <w:szCs w:val="24"/>
        </w:rPr>
        <w:t xml:space="preserve">how </w:t>
      </w:r>
      <w:r w:rsidR="736274AF" w:rsidRPr="0C9AB8A9">
        <w:rPr>
          <w:rFonts w:ascii="Arial" w:hAnsi="Arial" w:cs="Arial"/>
          <w:sz w:val="24"/>
          <w:szCs w:val="24"/>
        </w:rPr>
        <w:t>the diversity of the microbial community plays a role in healthy coral function</w:t>
      </w:r>
      <w:r w:rsidR="37EAEAEA" w:rsidRPr="0C9AB8A9">
        <w:rPr>
          <w:rFonts w:ascii="Arial" w:hAnsi="Arial" w:cs="Arial"/>
          <w:sz w:val="24"/>
          <w:szCs w:val="24"/>
        </w:rPr>
        <w:t xml:space="preserve"> (</w:t>
      </w:r>
      <w:r w:rsidR="193AEDEE" w:rsidRPr="0C9AB8A9">
        <w:rPr>
          <w:rFonts w:ascii="Arial" w:hAnsi="Arial" w:cs="Arial"/>
          <w:sz w:val="24"/>
          <w:szCs w:val="24"/>
        </w:rPr>
        <w:t>e.g.,</w:t>
      </w:r>
      <w:r w:rsidR="736274AF" w:rsidRPr="0C9AB8A9">
        <w:rPr>
          <w:rFonts w:ascii="Arial" w:hAnsi="Arial" w:cs="Arial"/>
          <w:sz w:val="24"/>
          <w:szCs w:val="24"/>
        </w:rPr>
        <w:t xml:space="preserve"> </w:t>
      </w:r>
      <w:r w:rsidR="193AEDEE" w:rsidRPr="0C9AB8A9">
        <w:rPr>
          <w:rFonts w:ascii="Arial" w:hAnsi="Arial" w:cs="Arial"/>
          <w:sz w:val="24"/>
          <w:szCs w:val="24"/>
        </w:rPr>
        <w:t>the</w:t>
      </w:r>
      <w:r w:rsidR="736274AF" w:rsidRPr="0C9AB8A9">
        <w:rPr>
          <w:rFonts w:ascii="Arial" w:hAnsi="Arial" w:cs="Arial"/>
          <w:sz w:val="24"/>
          <w:szCs w:val="24"/>
        </w:rPr>
        <w:t xml:space="preserve"> interaction</w:t>
      </w:r>
      <w:r w:rsidR="6CCBFDC9" w:rsidRPr="0C9AB8A9">
        <w:rPr>
          <w:rFonts w:ascii="Arial" w:hAnsi="Arial" w:cs="Arial"/>
          <w:sz w:val="24"/>
          <w:szCs w:val="24"/>
        </w:rPr>
        <w:t>s</w:t>
      </w:r>
      <w:r w:rsidR="736274AF" w:rsidRPr="0C9AB8A9">
        <w:rPr>
          <w:rFonts w:ascii="Arial" w:hAnsi="Arial" w:cs="Arial"/>
          <w:sz w:val="24"/>
          <w:szCs w:val="24"/>
        </w:rPr>
        <w:t xml:space="preserve"> </w:t>
      </w:r>
      <w:r w:rsidR="24701050" w:rsidRPr="0C9AB8A9">
        <w:rPr>
          <w:rFonts w:ascii="Arial" w:hAnsi="Arial" w:cs="Arial"/>
          <w:sz w:val="24"/>
          <w:szCs w:val="24"/>
        </w:rPr>
        <w:t xml:space="preserve">among </w:t>
      </w:r>
      <w:proofErr w:type="spellStart"/>
      <w:r w:rsidR="193AEDEE" w:rsidRPr="0C9AB8A9">
        <w:rPr>
          <w:rFonts w:ascii="Arial" w:hAnsi="Arial" w:cs="Arial"/>
          <w:sz w:val="24"/>
          <w:szCs w:val="24"/>
        </w:rPr>
        <w:t>holobiont</w:t>
      </w:r>
      <w:proofErr w:type="spellEnd"/>
      <w:r w:rsidR="193AEDEE" w:rsidRPr="0C9AB8A9">
        <w:rPr>
          <w:rFonts w:ascii="Arial" w:hAnsi="Arial" w:cs="Arial"/>
          <w:sz w:val="24"/>
          <w:szCs w:val="24"/>
        </w:rPr>
        <w:t xml:space="preserve"> </w:t>
      </w:r>
      <w:r w:rsidR="736274AF" w:rsidRPr="0C9AB8A9">
        <w:rPr>
          <w:rFonts w:ascii="Arial" w:hAnsi="Arial" w:cs="Arial"/>
          <w:sz w:val="24"/>
          <w:szCs w:val="24"/>
        </w:rPr>
        <w:t>microbes</w:t>
      </w:r>
      <w:r w:rsidR="391EED39" w:rsidRPr="0C9AB8A9">
        <w:rPr>
          <w:rFonts w:ascii="Arial" w:hAnsi="Arial" w:cs="Arial"/>
          <w:sz w:val="24"/>
          <w:szCs w:val="24"/>
        </w:rPr>
        <w:t xml:space="preserve"> and how that can affect immune response</w:t>
      </w:r>
      <w:r w:rsidR="24701050" w:rsidRPr="0C9AB8A9">
        <w:rPr>
          <w:rFonts w:ascii="Arial" w:hAnsi="Arial" w:cs="Arial"/>
          <w:sz w:val="24"/>
          <w:szCs w:val="24"/>
        </w:rPr>
        <w:t>s</w:t>
      </w:r>
      <w:r w:rsidR="193AEDEE" w:rsidRPr="0C9AB8A9">
        <w:rPr>
          <w:rFonts w:ascii="Arial" w:hAnsi="Arial" w:cs="Arial"/>
          <w:sz w:val="24"/>
          <w:szCs w:val="24"/>
        </w:rPr>
        <w:t>)</w:t>
      </w:r>
      <w:r w:rsidR="736274AF" w:rsidRPr="0C9AB8A9">
        <w:rPr>
          <w:rFonts w:ascii="Arial" w:hAnsi="Arial" w:cs="Arial"/>
          <w:sz w:val="24"/>
          <w:szCs w:val="24"/>
        </w:rPr>
        <w:t xml:space="preserve">. </w:t>
      </w:r>
      <w:r w:rsidR="391EED39" w:rsidRPr="0C9AB8A9">
        <w:rPr>
          <w:rFonts w:ascii="Arial" w:hAnsi="Arial" w:cs="Arial"/>
          <w:sz w:val="24"/>
          <w:szCs w:val="24"/>
        </w:rPr>
        <w:t xml:space="preserve">As </w:t>
      </w:r>
      <w:r w:rsidR="736274AF" w:rsidRPr="0C9AB8A9">
        <w:rPr>
          <w:rFonts w:ascii="Arial" w:hAnsi="Arial" w:cs="Arial"/>
          <w:sz w:val="24"/>
          <w:szCs w:val="24"/>
        </w:rPr>
        <w:t>microbe</w:t>
      </w:r>
      <w:r w:rsidR="391EED39" w:rsidRPr="0C9AB8A9">
        <w:rPr>
          <w:rFonts w:ascii="Arial" w:hAnsi="Arial" w:cs="Arial"/>
          <w:sz w:val="24"/>
          <w:szCs w:val="24"/>
        </w:rPr>
        <w:t>s</w:t>
      </w:r>
      <w:r w:rsidR="736274AF" w:rsidRPr="0C9AB8A9">
        <w:rPr>
          <w:rFonts w:ascii="Arial" w:hAnsi="Arial" w:cs="Arial"/>
          <w:sz w:val="24"/>
          <w:szCs w:val="24"/>
        </w:rPr>
        <w:t xml:space="preserve"> </w:t>
      </w:r>
      <w:r w:rsidR="0D3D8CE1" w:rsidRPr="0C9AB8A9">
        <w:rPr>
          <w:rFonts w:ascii="Arial" w:hAnsi="Arial" w:cs="Arial"/>
          <w:sz w:val="24"/>
          <w:szCs w:val="24"/>
        </w:rPr>
        <w:t xml:space="preserve">each </w:t>
      </w:r>
      <w:r w:rsidR="391EED39" w:rsidRPr="0C9AB8A9">
        <w:rPr>
          <w:rFonts w:ascii="Arial" w:hAnsi="Arial" w:cs="Arial"/>
          <w:sz w:val="24"/>
          <w:szCs w:val="24"/>
        </w:rPr>
        <w:t>provide</w:t>
      </w:r>
      <w:r w:rsidR="736274AF" w:rsidRPr="0C9AB8A9">
        <w:rPr>
          <w:rFonts w:ascii="Arial" w:hAnsi="Arial" w:cs="Arial"/>
          <w:sz w:val="24"/>
          <w:szCs w:val="24"/>
        </w:rPr>
        <w:t xml:space="preserve"> </w:t>
      </w:r>
      <w:r w:rsidR="0D3D8CE1" w:rsidRPr="0C9AB8A9">
        <w:rPr>
          <w:rFonts w:ascii="Arial" w:hAnsi="Arial" w:cs="Arial"/>
          <w:sz w:val="24"/>
          <w:szCs w:val="24"/>
        </w:rPr>
        <w:t>different</w:t>
      </w:r>
      <w:r w:rsidR="736274AF" w:rsidRPr="0C9AB8A9">
        <w:rPr>
          <w:rFonts w:ascii="Arial" w:hAnsi="Arial" w:cs="Arial"/>
          <w:sz w:val="24"/>
          <w:szCs w:val="24"/>
        </w:rPr>
        <w:t xml:space="preserve"> function</w:t>
      </w:r>
      <w:r w:rsidR="0D3D8CE1" w:rsidRPr="0C9AB8A9">
        <w:rPr>
          <w:rFonts w:ascii="Arial" w:hAnsi="Arial" w:cs="Arial"/>
          <w:sz w:val="24"/>
          <w:szCs w:val="24"/>
        </w:rPr>
        <w:t xml:space="preserve">s (e.g., immune response, </w:t>
      </w:r>
      <w:r w:rsidR="143B3854" w:rsidRPr="0C9AB8A9">
        <w:rPr>
          <w:rFonts w:ascii="Arial" w:hAnsi="Arial" w:cs="Arial"/>
          <w:sz w:val="24"/>
          <w:szCs w:val="24"/>
        </w:rPr>
        <w:t>food production through photosynthesis, etc.)</w:t>
      </w:r>
      <w:r w:rsidR="736274AF" w:rsidRPr="0C9AB8A9">
        <w:rPr>
          <w:rFonts w:ascii="Arial" w:hAnsi="Arial" w:cs="Arial"/>
          <w:sz w:val="24"/>
          <w:szCs w:val="24"/>
        </w:rPr>
        <w:t xml:space="preserve"> </w:t>
      </w:r>
      <w:r w:rsidR="391EED39" w:rsidRPr="0C9AB8A9">
        <w:rPr>
          <w:rFonts w:ascii="Arial" w:hAnsi="Arial" w:cs="Arial"/>
          <w:sz w:val="24"/>
          <w:szCs w:val="24"/>
        </w:rPr>
        <w:t xml:space="preserve">within the coral </w:t>
      </w:r>
      <w:proofErr w:type="spellStart"/>
      <w:r w:rsidR="391EED39" w:rsidRPr="0C9AB8A9">
        <w:rPr>
          <w:rFonts w:ascii="Arial" w:hAnsi="Arial" w:cs="Arial"/>
          <w:sz w:val="24"/>
          <w:szCs w:val="24"/>
        </w:rPr>
        <w:t>holobiont</w:t>
      </w:r>
      <w:proofErr w:type="spellEnd"/>
      <w:r w:rsidR="391EED39" w:rsidRPr="0C9AB8A9">
        <w:rPr>
          <w:rFonts w:ascii="Arial" w:hAnsi="Arial" w:cs="Arial"/>
          <w:sz w:val="24"/>
          <w:szCs w:val="24"/>
        </w:rPr>
        <w:t xml:space="preserve"> </w:t>
      </w:r>
      <w:r w:rsidR="00701922" w:rsidRPr="0C9AB8A9">
        <w:rPr>
          <w:rFonts w:ascii="Arial" w:hAnsi="Arial" w:cs="Arial"/>
          <w:sz w:val="24"/>
          <w:szCs w:val="24"/>
        </w:rPr>
        <w:fldChar w:fldCharType="begin"/>
      </w:r>
      <w:r w:rsidR="005C62D9">
        <w:rPr>
          <w:rFonts w:ascii="Arial" w:hAnsi="Arial" w:cs="Arial"/>
          <w:sz w:val="24"/>
          <w:szCs w:val="24"/>
        </w:rPr>
        <w:instrText xml:space="preserve"> ADDIN ZOTERO_ITEM CSL_CITATION {"citationID":"ucejjK6N","properties":{"formattedCitation":"(Ainsworth et al., 2017; Ricci et al., 2019)","plainCitation":"(Ainsworth et al., 2017; Ricci et al., 2019)","noteIndex":0},"citationItems":[{"id":1463,"uris":["http://zotero.org/users/9087381/items/5H72FXNX"],"itemData":{"id":1463,"type":"article-journal","abstract":"In marine ecosystems microbial communities are critical to ocean function, global primary productivity, and biogeochemical cycles. Both prokaryotic and eukaryotic microbes are essential symbionts and mutualists, nonpathogenic invaders, primary pathogens, have been linked to disease emergence, and can underpin broader ecosystem changes. However, in the effort to determine coral–microbial interactions, the structure and function of the eukaryotic microbes of the microbiome have been studied less. Eukaryotic microbes are important members of the microbiome, constitute entire kingdoms of life, and make important contributions to ecosystem function. Here, we outline the roles of eukaryotic microbes in marine systems and their contribution to ecosystem change, and discuss the microeukaryotic microbiome of corals and coral reefs. Current knowledge of the taxonomic diversity and functional contribution of the microeukaryotes within the coral and coral reef microbiome is limited. Microeukaryotes can function within ecosystems as pathogens, engineers, and symbionts; however, their functional role has been the primary focus of research to date. The microeukaryotes’ sources, sinks, and persistence – within and between habitats – have not yet been addressed. Coral reef molecular diversity studies predominantly remove microeukaryotes' data from datasets, and, in doing so, exclude these potentially key taxa from assessments of microbiome function. This is particularly relevant when considering that many studies are comparing diversity and function between disturbed and nondisturbed states, or diseased and healthy states. © 2017 Elsevier Ltd","container-title":"Trends in Microbiology","DOI":"10.1016/j.tim.2017.06.007","ISSN":"0966842X","issue":"12","language":"English","page":"980–991","title":"The Other Microeukaryotes of the Coral Reef Microbiome","volume":"25","author":[{"family":"Ainsworth","given":"T.D."},{"family":"Fordyce","given":"A.J."},{"family":"Camp","given":"E.F."}],"issued":{"date-parts":[["2017"]]}}},{"id":890,"uris":["http://zotero.org/users/9087381/items/GUGG3DVQ"],"itemData":{"id":890,"type":"article-journal","abstract":"Coral microbial ecology is a burgeoning field, driven by the urgency of understanding coral health and slowing reef loss due to climate change. Coral resilience depends on its microbiota, and both the tissue and the underlying skeleton are home to a rich biodiversity of eukaryotic, bacterial and archaeal species that form an integral part of the coral holobiont. New techniques now enable detailed studies of the endolithic habitat, and our knowledge of the skeletal microbial community and its eco-physiology is increasing rapidly, with multiple lines of evidence for the importance of the skeletal microbiota in coral health and functioning. Here, we review the roles these organisms play in the holobiont, including nutritional exchanges with the coral host and decalcification of the host skeleton. Microbial metabolism causes steep physico-chemical gradients in the skeleton, creating micro-niches that, along with dispersal limitation and priority effects, define the fine-scale microbial community assembly. Coral bleaching causes drastic changes in the skeletal microbiome, which can mitigate bleaching effects and promote coral survival during stress periods, but may also have detrimental effects. Finally, we discuss the idea that the skeleton may function as a microbial reservoir that can promote recolonization of the tissue microbiome following dysbiosis and help the coral holobiont return to homeostasis. © 2019 The Author(s).","container-title":"Microbiome","DOI":"10.1186/s40168-019-0762-y","ISSN":"20492618","issue":"1","language":"English","title":"Beneath the surface: Community assembly and functions of the coral skeleton microbiome","URL":"https://www.scopus.com/inward/record.uri?eid=2-s2.0-85076419540&amp;doi=10.1186%2fs40168-019-0762-y&amp;partnerID=40&amp;md5=fe43bc9331d134a7f9281a0ad410bcbb","volume":"7","author":[{"family":"Ricci","given":"F."},{"family":"Rossetto Marcelino","given":"V."},{"family":"Blackall","given":"L.L."},{"family":"Kühl","given":"M."},{"family":"Medina","given":"M."},{"family":"Verbruggen","given":"H."}],"issued":{"date-parts":[["2019"]]}}}],"schema":"https://github.com/citation-style-language/schema/raw/master/csl-citation.json"} </w:instrText>
      </w:r>
      <w:r w:rsidR="00701922" w:rsidRPr="0C9AB8A9">
        <w:rPr>
          <w:rFonts w:ascii="Arial" w:hAnsi="Arial" w:cs="Arial"/>
          <w:sz w:val="24"/>
          <w:szCs w:val="24"/>
        </w:rPr>
        <w:fldChar w:fldCharType="separate"/>
      </w:r>
      <w:r w:rsidR="0C58378E" w:rsidRPr="0C9AB8A9">
        <w:rPr>
          <w:rFonts w:ascii="Arial" w:hAnsi="Arial" w:cs="Arial"/>
          <w:sz w:val="24"/>
          <w:szCs w:val="24"/>
        </w:rPr>
        <w:t>(Ainsworth et al., 2017; Ricci et al., 2019)</w:t>
      </w:r>
      <w:r w:rsidR="00701922" w:rsidRPr="0C9AB8A9">
        <w:rPr>
          <w:rFonts w:ascii="Arial" w:hAnsi="Arial" w:cs="Arial"/>
          <w:sz w:val="24"/>
          <w:szCs w:val="24"/>
        </w:rPr>
        <w:fldChar w:fldCharType="end"/>
      </w:r>
      <w:r w:rsidR="391EED39" w:rsidRPr="0C9AB8A9">
        <w:rPr>
          <w:rFonts w:ascii="Arial" w:hAnsi="Arial" w:cs="Arial"/>
          <w:sz w:val="24"/>
          <w:szCs w:val="24"/>
        </w:rPr>
        <w:t>,</w:t>
      </w:r>
      <w:r w:rsidR="736274AF" w:rsidRPr="0C9AB8A9">
        <w:rPr>
          <w:rFonts w:ascii="Arial" w:hAnsi="Arial" w:cs="Arial"/>
          <w:sz w:val="24"/>
          <w:szCs w:val="24"/>
        </w:rPr>
        <w:t xml:space="preserve"> the </w:t>
      </w:r>
      <w:r w:rsidR="38F173A6" w:rsidRPr="0C9AB8A9">
        <w:rPr>
          <w:rFonts w:ascii="Arial" w:hAnsi="Arial" w:cs="Arial"/>
          <w:sz w:val="24"/>
          <w:szCs w:val="24"/>
        </w:rPr>
        <w:t xml:space="preserve">studies of </w:t>
      </w:r>
      <w:r w:rsidR="736274AF" w:rsidRPr="0C9AB8A9">
        <w:rPr>
          <w:rFonts w:ascii="Arial" w:hAnsi="Arial" w:cs="Arial"/>
          <w:sz w:val="24"/>
          <w:szCs w:val="24"/>
        </w:rPr>
        <w:t xml:space="preserve">interaction </w:t>
      </w:r>
      <w:r w:rsidR="08186E04" w:rsidRPr="0C9AB8A9">
        <w:rPr>
          <w:rFonts w:ascii="Arial" w:hAnsi="Arial" w:cs="Arial"/>
          <w:sz w:val="24"/>
          <w:szCs w:val="24"/>
        </w:rPr>
        <w:t xml:space="preserve">among </w:t>
      </w:r>
      <w:r w:rsidR="736274AF" w:rsidRPr="0C9AB8A9">
        <w:rPr>
          <w:rFonts w:ascii="Arial" w:hAnsi="Arial" w:cs="Arial"/>
          <w:sz w:val="24"/>
          <w:szCs w:val="24"/>
        </w:rPr>
        <w:t xml:space="preserve">microbes </w:t>
      </w:r>
      <w:r w:rsidR="08186E04" w:rsidRPr="0C9AB8A9">
        <w:rPr>
          <w:rFonts w:ascii="Arial" w:hAnsi="Arial" w:cs="Arial"/>
          <w:sz w:val="24"/>
          <w:szCs w:val="24"/>
        </w:rPr>
        <w:t xml:space="preserve">require </w:t>
      </w:r>
      <w:r w:rsidR="24701050" w:rsidRPr="0C9AB8A9">
        <w:rPr>
          <w:rFonts w:ascii="Arial" w:hAnsi="Arial" w:cs="Arial"/>
          <w:sz w:val="24"/>
          <w:szCs w:val="24"/>
        </w:rPr>
        <w:t>a systematic review or map</w:t>
      </w:r>
      <w:r w:rsidR="736274AF" w:rsidRPr="0C9AB8A9">
        <w:rPr>
          <w:rFonts w:ascii="Arial" w:hAnsi="Arial" w:cs="Arial"/>
          <w:sz w:val="24"/>
          <w:szCs w:val="24"/>
        </w:rPr>
        <w:t>.</w:t>
      </w:r>
    </w:p>
    <w:p w14:paraId="2D7B8C60" w14:textId="681D39AE" w:rsidR="00F37BDA" w:rsidRDefault="54F33275" w:rsidP="00D63025">
      <w:pPr>
        <w:spacing w:line="480" w:lineRule="auto"/>
        <w:ind w:firstLine="720"/>
        <w:rPr>
          <w:rFonts w:ascii="Arial" w:hAnsi="Arial" w:cs="Arial"/>
          <w:sz w:val="24"/>
          <w:szCs w:val="24"/>
        </w:rPr>
      </w:pPr>
      <w:r w:rsidRPr="087B9F51">
        <w:rPr>
          <w:rFonts w:ascii="Arial" w:hAnsi="Arial" w:cs="Arial"/>
          <w:sz w:val="24"/>
          <w:szCs w:val="24"/>
        </w:rPr>
        <w:t>Second, a</w:t>
      </w:r>
      <w:r w:rsidR="4E9DF66A" w:rsidRPr="087B9F51">
        <w:rPr>
          <w:rFonts w:ascii="Arial" w:hAnsi="Arial" w:cs="Arial"/>
          <w:sz w:val="24"/>
          <w:szCs w:val="24"/>
        </w:rPr>
        <w:t xml:space="preserve">s corals are sessile, slow-growing </w:t>
      </w:r>
      <w:r w:rsidR="5755A3D7" w:rsidRPr="087B9F51">
        <w:rPr>
          <w:rFonts w:ascii="Arial" w:hAnsi="Arial" w:cs="Arial"/>
          <w:sz w:val="24"/>
          <w:szCs w:val="24"/>
        </w:rPr>
        <w:t xml:space="preserve">animals, the lack of reviews exploring coral habitat range shifts is understandable. </w:t>
      </w:r>
      <w:r w:rsidRPr="087B9F51">
        <w:rPr>
          <w:rFonts w:ascii="Arial" w:hAnsi="Arial" w:cs="Arial"/>
          <w:sz w:val="24"/>
          <w:szCs w:val="24"/>
        </w:rPr>
        <w:t>Yet</w:t>
      </w:r>
      <w:r w:rsidR="75A05861" w:rsidRPr="087B9F51">
        <w:rPr>
          <w:rFonts w:ascii="Arial" w:hAnsi="Arial" w:cs="Arial"/>
          <w:sz w:val="24"/>
          <w:szCs w:val="24"/>
        </w:rPr>
        <w:t>, the habitat ranges of other organisms</w:t>
      </w:r>
      <w:r w:rsidR="78889DCF" w:rsidRPr="087B9F51">
        <w:rPr>
          <w:rFonts w:ascii="Arial" w:hAnsi="Arial" w:cs="Arial"/>
          <w:sz w:val="24"/>
          <w:szCs w:val="24"/>
        </w:rPr>
        <w:t xml:space="preserve"> </w:t>
      </w:r>
      <w:r w:rsidRPr="087B9F51">
        <w:rPr>
          <w:rFonts w:ascii="Arial" w:hAnsi="Arial" w:cs="Arial"/>
          <w:sz w:val="24"/>
          <w:szCs w:val="24"/>
        </w:rPr>
        <w:t>can</w:t>
      </w:r>
      <w:r w:rsidR="78889DCF" w:rsidRPr="087B9F51">
        <w:rPr>
          <w:rFonts w:ascii="Arial" w:hAnsi="Arial" w:cs="Arial"/>
          <w:sz w:val="24"/>
          <w:szCs w:val="24"/>
        </w:rPr>
        <w:t xml:space="preserve"> directly or indirectly </w:t>
      </w:r>
      <w:r w:rsidR="693A3C78" w:rsidRPr="087B9F51">
        <w:rPr>
          <w:rFonts w:ascii="Arial" w:hAnsi="Arial" w:cs="Arial"/>
          <w:sz w:val="24"/>
          <w:szCs w:val="24"/>
        </w:rPr>
        <w:t>affect</w:t>
      </w:r>
      <w:r w:rsidR="78889DCF" w:rsidRPr="087B9F51">
        <w:rPr>
          <w:rFonts w:ascii="Arial" w:hAnsi="Arial" w:cs="Arial"/>
          <w:sz w:val="24"/>
          <w:szCs w:val="24"/>
        </w:rPr>
        <w:t xml:space="preserve"> corals</w:t>
      </w:r>
      <w:r w:rsidR="75A05861" w:rsidRPr="087B9F51">
        <w:rPr>
          <w:rFonts w:ascii="Arial" w:hAnsi="Arial" w:cs="Arial"/>
          <w:sz w:val="24"/>
          <w:szCs w:val="24"/>
        </w:rPr>
        <w:t xml:space="preserve"> </w:t>
      </w:r>
      <w:r w:rsidR="5DA3ABCA" w:rsidRPr="087B9F51">
        <w:rPr>
          <w:rFonts w:ascii="Arial" w:hAnsi="Arial" w:cs="Arial"/>
          <w:sz w:val="24"/>
          <w:szCs w:val="24"/>
        </w:rPr>
        <w:t>(e.g., crown</w:t>
      </w:r>
      <w:r w:rsidR="12DCBFBC" w:rsidRPr="087B9F51">
        <w:rPr>
          <w:rFonts w:ascii="Arial" w:hAnsi="Arial" w:cs="Arial"/>
          <w:sz w:val="24"/>
          <w:szCs w:val="24"/>
        </w:rPr>
        <w:t>-</w:t>
      </w:r>
      <w:r w:rsidR="5DA3ABCA" w:rsidRPr="087B9F51">
        <w:rPr>
          <w:rFonts w:ascii="Arial" w:hAnsi="Arial" w:cs="Arial"/>
          <w:sz w:val="24"/>
          <w:szCs w:val="24"/>
        </w:rPr>
        <w:t>of</w:t>
      </w:r>
      <w:r w:rsidR="12DCBFBC" w:rsidRPr="087B9F51">
        <w:rPr>
          <w:rFonts w:ascii="Arial" w:hAnsi="Arial" w:cs="Arial"/>
          <w:sz w:val="24"/>
          <w:szCs w:val="24"/>
        </w:rPr>
        <w:t>-</w:t>
      </w:r>
      <w:r w:rsidR="5DA3ABCA" w:rsidRPr="087B9F51">
        <w:rPr>
          <w:rFonts w:ascii="Arial" w:hAnsi="Arial" w:cs="Arial"/>
          <w:sz w:val="24"/>
          <w:szCs w:val="24"/>
        </w:rPr>
        <w:t xml:space="preserve">thorns </w:t>
      </w:r>
      <w:r w:rsidR="7EDEF240" w:rsidRPr="087B9F51">
        <w:rPr>
          <w:rFonts w:ascii="Arial" w:hAnsi="Arial" w:cs="Arial"/>
          <w:sz w:val="24"/>
          <w:szCs w:val="24"/>
        </w:rPr>
        <w:t>starfish</w:t>
      </w:r>
      <w:r w:rsidR="5DA3ABCA" w:rsidRPr="087B9F51">
        <w:rPr>
          <w:rFonts w:ascii="Arial" w:hAnsi="Arial" w:cs="Arial"/>
          <w:sz w:val="24"/>
          <w:szCs w:val="24"/>
        </w:rPr>
        <w:t xml:space="preserve">, </w:t>
      </w:r>
      <w:r w:rsidR="7EDEF240" w:rsidRPr="087B9F51">
        <w:rPr>
          <w:rFonts w:ascii="Arial" w:hAnsi="Arial" w:cs="Arial"/>
          <w:sz w:val="24"/>
          <w:szCs w:val="24"/>
        </w:rPr>
        <w:t>damsel</w:t>
      </w:r>
      <w:r w:rsidR="78889DCF" w:rsidRPr="087B9F51">
        <w:rPr>
          <w:rFonts w:ascii="Arial" w:hAnsi="Arial" w:cs="Arial"/>
          <w:sz w:val="24"/>
          <w:szCs w:val="24"/>
        </w:rPr>
        <w:t>fishes, etc.)</w:t>
      </w:r>
      <w:r w:rsidR="75A05861" w:rsidRPr="087B9F51">
        <w:rPr>
          <w:rFonts w:ascii="Arial" w:hAnsi="Arial" w:cs="Arial"/>
          <w:sz w:val="24"/>
          <w:szCs w:val="24"/>
        </w:rPr>
        <w:t xml:space="preserve">. This </w:t>
      </w:r>
      <w:r w:rsidR="75C3FD09" w:rsidRPr="087B9F51">
        <w:rPr>
          <w:rFonts w:ascii="Arial" w:hAnsi="Arial" w:cs="Arial"/>
          <w:sz w:val="24"/>
          <w:szCs w:val="24"/>
        </w:rPr>
        <w:t>interaction</w:t>
      </w:r>
      <w:r w:rsidR="75A05861" w:rsidRPr="087B9F51">
        <w:rPr>
          <w:rFonts w:ascii="Arial" w:hAnsi="Arial" w:cs="Arial"/>
          <w:sz w:val="24"/>
          <w:szCs w:val="24"/>
        </w:rPr>
        <w:t xml:space="preserve"> tie</w:t>
      </w:r>
      <w:r w:rsidR="78889DCF" w:rsidRPr="087B9F51">
        <w:rPr>
          <w:rFonts w:ascii="Arial" w:hAnsi="Arial" w:cs="Arial"/>
          <w:sz w:val="24"/>
          <w:szCs w:val="24"/>
        </w:rPr>
        <w:t>s</w:t>
      </w:r>
      <w:r w:rsidR="75A05861" w:rsidRPr="087B9F51">
        <w:rPr>
          <w:rFonts w:ascii="Arial" w:hAnsi="Arial" w:cs="Arial"/>
          <w:sz w:val="24"/>
          <w:szCs w:val="24"/>
        </w:rPr>
        <w:t xml:space="preserve"> closely to other</w:t>
      </w:r>
      <w:r w:rsidR="08C18647" w:rsidRPr="087B9F51">
        <w:rPr>
          <w:rFonts w:ascii="Arial" w:hAnsi="Arial" w:cs="Arial"/>
          <w:sz w:val="24"/>
          <w:szCs w:val="24"/>
        </w:rPr>
        <w:t xml:space="preserve"> </w:t>
      </w:r>
      <w:r w:rsidR="691054F8" w:rsidRPr="087B9F51">
        <w:rPr>
          <w:rFonts w:ascii="Arial" w:hAnsi="Arial" w:cs="Arial"/>
          <w:sz w:val="24"/>
          <w:szCs w:val="24"/>
        </w:rPr>
        <w:t>factors</w:t>
      </w:r>
      <w:r w:rsidR="08C18647" w:rsidRPr="087B9F51">
        <w:rPr>
          <w:rFonts w:ascii="Arial" w:hAnsi="Arial" w:cs="Arial"/>
          <w:sz w:val="24"/>
          <w:szCs w:val="24"/>
        </w:rPr>
        <w:t xml:space="preserve"> </w:t>
      </w:r>
      <w:r w:rsidR="75A05861" w:rsidRPr="087B9F51">
        <w:rPr>
          <w:rFonts w:ascii="Arial" w:hAnsi="Arial" w:cs="Arial"/>
          <w:sz w:val="24"/>
          <w:szCs w:val="24"/>
        </w:rPr>
        <w:t>explored in our synthesis (e.g., disease and predation</w:t>
      </w:r>
      <w:r w:rsidR="78889DCF"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{"citationID":"xuVrWYsE","properties":{"formattedCitation":"(Casey et al., 2014; Deaker and Byrne, 2022; Renzi et al., 2022)","plainCitation":"(Casey et al., 2014; Deaker and Byrne, 2022; Renzi et al., 2022)","dontUpdate":true,"noteIndex":0},"citationItems":[{"id":8711,"uris":["http://zotero.org/users/9087381/items/VVQ868A9"],"itemData":{"id":8711,"type":"article-journal","abstract":"Microbial community structure on coral reefs is strongly influenced by coral–algae interactions; however, the extent to which this influence is mediated by fishes is unknown. By excluding fleshy macroalgae, cultivating palatable filamentous algae and engaging in frequent aggression to protect resources, territorial damselfish (f. Pomacentridae), such as\n              Stegastes\n              , mediate macro-benthic dynamics on coral reefs and may significantly influence microbial communities. To elucidate how\n              Stegastes apicalis\n              and\n              Stegastes nigricans\n              may alter benthic microbial assemblages and coral health, we determined the benthic community composition (epilithic algal matrix and prokaryotes) and coral disease prevalence inside and outside of damselfish territories in the Great Barrier Reef, Australia. 16S rDNA sequencing revealed distinct bacterial communities associated with turf algae and a two to three times greater relative abundance of phylotypes with high sequence similarity to potential coral pathogens inside\n              Stegastes\n              's territories. These potentially pathogenic phylotypes (totalling 30.04% of the community) were found to have high sequence similarity to those amplified from black band disease (BBD) and disease affected corals worldwide. Disease surveys further revealed a significantly higher occurrence of BBD inside\n              S. nigricans\n              's territories. These findings demonstrate the first link between fish behaviour, reservoirs of potential coral disease pathogens and the prevalence of coral disease.","container-title":"Proceedings of the Royal Society B: Biological Sciences","DOI":"10.1098/rspb.2014.1032","ISSN":"0962-8452, 1471-2954","issue":"1788","journalAbbreviation":"Proc. R. Soc. B.","language":"en","page":"20141032","source":"DOI.org (Crossref)","title":"Farming behaviour of reef fishes increases the prevalence of coral disease associated microbes and black band disease","volume":"281","author":[{"family":"Casey","given":"Jordan M."},{"family":"Ainsworth","given":"Tracy D."},{"family":"Choat","given":"J. Howard"},{"family":"Connolly","given":"Sean R."}],"issued":{"date-parts":[["2014",8,7]]}}},{"id":16855,"uris":["http://zotero.org/users/9087381/items/HV3PHAXP"],"itemData":{"id":16855,"type":"article-journal","abstract":"Crown of thorns starfish (COTS, Acanthaster sp.) are notorious for their destructive consumption of coral that decimates tropical reefs, an attribute unique among tropical marine invertebrates. Their populations can rapidly increase from 0–1 COTS ha−1 to more than 10–1000 COTS ha−1 in short order causing a drastic change to benthic communities and reducing the functional and species diversity of coral reef ecosystems. Population outbreaks were first identified to be a significant threat to coral reefs in the 1960s. Since then, they have become one of the leading causes of coral loss along with coral bleaching. Decades of research and significant investment in Australia and elsewhere, particularly Japan, have been directed towards identifying, understanding, and managing the potential causes of outbreaks and designing population control methods. Despite this, the drivers of outbreaks remain elusive. What is becoming increasingly clear is that the success of COTS is tied to their inherent biological traits, especially in early life. Survival of larval and juvenile COTS is likely to be enhanced by their dietary flexibility and resilience to variable food conditions as well as their phenotypically plastic growth dynamics, all magnified by the extreme reproductive potential of COTS. These traits enable COTS to capitalise on anthropogenic disturbances to reef systems as well as endure less favourable conditions.","container-title":"Emerging Topics in Life Sciences","DOI":"10.1042/ETLS20210239","ISSN":"2397-8554, 2397-8562","issue":"1","language":"en","page":"67-79","source":"DOI.org (Crossref)","title":"Crown of thorns starfish life-history traits contribute to outbreaks, a continuing concern for coral reefs","volume":"6","author":[{"family":"Deaker","given":"Dione J."},{"family":"Byrne","given":"Maria"}],"issued":{"date-parts":[["2022",3,14]]}}},{"id":5935,"uris":["http://zotero.org/users/9087381/items/S2ZN8J4A"],"itemData":{"id":5935,"type":"article-journal","abstract":"Abstract\n            Coral disease is becoming increasingly problematic on reefs worldwide. However, most coral disease research has focused on the abiotic drivers of disease, potentially overlooking the role of species interactions in disease dynamics. Coral predators in particular can influence disease by breaking through protective tissues and exposing corals to infections, vectoring diseases among corals, or serving as reservoirs for pathogens. Numerous studies have demonstrated the relationship between corallivores and disease in certain contexts, but to date there has been no comprehensive synthesis of the relationships between corallivores and disease, which hinders our understanding of coral disease dynamics. To address this void, we identified 65 studies from 26 different ecoregions that examine this predator–prey-disease relationship. Observational studies found over 20 positive correlations between disease prevalence and corallivore abundance, with just four instances documenting a negative correlation between corallivores and disease. Studies found putative pathogens in corallivore guts and experiments demonstrated the ability of corallivores to vector pathogens. Corallivores were also frequently found infesting disease margins or targeting diseased tissues, but the ecological ramifications of this behavior remains unknown. We found that the impact of corallivores was taxon-dependent, with most invertebrates increasing disease incidence, prevalence, or progression; fish showing highly context-dependent effects; and xanthid crabs decreasing disease progression. Simulated wounding caused disease in many cases, but experimental wound debridement slowed disease progression in others, which could explain contrasting findings from different taxa. The negative effects of corallivores are likely to worsen as storms intensify, macroalgal cover increases, more nutrients are added to marine systems, and water temperatures increase. As diseases continue to impact coral reefs globally, a more complete understanding of the ecological dynamics of disease—including those involving coral predators—is of paramount importance to coral reef conservation and management.","container-title":"Coral Reefs","DOI":"10.1007/s00338-022-02219-w","ISSN":"0722-4028, 1432-0975","issue":"2","journalAbbreviation":"Coral Reefs","language":"en","page":"405-422","source":"DOI.org (Crossref)","title":"The role of predators in coral disease dynamics","volume":"41","author":[{"family":"Renzi","given":"Julianna J."},{"family":"Shaver","given":"Elizabeth C."},{"family":"Burkepile","given":"Deron E."},{"family":"Silliman","given":"Brian R."}],"issued":{"date-parts":[["2022",4]]}}}],"schema":"https://github.com/citation-style-language/schema/raw/master/csl-citation.json"} </w:instrText>
      </w:r>
      <w:r w:rsidRPr="087B9F51">
        <w:rPr>
          <w:rFonts w:ascii="Arial" w:hAnsi="Arial" w:cs="Arial"/>
          <w:sz w:val="24"/>
          <w:szCs w:val="24"/>
        </w:rPr>
        <w:fldChar w:fldCharType="separate"/>
      </w:r>
      <w:r w:rsidR="1B08DBE3" w:rsidRPr="087B9F51">
        <w:rPr>
          <w:rFonts w:ascii="Arial" w:hAnsi="Arial" w:cs="Arial"/>
          <w:sz w:val="24"/>
          <w:szCs w:val="24"/>
        </w:rPr>
        <w:t xml:space="preserve">Casey et al., 2014; Deaker and Byrne, 2022; </w:t>
      </w:r>
      <w:r w:rsidR="1B08DBE3" w:rsidRPr="087B9F51">
        <w:rPr>
          <w:rFonts w:ascii="Arial" w:hAnsi="Arial" w:cs="Arial"/>
          <w:sz w:val="24"/>
          <w:szCs w:val="24"/>
        </w:rPr>
        <w:lastRenderedPageBreak/>
        <w:t>Renzi et al., 2022)</w:t>
      </w:r>
      <w:r w:rsidRPr="087B9F51">
        <w:rPr>
          <w:rFonts w:ascii="Arial" w:hAnsi="Arial" w:cs="Arial"/>
          <w:sz w:val="24"/>
          <w:szCs w:val="24"/>
        </w:rPr>
        <w:fldChar w:fldCharType="end"/>
      </w:r>
      <w:r w:rsidR="75A05861" w:rsidRPr="087B9F51">
        <w:rPr>
          <w:rFonts w:ascii="Arial" w:hAnsi="Arial" w:cs="Arial"/>
          <w:sz w:val="24"/>
          <w:szCs w:val="24"/>
        </w:rPr>
        <w:t xml:space="preserve">. </w:t>
      </w:r>
      <w:r w:rsidR="0EF50879" w:rsidRPr="087B9F51">
        <w:rPr>
          <w:rFonts w:ascii="Arial" w:hAnsi="Arial" w:cs="Arial"/>
          <w:sz w:val="24"/>
          <w:szCs w:val="24"/>
        </w:rPr>
        <w:t xml:space="preserve">We </w:t>
      </w:r>
      <w:r w:rsidR="4D51E35B" w:rsidRPr="087B9F51">
        <w:rPr>
          <w:rFonts w:ascii="Arial" w:hAnsi="Arial" w:cs="Arial"/>
          <w:sz w:val="24"/>
          <w:szCs w:val="24"/>
        </w:rPr>
        <w:t xml:space="preserve">believe </w:t>
      </w:r>
      <w:r w:rsidR="693A3C78" w:rsidRPr="087B9F51">
        <w:rPr>
          <w:rFonts w:ascii="Arial" w:hAnsi="Arial" w:cs="Arial"/>
          <w:sz w:val="24"/>
          <w:szCs w:val="24"/>
        </w:rPr>
        <w:t>it</w:t>
      </w:r>
      <w:r w:rsidR="44C287ED" w:rsidRPr="087B9F51">
        <w:rPr>
          <w:rFonts w:ascii="Arial" w:hAnsi="Arial" w:cs="Arial"/>
          <w:sz w:val="24"/>
          <w:szCs w:val="24"/>
        </w:rPr>
        <w:t xml:space="preserve"> is possible to </w:t>
      </w:r>
      <w:r w:rsidR="22AEE056" w:rsidRPr="087B9F51">
        <w:rPr>
          <w:rFonts w:ascii="Arial" w:hAnsi="Arial" w:cs="Arial"/>
          <w:sz w:val="24"/>
          <w:szCs w:val="24"/>
        </w:rPr>
        <w:t>quantitatively review</w:t>
      </w:r>
      <w:r w:rsidR="0EF50879" w:rsidRPr="087B9F51">
        <w:rPr>
          <w:rFonts w:ascii="Arial" w:hAnsi="Arial" w:cs="Arial"/>
          <w:sz w:val="24"/>
          <w:szCs w:val="24"/>
        </w:rPr>
        <w:t xml:space="preserve"> </w:t>
      </w:r>
      <w:r w:rsidR="3E98CA5F" w:rsidRPr="087B9F51">
        <w:rPr>
          <w:rFonts w:ascii="Arial" w:hAnsi="Arial" w:cs="Arial"/>
          <w:sz w:val="24"/>
          <w:szCs w:val="24"/>
        </w:rPr>
        <w:t>the exten</w:t>
      </w:r>
      <w:r w:rsidR="002A06CA">
        <w:rPr>
          <w:rFonts w:ascii="Arial" w:hAnsi="Arial" w:cs="Arial"/>
          <w:sz w:val="24"/>
          <w:szCs w:val="24"/>
        </w:rPr>
        <w:t>t</w:t>
      </w:r>
      <w:r w:rsidR="3E98CA5F" w:rsidRPr="087B9F51">
        <w:rPr>
          <w:rFonts w:ascii="Arial" w:hAnsi="Arial" w:cs="Arial"/>
          <w:sz w:val="24"/>
          <w:szCs w:val="24"/>
        </w:rPr>
        <w:t xml:space="preserve"> of range shifts in </w:t>
      </w:r>
      <w:r w:rsidR="0EF50879" w:rsidRPr="087B9F51">
        <w:rPr>
          <w:rFonts w:ascii="Arial" w:hAnsi="Arial" w:cs="Arial"/>
          <w:sz w:val="24"/>
          <w:szCs w:val="24"/>
        </w:rPr>
        <w:t>corals</w:t>
      </w:r>
      <w:r w:rsidR="5658B433" w:rsidRPr="087B9F51">
        <w:rPr>
          <w:rFonts w:ascii="Arial" w:hAnsi="Arial" w:cs="Arial"/>
          <w:sz w:val="24"/>
          <w:szCs w:val="24"/>
        </w:rPr>
        <w:t xml:space="preserve">. </w:t>
      </w:r>
      <w:r w:rsidR="4D51E35B" w:rsidRPr="087B9F51">
        <w:rPr>
          <w:rFonts w:ascii="Arial" w:hAnsi="Arial" w:cs="Arial"/>
          <w:sz w:val="24"/>
          <w:szCs w:val="24"/>
        </w:rPr>
        <w:t>As</w:t>
      </w:r>
      <w:r w:rsidR="5658B433" w:rsidRPr="087B9F51">
        <w:rPr>
          <w:rFonts w:ascii="Arial" w:hAnsi="Arial" w:cs="Arial"/>
          <w:sz w:val="24"/>
          <w:szCs w:val="24"/>
        </w:rPr>
        <w:t xml:space="preserve"> </w:t>
      </w:r>
      <w:r w:rsidR="64E39873" w:rsidRPr="087B9F51">
        <w:rPr>
          <w:rFonts w:ascii="Arial" w:hAnsi="Arial" w:cs="Arial"/>
          <w:sz w:val="24"/>
          <w:szCs w:val="24"/>
        </w:rPr>
        <w:t>some</w:t>
      </w:r>
      <w:r w:rsidR="0EF50879" w:rsidRPr="087B9F51">
        <w:rPr>
          <w:rFonts w:ascii="Arial" w:hAnsi="Arial" w:cs="Arial"/>
          <w:sz w:val="24"/>
          <w:szCs w:val="24"/>
        </w:rPr>
        <w:t xml:space="preserve"> coral species </w:t>
      </w:r>
      <w:r w:rsidR="19EA2427" w:rsidRPr="087B9F51">
        <w:rPr>
          <w:rFonts w:ascii="Arial" w:hAnsi="Arial" w:cs="Arial"/>
          <w:sz w:val="24"/>
          <w:szCs w:val="24"/>
        </w:rPr>
        <w:t>appear</w:t>
      </w:r>
      <w:r w:rsidR="5658B433" w:rsidRPr="087B9F51">
        <w:rPr>
          <w:rFonts w:ascii="Arial" w:hAnsi="Arial" w:cs="Arial"/>
          <w:sz w:val="24"/>
          <w:szCs w:val="24"/>
        </w:rPr>
        <w:t xml:space="preserve"> more tolerant </w:t>
      </w:r>
      <w:r w:rsidR="1C49F566" w:rsidRPr="087B9F51">
        <w:rPr>
          <w:rFonts w:ascii="Arial" w:hAnsi="Arial" w:cs="Arial"/>
          <w:sz w:val="24"/>
          <w:szCs w:val="24"/>
        </w:rPr>
        <w:t xml:space="preserve">to environmental </w:t>
      </w:r>
      <w:r w:rsidR="5658B433" w:rsidRPr="087B9F51">
        <w:rPr>
          <w:rFonts w:ascii="Arial" w:hAnsi="Arial" w:cs="Arial"/>
          <w:sz w:val="24"/>
          <w:szCs w:val="24"/>
        </w:rPr>
        <w:t xml:space="preserve">stressors </w:t>
      </w:r>
      <w:r w:rsidR="622D49F8" w:rsidRPr="087B9F51">
        <w:rPr>
          <w:rFonts w:ascii="Arial" w:hAnsi="Arial" w:cs="Arial"/>
          <w:sz w:val="24"/>
          <w:szCs w:val="24"/>
        </w:rPr>
        <w:t xml:space="preserve">(e.g., heat stress;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{"citationID":"Bq8fFk3h","properties":{"formattedCitation":"(Yakob and Mumby, 2011)","plainCitation":"(Yakob and Mumby, 2011)","dontUpdate":true,"noteIndex":0},"citationItems":[{"id":8713,"uris":["http://zotero.org/users/9087381/items/NPWX4EFA"],"itemData":{"id":8713,"type":"article-journal","abstract":"Climate change is reshaping biological communities and has already generated novel ecosystems. The functioning of novel ecosystems could depart markedly from that of existing systems and therefore obscure the impacts of climate change. We illustrate this possibility for coral reefs, which are at the forefront of climatic stress. Disease has been a principal cause of reef degradation and is expected to worsen with increased future thermal stress. However, using a field-tested epizoological model, we show that high population turnover within novel ecosystems enhances coral resistance to epizootics. Thus, disease could become a less important driver of change in the future. We emphasize the need to move away from projections based on historic trends toward predictions that account for novel behavior of ecosystems under climate change.","container-title":"Proceedings of the National Academy of Sciences","DOI":"10.1073/pnas.1015443108","ISSN":"0027-8424, 1091-6490","issue":"5","journalAbbreviation":"Proc. Natl. Acad. Sci. U.S.A.","language":"en","page":"1967-1969","source":"DOI.org (Crossref)","title":"Climate change induces demographic resistance to disease in novel coral assemblages","volume":"108","author":[{"family":"Yakob","given":"Laith"},{"family":"Mumby","given":"Peter J."}],"issued":{"date-parts":[["2011",2]]}}}],"schema":"https://github.com/citation-style-language/schema/raw/master/csl-citation.json"} </w:instrText>
      </w:r>
      <w:r w:rsidRPr="087B9F51">
        <w:rPr>
          <w:rFonts w:ascii="Arial" w:hAnsi="Arial" w:cs="Arial"/>
          <w:sz w:val="24"/>
          <w:szCs w:val="24"/>
        </w:rPr>
        <w:fldChar w:fldCharType="separate"/>
      </w:r>
      <w:r w:rsidR="50E2FABE" w:rsidRPr="087B9F51">
        <w:rPr>
          <w:rFonts w:ascii="Arial" w:hAnsi="Arial" w:cs="Arial"/>
          <w:sz w:val="24"/>
          <w:szCs w:val="24"/>
        </w:rPr>
        <w:t>Yakob and Mumby, 2011)</w:t>
      </w:r>
      <w:r w:rsidRPr="087B9F51">
        <w:rPr>
          <w:rFonts w:ascii="Arial" w:hAnsi="Arial" w:cs="Arial"/>
          <w:sz w:val="24"/>
          <w:szCs w:val="24"/>
        </w:rPr>
        <w:fldChar w:fldCharType="end"/>
      </w:r>
      <w:r w:rsidR="4D51E35B" w:rsidRPr="087B9F51">
        <w:rPr>
          <w:rFonts w:ascii="Arial" w:hAnsi="Arial" w:cs="Arial"/>
          <w:sz w:val="24"/>
          <w:szCs w:val="24"/>
        </w:rPr>
        <w:t xml:space="preserve">, </w:t>
      </w:r>
      <w:r w:rsidR="622D49F8" w:rsidRPr="087B9F51">
        <w:rPr>
          <w:rFonts w:ascii="Arial" w:hAnsi="Arial" w:cs="Arial"/>
          <w:sz w:val="24"/>
          <w:szCs w:val="24"/>
        </w:rPr>
        <w:t xml:space="preserve">surveys identifying coral species </w:t>
      </w:r>
      <w:r w:rsidR="0EF50879" w:rsidRPr="087B9F51">
        <w:rPr>
          <w:rFonts w:ascii="Arial" w:hAnsi="Arial" w:cs="Arial"/>
          <w:sz w:val="24"/>
          <w:szCs w:val="24"/>
        </w:rPr>
        <w:t xml:space="preserve">in </w:t>
      </w:r>
      <w:r w:rsidR="31303388" w:rsidRPr="087B9F51">
        <w:rPr>
          <w:rFonts w:ascii="Arial" w:hAnsi="Arial" w:cs="Arial"/>
          <w:sz w:val="24"/>
          <w:szCs w:val="24"/>
        </w:rPr>
        <w:t xml:space="preserve">new </w:t>
      </w:r>
      <w:r w:rsidR="0EF50879" w:rsidRPr="087B9F51">
        <w:rPr>
          <w:rFonts w:ascii="Arial" w:hAnsi="Arial" w:cs="Arial"/>
          <w:sz w:val="24"/>
          <w:szCs w:val="24"/>
        </w:rPr>
        <w:t xml:space="preserve">regions </w:t>
      </w:r>
      <w:r w:rsidR="5F8CC1DF" w:rsidRPr="087B9F51">
        <w:rPr>
          <w:rFonts w:ascii="Arial" w:hAnsi="Arial" w:cs="Arial"/>
          <w:sz w:val="24"/>
          <w:szCs w:val="24"/>
        </w:rPr>
        <w:t>are</w:t>
      </w:r>
      <w:r w:rsidR="4D51E35B" w:rsidRPr="087B9F51">
        <w:rPr>
          <w:rFonts w:ascii="Arial" w:hAnsi="Arial" w:cs="Arial"/>
          <w:sz w:val="24"/>
          <w:szCs w:val="24"/>
        </w:rPr>
        <w:t xml:space="preserve"> emerging</w:t>
      </w:r>
      <w:r w:rsidR="5F8CC1DF"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{"citationID":"MGzBFgZp","properties":{"formattedCitation":"(Adam et al., 2021)","plainCitation":"(Adam et al., 2021)","dontUpdate":true,"noteIndex":0},"citationItems":[{"id":16853,"uris":["http://zotero.org/users/9087381/items/A8DTKEX2"],"itemData":{"id":16853,"type":"article-journal","container-title":"Diversity and Distributions","DOI":"10.1111/ddi.13400","ISSN":"1366-9516, 1472-4642","issue":"11","journalAbbreviation":"Divers Distrib","language":"en","page":"2245-2261","source":"DOI.org (Crossref)","title":"Diminishing potential for tropical reefs to function as coral diversity strongholds under climate change conditions","volume":"27","author":[{"family":"Adam","given":"Arne A. S."},{"family":"Garcia","given":"Rodrigo A."},{"family":"Galaiduk","given":"Ronen"},{"family":"Tomlinson","given":"Sean"},{"family":"Radford","given":"Ben"},{"family":"Thomas","given":"Luke"},{"family":"Richards","given":"Zoe T."}],"editor":[{"family":"Santini","given":"Luca"}],"issued":{"date-parts":[["2021",11]]}}}],"schema":"https://github.com/citation-style-language/schema/raw/master/csl-citation.json"} </w:instrText>
      </w:r>
      <w:r w:rsidRPr="087B9F51">
        <w:rPr>
          <w:rFonts w:ascii="Arial" w:hAnsi="Arial" w:cs="Arial"/>
          <w:sz w:val="24"/>
          <w:szCs w:val="24"/>
        </w:rPr>
        <w:fldChar w:fldCharType="separate"/>
      </w:r>
      <w:r w:rsidR="5F8CC1DF" w:rsidRPr="087B9F51">
        <w:rPr>
          <w:rFonts w:ascii="Arial" w:hAnsi="Arial" w:cs="Arial"/>
          <w:sz w:val="24"/>
          <w:szCs w:val="24"/>
        </w:rPr>
        <w:t>(e.g., Adam et al., 2021)</w:t>
      </w:r>
      <w:r w:rsidRPr="087B9F51">
        <w:rPr>
          <w:rFonts w:ascii="Arial" w:hAnsi="Arial" w:cs="Arial"/>
          <w:sz w:val="24"/>
          <w:szCs w:val="24"/>
        </w:rPr>
        <w:fldChar w:fldCharType="end"/>
      </w:r>
      <w:r w:rsidRPr="087B9F51">
        <w:rPr>
          <w:rFonts w:ascii="Arial" w:hAnsi="Arial" w:cs="Arial"/>
          <w:sz w:val="24"/>
          <w:szCs w:val="24"/>
        </w:rPr>
        <w:t xml:space="preserve"> and could be reviewed more widely and on a global scale</w:t>
      </w:r>
      <w:r w:rsidR="0EF50879" w:rsidRPr="087B9F51">
        <w:rPr>
          <w:rFonts w:ascii="Arial" w:hAnsi="Arial" w:cs="Arial"/>
          <w:sz w:val="24"/>
          <w:szCs w:val="24"/>
        </w:rPr>
        <w:t>.</w:t>
      </w:r>
    </w:p>
    <w:p w14:paraId="50F50D09" w14:textId="5050C88E" w:rsidR="009B0DF4" w:rsidRPr="00D63025" w:rsidRDefault="0086424B" w:rsidP="00D63025">
      <w:pPr>
        <w:spacing w:line="480" w:lineRule="auto"/>
        <w:ind w:firstLine="720"/>
        <w:rPr>
          <w:rFonts w:ascii="Arial" w:hAnsi="Arial" w:cs="Arial"/>
          <w:sz w:val="24"/>
          <w:szCs w:val="24"/>
        </w:rPr>
      </w:pPr>
      <w:r w:rsidRPr="087B9F51">
        <w:rPr>
          <w:rFonts w:ascii="Arial" w:hAnsi="Arial" w:cs="Arial"/>
          <w:sz w:val="24"/>
          <w:szCs w:val="24"/>
        </w:rPr>
        <w:t>Third, the topic of</w:t>
      </w:r>
      <w:r w:rsidR="60856157" w:rsidRPr="087B9F51">
        <w:rPr>
          <w:rFonts w:ascii="Arial" w:hAnsi="Arial" w:cs="Arial"/>
          <w:sz w:val="24"/>
          <w:szCs w:val="24"/>
        </w:rPr>
        <w:t xml:space="preserve"> bleaching is reviewed</w:t>
      </w:r>
      <w:r w:rsidR="00C24D53" w:rsidRPr="087B9F51">
        <w:rPr>
          <w:rFonts w:ascii="Arial" w:hAnsi="Arial" w:cs="Arial"/>
          <w:sz w:val="24"/>
          <w:szCs w:val="24"/>
        </w:rPr>
        <w:t xml:space="preserve"> extensively</w:t>
      </w:r>
      <w:r w:rsidR="60856157" w:rsidRPr="087B9F51">
        <w:rPr>
          <w:rFonts w:ascii="Arial" w:hAnsi="Arial" w:cs="Arial"/>
          <w:sz w:val="24"/>
          <w:szCs w:val="24"/>
        </w:rPr>
        <w:t xml:space="preserve"> in coral health secondary literature,</w:t>
      </w:r>
      <w:r w:rsidR="10C4CF93" w:rsidRPr="087B9F51">
        <w:rPr>
          <w:rFonts w:ascii="Arial" w:hAnsi="Arial" w:cs="Arial"/>
          <w:sz w:val="24"/>
          <w:szCs w:val="24"/>
        </w:rPr>
        <w:t xml:space="preserve"> but</w:t>
      </w:r>
      <w:r w:rsidR="60856157" w:rsidRPr="087B9F51">
        <w:rPr>
          <w:rFonts w:ascii="Arial" w:hAnsi="Arial" w:cs="Arial"/>
          <w:sz w:val="24"/>
          <w:szCs w:val="24"/>
        </w:rPr>
        <w:t xml:space="preserve"> </w:t>
      </w:r>
      <w:r w:rsidR="24B34158" w:rsidRPr="087B9F51">
        <w:rPr>
          <w:rFonts w:ascii="Arial" w:hAnsi="Arial" w:cs="Arial"/>
          <w:sz w:val="24"/>
          <w:szCs w:val="24"/>
        </w:rPr>
        <w:t>coral disease</w:t>
      </w:r>
      <w:r w:rsidR="4BC0BD4E" w:rsidRPr="087B9F51">
        <w:rPr>
          <w:rFonts w:ascii="Arial" w:hAnsi="Arial" w:cs="Arial"/>
          <w:sz w:val="24"/>
          <w:szCs w:val="24"/>
        </w:rPr>
        <w:t xml:space="preserve"> reviews</w:t>
      </w:r>
      <w:r w:rsidR="24B34158" w:rsidRPr="087B9F51">
        <w:rPr>
          <w:rFonts w:ascii="Arial" w:hAnsi="Arial" w:cs="Arial"/>
          <w:sz w:val="24"/>
          <w:szCs w:val="24"/>
        </w:rPr>
        <w:t xml:space="preserve"> </w:t>
      </w:r>
      <w:r w:rsidR="4BC0BD4E" w:rsidRPr="087B9F51">
        <w:rPr>
          <w:rFonts w:ascii="Arial" w:hAnsi="Arial" w:cs="Arial"/>
          <w:sz w:val="24"/>
          <w:szCs w:val="24"/>
        </w:rPr>
        <w:t>are</w:t>
      </w:r>
      <w:r w:rsidR="10C4CF93" w:rsidRPr="087B9F51">
        <w:rPr>
          <w:rFonts w:ascii="Arial" w:hAnsi="Arial" w:cs="Arial"/>
          <w:sz w:val="24"/>
          <w:szCs w:val="24"/>
        </w:rPr>
        <w:t xml:space="preserve"> </w:t>
      </w:r>
      <w:r w:rsidR="4BC0BD4E" w:rsidRPr="087B9F51">
        <w:rPr>
          <w:rFonts w:ascii="Arial" w:hAnsi="Arial" w:cs="Arial"/>
          <w:sz w:val="24"/>
          <w:szCs w:val="24"/>
        </w:rPr>
        <w:t>rarer (Figure 3B)</w:t>
      </w:r>
      <w:r w:rsidR="24B34158" w:rsidRPr="087B9F51">
        <w:rPr>
          <w:rFonts w:ascii="Arial" w:hAnsi="Arial" w:cs="Arial"/>
          <w:sz w:val="24"/>
          <w:szCs w:val="24"/>
        </w:rPr>
        <w:t>.</w:t>
      </w:r>
      <w:r w:rsidR="1CC691B1" w:rsidRPr="087B9F51">
        <w:rPr>
          <w:rFonts w:ascii="Arial" w:hAnsi="Arial" w:cs="Arial"/>
          <w:sz w:val="24"/>
          <w:szCs w:val="24"/>
        </w:rPr>
        <w:t xml:space="preserve"> </w:t>
      </w:r>
      <w:r w:rsidR="0268366F" w:rsidRPr="087B9F51">
        <w:rPr>
          <w:rFonts w:ascii="Arial" w:hAnsi="Arial" w:cs="Arial"/>
          <w:sz w:val="24"/>
          <w:szCs w:val="24"/>
        </w:rPr>
        <w:t>Despite abundant records of coral disease worldwide (</w:t>
      </w:r>
      <w:r w:rsidR="00C16F9A">
        <w:rPr>
          <w:rFonts w:ascii="Arial" w:hAnsi="Arial" w:cs="Arial"/>
          <w:sz w:val="24"/>
          <w:szCs w:val="24"/>
        </w:rPr>
        <w:t xml:space="preserve">e.g., </w:t>
      </w:r>
      <w:r w:rsidR="0268366F" w:rsidRPr="087B9F51">
        <w:rPr>
          <w:rFonts w:ascii="Arial" w:hAnsi="Arial" w:cs="Arial"/>
          <w:sz w:val="24"/>
          <w:szCs w:val="24"/>
        </w:rPr>
        <w:t>Burke et al., 2023)</w:t>
      </w:r>
      <w:r w:rsidR="00C47DFC">
        <w:rPr>
          <w:rFonts w:ascii="Arial" w:hAnsi="Arial" w:cs="Arial"/>
          <w:sz w:val="24"/>
          <w:szCs w:val="24"/>
        </w:rPr>
        <w:fldChar w:fldCharType="begin"/>
      </w:r>
      <w:r w:rsidR="00C170D4">
        <w:rPr>
          <w:rFonts w:ascii="Arial" w:hAnsi="Arial" w:cs="Arial"/>
          <w:sz w:val="24"/>
          <w:szCs w:val="24"/>
        </w:rPr>
        <w:instrText xml:space="preserve"> ADDIN ZOTERO_ITEM CSL_CITATION {"citationID":"YTtv7243","properties":{"formattedCitation":"(Aeby et al., 2021; Ruiz-Moreno et al., 2012; Sabdono et al., 2014; Wijayanti et al., 2016)","plainCitation":"(Aeby et al., 2021; Ruiz-Moreno et al., 2012; Sabdono et al., 2014; Wijayanti et al., 2016)","noteIndex":0},"citationItems":[{"id":5980,"uris":["http://zotero.org/users/9087381/items/ZAGZ8XG3"],"itemData":{"id":5980,"type":"article-journal","abstract":"Coral disease is a growing problem for coral reefs globally and diseases have been linked to thermal stress, excess nutrients, overfishing and other human impacts. The Red Sea is a unique environment for corals with a strong environmental gradient characterized by temperature extremes and high salinities, but minimal terrestrial runoff or riverine input and their associated pollution. Yet, relatively little is known about coral diseases in this region. Disease surveys were conducted at 22 reefs within three regions (Yanbu, Thuwal, Al Lith) in the central Red Sea along the Saudi Arabian coast. Surveys occurred in October 2015, which coincided with a hyperthermal-induced bleaching event. Our objectives were to 1) document types, prevalence, and distribution of coral diseases in a region with minimal terrestrial input, 2) compare regional differences in diseases and bleaching along a latitudinal gradient of environmental conditions, and 3) use histopathology to characterize disease lesions at the cellular level. Coral reefs of the central Red Sea had a widespread but a surprisingly low prevalence of disease (&lt;0.5%), based on the examination of &gt;75,750 colonies. Twenty diseases were recorded affecting 16 coral taxa and included black band disease, white syndromes, endolithic hypermycosis, skeletal eroding band, growth anomalies and focal bleached patches. The three most common diseases were\n              Acropora\n              white syndrome (59.1% of the survey sites),\n              Porites\n              growth anomalies (40.9%), and\n              Porites\n              white syndrome (31.8%). Sixteen out of 30 coral genera within transects had lesions and\n              Acropora\n              ,\n              Millepora\n              and\n              Lobophyllia\n              were the most commonly affected. Cell-associated microbial aggregates were found in four coral genera including a first report in\n              Stylophora\n              . Differences in disease prevalence, coral cover, amount of heat stress as measured by degree heating weeks (DHW) and extent of bleaching was evident among sites. Disease prevalence was not explained by coral cover or DHW, and a negative relationship between coral bleaching and disease prevalence was found. The northern-most sites off the coast of Yanbu had the highest average disease prevalence and highest average DHW values but no bleaching. Our study provides a foundation and baseline data for coral disease prevalence in the central Red Sea, which is projected to increase as a consequence of increased frequency and severity of ocean warming.","container-title":"PLOS ONE","DOI":"10.1371/journal.pone.0246854","ISSN":"1932-6203","issue":"7","journalAbbreviation":"PLoS ONE","language":"en","page":"e0246854","source":"DOI.org (Crossref)","title":"A comparative baseline of coral disease in three regions along the Saudi Arabian coast of the central Red Sea","volume":"16","author":[{"family":"Aeby","given":"Greta Smith"},{"family":"Shore","given":"Amanda"},{"family":"Jensen","given":"Thor"},{"family":"Ziegler","given":"Maren"},{"family":"Work","given":"Thierry"},{"family":"Voolstra","given":"Christian R."}],"editor":[{"family":"Camp","given":"Emma F."}],"issued":{"date-parts":[["2021",7,9]]}}},{"id":16913,"uris":["http://zotero.org/users/9087381/items/VZYY4LW2"],"itemData":{"id":16913,"type":"article-journal","container-title":"Diseases of Aquatic Organisms","DOI":"10.3354/dao02488","ISSN":"0177-5103, 1616-1580","issue":"3","journalAbbreviation":"Dis. Aquat. Org.","language":"en","page":"249-261","source":"DOI.org (Crossref)","title":"Global coral disease prevalence associated with sea temperature anomalies and local factors","volume":"100","author":[{"family":"Ruiz-Moreno","given":"D"},{"family":"Willis","given":"Bl"},{"family":"Page","given":"Ac"},{"family":"Weil","given":"E"},{"family":"Cróquer","given":"A"},{"family":"Vargas-Angel","given":"B"},{"family":"Jordan-Garza","given":"Ag"},{"family":"Jordán-Dahlgren","given":"E"},{"family":"Raymundo","given":"L"},{"family":"Harvell","given":"Cd"}],"issued":{"date-parts":[["2012",9,12]]}}},{"id":16915,"uris":["http://zotero.org/users/9087381/items/MDW27ILY"],"itemData":{"id":16915,"type":"article-journal","container-title":"International Journal of Zoological Research","DOI":"10.3923/ijzr.2014.20.29","ISSN":"18119778","issue":"2","journalAbbreviation":"International J. of Zoological Research","page":"20-29","source":"DOI.org (Crossref)","title":"An Early Evaluation of Coral Disease Prevalence on Panjang Island, Java Sea, Indonesia","volume":"10","author":[{"family":"Sabdono","given":"A."},{"family":"Radjasa","given":"O.K."},{"family":".","given":"Ambariyanto"},{"family":"Trianto","given":"A."},{"family":"Wijayanti","given":"D.P."},{"family":"Pringgenie","given":"D."},{"family":".","given":"Munasik"}],"issued":{"date-parts":[["2014",6,15]]}}},{"id":16916,"uris":["http://zotero.org/users/9087381/items/MA94EGZM"],"itemData":{"id":16916,"type":"article-journal","container-title":"Journal of Fisheries and Aquatic Science","DOI":"10.3923/jfas.2016.232.237","ISSN":"18164927","issue":"3","journalAbbreviation":"J. of Fisheries and Aquatic Science","page":"232-237","source":"DOI.org (Crossref)","title":"An Initial Assessment of Coral Disease Prevalence on Tourism Areas of Pasir Putih Beach, Java Sea","volume":"11","author":[{"family":"Wijayanti","given":"D.P."},{"family":"Hidaka","given":"M."},{"family":"Layla","given":"F."},{"family":".","given":"Munasik"},{"family":"Sabdono","given":"A."}],"issued":{"date-parts":[["2016",4,15]]}}}],"schema":"https://github.com/citation-style-language/schema/raw/master/csl-citation.json"} </w:instrText>
      </w:r>
      <w:r w:rsidR="00C47DFC">
        <w:rPr>
          <w:rFonts w:ascii="Arial" w:hAnsi="Arial" w:cs="Arial"/>
          <w:sz w:val="24"/>
          <w:szCs w:val="24"/>
        </w:rPr>
        <w:fldChar w:fldCharType="separate"/>
      </w:r>
      <w:r w:rsidR="00C170D4" w:rsidRPr="00C170D4">
        <w:rPr>
          <w:rFonts w:ascii="Arial" w:hAnsi="Arial" w:cs="Arial"/>
          <w:sz w:val="24"/>
        </w:rPr>
        <w:t>(Aeby et al., 2021; Ruiz-Moreno et al., 2012; Sabdono et al., 2014; Wijayanti et al., 2016)</w:t>
      </w:r>
      <w:r w:rsidR="00C47DFC">
        <w:rPr>
          <w:rFonts w:ascii="Arial" w:hAnsi="Arial" w:cs="Arial"/>
          <w:sz w:val="24"/>
          <w:szCs w:val="24"/>
        </w:rPr>
        <w:fldChar w:fldCharType="end"/>
      </w:r>
      <w:r w:rsidR="0268366F" w:rsidRPr="087B9F51">
        <w:rPr>
          <w:rFonts w:ascii="Arial" w:hAnsi="Arial" w:cs="Arial"/>
          <w:sz w:val="24"/>
          <w:szCs w:val="24"/>
        </w:rPr>
        <w:t xml:space="preserve">, </w:t>
      </w:r>
      <w:r w:rsidR="0A6ADB7C" w:rsidRPr="087B9F51">
        <w:rPr>
          <w:rFonts w:ascii="Arial" w:hAnsi="Arial" w:cs="Arial"/>
          <w:sz w:val="24"/>
          <w:szCs w:val="24"/>
        </w:rPr>
        <w:t xml:space="preserve">disease research </w:t>
      </w:r>
      <w:r w:rsidR="3BC03C22" w:rsidRPr="087B9F51">
        <w:rPr>
          <w:rFonts w:ascii="Arial" w:hAnsi="Arial" w:cs="Arial"/>
          <w:sz w:val="24"/>
          <w:szCs w:val="24"/>
        </w:rPr>
        <w:t xml:space="preserve">is rarely compiled to identify broader trends. </w:t>
      </w:r>
      <w:r w:rsidR="6E70F61B" w:rsidRPr="087B9F51">
        <w:rPr>
          <w:rFonts w:ascii="Arial" w:hAnsi="Arial" w:cs="Arial"/>
          <w:sz w:val="24"/>
          <w:szCs w:val="24"/>
        </w:rPr>
        <w:t>Our previous work</w:t>
      </w:r>
      <w:r w:rsidR="5674732D" w:rsidRPr="087B9F51">
        <w:rPr>
          <w:rFonts w:ascii="Arial" w:hAnsi="Arial" w:cs="Arial"/>
          <w:sz w:val="24"/>
          <w:szCs w:val="24"/>
        </w:rPr>
        <w:t xml:space="preserve"> link</w:t>
      </w:r>
      <w:r w:rsidR="6883B24A" w:rsidRPr="087B9F51">
        <w:rPr>
          <w:rFonts w:ascii="Arial" w:hAnsi="Arial" w:cs="Arial"/>
          <w:sz w:val="24"/>
          <w:szCs w:val="24"/>
        </w:rPr>
        <w:t>ed</w:t>
      </w:r>
      <w:r w:rsidR="5674732D" w:rsidRPr="087B9F51">
        <w:rPr>
          <w:rFonts w:ascii="Arial" w:hAnsi="Arial" w:cs="Arial"/>
          <w:sz w:val="24"/>
          <w:szCs w:val="24"/>
        </w:rPr>
        <w:t xml:space="preserve"> disease surveys to </w:t>
      </w:r>
      <w:r w:rsidR="002A06CA">
        <w:rPr>
          <w:rFonts w:ascii="Arial" w:hAnsi="Arial" w:cs="Arial"/>
          <w:sz w:val="24"/>
          <w:szCs w:val="24"/>
        </w:rPr>
        <w:t xml:space="preserve">sea surface temperature (SST) </w:t>
      </w:r>
      <w:r w:rsidR="5764CEC6" w:rsidRPr="087B9F51">
        <w:rPr>
          <w:rFonts w:ascii="Arial" w:hAnsi="Arial" w:cs="Arial"/>
          <w:sz w:val="24"/>
          <w:szCs w:val="24"/>
        </w:rPr>
        <w:t xml:space="preserve">records to quantify the </w:t>
      </w:r>
      <w:r w:rsidR="41718E92" w:rsidRPr="087B9F51">
        <w:rPr>
          <w:rFonts w:ascii="Arial" w:hAnsi="Arial" w:cs="Arial"/>
          <w:sz w:val="24"/>
          <w:szCs w:val="24"/>
        </w:rPr>
        <w:t xml:space="preserve">influence of </w:t>
      </w:r>
      <w:r w:rsidR="456FC266" w:rsidRPr="087B9F51">
        <w:rPr>
          <w:rFonts w:ascii="Arial" w:hAnsi="Arial" w:cs="Arial"/>
          <w:sz w:val="24"/>
          <w:szCs w:val="24"/>
        </w:rPr>
        <w:t>ocean warming on coral disease prevalence (Burke et al., 2023). However, ocean warmin</w:t>
      </w:r>
      <w:r w:rsidR="01F4F2F3" w:rsidRPr="087B9F51">
        <w:rPr>
          <w:rFonts w:ascii="Arial" w:hAnsi="Arial" w:cs="Arial"/>
          <w:sz w:val="24"/>
          <w:szCs w:val="24"/>
        </w:rPr>
        <w:t>g is</w:t>
      </w:r>
      <w:r w:rsidR="6883B24A" w:rsidRPr="087B9F51">
        <w:rPr>
          <w:rFonts w:ascii="Arial" w:hAnsi="Arial" w:cs="Arial"/>
          <w:sz w:val="24"/>
          <w:szCs w:val="24"/>
        </w:rPr>
        <w:t xml:space="preserve"> just</w:t>
      </w:r>
      <w:r w:rsidR="01F4F2F3" w:rsidRPr="087B9F51">
        <w:rPr>
          <w:rFonts w:ascii="Arial" w:hAnsi="Arial" w:cs="Arial"/>
          <w:sz w:val="24"/>
          <w:szCs w:val="24"/>
        </w:rPr>
        <w:t xml:space="preserve"> one of many </w:t>
      </w:r>
      <w:r w:rsidR="6883B24A" w:rsidRPr="087B9F51">
        <w:rPr>
          <w:rFonts w:ascii="Arial" w:hAnsi="Arial" w:cs="Arial"/>
          <w:sz w:val="24"/>
          <w:szCs w:val="24"/>
        </w:rPr>
        <w:t xml:space="preserve">potential </w:t>
      </w:r>
      <w:r w:rsidR="01F4F2F3" w:rsidRPr="087B9F51">
        <w:rPr>
          <w:rFonts w:ascii="Arial" w:hAnsi="Arial" w:cs="Arial"/>
          <w:sz w:val="24"/>
          <w:szCs w:val="24"/>
        </w:rPr>
        <w:t xml:space="preserve">drivers </w:t>
      </w:r>
      <w:r w:rsidR="6883B24A" w:rsidRPr="087B9F51">
        <w:rPr>
          <w:rFonts w:ascii="Arial" w:hAnsi="Arial" w:cs="Arial"/>
          <w:sz w:val="24"/>
          <w:szCs w:val="24"/>
        </w:rPr>
        <w:t>of</w:t>
      </w:r>
      <w:r w:rsidR="01F4F2F3" w:rsidRPr="087B9F51">
        <w:rPr>
          <w:rFonts w:ascii="Arial" w:hAnsi="Arial" w:cs="Arial"/>
          <w:sz w:val="24"/>
          <w:szCs w:val="24"/>
        </w:rPr>
        <w:t xml:space="preserve"> coral disease. Factors such as </w:t>
      </w:r>
      <w:r w:rsidR="099F9523" w:rsidRPr="087B9F51">
        <w:rPr>
          <w:rFonts w:ascii="Arial" w:hAnsi="Arial" w:cs="Arial"/>
          <w:sz w:val="24"/>
          <w:szCs w:val="24"/>
        </w:rPr>
        <w:t xml:space="preserve">human damage, pollution, and </w:t>
      </w:r>
      <w:r w:rsidR="76670DE8" w:rsidRPr="087B9F51">
        <w:rPr>
          <w:rFonts w:ascii="Arial" w:hAnsi="Arial" w:cs="Arial"/>
          <w:sz w:val="24"/>
          <w:szCs w:val="24"/>
        </w:rPr>
        <w:t xml:space="preserve">cyclones </w:t>
      </w:r>
      <w:r w:rsidR="6883B24A" w:rsidRPr="087B9F51">
        <w:rPr>
          <w:rFonts w:ascii="Arial" w:hAnsi="Arial" w:cs="Arial"/>
          <w:sz w:val="24"/>
          <w:szCs w:val="24"/>
        </w:rPr>
        <w:t>were</w:t>
      </w:r>
      <w:r w:rsidR="76670DE8" w:rsidRPr="087B9F51">
        <w:rPr>
          <w:rFonts w:ascii="Arial" w:hAnsi="Arial" w:cs="Arial"/>
          <w:sz w:val="24"/>
          <w:szCs w:val="24"/>
        </w:rPr>
        <w:t xml:space="preserve"> found to correlate with coral disease, but on more local scales</w:t>
      </w:r>
      <w:r w:rsidR="66EDBE56"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{"citationID":"PAEi8wdM","properties":{"formattedCitation":"(Erftemeijer et al., 2012; Lamb et al., 2014; Wolff et al., 2016)","plainCitation":"(Erftemeijer et al., 2012; Lamb et al., 2014; Wolff et al., 2016)","noteIndex":0},"citationItems":[{"id":8448,"uris":["http://zotero.org/users/9087381/items/D5VKPU9W"],"itemData":{"id":8448,"type":"article-journal","abstract":"A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w:instrText>
      </w:r>
      <w:r w:rsidRPr="087B9F51">
        <w:rPr>
          <w:rFonts w:ascii="Cambria Math" w:hAnsi="Cambria Math" w:cs="Cambria Math"/>
          <w:sz w:val="24"/>
          <w:szCs w:val="24"/>
        </w:rPr>
        <w:instrText>∼</w:instrText>
      </w:r>
      <w:r w:rsidRPr="087B9F51">
        <w:rPr>
          <w:rFonts w:ascii="Arial" w:hAnsi="Arial" w:cs="Arial"/>
          <w:sz w:val="24"/>
          <w:szCs w:val="24"/>
        </w:rPr>
        <w:instrText xml:space="preserve">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&amp;lt;1% to as much as 60% of surface irradiance. Reported tolerance limits of coral reef systems for chronic suspended-sediment concentrations range from &amp;lt;10mgL-1 in pristine offshore reef areas to &amp;gt;100mgL-1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&amp;lt;10mgcm-2d-1 to &amp;gt;400mgcm-2d-1. The durations that corals can survive high sedimentation rates range from &amp;lt;24h for sensitive species to a few weeks (&amp;gt;4weeks of high sedimentation or &amp;gt;14days complete burial) for very tolerant species. Hypotheses to explain substantial differences in sensitivity between different coral species include the growth form of coral colonies and the size of the coral polyp or calyx. The validity of these hypotheses was tested on the basis of 77 published studies on the effects of turbidity and sedimentation on 89 coral species. The results of this analysis reveal a significant relationship of coral sensitivity to turbidity and sedimentation with growth form, but not with calyx size. Some of the variation in sensitivities reported in the literature may have been caused by differences in the type and particle size of sediments applied in experiments. The ability of many corals (in varying degrees) to actively reject sediment through polyp inflation, mucus production, ciliary and tentacular action (at considerable energetic cost), as well as intraspecific morphological variation and the mobility of free-living mushroom corals, further contribute to the observed differences. Given the wide range of sensitivity levels among coral species and in baseline water quality conditions among reefs, meaningful criteria to limit the extent and turbidity of dredging plumes and their effects on corals will always require site-specific evaluations, taking into account the species assemblage present at the site and the natural variability of local background turbidity and sedimentation. © 2012 Elsevier Ltd.","container-title":"Marine Pollution Bulletin","DOI":"10.1016/j.marpolbul.2012.05.008","ISSN":"0025326X","issue":"9","language":"English","page":"1737-1765","title":"Environmental impacts of dredging and other sediment disturbances on corals: A review","volume":"64","author":[{"family":"Erftemeijer","given":"P.L.A."},{"family":"Riegl","given":"B."},{"family":"Hoeksema","given":"B.W."},{"family":"Todd","given":"P.A."}],"issued":{"date-parts":[["2012"]]}}},{"id":6006,"uris":["http://zotero.org/users/9087381/items/QGA76B32"],"itemData":{"id":6006,"type":"article-journal","container-title":"Biological Conservation","DOI":"10.1016/j.biocon.2014.06.027","ISSN":"00063207","journalAbbreviation":"Biological Conservation","language":"en","page":"88-96","source":"DOI.org (Crossref)","title":"Scuba diving damage and intensity of tourist activities increases coral disease prevalence","volume":"178","author":[{"family":"Lamb","given":"Joleah B."},{"family":"True","given":"James D."},{"family":"Piromvaragorn","given":"Srisakul"},{"family":"Willis","given":"Bette L."}],"issued":{"date-parts":[["2014",10]]}}},{"id":6065,"uris":["http://zotero.org/users/9087381/items/CPPWUGRM"],"itemData":{"id":6065,"type":"article-journal","abstract":"Tropical cyclones have been a major cause of reef coral decline during recent decades, including on the Great Barrier Reef (GBR). While cyclones are a natural element of the disturbance regime of coral reefs, the role of temporal clustering has previously been overlooked. Here, we examine the consequences of different types of cyclone temporal distributions (clustered, stochastic or regular) on reef ecosystems. We subdivided the GBR into 14 adjoining regions, each spanning roughly 300 km, and quantified both the rate and clustering of cyclones using dispersion statistics. To interpret the consequences of such cyclone variability for coral reef health, we used a model of observed coral population dynamics. Results showed that clustering occurs on the margins of the cyclone belt, being strongest in the southern reefs and the far northern GBR, which also has the lowest cyclone rate. In the central GBR, where rates were greatest, cyclones had a relatively regular temporal pattern. Modelled dynamics of the dominant coral genus, Acropora, suggest that the long-term average cover might be more than 13 % greater (in absolute cover units) under a clustered cyclone regime compared to stochastic or regular regimes. Thus, not only does cyclone clustering vary significantly along the GBR but such clustering is predicted to have a marked, and management-relevant, impact on the status of coral populations. Additionally, we use our regional clustering and rate results to sample from a library of over 7000 synthetic cyclone tracks for the GBR. This allowed us to provide robust reef-scale maps of annual cyclone frequency and cyclone impacts on Acropora. We conclude that assessments of coral reef vulnerability need to account for both spatial and temporal cyclone distributions. © 2016, Springer-Verlag Berlin Heidelberg.","container-title":"Coral Reefs","DOI":"10.1007/s00338-016-1400-9","ISSN":"07224028","issue":"2","language":"English","note":"publisher: Springer Verlag","page":"613-623","title":"Temporal clustering of tropical cyclones on the Great Barrier Reef and its ecological importance","volume":"35","author":[{"family":"Wolff","given":"N.H."},{"family":"Wong","given":"A."},{"family":"Vitolo","given":"R."},{"family":"Stolberg","given":"K."},{"family":"Anthony","given":"K.R.N."},{"family":"Mumby","given":"P.J."}],"issued":{"date-parts":[["2016"]]}}}],"schema":"https://github.com/citation-style-language/schema/raw/master/csl-citation.json"} </w:instrText>
      </w:r>
      <w:r w:rsidRPr="087B9F51">
        <w:rPr>
          <w:rFonts w:ascii="Arial" w:hAnsi="Arial" w:cs="Arial"/>
          <w:sz w:val="24"/>
          <w:szCs w:val="24"/>
        </w:rPr>
        <w:fldChar w:fldCharType="separate"/>
      </w:r>
      <w:r w:rsidR="27F28EDD" w:rsidRPr="087B9F51">
        <w:rPr>
          <w:rFonts w:ascii="Arial" w:hAnsi="Arial" w:cs="Arial"/>
          <w:sz w:val="24"/>
          <w:szCs w:val="24"/>
        </w:rPr>
        <w:t>(Erftemeijer et al., 2012; Lamb et al., 2014; Wolff et al., 2016)</w:t>
      </w:r>
      <w:r w:rsidRPr="087B9F51">
        <w:rPr>
          <w:rFonts w:ascii="Arial" w:hAnsi="Arial" w:cs="Arial"/>
          <w:sz w:val="24"/>
          <w:szCs w:val="24"/>
        </w:rPr>
        <w:fldChar w:fldCharType="end"/>
      </w:r>
      <w:r w:rsidR="716246DC" w:rsidRPr="087B9F51">
        <w:rPr>
          <w:rFonts w:ascii="Arial" w:hAnsi="Arial" w:cs="Arial"/>
          <w:sz w:val="24"/>
          <w:szCs w:val="24"/>
        </w:rPr>
        <w:t>.</w:t>
      </w:r>
      <w:r w:rsidR="00617E61">
        <w:rPr>
          <w:rFonts w:ascii="Arial" w:hAnsi="Arial" w:cs="Arial"/>
          <w:sz w:val="24"/>
          <w:szCs w:val="24"/>
        </w:rPr>
        <w:t xml:space="preserve"> </w:t>
      </w:r>
      <w:r w:rsidR="00FF7D43">
        <w:rPr>
          <w:rFonts w:ascii="Arial" w:hAnsi="Arial" w:cs="Arial"/>
          <w:sz w:val="24"/>
          <w:szCs w:val="24"/>
        </w:rPr>
        <w:t>However,</w:t>
      </w:r>
      <w:r w:rsidR="00EB3A73">
        <w:rPr>
          <w:rFonts w:ascii="Arial" w:hAnsi="Arial" w:cs="Arial"/>
          <w:sz w:val="24"/>
          <w:szCs w:val="24"/>
        </w:rPr>
        <w:t xml:space="preserve"> global </w:t>
      </w:r>
      <w:r w:rsidR="00FF7D43">
        <w:rPr>
          <w:rFonts w:ascii="Arial" w:hAnsi="Arial" w:cs="Arial"/>
          <w:sz w:val="24"/>
          <w:szCs w:val="24"/>
        </w:rPr>
        <w:t>reviews</w:t>
      </w:r>
      <w:r w:rsidR="00EB3A73">
        <w:rPr>
          <w:rFonts w:ascii="Arial" w:hAnsi="Arial" w:cs="Arial"/>
          <w:sz w:val="24"/>
          <w:szCs w:val="24"/>
        </w:rPr>
        <w:t xml:space="preserve"> of t</w:t>
      </w:r>
      <w:r w:rsidR="00FF7D43">
        <w:rPr>
          <w:rFonts w:ascii="Arial" w:hAnsi="Arial" w:cs="Arial"/>
          <w:sz w:val="24"/>
          <w:szCs w:val="24"/>
        </w:rPr>
        <w:t>rends in coral disease appear to be scarce</w:t>
      </w:r>
      <w:r w:rsidR="007F1BC2">
        <w:rPr>
          <w:rFonts w:ascii="Arial" w:hAnsi="Arial" w:cs="Arial"/>
          <w:sz w:val="24"/>
          <w:szCs w:val="24"/>
        </w:rPr>
        <w:t>.</w:t>
      </w:r>
      <w:r w:rsidR="143DC346" w:rsidRPr="087B9F51">
        <w:rPr>
          <w:rFonts w:ascii="Arial" w:hAnsi="Arial" w:cs="Arial"/>
          <w:sz w:val="24"/>
          <w:szCs w:val="24"/>
        </w:rPr>
        <w:t xml:space="preserve"> We </w:t>
      </w:r>
      <w:r w:rsidR="006E379E" w:rsidRPr="087B9F51">
        <w:rPr>
          <w:rFonts w:ascii="Arial" w:hAnsi="Arial" w:cs="Arial"/>
          <w:sz w:val="24"/>
          <w:szCs w:val="24"/>
        </w:rPr>
        <w:t xml:space="preserve">thus </w:t>
      </w:r>
      <w:r w:rsidR="143DC346" w:rsidRPr="087B9F51">
        <w:rPr>
          <w:rFonts w:ascii="Arial" w:hAnsi="Arial" w:cs="Arial"/>
          <w:sz w:val="24"/>
          <w:szCs w:val="24"/>
        </w:rPr>
        <w:t>reveal</w:t>
      </w:r>
      <w:r w:rsidR="009C0237" w:rsidRPr="087B9F51">
        <w:rPr>
          <w:rFonts w:ascii="Arial" w:hAnsi="Arial" w:cs="Arial"/>
          <w:sz w:val="24"/>
          <w:szCs w:val="24"/>
        </w:rPr>
        <w:t>ed</w:t>
      </w:r>
      <w:r w:rsidR="143DC346" w:rsidRPr="087B9F51">
        <w:rPr>
          <w:rFonts w:ascii="Arial" w:hAnsi="Arial" w:cs="Arial"/>
          <w:sz w:val="24"/>
          <w:szCs w:val="24"/>
        </w:rPr>
        <w:t xml:space="preserve"> an opportunity to expand th</w:t>
      </w:r>
      <w:r w:rsidR="342F2F8B" w:rsidRPr="087B9F51">
        <w:rPr>
          <w:rFonts w:ascii="Arial" w:hAnsi="Arial" w:cs="Arial"/>
          <w:sz w:val="24"/>
          <w:szCs w:val="24"/>
        </w:rPr>
        <w:t xml:space="preserve">e scale of </w:t>
      </w:r>
      <w:r w:rsidR="7255EC1C" w:rsidRPr="087B9F51">
        <w:rPr>
          <w:rFonts w:ascii="Arial" w:hAnsi="Arial" w:cs="Arial"/>
          <w:sz w:val="24"/>
          <w:szCs w:val="24"/>
        </w:rPr>
        <w:t xml:space="preserve">coral </w:t>
      </w:r>
      <w:r w:rsidR="1316A2E0" w:rsidRPr="087B9F51">
        <w:rPr>
          <w:rFonts w:ascii="Arial" w:hAnsi="Arial" w:cs="Arial"/>
          <w:sz w:val="24"/>
          <w:szCs w:val="24"/>
        </w:rPr>
        <w:t>disease</w:t>
      </w:r>
      <w:r w:rsidR="143DC346" w:rsidRPr="087B9F51">
        <w:rPr>
          <w:rFonts w:ascii="Arial" w:hAnsi="Arial" w:cs="Arial"/>
          <w:sz w:val="24"/>
          <w:szCs w:val="24"/>
        </w:rPr>
        <w:t xml:space="preserve"> research through quantitative and qualitative reviews </w:t>
      </w:r>
      <w:r w:rsidR="7255EC1C" w:rsidRPr="087B9F51">
        <w:rPr>
          <w:rFonts w:ascii="Arial" w:hAnsi="Arial" w:cs="Arial"/>
          <w:sz w:val="24"/>
          <w:szCs w:val="24"/>
        </w:rPr>
        <w:t>of</w:t>
      </w:r>
      <w:r w:rsidR="143DC346" w:rsidRPr="087B9F51">
        <w:rPr>
          <w:rFonts w:ascii="Arial" w:hAnsi="Arial" w:cs="Arial"/>
          <w:sz w:val="24"/>
          <w:szCs w:val="24"/>
        </w:rPr>
        <w:t xml:space="preserve"> the empirical data.</w:t>
      </w:r>
    </w:p>
    <w:p w14:paraId="47136330" w14:textId="2B9AC567" w:rsidR="00F56A53" w:rsidRDefault="00B949E3" w:rsidP="007F4627">
      <w:pPr>
        <w:pStyle w:val="SubsectionHeader"/>
        <w:spacing w:line="480" w:lineRule="auto"/>
      </w:pPr>
      <w:r>
        <w:t xml:space="preserve">Bibliometric </w:t>
      </w:r>
      <w:r w:rsidR="00867973">
        <w:t>Analyses</w:t>
      </w:r>
    </w:p>
    <w:p w14:paraId="30058BE6" w14:textId="1D8F5158" w:rsidR="006C2743" w:rsidRPr="006C2743" w:rsidRDefault="00CC236D" w:rsidP="002000D3">
      <w:pPr>
        <w:pStyle w:val="Sub-subheading"/>
      </w:pPr>
      <w:r>
        <w:t xml:space="preserve">Collaboration </w:t>
      </w:r>
      <w:r w:rsidR="008769D5">
        <w:t>networks</w:t>
      </w:r>
    </w:p>
    <w:p w14:paraId="26E09ED5" w14:textId="074D44A1" w:rsidR="002D2429" w:rsidRPr="002D2429" w:rsidRDefault="2A098B53" w:rsidP="0020389B">
      <w:pPr>
        <w:spacing w:line="480" w:lineRule="auto"/>
        <w:rPr>
          <w:rFonts w:ascii="Arial" w:hAnsi="Arial" w:cs="Arial"/>
          <w:sz w:val="24"/>
          <w:szCs w:val="24"/>
        </w:rPr>
      </w:pPr>
      <w:r w:rsidRPr="6002333E">
        <w:rPr>
          <w:rFonts w:ascii="Arial" w:hAnsi="Arial" w:cs="Arial"/>
          <w:sz w:val="24"/>
          <w:szCs w:val="24"/>
        </w:rPr>
        <w:t xml:space="preserve">While most authors of second-order literature on coral health </w:t>
      </w:r>
      <w:r w:rsidR="51A75C97" w:rsidRPr="6002333E">
        <w:rPr>
          <w:rFonts w:ascii="Arial" w:hAnsi="Arial" w:cs="Arial"/>
          <w:sz w:val="24"/>
          <w:szCs w:val="24"/>
        </w:rPr>
        <w:t>are</w:t>
      </w:r>
      <w:r w:rsidRPr="6002333E">
        <w:rPr>
          <w:rFonts w:ascii="Arial" w:hAnsi="Arial" w:cs="Arial"/>
          <w:sz w:val="24"/>
          <w:szCs w:val="24"/>
        </w:rPr>
        <w:t xml:space="preserve"> well</w:t>
      </w:r>
      <w:r w:rsidR="51A75C97" w:rsidRPr="6002333E">
        <w:rPr>
          <w:rFonts w:ascii="Arial" w:hAnsi="Arial" w:cs="Arial"/>
          <w:sz w:val="24"/>
          <w:szCs w:val="24"/>
        </w:rPr>
        <w:t>-connected</w:t>
      </w:r>
      <w:r w:rsidRPr="6002333E">
        <w:rPr>
          <w:rFonts w:ascii="Arial" w:hAnsi="Arial" w:cs="Arial"/>
          <w:sz w:val="24"/>
          <w:szCs w:val="24"/>
        </w:rPr>
        <w:t xml:space="preserve"> and collaborative, there are still many satellite </w:t>
      </w:r>
      <w:r w:rsidR="39B7F908" w:rsidRPr="6002333E">
        <w:rPr>
          <w:rFonts w:ascii="Arial" w:hAnsi="Arial" w:cs="Arial"/>
          <w:sz w:val="24"/>
          <w:szCs w:val="24"/>
        </w:rPr>
        <w:t xml:space="preserve">groups of authors </w:t>
      </w:r>
      <w:r w:rsidRPr="6002333E">
        <w:rPr>
          <w:rFonts w:ascii="Arial" w:hAnsi="Arial" w:cs="Arial"/>
          <w:sz w:val="24"/>
          <w:szCs w:val="24"/>
        </w:rPr>
        <w:t xml:space="preserve">that exist outside this main network (Figure 4C). When examining where </w:t>
      </w:r>
      <w:r w:rsidR="501DE003" w:rsidRPr="6002333E">
        <w:rPr>
          <w:rFonts w:ascii="Arial" w:hAnsi="Arial" w:cs="Arial"/>
          <w:sz w:val="24"/>
          <w:szCs w:val="24"/>
        </w:rPr>
        <w:t xml:space="preserve">the </w:t>
      </w:r>
      <w:r w:rsidR="5C62AA8F" w:rsidRPr="6002333E">
        <w:rPr>
          <w:rFonts w:ascii="Arial" w:hAnsi="Arial" w:cs="Arial"/>
          <w:sz w:val="24"/>
          <w:szCs w:val="24"/>
        </w:rPr>
        <w:t xml:space="preserve">authors of reviews </w:t>
      </w:r>
      <w:r w:rsidRPr="6002333E">
        <w:rPr>
          <w:rFonts w:ascii="Arial" w:hAnsi="Arial" w:cs="Arial"/>
          <w:sz w:val="24"/>
          <w:szCs w:val="24"/>
        </w:rPr>
        <w:t xml:space="preserve">are based, </w:t>
      </w:r>
      <w:r w:rsidR="08A8E6A9" w:rsidRPr="6002333E">
        <w:rPr>
          <w:rFonts w:ascii="Arial" w:hAnsi="Arial" w:cs="Arial"/>
          <w:sz w:val="24"/>
          <w:szCs w:val="24"/>
        </w:rPr>
        <w:t xml:space="preserve">we </w:t>
      </w:r>
      <w:r w:rsidR="02E5D304" w:rsidRPr="6002333E">
        <w:rPr>
          <w:rFonts w:ascii="Arial" w:hAnsi="Arial" w:cs="Arial"/>
          <w:sz w:val="24"/>
          <w:szCs w:val="24"/>
        </w:rPr>
        <w:lastRenderedPageBreak/>
        <w:t xml:space="preserve">found </w:t>
      </w:r>
      <w:r w:rsidRPr="6002333E">
        <w:rPr>
          <w:rFonts w:ascii="Arial" w:hAnsi="Arial" w:cs="Arial"/>
          <w:sz w:val="24"/>
          <w:szCs w:val="24"/>
        </w:rPr>
        <w:t xml:space="preserve">that there is a strong bias towards the United States and Australia (Figure 4A). </w:t>
      </w:r>
      <w:r w:rsidR="5D9B55DA" w:rsidRPr="6002333E">
        <w:rPr>
          <w:rFonts w:ascii="Arial" w:hAnsi="Arial" w:cs="Arial"/>
          <w:sz w:val="24"/>
          <w:szCs w:val="24"/>
        </w:rPr>
        <w:t>T</w:t>
      </w:r>
      <w:r w:rsidRPr="6002333E">
        <w:rPr>
          <w:rFonts w:ascii="Arial" w:hAnsi="Arial" w:cs="Arial"/>
          <w:sz w:val="24"/>
          <w:szCs w:val="24"/>
        </w:rPr>
        <w:t>hese two countries are home to large coral reef ecosystems</w:t>
      </w:r>
      <w:r w:rsidR="0EC7FA45" w:rsidRPr="6002333E">
        <w:rPr>
          <w:rFonts w:ascii="Arial" w:hAnsi="Arial" w:cs="Arial"/>
          <w:sz w:val="24"/>
          <w:szCs w:val="24"/>
        </w:rPr>
        <w:t xml:space="preserve"> (</w:t>
      </w:r>
      <w:r w:rsidR="35CA995E" w:rsidRPr="6002333E">
        <w:rPr>
          <w:rFonts w:ascii="Arial" w:hAnsi="Arial" w:cs="Arial"/>
          <w:sz w:val="24"/>
          <w:szCs w:val="24"/>
        </w:rPr>
        <w:t>e.g., Hawaiian reefs,</w:t>
      </w:r>
      <w:r w:rsidR="00B2615D" w:rsidRPr="6002333E">
        <w:rPr>
          <w:rFonts w:ascii="Arial" w:hAnsi="Arial" w:cs="Arial"/>
          <w:sz w:val="24"/>
          <w:szCs w:val="24"/>
        </w:rPr>
        <w:t xml:space="preserve"> some Caribbean reefs,</w:t>
      </w:r>
      <w:r w:rsidR="35CA995E" w:rsidRPr="6002333E">
        <w:rPr>
          <w:rFonts w:ascii="Arial" w:hAnsi="Arial" w:cs="Arial"/>
          <w:sz w:val="24"/>
          <w:szCs w:val="24"/>
        </w:rPr>
        <w:t xml:space="preserve"> Great Barrier Reef</w:t>
      </w:r>
      <w:r w:rsidR="0EC7FA45" w:rsidRPr="6002333E">
        <w:rPr>
          <w:rFonts w:ascii="Arial" w:hAnsi="Arial" w:cs="Arial"/>
          <w:sz w:val="24"/>
          <w:szCs w:val="24"/>
        </w:rPr>
        <w:t>)</w:t>
      </w:r>
      <w:r w:rsidRPr="6002333E">
        <w:rPr>
          <w:rFonts w:ascii="Arial" w:hAnsi="Arial" w:cs="Arial"/>
          <w:sz w:val="24"/>
          <w:szCs w:val="24"/>
        </w:rPr>
        <w:t xml:space="preserve">, </w:t>
      </w:r>
      <w:r w:rsidR="07ECBBF1" w:rsidRPr="6002333E">
        <w:rPr>
          <w:rFonts w:ascii="Arial" w:hAnsi="Arial" w:cs="Arial"/>
          <w:sz w:val="24"/>
          <w:szCs w:val="24"/>
        </w:rPr>
        <w:t>although</w:t>
      </w:r>
      <w:r w:rsidRPr="6002333E">
        <w:rPr>
          <w:rFonts w:ascii="Arial" w:hAnsi="Arial" w:cs="Arial"/>
          <w:sz w:val="24"/>
          <w:szCs w:val="24"/>
        </w:rPr>
        <w:t xml:space="preserve"> other countries which have larg</w:t>
      </w:r>
      <w:r w:rsidR="002A06CA" w:rsidRPr="6002333E">
        <w:rPr>
          <w:rFonts w:ascii="Arial" w:hAnsi="Arial" w:cs="Arial"/>
          <w:sz w:val="24"/>
          <w:szCs w:val="24"/>
        </w:rPr>
        <w:t>e</w:t>
      </w:r>
      <w:r w:rsidRPr="6002333E">
        <w:rPr>
          <w:rFonts w:ascii="Arial" w:hAnsi="Arial" w:cs="Arial"/>
          <w:sz w:val="24"/>
          <w:szCs w:val="24"/>
        </w:rPr>
        <w:t xml:space="preserve"> reefs (e.g., Philippines, Indonesia, and Fiji all contribute to nearly half of the world’s coral reefs</w:t>
      </w:r>
      <w:r w:rsidR="143B3854" w:rsidRPr="6002333E">
        <w:rPr>
          <w:rFonts w:ascii="Arial" w:hAnsi="Arial" w:cs="Arial"/>
          <w:sz w:val="24"/>
          <w:szCs w:val="24"/>
        </w:rPr>
        <w:t xml:space="preserve"> alongside Australia, </w:t>
      </w:r>
      <w:r w:rsidR="1DA4D059" w:rsidRPr="6002333E">
        <w:rPr>
          <w:rFonts w:ascii="Arial" w:hAnsi="Arial" w:cs="Arial"/>
          <w:sz w:val="24"/>
          <w:szCs w:val="24"/>
        </w:rPr>
        <w:t>Papua New Guinea, and the Maldives</w:t>
      </w:r>
      <w:r w:rsidRPr="6002333E">
        <w:rPr>
          <w:rFonts w:ascii="Arial" w:hAnsi="Arial" w:cs="Arial"/>
          <w:sz w:val="24"/>
          <w:szCs w:val="24"/>
        </w:rPr>
        <w:t xml:space="preserve">; </w:t>
      </w:r>
      <w:r w:rsidRPr="6002333E">
        <w:rPr>
          <w:rFonts w:ascii="Arial" w:hAnsi="Arial" w:cs="Arial"/>
          <w:sz w:val="24"/>
          <w:szCs w:val="24"/>
        </w:rPr>
        <w:fldChar w:fldCharType="begin"/>
      </w:r>
      <w:r w:rsidRPr="6002333E">
        <w:rPr>
          <w:rFonts w:ascii="Arial" w:hAnsi="Arial" w:cs="Arial"/>
          <w:sz w:val="24"/>
          <w:szCs w:val="24"/>
        </w:rPr>
        <w:instrText xml:space="preserve"> ADDIN ZOTERO_ITEM CSL_CITATION {"citationID":"l8atNnKA","properties":{"formattedCitation":"(Spalding et al., 2001)","plainCitation":"(Spalding et al., 2001)","dontUpdate":true,"noteIndex":0},"citationItems":[{"id":16887,"uris":["http://zotero.org/users/9087381/items/K2S2H6FE"],"itemData":{"id":16887,"type":"book","publisher":"Univ of California Press","title":"World atlas of coral reefs","author":[{"family":"Spalding","given":"Mark"},{"family":"Spalding","given":"Mark D"},{"family":"Ravilious","given":"Corinna"},{"family":"Green","given":"Edmund Peter"},{"literal":"others"}],"issued":{"date-parts":[["2001"]]}}}],"schema":"https://github.com/citation-style-language/schema/raw/master/csl-citation.json"} </w:instrText>
      </w:r>
      <w:r w:rsidRPr="6002333E">
        <w:rPr>
          <w:rFonts w:ascii="Arial" w:hAnsi="Arial" w:cs="Arial"/>
          <w:sz w:val="24"/>
          <w:szCs w:val="24"/>
        </w:rPr>
        <w:fldChar w:fldCharType="separate"/>
      </w:r>
      <w:r w:rsidR="7ACE8BDD" w:rsidRPr="6002333E">
        <w:rPr>
          <w:rFonts w:ascii="Arial" w:hAnsi="Arial" w:cs="Arial"/>
          <w:sz w:val="24"/>
          <w:szCs w:val="24"/>
        </w:rPr>
        <w:t>Spalding et al., 2001)</w:t>
      </w:r>
      <w:r w:rsidRPr="6002333E">
        <w:rPr>
          <w:rFonts w:ascii="Arial" w:hAnsi="Arial" w:cs="Arial"/>
          <w:sz w:val="24"/>
          <w:szCs w:val="24"/>
        </w:rPr>
        <w:fldChar w:fldCharType="end"/>
      </w:r>
      <w:r w:rsidRPr="6002333E">
        <w:rPr>
          <w:rFonts w:ascii="Arial" w:hAnsi="Arial" w:cs="Arial"/>
          <w:sz w:val="24"/>
          <w:szCs w:val="24"/>
        </w:rPr>
        <w:t xml:space="preserve"> are underrepresented</w:t>
      </w:r>
      <w:r w:rsidR="21AF00EE" w:rsidRPr="6002333E">
        <w:rPr>
          <w:rFonts w:ascii="Arial" w:hAnsi="Arial" w:cs="Arial"/>
          <w:sz w:val="24"/>
          <w:szCs w:val="24"/>
        </w:rPr>
        <w:t xml:space="preserve"> in both the literature and author networks</w:t>
      </w:r>
      <w:r w:rsidRPr="6002333E">
        <w:rPr>
          <w:rFonts w:ascii="Arial" w:hAnsi="Arial" w:cs="Arial"/>
          <w:sz w:val="24"/>
          <w:szCs w:val="24"/>
        </w:rPr>
        <w:t xml:space="preserve">. </w:t>
      </w:r>
      <w:r w:rsidR="49EFC2D9" w:rsidRPr="6002333E">
        <w:rPr>
          <w:rFonts w:ascii="Arial" w:hAnsi="Arial" w:cs="Arial"/>
          <w:sz w:val="24"/>
          <w:szCs w:val="24"/>
        </w:rPr>
        <w:t>Increasing</w:t>
      </w:r>
      <w:r w:rsidR="15B87407" w:rsidRPr="6002333E">
        <w:rPr>
          <w:rFonts w:ascii="Arial" w:hAnsi="Arial" w:cs="Arial"/>
          <w:sz w:val="24"/>
          <w:szCs w:val="24"/>
        </w:rPr>
        <w:t xml:space="preserve"> </w:t>
      </w:r>
      <w:r w:rsidR="5D9B41BD" w:rsidRPr="6002333E">
        <w:rPr>
          <w:rFonts w:ascii="Arial" w:hAnsi="Arial" w:cs="Arial"/>
          <w:sz w:val="24"/>
          <w:szCs w:val="24"/>
        </w:rPr>
        <w:t>collaboration</w:t>
      </w:r>
      <w:r w:rsidRPr="6002333E">
        <w:rPr>
          <w:rFonts w:ascii="Arial" w:hAnsi="Arial" w:cs="Arial"/>
          <w:sz w:val="24"/>
          <w:szCs w:val="24"/>
        </w:rPr>
        <w:t xml:space="preserve"> with countries </w:t>
      </w:r>
      <w:r w:rsidR="002A06CA" w:rsidRPr="6002333E">
        <w:rPr>
          <w:rFonts w:ascii="Arial" w:hAnsi="Arial" w:cs="Arial"/>
          <w:sz w:val="24"/>
          <w:szCs w:val="24"/>
        </w:rPr>
        <w:t>of the Global South</w:t>
      </w:r>
      <w:r w:rsidRPr="6002333E">
        <w:rPr>
          <w:rFonts w:ascii="Arial" w:hAnsi="Arial" w:cs="Arial"/>
          <w:sz w:val="24"/>
          <w:szCs w:val="24"/>
        </w:rPr>
        <w:t xml:space="preserve"> </w:t>
      </w:r>
      <w:r w:rsidR="52074FA4" w:rsidRPr="6002333E">
        <w:rPr>
          <w:rFonts w:ascii="Arial" w:hAnsi="Arial" w:cs="Arial"/>
          <w:sz w:val="24"/>
          <w:szCs w:val="24"/>
        </w:rPr>
        <w:t>will</w:t>
      </w:r>
      <w:r w:rsidR="15B87407" w:rsidRPr="6002333E">
        <w:rPr>
          <w:rFonts w:ascii="Arial" w:hAnsi="Arial" w:cs="Arial"/>
          <w:sz w:val="24"/>
          <w:szCs w:val="24"/>
        </w:rPr>
        <w:t xml:space="preserve"> </w:t>
      </w:r>
      <w:r w:rsidRPr="6002333E">
        <w:rPr>
          <w:rFonts w:ascii="Arial" w:hAnsi="Arial" w:cs="Arial"/>
          <w:sz w:val="24"/>
          <w:szCs w:val="24"/>
        </w:rPr>
        <w:t xml:space="preserve">ensure </w:t>
      </w:r>
      <w:r w:rsidR="7FAD5885" w:rsidRPr="6002333E">
        <w:rPr>
          <w:rFonts w:ascii="Arial" w:hAnsi="Arial" w:cs="Arial"/>
          <w:sz w:val="24"/>
          <w:szCs w:val="24"/>
        </w:rPr>
        <w:t>all</w:t>
      </w:r>
      <w:r w:rsidRPr="6002333E">
        <w:rPr>
          <w:rFonts w:ascii="Arial" w:hAnsi="Arial" w:cs="Arial"/>
          <w:sz w:val="24"/>
          <w:szCs w:val="24"/>
        </w:rPr>
        <w:t xml:space="preserve"> reefs </w:t>
      </w:r>
      <w:r w:rsidR="4DA45515" w:rsidRPr="6002333E">
        <w:rPr>
          <w:rFonts w:ascii="Arial" w:hAnsi="Arial" w:cs="Arial"/>
          <w:sz w:val="24"/>
          <w:szCs w:val="24"/>
        </w:rPr>
        <w:t>receive</w:t>
      </w:r>
      <w:r w:rsidRPr="6002333E">
        <w:rPr>
          <w:rFonts w:ascii="Arial" w:hAnsi="Arial" w:cs="Arial"/>
          <w:sz w:val="24"/>
          <w:szCs w:val="24"/>
        </w:rPr>
        <w:t xml:space="preserve"> </w:t>
      </w:r>
      <w:r w:rsidR="26DF8C47" w:rsidRPr="6002333E">
        <w:rPr>
          <w:rFonts w:ascii="Arial" w:hAnsi="Arial" w:cs="Arial"/>
          <w:sz w:val="24"/>
          <w:szCs w:val="24"/>
        </w:rPr>
        <w:t xml:space="preserve">research </w:t>
      </w:r>
      <w:r w:rsidRPr="6002333E">
        <w:rPr>
          <w:rFonts w:ascii="Arial" w:hAnsi="Arial" w:cs="Arial"/>
          <w:sz w:val="24"/>
          <w:szCs w:val="24"/>
        </w:rPr>
        <w:t>attention for conservation</w:t>
      </w:r>
      <w:r w:rsidR="0F4DDC39" w:rsidRPr="6002333E">
        <w:rPr>
          <w:rFonts w:ascii="Arial" w:hAnsi="Arial" w:cs="Arial"/>
          <w:sz w:val="24"/>
          <w:szCs w:val="24"/>
        </w:rPr>
        <w:t xml:space="preserve"> and local researchers are involved in evidence synthesis efforts</w:t>
      </w:r>
      <w:r w:rsidR="27C23A10" w:rsidRPr="6002333E">
        <w:rPr>
          <w:rFonts w:ascii="Arial" w:hAnsi="Arial" w:cs="Arial"/>
          <w:sz w:val="24"/>
          <w:szCs w:val="24"/>
        </w:rPr>
        <w:t xml:space="preserve"> </w:t>
      </w:r>
      <w:r w:rsidRPr="6002333E">
        <w:rPr>
          <w:rFonts w:ascii="Arial" w:hAnsi="Arial" w:cs="Arial"/>
          <w:sz w:val="24"/>
          <w:szCs w:val="24"/>
        </w:rPr>
        <w:fldChar w:fldCharType="begin"/>
      </w:r>
      <w:r w:rsidRPr="6002333E">
        <w:rPr>
          <w:rFonts w:ascii="Arial" w:hAnsi="Arial" w:cs="Arial"/>
          <w:sz w:val="24"/>
          <w:szCs w:val="24"/>
        </w:rPr>
        <w:instrText xml:space="preserve"> ADDIN ZOTERO_ITEM CSL_CITATION {"citationID":"lfyPmgxR","properties":{"formattedCitation":"(Adame, 2021; Thambinathan and Kinsella, 2021)","plainCitation":"(Adame, 2021; Thambinathan and Kinsella, 2021)","noteIndex":0},"citationItems":[{"id":16895,"uris":["http://zotero.org/users/9087381/items/8CMVR8WE"],"itemData":{"id":16895,"type":"article-journal","container-title":"Nature","DOI":"10.1038/d41586-021-01795-1","ISSN":"0028-0836, 1476-4687","journalAbbreviation":"Nature","language":"en","page":"d41586-021-01795-1","source":"DOI.org (Crossref)","title":"Meaningful collaborations can end ‘helicopter research’","author":[{"family":"Adame","given":"Fernanda"}],"issued":{"date-parts":[["2021",6,29]]}}},{"id":16894,"uris":["http://zotero.org/users/9087381/items/FBM4TG5R"],"itemData":{"id":16894,"type":"article-journal","abstract":"Though there is no standard model or practice for what decolonizing research methodology looks like, there are ongoing scholarly conversations about theoretical foundations, principal components, and practical applications. However, as qualitative researchers, we think it is important to provide tangible ways to incorporate decolonial learning into our research methodology and overall practice. In this paper, we draw on theories of decolonization and exemplars from the literature to propose four practices that can be used by qualitative researchers: (1) exercising critical reflexivity, (2) reciprocity and respect for self-determination, (3) embracing “Other(ed)” ways of knowing, and (4) embodying a transformative praxis. At this moment of our historical trajectory, it is a moral imperative to embrace decolonizing approaches when working with populations oppressed by colonial legacies.","container-title":"International Journal of Qualitative Methods","DOI":"10.1177/16094069211014766","ISSN":"1609-4069, 1609-4069","journalAbbreviation":"International Journal of Qualitative Methods","language":"en","page":"160940692110147","source":"DOI.org (Crossref)","title":"Decolonizing Methodologies in Qualitative Research: Creating Spaces for Transformative Praxis","title-short":"Decolonizing Methodologies in Qualitative Research","volume":"20","author":[{"family":"Thambinathan","given":"Vivetha"},{"family":"Kinsella","given":"Elizabeth Anne"}],"issued":{"date-parts":[["2021",1,1]]}}}],"schema":"https://github.com/citation-style-language/schema/raw/master/csl-citation.json"} </w:instrText>
      </w:r>
      <w:r w:rsidRPr="6002333E">
        <w:rPr>
          <w:rFonts w:ascii="Arial" w:hAnsi="Arial" w:cs="Arial"/>
          <w:sz w:val="24"/>
          <w:szCs w:val="24"/>
        </w:rPr>
        <w:fldChar w:fldCharType="separate"/>
      </w:r>
      <w:r w:rsidR="01DA9C61" w:rsidRPr="6002333E">
        <w:rPr>
          <w:rFonts w:ascii="Arial" w:hAnsi="Arial" w:cs="Arial"/>
          <w:sz w:val="24"/>
          <w:szCs w:val="24"/>
        </w:rPr>
        <w:t>(Adame, 2021; Thambinathan and Kinsella, 2021)</w:t>
      </w:r>
      <w:r w:rsidRPr="6002333E">
        <w:rPr>
          <w:rFonts w:ascii="Arial" w:hAnsi="Arial" w:cs="Arial"/>
          <w:sz w:val="24"/>
          <w:szCs w:val="24"/>
        </w:rPr>
        <w:fldChar w:fldCharType="end"/>
      </w:r>
      <w:r w:rsidRPr="6002333E">
        <w:rPr>
          <w:rFonts w:ascii="Arial" w:hAnsi="Arial" w:cs="Arial"/>
          <w:sz w:val="24"/>
          <w:szCs w:val="24"/>
        </w:rPr>
        <w:t xml:space="preserve">. </w:t>
      </w:r>
    </w:p>
    <w:p w14:paraId="1BD9C775" w14:textId="1FAC5540" w:rsidR="006C2743" w:rsidRPr="006C2743" w:rsidRDefault="00494977" w:rsidP="002000D3">
      <w:pPr>
        <w:pStyle w:val="Sub-subheading"/>
      </w:pPr>
      <w:r>
        <w:t>Academic, m</w:t>
      </w:r>
      <w:r w:rsidR="008769D5">
        <w:t>edia</w:t>
      </w:r>
      <w:r w:rsidR="00740F01">
        <w:t>,</w:t>
      </w:r>
      <w:r w:rsidR="008769D5">
        <w:t xml:space="preserve"> and policy </w:t>
      </w:r>
      <w:r w:rsidR="00867973">
        <w:t>impacts</w:t>
      </w:r>
    </w:p>
    <w:p w14:paraId="3452E41E" w14:textId="716404AB" w:rsidR="00B12B02" w:rsidRDefault="640268FE" w:rsidP="001B12A5">
      <w:pPr>
        <w:spacing w:line="480" w:lineRule="auto"/>
        <w:ind w:firstLine="720"/>
        <w:rPr>
          <w:rFonts w:ascii="Arial" w:hAnsi="Arial" w:cs="Arial"/>
          <w:sz w:val="24"/>
          <w:szCs w:val="24"/>
        </w:rPr>
      </w:pPr>
      <w:r w:rsidRPr="087B9F51">
        <w:rPr>
          <w:rFonts w:ascii="Arial" w:hAnsi="Arial" w:cs="Arial"/>
          <w:sz w:val="24"/>
          <w:szCs w:val="24"/>
        </w:rPr>
        <w:t>The</w:t>
      </w:r>
      <w:r w:rsidR="23760B8C" w:rsidRPr="087B9F51">
        <w:rPr>
          <w:rFonts w:ascii="Arial" w:hAnsi="Arial" w:cs="Arial"/>
          <w:sz w:val="24"/>
          <w:szCs w:val="24"/>
        </w:rPr>
        <w:t xml:space="preserve"> </w:t>
      </w:r>
      <w:r w:rsidRPr="087B9F51">
        <w:rPr>
          <w:rFonts w:ascii="Arial" w:hAnsi="Arial" w:cs="Arial"/>
          <w:sz w:val="24"/>
          <w:szCs w:val="24"/>
        </w:rPr>
        <w:t>c</w:t>
      </w:r>
      <w:r w:rsidR="29DBCE66" w:rsidRPr="087B9F51">
        <w:rPr>
          <w:rFonts w:ascii="Arial" w:hAnsi="Arial" w:cs="Arial"/>
          <w:sz w:val="24"/>
          <w:szCs w:val="24"/>
        </w:rPr>
        <w:t xml:space="preserve">oral health secondary literature </w:t>
      </w:r>
      <w:r w:rsidRPr="087B9F51">
        <w:rPr>
          <w:rFonts w:ascii="Arial" w:hAnsi="Arial" w:cs="Arial"/>
          <w:sz w:val="24"/>
          <w:szCs w:val="24"/>
        </w:rPr>
        <w:t xml:space="preserve">often </w:t>
      </w:r>
      <w:r w:rsidR="29DBCE66" w:rsidRPr="087B9F51">
        <w:rPr>
          <w:rFonts w:ascii="Arial" w:hAnsi="Arial" w:cs="Arial"/>
          <w:sz w:val="24"/>
          <w:szCs w:val="24"/>
        </w:rPr>
        <w:t xml:space="preserve">cited conservation and management as a reason for conducting the review (Figure 2B). This reported </w:t>
      </w:r>
      <w:r w:rsidR="74D8E0C0" w:rsidRPr="087B9F51">
        <w:rPr>
          <w:rFonts w:ascii="Arial" w:hAnsi="Arial" w:cs="Arial"/>
          <w:sz w:val="24"/>
          <w:szCs w:val="24"/>
        </w:rPr>
        <w:t>purpose</w:t>
      </w:r>
      <w:r w:rsidR="29DBCE66" w:rsidRPr="087B9F51">
        <w:rPr>
          <w:rFonts w:ascii="Arial" w:hAnsi="Arial" w:cs="Arial"/>
          <w:sz w:val="24"/>
          <w:szCs w:val="24"/>
        </w:rPr>
        <w:t xml:space="preserve"> hinted that the intended audience </w:t>
      </w:r>
      <w:r w:rsidR="0E9C37DD" w:rsidRPr="087B9F51">
        <w:rPr>
          <w:rFonts w:ascii="Arial" w:hAnsi="Arial" w:cs="Arial"/>
          <w:sz w:val="24"/>
          <w:szCs w:val="24"/>
        </w:rPr>
        <w:t xml:space="preserve">was the </w:t>
      </w:r>
      <w:r w:rsidR="7081FFC2" w:rsidRPr="087B9F51">
        <w:rPr>
          <w:rFonts w:ascii="Arial" w:hAnsi="Arial" w:cs="Arial"/>
          <w:sz w:val="24"/>
          <w:szCs w:val="24"/>
        </w:rPr>
        <w:t>broader community</w:t>
      </w:r>
      <w:r w:rsidR="29DBCE66" w:rsidRPr="087B9F51">
        <w:rPr>
          <w:rFonts w:ascii="Arial" w:hAnsi="Arial" w:cs="Arial"/>
          <w:sz w:val="24"/>
          <w:szCs w:val="24"/>
        </w:rPr>
        <w:t xml:space="preserve"> </w:t>
      </w:r>
      <w:r w:rsidR="1AD95095" w:rsidRPr="087B9F51">
        <w:rPr>
          <w:rFonts w:ascii="Arial" w:hAnsi="Arial" w:cs="Arial"/>
          <w:sz w:val="24"/>
          <w:szCs w:val="24"/>
        </w:rPr>
        <w:t xml:space="preserve">(e.g., policymakers </w:t>
      </w:r>
      <w:r w:rsidR="4862D22F" w:rsidRPr="087B9F51">
        <w:rPr>
          <w:rFonts w:ascii="Arial" w:hAnsi="Arial" w:cs="Arial"/>
          <w:sz w:val="24"/>
          <w:szCs w:val="24"/>
        </w:rPr>
        <w:t xml:space="preserve">and practitioners </w:t>
      </w:r>
      <w:r w:rsidR="40284102" w:rsidRPr="087B9F51">
        <w:rPr>
          <w:rFonts w:ascii="Arial" w:hAnsi="Arial" w:cs="Arial"/>
          <w:sz w:val="24"/>
          <w:szCs w:val="24"/>
        </w:rPr>
        <w:t>who</w:t>
      </w:r>
      <w:r w:rsidR="29DBCE66" w:rsidRPr="087B9F51">
        <w:rPr>
          <w:rFonts w:ascii="Arial" w:hAnsi="Arial" w:cs="Arial"/>
          <w:sz w:val="24"/>
          <w:szCs w:val="24"/>
        </w:rPr>
        <w:t xml:space="preserve"> </w:t>
      </w:r>
      <w:r w:rsidR="1AD95095" w:rsidRPr="087B9F51">
        <w:rPr>
          <w:rFonts w:ascii="Arial" w:hAnsi="Arial" w:cs="Arial"/>
          <w:sz w:val="24"/>
          <w:szCs w:val="24"/>
        </w:rPr>
        <w:t xml:space="preserve">will </w:t>
      </w:r>
      <w:r w:rsidR="29DBCE66" w:rsidRPr="087B9F51">
        <w:rPr>
          <w:rFonts w:ascii="Arial" w:hAnsi="Arial" w:cs="Arial"/>
          <w:sz w:val="24"/>
          <w:szCs w:val="24"/>
        </w:rPr>
        <w:t>us</w:t>
      </w:r>
      <w:r w:rsidR="1AD95095" w:rsidRPr="087B9F51">
        <w:rPr>
          <w:rFonts w:ascii="Arial" w:hAnsi="Arial" w:cs="Arial"/>
          <w:sz w:val="24"/>
          <w:szCs w:val="24"/>
        </w:rPr>
        <w:t>e</w:t>
      </w:r>
      <w:r w:rsidR="29DBCE66" w:rsidRPr="087B9F51">
        <w:rPr>
          <w:rFonts w:ascii="Arial" w:hAnsi="Arial" w:cs="Arial"/>
          <w:sz w:val="24"/>
          <w:szCs w:val="24"/>
        </w:rPr>
        <w:t xml:space="preserve"> the </w:t>
      </w:r>
      <w:r w:rsidR="12ABAFAA" w:rsidRPr="087B9F51">
        <w:rPr>
          <w:rFonts w:ascii="Arial" w:hAnsi="Arial" w:cs="Arial"/>
          <w:sz w:val="24"/>
          <w:szCs w:val="24"/>
        </w:rPr>
        <w:t xml:space="preserve">evidence </w:t>
      </w:r>
      <w:r w:rsidR="4D6D74CA" w:rsidRPr="087B9F51">
        <w:rPr>
          <w:rFonts w:ascii="Arial" w:hAnsi="Arial" w:cs="Arial"/>
          <w:sz w:val="24"/>
          <w:szCs w:val="24"/>
        </w:rPr>
        <w:t>to</w:t>
      </w:r>
      <w:r w:rsidR="29DBCE66" w:rsidRPr="087B9F51">
        <w:rPr>
          <w:rFonts w:ascii="Arial" w:hAnsi="Arial" w:cs="Arial"/>
          <w:sz w:val="24"/>
          <w:szCs w:val="24"/>
        </w:rPr>
        <w:t xml:space="preserve"> </w:t>
      </w:r>
      <w:r w:rsidR="6BC8C0D5" w:rsidRPr="087B9F51">
        <w:rPr>
          <w:rFonts w:ascii="Arial" w:hAnsi="Arial" w:cs="Arial"/>
          <w:sz w:val="24"/>
          <w:szCs w:val="24"/>
        </w:rPr>
        <w:t xml:space="preserve">plan or </w:t>
      </w:r>
      <w:r w:rsidR="521A9363" w:rsidRPr="087B9F51">
        <w:rPr>
          <w:rFonts w:ascii="Arial" w:hAnsi="Arial" w:cs="Arial"/>
          <w:sz w:val="24"/>
          <w:szCs w:val="24"/>
        </w:rPr>
        <w:t>enact</w:t>
      </w:r>
      <w:r w:rsidR="29DBCE66" w:rsidRPr="087B9F51">
        <w:rPr>
          <w:rFonts w:ascii="Arial" w:hAnsi="Arial" w:cs="Arial"/>
          <w:sz w:val="24"/>
          <w:szCs w:val="24"/>
        </w:rPr>
        <w:t xml:space="preserve"> conservation measures</w:t>
      </w:r>
      <w:r w:rsidR="1AD95095" w:rsidRPr="087B9F51">
        <w:rPr>
          <w:rFonts w:ascii="Arial" w:hAnsi="Arial" w:cs="Arial"/>
          <w:sz w:val="24"/>
          <w:szCs w:val="24"/>
        </w:rPr>
        <w:t>)</w:t>
      </w:r>
      <w:r w:rsidR="29DBCE66" w:rsidRPr="087B9F51">
        <w:rPr>
          <w:rFonts w:ascii="Arial" w:hAnsi="Arial" w:cs="Arial"/>
          <w:sz w:val="24"/>
          <w:szCs w:val="24"/>
        </w:rPr>
        <w:t xml:space="preserve">. </w:t>
      </w:r>
      <w:r w:rsidR="4D0B9CB5" w:rsidRPr="087B9F51">
        <w:rPr>
          <w:rFonts w:ascii="Arial" w:hAnsi="Arial" w:cs="Arial"/>
          <w:sz w:val="24"/>
          <w:szCs w:val="24"/>
        </w:rPr>
        <w:t>Yet, we found</w:t>
      </w:r>
      <w:r w:rsidR="6E220670" w:rsidRPr="087B9F51">
        <w:rPr>
          <w:rFonts w:ascii="Arial" w:hAnsi="Arial" w:cs="Arial"/>
          <w:sz w:val="24"/>
          <w:szCs w:val="24"/>
        </w:rPr>
        <w:t xml:space="preserve"> the number of citations</w:t>
      </w:r>
      <w:r w:rsidR="5058F544" w:rsidRPr="087B9F51">
        <w:rPr>
          <w:rFonts w:ascii="Arial" w:hAnsi="Arial" w:cs="Arial"/>
          <w:sz w:val="24"/>
          <w:szCs w:val="24"/>
        </w:rPr>
        <w:t xml:space="preserve"> </w:t>
      </w:r>
      <w:r w:rsidR="6E220670" w:rsidRPr="087B9F51">
        <w:rPr>
          <w:rFonts w:ascii="Arial" w:hAnsi="Arial" w:cs="Arial"/>
          <w:sz w:val="24"/>
          <w:szCs w:val="24"/>
        </w:rPr>
        <w:t>by policy documents</w:t>
      </w:r>
      <w:r w:rsidR="50619CC9" w:rsidRPr="087B9F51">
        <w:rPr>
          <w:rFonts w:ascii="Arial" w:hAnsi="Arial" w:cs="Arial"/>
          <w:sz w:val="24"/>
          <w:szCs w:val="24"/>
        </w:rPr>
        <w:t xml:space="preserve"> </w:t>
      </w:r>
      <w:r w:rsidR="4D0B9CB5" w:rsidRPr="087B9F51">
        <w:rPr>
          <w:rFonts w:ascii="Arial" w:hAnsi="Arial" w:cs="Arial"/>
          <w:sz w:val="24"/>
          <w:szCs w:val="24"/>
        </w:rPr>
        <w:t>w</w:t>
      </w:r>
      <w:r w:rsidR="452DAD69" w:rsidRPr="087B9F51">
        <w:rPr>
          <w:rFonts w:ascii="Arial" w:hAnsi="Arial" w:cs="Arial"/>
          <w:sz w:val="24"/>
          <w:szCs w:val="24"/>
        </w:rPr>
        <w:t>as</w:t>
      </w:r>
      <w:r w:rsidR="4D0B9CB5" w:rsidRPr="087B9F51">
        <w:rPr>
          <w:rFonts w:ascii="Arial" w:hAnsi="Arial" w:cs="Arial"/>
          <w:sz w:val="24"/>
          <w:szCs w:val="24"/>
        </w:rPr>
        <w:t xml:space="preserve"> low</w:t>
      </w:r>
      <w:r w:rsidR="41650651" w:rsidRPr="087B9F51">
        <w:rPr>
          <w:rFonts w:ascii="Arial" w:hAnsi="Arial" w:cs="Arial"/>
          <w:sz w:val="24"/>
          <w:szCs w:val="24"/>
        </w:rPr>
        <w:t xml:space="preserve"> </w:t>
      </w:r>
      <w:r w:rsidR="50619CC9" w:rsidRPr="087B9F51">
        <w:rPr>
          <w:rFonts w:ascii="Arial" w:hAnsi="Arial" w:cs="Arial"/>
          <w:sz w:val="24"/>
          <w:szCs w:val="24"/>
        </w:rPr>
        <w:t xml:space="preserve">(Figure 8B, </w:t>
      </w:r>
      <w:r w:rsidR="3BB9C64F" w:rsidRPr="087B9F51">
        <w:rPr>
          <w:rFonts w:ascii="Arial" w:hAnsi="Arial" w:cs="Arial"/>
          <w:sz w:val="24"/>
          <w:szCs w:val="24"/>
        </w:rPr>
        <w:t>Table S</w:t>
      </w:r>
      <w:r w:rsidR="00AD2781">
        <w:rPr>
          <w:rFonts w:ascii="Arial" w:hAnsi="Arial" w:cs="Arial"/>
          <w:sz w:val="24"/>
          <w:szCs w:val="24"/>
        </w:rPr>
        <w:t>3</w:t>
      </w:r>
      <w:r w:rsidR="3BB9C64F" w:rsidRPr="087B9F51">
        <w:rPr>
          <w:rFonts w:ascii="Arial" w:hAnsi="Arial" w:cs="Arial"/>
          <w:sz w:val="24"/>
          <w:szCs w:val="24"/>
        </w:rPr>
        <w:t>, S</w:t>
      </w:r>
      <w:r w:rsidR="00AD2781">
        <w:rPr>
          <w:rFonts w:ascii="Arial" w:hAnsi="Arial" w:cs="Arial"/>
          <w:sz w:val="24"/>
          <w:szCs w:val="24"/>
        </w:rPr>
        <w:t>4</w:t>
      </w:r>
      <w:r w:rsidR="3BB9C64F" w:rsidRPr="087B9F51">
        <w:rPr>
          <w:rFonts w:ascii="Arial" w:hAnsi="Arial" w:cs="Arial"/>
          <w:sz w:val="24"/>
          <w:szCs w:val="24"/>
        </w:rPr>
        <w:t>)</w:t>
      </w:r>
      <w:r w:rsidR="4494A754" w:rsidRPr="087B9F51">
        <w:rPr>
          <w:rFonts w:ascii="Arial" w:hAnsi="Arial" w:cs="Arial"/>
          <w:sz w:val="24"/>
          <w:szCs w:val="24"/>
        </w:rPr>
        <w:t xml:space="preserve">. </w:t>
      </w:r>
      <w:r w:rsidR="4D0B9CB5" w:rsidRPr="087B9F51">
        <w:rPr>
          <w:rFonts w:ascii="Arial" w:hAnsi="Arial" w:cs="Arial"/>
          <w:sz w:val="24"/>
          <w:szCs w:val="24"/>
        </w:rPr>
        <w:t>Indeed</w:t>
      </w:r>
      <w:r w:rsidR="1BFE9BC4" w:rsidRPr="087B9F51">
        <w:rPr>
          <w:rFonts w:ascii="Arial" w:hAnsi="Arial" w:cs="Arial"/>
          <w:sz w:val="24"/>
          <w:szCs w:val="24"/>
        </w:rPr>
        <w:t xml:space="preserve">, the disconnect between policy and research output is recognized in various fields </w:t>
      </w:r>
      <w:r w:rsidRPr="087B9F51">
        <w:rPr>
          <w:rFonts w:ascii="Arial" w:hAnsi="Arial" w:cs="Arial"/>
          <w:sz w:val="24"/>
          <w:szCs w:val="24"/>
        </w:rPr>
        <w:fldChar w:fldCharType="begin"/>
      </w:r>
      <w:r w:rsidR="00EB3F7F">
        <w:rPr>
          <w:rFonts w:ascii="Arial" w:hAnsi="Arial" w:cs="Arial"/>
          <w:sz w:val="24"/>
          <w:szCs w:val="24"/>
        </w:rPr>
        <w:instrText xml:space="preserve"> ADDIN ZOTERO_ITEM CSL_CITATION {"citationID":"Vw3JgXdx","properties":{"formattedCitation":"(Abbas and Kakkar, 2013; Buckley et al., 1998; Cook et al., 2013a, 2013b; Crain-Dorough and Elder, 2021; Freshwater and Trapasso, 2014)","plainCitation":"(Abbas and Kakkar, 2013; Buckley et al., 1998; Cook et al., 2013a, 2013b; Crain-Dorough and Elder, 2021; Freshwater and Trapasso, 2014)","noteIndex":0},"citationItems":[{"id":16869,"uris":["http://zotero.org/users/9087381/items/RSKPCLSJ"],"itemData":{"id":16869,"type":"article-journal","container-title":"Indian Journal of Medical Research","ISSN":"0971-5916 (Print)","issue":"4","title":"Research &amp; policy disconnect: The case of rabies research in India","URL":"https://journals.lww.com/ijmr/Fulltext/2013/38040/Research___policy_disconnect__The_case_of_rabies.16.aspx","volume":"138","author":[{"family":"Abbas","given":"Syed Shahid"},{"family":"Kakkar","given":"Manish"}],"issued":{"date-parts":[["2013"]]}}},{"id":16871,"uris":["http://zotero.org/users/9087381/items/63S7VIDI"],"itemData":{"id":16871,"type":"article-journal","container-title":"Business Horizons","DOI":"10.1016/S0007-6813(98)90032-5","ISSN":"00076813","issue":"2","journalAbbreviation":"Business Horizons","language":"en","page":"31-38","source":"DOI.org (Crossref)","title":"The disconnect between the science and practice of management","volume":"41","author":[{"family":"Buckley","given":"M.Ronald"},{"family":"Ferris","given":"Gerald R."},{"family":"Bernardin","given":"H.John"},{"family":"Harvey","given":"Michael G."}],"issued":{"date-parts":[["1998",3]]}}},{"id":16917,"uris":["http://zotero.org/users/9087381/items/MGXGHEN6"],"itemData":{"id":16917,"type":"article-journal","container-title":"Conservation Biology","DOI":"10.1111/cobi.12050","ISSN":"0888-8892, 1523-1739","issue":"4","journalAbbreviation":"Conservation Biology","language":"en","page":"669-678","source":"DOI.org (Crossref)","title":"Achieving Conservation Science that Bridges the Knowledge–Action Boundary","volume":"27","author":[{"family":"Cook","given":"Carly N."},{"family":"Mascia","given":"Michael B."},{"family":"Schwartz","given":"Mark W."},{"family":"Possingham","given":"Hugh P."},{"family":"Fuller","given":"Richard A."}],"issued":{"date-parts":[["2013",8]]}}},{"id":16919,"uris":["http://zotero.org/users/9087381/items/CHRCBS9K"],"itemData":{"id":16919,"type":"article-journal","container-title":"Conservation Biology","DOI":"10.1111/cobi.12114","ISSN":"0888-8892, 1523-1739","issue":"5","journalAbbreviation":"Conservation Biology","language":"en","page":"902-915","source":"DOI.org (Crossref)","title":"Contribution of Systematic Reviews to Management Decisions","volume":"27","author":[{"family":"Cook","given":"Carly N."},{"family":"Possingham","given":"Hugh P."},{"family":"Fuller","given":"Richard A."}],"issued":{"date-parts":[["2013",10]]}}},{"id":16866,"uris":["http://zotero.org/users/9087381/items/WSXB93LS"],"itemData":{"id":16866,"type":"article-journal","abstract":"The research community focuses on conducting research with the purported goal of improving educational practice, yet the two communities largely remain disjointed. This chapter explores the major disconnects between research and practice from the perspectives of both the practice and the research communities, and we present strategies for establishing stronger connections based on the results of our literature analysis. We argue that examining the research–practice gap through the lens of absorptive capacity provides elucidations about the disconnects, and it facilitates the organization of research-based strategies. As a result, both communities are able to jointly determine what constitutes quality research evidence and attenuate the gap between research and practice.","container-title":"Review of Research in Education","DOI":"10.3102/0091732X21990614","ISSN":"0091-732X, 1935-1038","issue":"1","journalAbbreviation":"Review of Research in Education","language":"en","page":"67-100","source":"DOI.org (Crossref)","title":"Absorptive Capacity as a Means of Understanding and Addressing the Disconnects Between Research and Practice","volume":"45","author":[{"family":"Crain-Dorough","given":"Mindy"},{"family":"Elder","given":"Adam C."}],"issued":{"date-parts":[["2021",3]]}}},{"id":16870,"uris":["http://zotero.org/users/9087381/items/X3CAN7GK"],"itemData":{"id":16870,"type":"article-journal","container-title":"Growth and Change","DOI":"10.1111/grow.12059","ISSN":"00174815","issue":"4","journalAbbreviation":"Growth Change","language":"en","page":"477-498","source":"DOI.org (Crossref)","title":"The Disconnect Between Principles and Practice: Rural Policy Reviews of OECD Countries: The Disconnect Between Principles and Practice","title-short":"The Disconnect Between Principles and Practice","volume":"45","author":[{"family":"Freshwater","given":"David"},{"family":"Trapasso","given":"Raffaele"}],"issued":{"date-parts":[["2014",12]]}}}],"schema":"https://github.com/citation-style-language/schema/raw/master/csl-citation.json"} </w:instrText>
      </w:r>
      <w:r w:rsidRPr="087B9F51">
        <w:rPr>
          <w:rFonts w:ascii="Arial" w:hAnsi="Arial" w:cs="Arial"/>
          <w:sz w:val="24"/>
          <w:szCs w:val="24"/>
        </w:rPr>
        <w:fldChar w:fldCharType="separate"/>
      </w:r>
      <w:r w:rsidR="00EB3F7F" w:rsidRPr="00EB3F7F">
        <w:rPr>
          <w:rFonts w:ascii="Arial" w:hAnsi="Arial" w:cs="Arial"/>
          <w:sz w:val="24"/>
        </w:rPr>
        <w:t>(Abbas and Kakkar, 2013; Buckley et al., 1998; Cook et al., 2013a, 2013b; Crain-Dorough and Elder, 2021; Freshwater and Trapasso, 2014)</w:t>
      </w:r>
      <w:r w:rsidRPr="087B9F51">
        <w:rPr>
          <w:rFonts w:ascii="Arial" w:hAnsi="Arial" w:cs="Arial"/>
          <w:sz w:val="24"/>
          <w:szCs w:val="24"/>
        </w:rPr>
        <w:fldChar w:fldCharType="end"/>
      </w:r>
      <w:r w:rsidR="7CC10166" w:rsidRPr="087B9F51">
        <w:rPr>
          <w:rFonts w:ascii="Arial" w:hAnsi="Arial" w:cs="Arial"/>
          <w:sz w:val="24"/>
          <w:szCs w:val="24"/>
        </w:rPr>
        <w:t xml:space="preserve">. </w:t>
      </w:r>
      <w:r w:rsidR="5C518618" w:rsidRPr="087B9F51">
        <w:rPr>
          <w:rFonts w:ascii="Arial" w:hAnsi="Arial" w:cs="Arial"/>
          <w:sz w:val="24"/>
          <w:szCs w:val="24"/>
        </w:rPr>
        <w:t>R</w:t>
      </w:r>
      <w:r w:rsidR="20D478BA" w:rsidRPr="087B9F51">
        <w:rPr>
          <w:rFonts w:ascii="Arial" w:hAnsi="Arial" w:cs="Arial"/>
          <w:sz w:val="24"/>
          <w:szCs w:val="24"/>
        </w:rPr>
        <w:t xml:space="preserve">eview </w:t>
      </w:r>
      <w:r w:rsidR="0C3F8FE1" w:rsidRPr="087B9F51">
        <w:rPr>
          <w:rFonts w:ascii="Arial" w:hAnsi="Arial" w:cs="Arial"/>
          <w:sz w:val="24"/>
          <w:szCs w:val="24"/>
        </w:rPr>
        <w:t xml:space="preserve">findings </w:t>
      </w:r>
      <w:r w:rsidR="5C518618" w:rsidRPr="087B9F51">
        <w:rPr>
          <w:rFonts w:ascii="Arial" w:hAnsi="Arial" w:cs="Arial"/>
          <w:sz w:val="24"/>
          <w:szCs w:val="24"/>
        </w:rPr>
        <w:t xml:space="preserve">may be </w:t>
      </w:r>
      <w:r w:rsidR="0C3F8FE1" w:rsidRPr="087B9F51">
        <w:rPr>
          <w:rFonts w:ascii="Arial" w:hAnsi="Arial" w:cs="Arial"/>
          <w:sz w:val="24"/>
          <w:szCs w:val="24"/>
        </w:rPr>
        <w:t xml:space="preserve">too broad to be applied to </w:t>
      </w:r>
      <w:r w:rsidR="41269A2D" w:rsidRPr="087B9F51">
        <w:rPr>
          <w:rFonts w:ascii="Arial" w:hAnsi="Arial" w:cs="Arial"/>
          <w:sz w:val="24"/>
          <w:szCs w:val="24"/>
        </w:rPr>
        <w:t xml:space="preserve">specific locations or </w:t>
      </w:r>
      <w:r w:rsidR="00880982" w:rsidRPr="087B9F51">
        <w:rPr>
          <w:rFonts w:ascii="Arial" w:hAnsi="Arial" w:cs="Arial"/>
          <w:sz w:val="24"/>
          <w:szCs w:val="24"/>
        </w:rPr>
        <w:t xml:space="preserve">the </w:t>
      </w:r>
      <w:r w:rsidR="41269A2D" w:rsidRPr="087B9F51">
        <w:rPr>
          <w:rFonts w:ascii="Arial" w:hAnsi="Arial" w:cs="Arial"/>
          <w:sz w:val="24"/>
          <w:szCs w:val="24"/>
        </w:rPr>
        <w:t>challenge</w:t>
      </w:r>
      <w:r w:rsidR="00880982" w:rsidRPr="087B9F51">
        <w:rPr>
          <w:rFonts w:ascii="Arial" w:hAnsi="Arial" w:cs="Arial"/>
          <w:sz w:val="24"/>
          <w:szCs w:val="24"/>
        </w:rPr>
        <w:t>s within them</w:t>
      </w:r>
      <w:r w:rsidR="6D1BEE54" w:rsidRPr="087B9F51">
        <w:rPr>
          <w:rFonts w:ascii="Arial" w:hAnsi="Arial" w:cs="Arial"/>
          <w:sz w:val="24"/>
          <w:szCs w:val="24"/>
        </w:rPr>
        <w:t>,</w:t>
      </w:r>
      <w:r w:rsidR="73A4B6B0" w:rsidRPr="087B9F51">
        <w:rPr>
          <w:rFonts w:ascii="Arial" w:hAnsi="Arial" w:cs="Arial"/>
          <w:sz w:val="24"/>
          <w:szCs w:val="24"/>
        </w:rPr>
        <w:t xml:space="preserve"> </w:t>
      </w:r>
      <w:r w:rsidR="1ABBAF1A" w:rsidRPr="087B9F51">
        <w:rPr>
          <w:rFonts w:ascii="Arial" w:hAnsi="Arial" w:cs="Arial"/>
          <w:sz w:val="24"/>
          <w:szCs w:val="24"/>
        </w:rPr>
        <w:t>or</w:t>
      </w:r>
      <w:r w:rsidR="73A4B6B0" w:rsidRPr="087B9F51">
        <w:rPr>
          <w:rFonts w:ascii="Arial" w:hAnsi="Arial" w:cs="Arial"/>
          <w:sz w:val="24"/>
          <w:szCs w:val="24"/>
        </w:rPr>
        <w:t xml:space="preserve"> too technical for non-academics to digest</w:t>
      </w:r>
      <w:r w:rsidR="29E52287"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{"citationID":"Nq7Z9YvU","properties":{"formattedCitation":"(Buckley et al., 1998)","plainCitation":"(Buckley et al., 1998)","noteIndex":0},"citationItems":[{"id":16871,"uris":["http://zotero.org/users/9087381/items/63S7VIDI"],"itemData":{"id":16871,"type":"article-journal","container-title":"Business Horizons","DOI":"10.1016/S0007-6813(98)90032-5","ISSN":"00076813","issue":"2","journalAbbreviation":"Business Horizons","language":"en","page":"31-38","source":"DOI.org (Crossref)","title":"The disconnect between the science and practice of management","volume":"41","author":[{"family":"Buckley","given":"M.Ronald"},{"family":"Ferris","given":"Gerald R."},{"family":"Bernardin","given":"H.John"},{"family":"Harvey","given":"Michael G."}],"issued":{"date-parts":[["1998",3]]}}}],"schema":"https://github.com/citation-style-language/schema/raw/master/csl-citation.json"} </w:instrText>
      </w:r>
      <w:r w:rsidRPr="087B9F51">
        <w:rPr>
          <w:rFonts w:ascii="Arial" w:hAnsi="Arial" w:cs="Arial"/>
          <w:sz w:val="24"/>
          <w:szCs w:val="24"/>
        </w:rPr>
        <w:fldChar w:fldCharType="separate"/>
      </w:r>
      <w:r w:rsidR="37DD5CA7" w:rsidRPr="087B9F51">
        <w:rPr>
          <w:rFonts w:ascii="Arial" w:hAnsi="Arial" w:cs="Arial"/>
          <w:sz w:val="24"/>
          <w:szCs w:val="24"/>
        </w:rPr>
        <w:t>(Buckley et al., 1998)</w:t>
      </w:r>
      <w:r w:rsidRPr="087B9F51">
        <w:rPr>
          <w:rFonts w:ascii="Arial" w:hAnsi="Arial" w:cs="Arial"/>
          <w:sz w:val="24"/>
          <w:szCs w:val="24"/>
        </w:rPr>
        <w:fldChar w:fldCharType="end"/>
      </w:r>
      <w:r w:rsidR="7912BA8F" w:rsidRPr="087B9F51">
        <w:rPr>
          <w:rFonts w:ascii="Arial" w:hAnsi="Arial" w:cs="Arial"/>
          <w:sz w:val="24"/>
          <w:szCs w:val="24"/>
        </w:rPr>
        <w:t>.</w:t>
      </w:r>
      <w:r w:rsidR="6C1B7704" w:rsidRPr="087B9F51">
        <w:rPr>
          <w:rFonts w:ascii="Arial" w:hAnsi="Arial" w:cs="Arial"/>
          <w:sz w:val="24"/>
          <w:szCs w:val="24"/>
        </w:rPr>
        <w:t xml:space="preserve"> </w:t>
      </w:r>
      <w:r w:rsidR="29E52287" w:rsidRPr="087B9F51">
        <w:rPr>
          <w:rFonts w:ascii="Arial" w:hAnsi="Arial" w:cs="Arial"/>
          <w:sz w:val="24"/>
          <w:szCs w:val="24"/>
        </w:rPr>
        <w:t>Or perhaps t</w:t>
      </w:r>
      <w:r w:rsidR="37DD5CA7" w:rsidRPr="087B9F51">
        <w:rPr>
          <w:rFonts w:ascii="Arial" w:hAnsi="Arial" w:cs="Arial"/>
          <w:sz w:val="24"/>
          <w:szCs w:val="24"/>
        </w:rPr>
        <w:t>he research itself is hard to find</w:t>
      </w:r>
      <w:r w:rsidR="0088108B">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{"citationID":"4gdJ9U8q","properties":{"formattedCitation":"(Buckley et al., 1998)","plainCitation":"(Buckley et al., 1998)","noteIndex":0},"citationItems":[{"id":16871,"uris":["http://zotero.org/users/9087381/items/63S7VIDI"],"itemData":{"id":16871,"type":"article-journal","container-title":"Business Horizons","DOI":"10.1016/S0007-6813(98)90032-5","ISSN":"00076813","issue":"2","journalAbbreviation":"Business Horizons","language":"en","page":"31-38","source":"DOI.org (Crossref)","title":"The disconnect between the science and practice of management","volume":"41","author":[{"family":"Buckley","given":"M.Ronald"},{"family":"Ferris","given":"Gerald R."},{"family":"Bernardin","given":"H.John"},{"family":"Harvey","given":"Michael G."}],"issued":{"date-parts":[["1998",3]]}}}],"schema":"https://github.com/citation-style-language/schema/raw/master/csl-citation.json"} </w:instrText>
      </w:r>
      <w:r w:rsidRPr="087B9F51">
        <w:rPr>
          <w:rFonts w:ascii="Arial" w:hAnsi="Arial" w:cs="Arial"/>
          <w:sz w:val="24"/>
          <w:szCs w:val="24"/>
        </w:rPr>
        <w:fldChar w:fldCharType="separate"/>
      </w:r>
      <w:r w:rsidR="37DD5CA7" w:rsidRPr="087B9F51">
        <w:rPr>
          <w:rFonts w:ascii="Arial" w:hAnsi="Arial" w:cs="Arial"/>
          <w:sz w:val="24"/>
          <w:szCs w:val="24"/>
        </w:rPr>
        <w:t>(Buckley et al., 1998)</w:t>
      </w:r>
      <w:r w:rsidRPr="087B9F51">
        <w:rPr>
          <w:rFonts w:ascii="Arial" w:hAnsi="Arial" w:cs="Arial"/>
          <w:sz w:val="24"/>
          <w:szCs w:val="24"/>
        </w:rPr>
        <w:fldChar w:fldCharType="end"/>
      </w:r>
      <w:r w:rsidR="7912BA8F" w:rsidRPr="087B9F51">
        <w:rPr>
          <w:rFonts w:ascii="Arial" w:hAnsi="Arial" w:cs="Arial"/>
          <w:sz w:val="24"/>
          <w:szCs w:val="24"/>
        </w:rPr>
        <w:t>.</w:t>
      </w:r>
      <w:r w:rsidR="00B12B02">
        <w:rPr>
          <w:rFonts w:ascii="Arial" w:hAnsi="Arial" w:cs="Arial"/>
          <w:sz w:val="24"/>
          <w:szCs w:val="24"/>
        </w:rPr>
        <w:t xml:space="preserve"> Indeed, most of the collected coral health secondary literature was published in journals with a general subject area (i.e., not dedicated to a single subject; Figure 7A). </w:t>
      </w:r>
    </w:p>
    <w:p w14:paraId="5B24ACFD" w14:textId="1AC9ED2D" w:rsidR="00580AA7" w:rsidRDefault="509BC378" w:rsidP="001B12A5">
      <w:pPr>
        <w:spacing w:line="480" w:lineRule="auto"/>
        <w:ind w:firstLine="720"/>
        <w:rPr>
          <w:rFonts w:ascii="Arial" w:hAnsi="Arial" w:cs="Arial"/>
          <w:sz w:val="24"/>
          <w:szCs w:val="24"/>
        </w:rPr>
      </w:pPr>
      <w:r w:rsidRPr="087B9F51">
        <w:rPr>
          <w:rFonts w:ascii="Arial" w:hAnsi="Arial" w:cs="Arial"/>
          <w:sz w:val="24"/>
          <w:szCs w:val="24"/>
        </w:rPr>
        <w:lastRenderedPageBreak/>
        <w:t>Policy citation for coral health literature is further complicated by the policy process. Environmental policy implementation is highly intricate and often reactive to sudden natural disasters</w:t>
      </w:r>
      <w:r w:rsidR="2AF92C23"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{"citationID":"sxXGZAdL","properties":{"formattedCitation":"(Benson and Jordan, 2015)","plainCitation":"(Benson and Jordan, 2015)","noteIndex":0},"citationItems":[{"id":16883,"uris":["http://zotero.org/users/9087381/items/LSQ6QRRZ"],"itemData":{"id":16883,"type":"chapter","container-title":"International Encyclopedia of the Social &amp; Behavioral Sciences","ISBN":"978-0-08-097087-5","language":"en","note":"DOI: 10.1016/B978-0-08-097086-8.91014-6","page":"778-783","publisher":"Elsevier","source":"DOI.org (Crossref)","title":"Environmental Policy: Protection and Regulation","title-short":"Environmental Policy","URL":"https://linkinghub.elsevier.com/retrieve/pii/B9780080970868910146","author":[{"family":"Benson","given":"David"},{"family":"Jordan","given":"Andrew"}],"accessed":{"date-parts":[["2023",4,4]]},"issued":{"date-parts":[["2015"]]}}}],"schema":"https://github.com/citation-style-language/schema/raw/master/csl-citation.json"} </w:instrText>
      </w:r>
      <w:r w:rsidRPr="087B9F51">
        <w:rPr>
          <w:rFonts w:ascii="Arial" w:hAnsi="Arial" w:cs="Arial"/>
          <w:sz w:val="24"/>
          <w:szCs w:val="24"/>
        </w:rPr>
        <w:fldChar w:fldCharType="separate"/>
      </w:r>
      <w:r w:rsidR="2AF92C23" w:rsidRPr="087B9F51">
        <w:rPr>
          <w:rFonts w:ascii="Arial" w:hAnsi="Arial" w:cs="Arial"/>
          <w:sz w:val="24"/>
          <w:szCs w:val="24"/>
        </w:rPr>
        <w:t>(Benson and Jordan, 2015)</w:t>
      </w:r>
      <w:r w:rsidRPr="087B9F51">
        <w:rPr>
          <w:rFonts w:ascii="Arial" w:hAnsi="Arial" w:cs="Arial"/>
          <w:sz w:val="24"/>
          <w:szCs w:val="24"/>
        </w:rPr>
        <w:fldChar w:fldCharType="end"/>
      </w:r>
      <w:r w:rsidRPr="087B9F51">
        <w:rPr>
          <w:rFonts w:ascii="Arial" w:hAnsi="Arial" w:cs="Arial"/>
          <w:sz w:val="24"/>
          <w:szCs w:val="24"/>
        </w:rPr>
        <w:t xml:space="preserve">. </w:t>
      </w:r>
      <w:r w:rsidR="003C7DAD">
        <w:rPr>
          <w:rFonts w:ascii="Arial" w:hAnsi="Arial" w:cs="Arial"/>
          <w:sz w:val="24"/>
          <w:szCs w:val="24"/>
        </w:rPr>
        <w:t>As the gradual decline of coral health can be</w:t>
      </w:r>
      <w:r w:rsidRPr="087B9F51">
        <w:rPr>
          <w:rFonts w:ascii="Arial" w:hAnsi="Arial" w:cs="Arial"/>
          <w:sz w:val="24"/>
          <w:szCs w:val="24"/>
        </w:rPr>
        <w:t xml:space="preserve"> hard to see </w:t>
      </w:r>
      <w:r w:rsidR="31E476F4" w:rsidRPr="087B9F51">
        <w:rPr>
          <w:rFonts w:ascii="Arial" w:hAnsi="Arial" w:cs="Arial"/>
          <w:sz w:val="24"/>
          <w:szCs w:val="24"/>
        </w:rPr>
        <w:t>for</w:t>
      </w:r>
      <w:r w:rsidRPr="087B9F51">
        <w:rPr>
          <w:rFonts w:ascii="Arial" w:hAnsi="Arial" w:cs="Arial"/>
          <w:sz w:val="24"/>
          <w:szCs w:val="24"/>
        </w:rPr>
        <w:t xml:space="preserve"> the average land-living citizen, </w:t>
      </w:r>
      <w:r w:rsidR="00EE6C2E" w:rsidRPr="087B9F51">
        <w:rPr>
          <w:rFonts w:ascii="Arial" w:hAnsi="Arial" w:cs="Arial"/>
          <w:sz w:val="24"/>
          <w:szCs w:val="24"/>
        </w:rPr>
        <w:t xml:space="preserve">we </w:t>
      </w:r>
      <w:r w:rsidRPr="087B9F51">
        <w:rPr>
          <w:rFonts w:ascii="Arial" w:hAnsi="Arial" w:cs="Arial"/>
          <w:sz w:val="24"/>
          <w:szCs w:val="24"/>
        </w:rPr>
        <w:t xml:space="preserve">may not yet have built up </w:t>
      </w:r>
      <w:r w:rsidR="00EE6C2E" w:rsidRPr="087B9F51">
        <w:rPr>
          <w:rFonts w:ascii="Arial" w:hAnsi="Arial" w:cs="Arial"/>
          <w:sz w:val="24"/>
          <w:szCs w:val="24"/>
        </w:rPr>
        <w:t xml:space="preserve">enough concern </w:t>
      </w:r>
      <w:r w:rsidRPr="087B9F51">
        <w:rPr>
          <w:rFonts w:ascii="Arial" w:hAnsi="Arial" w:cs="Arial"/>
          <w:sz w:val="24"/>
          <w:szCs w:val="24"/>
        </w:rPr>
        <w:t xml:space="preserve">to spark widespread policy creation advised by research. </w:t>
      </w:r>
      <w:r w:rsidR="65440B49" w:rsidRPr="087B9F51">
        <w:rPr>
          <w:rFonts w:ascii="Arial" w:hAnsi="Arial" w:cs="Arial"/>
          <w:sz w:val="24"/>
          <w:szCs w:val="24"/>
        </w:rPr>
        <w:t xml:space="preserve">Thus, we </w:t>
      </w:r>
      <w:r w:rsidR="7301623F" w:rsidRPr="087B9F51">
        <w:rPr>
          <w:rFonts w:ascii="Arial" w:hAnsi="Arial" w:cs="Arial"/>
          <w:sz w:val="24"/>
          <w:szCs w:val="24"/>
        </w:rPr>
        <w:t>highlight the importance of making</w:t>
      </w:r>
      <w:r w:rsidR="65440B49" w:rsidRPr="087B9F51">
        <w:rPr>
          <w:rFonts w:ascii="Arial" w:hAnsi="Arial" w:cs="Arial"/>
          <w:sz w:val="24"/>
          <w:szCs w:val="24"/>
        </w:rPr>
        <w:t xml:space="preserve"> </w:t>
      </w:r>
      <w:r w:rsidR="79CC6A29" w:rsidRPr="087B9F51">
        <w:rPr>
          <w:rFonts w:ascii="Arial" w:hAnsi="Arial" w:cs="Arial"/>
          <w:sz w:val="24"/>
          <w:szCs w:val="24"/>
        </w:rPr>
        <w:t>reviews</w:t>
      </w:r>
      <w:r w:rsidR="65440B49" w:rsidRPr="087B9F51">
        <w:rPr>
          <w:rFonts w:ascii="Arial" w:hAnsi="Arial" w:cs="Arial"/>
          <w:sz w:val="24"/>
          <w:szCs w:val="24"/>
        </w:rPr>
        <w:t xml:space="preserve"> </w:t>
      </w:r>
      <w:r w:rsidR="14F9B922" w:rsidRPr="087B9F51">
        <w:rPr>
          <w:rFonts w:ascii="Arial" w:hAnsi="Arial" w:cs="Arial"/>
          <w:sz w:val="24"/>
          <w:szCs w:val="24"/>
        </w:rPr>
        <w:t xml:space="preserve">of evidence </w:t>
      </w:r>
      <w:r w:rsidR="65440B49" w:rsidRPr="087B9F51">
        <w:rPr>
          <w:rFonts w:ascii="Arial" w:hAnsi="Arial" w:cs="Arial"/>
          <w:sz w:val="24"/>
          <w:szCs w:val="24"/>
        </w:rPr>
        <w:t>more digestible and applicable for a wider audience</w:t>
      </w:r>
      <w:r w:rsidRPr="087B9F51">
        <w:rPr>
          <w:rFonts w:ascii="Arial" w:hAnsi="Arial" w:cs="Arial"/>
          <w:sz w:val="24"/>
          <w:szCs w:val="24"/>
        </w:rPr>
        <w:t xml:space="preserve"> to garner greater attention</w:t>
      </w:r>
      <w:r w:rsidR="23A53B6B" w:rsidRPr="087B9F51">
        <w:rPr>
          <w:rFonts w:ascii="Arial" w:hAnsi="Arial" w:cs="Arial"/>
          <w:sz w:val="24"/>
          <w:szCs w:val="24"/>
        </w:rPr>
        <w:t xml:space="preserve"> and advocacy</w:t>
      </w:r>
      <w:r w:rsidR="65440B49" w:rsidRPr="087B9F51">
        <w:rPr>
          <w:rFonts w:ascii="Arial" w:hAnsi="Arial" w:cs="Arial"/>
          <w:sz w:val="24"/>
          <w:szCs w:val="24"/>
        </w:rPr>
        <w:t>.</w:t>
      </w:r>
      <w:r w:rsidR="2A0BD1CF" w:rsidRPr="087B9F51">
        <w:rPr>
          <w:rFonts w:ascii="Arial" w:hAnsi="Arial" w:cs="Arial"/>
          <w:sz w:val="24"/>
          <w:szCs w:val="24"/>
        </w:rPr>
        <w:t xml:space="preserve"> </w:t>
      </w:r>
    </w:p>
    <w:p w14:paraId="2AA9DBCD" w14:textId="4F9C98C2" w:rsidR="00C16CA3" w:rsidRPr="00336970" w:rsidRDefault="532D379F" w:rsidP="0072644F">
      <w:pPr>
        <w:spacing w:line="480" w:lineRule="auto"/>
        <w:ind w:firstLine="720"/>
        <w:rPr>
          <w:rFonts w:ascii="Arial" w:hAnsi="Arial" w:cs="Arial"/>
          <w:sz w:val="24"/>
          <w:szCs w:val="24"/>
        </w:rPr>
      </w:pPr>
      <w:r w:rsidRPr="087B9F51">
        <w:rPr>
          <w:rFonts w:ascii="Arial" w:hAnsi="Arial" w:cs="Arial"/>
          <w:sz w:val="24"/>
          <w:szCs w:val="24"/>
        </w:rPr>
        <w:t xml:space="preserve">Despite </w:t>
      </w:r>
      <w:r w:rsidR="36DF69C8" w:rsidRPr="087B9F51">
        <w:rPr>
          <w:rFonts w:ascii="Arial" w:hAnsi="Arial" w:cs="Arial"/>
          <w:sz w:val="24"/>
          <w:szCs w:val="24"/>
        </w:rPr>
        <w:t>the above,</w:t>
      </w:r>
      <w:r w:rsidRPr="087B9F51">
        <w:rPr>
          <w:rFonts w:ascii="Arial" w:hAnsi="Arial" w:cs="Arial"/>
          <w:sz w:val="24"/>
          <w:szCs w:val="24"/>
        </w:rPr>
        <w:t xml:space="preserve"> </w:t>
      </w:r>
      <w:proofErr w:type="spellStart"/>
      <w:r w:rsidR="2B207F0C" w:rsidRPr="087B9F51">
        <w:rPr>
          <w:rFonts w:ascii="Arial" w:hAnsi="Arial" w:cs="Arial"/>
          <w:sz w:val="24"/>
          <w:szCs w:val="24"/>
        </w:rPr>
        <w:t>Altmetric</w:t>
      </w:r>
      <w:proofErr w:type="spellEnd"/>
      <w:r w:rsidR="2B207F0C" w:rsidRPr="087B9F51">
        <w:rPr>
          <w:rFonts w:ascii="Arial" w:hAnsi="Arial" w:cs="Arial"/>
          <w:sz w:val="24"/>
          <w:szCs w:val="24"/>
        </w:rPr>
        <w:t xml:space="preserve"> data highlight how </w:t>
      </w:r>
      <w:r w:rsidR="390DE194" w:rsidRPr="087B9F51">
        <w:rPr>
          <w:rFonts w:ascii="Arial" w:hAnsi="Arial" w:cs="Arial"/>
          <w:sz w:val="24"/>
          <w:szCs w:val="24"/>
        </w:rPr>
        <w:t>two papers</w:t>
      </w:r>
      <w:r w:rsidR="5F946456"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{"citationID":"DXFTwlGu","properties":{"formattedCitation":"(Hoegh-Guldberg O. et al., 2007; Van Oppen et al., 2015)","plainCitation":"(Hoegh-Guldberg O. et al., 2007; Van Oppen et al., 2015)","noteIndex":0},"citationItems":[{"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E."}],"issued":{"date-parts":[["2007",12,14]]}}},{"id":2020,"uris":["http://zotero.org/users/9087381/items/7FTS4XQM"],"itemData":{"id":2020,"type":"article-journal","abstract":"The genetic enhancement of wild animals and plants for characteristics that benefit human populations has been practiced for thousands of years, resulting in impressive improvements in commercially valuable species. Despite these benefits, genetic manipulations are rarely considered for noncommercial purposes, such as conservation and restoration initiatives. Over the last century, humans have driven global climate change through industrialization and the release of increasing amounts of CO2, resulting in shifts in ocean temperature, ocean chemistry, and sea level, as well as increasing frequency of storms, all of which can profoundly impact marine ecosystems. Coral reefs are highly diverse ecosystems that have suffered massive declines in health and abundance as a result of these and other direct anthropogenic disturbances. There is great concern that the high rates, magnitudes, and complexity of environmental change are overwhelming the intrinsic capacity of corals to adapt and survive. Although it is important to address the root causes of changing climate, it is also prudent to explore the potential to augment the capacity of reef organisms to tolerate stress and to facilitate recovery after disturbances. Here, we review the risks and benefits of the improvement of natural and commercial stocks in noncoral reef systems and advocate a series of experiments to determine the feasibility of developing coral stocks with enhanced stress tolerance through the acceleration of naturally occurring processes, an approach known as (human)-assisted evolution, while at the same time initiating a public dialogue on the risks and benefits of this approach.","container-title":"Proceedings of the National Academy of Sciences of the United States of America","DOI":"10.1073/pnas.1422301112","ISSN":"00278424","issue":"8","language":"English","page":"2307–2313","title":"Building coral reef resilience through assisted evolution","volume":"112","author":[{"family":"Van Oppen","given":"M.J.H."},{"family":"Oliver","given":"J.K."},{"family":"Putnam","given":"H.M."},{"family":"Gates","given":"R.D."}],"issued":{"date-parts":[["2015"]]}}}],"schema":"https://github.com/citation-style-language/schema/raw/master/csl-citation.json"} </w:instrText>
      </w:r>
      <w:r w:rsidRPr="087B9F51">
        <w:rPr>
          <w:rFonts w:ascii="Arial" w:hAnsi="Arial" w:cs="Arial"/>
          <w:sz w:val="24"/>
          <w:szCs w:val="24"/>
        </w:rPr>
        <w:fldChar w:fldCharType="separate"/>
      </w:r>
      <w:r w:rsidR="68B12C10" w:rsidRPr="087B9F51">
        <w:rPr>
          <w:rFonts w:ascii="Arial" w:hAnsi="Arial" w:cs="Arial"/>
          <w:sz w:val="24"/>
          <w:szCs w:val="24"/>
        </w:rPr>
        <w:t>(Hoegh-Guldberg O. et al., 2007; Van Oppen et al., 2015)</w:t>
      </w:r>
      <w:r w:rsidRPr="087B9F51">
        <w:rPr>
          <w:rFonts w:ascii="Arial" w:hAnsi="Arial" w:cs="Arial"/>
          <w:sz w:val="24"/>
          <w:szCs w:val="24"/>
        </w:rPr>
        <w:fldChar w:fldCharType="end"/>
      </w:r>
      <w:r w:rsidR="7F4384B3" w:rsidRPr="087B9F51">
        <w:rPr>
          <w:rFonts w:ascii="Arial" w:hAnsi="Arial" w:cs="Arial"/>
          <w:sz w:val="24"/>
          <w:szCs w:val="24"/>
        </w:rPr>
        <w:t xml:space="preserve"> </w:t>
      </w:r>
      <w:r w:rsidR="78FA9AA0" w:rsidRPr="087B9F51">
        <w:rPr>
          <w:rFonts w:ascii="Arial" w:hAnsi="Arial" w:cs="Arial"/>
          <w:sz w:val="24"/>
          <w:szCs w:val="24"/>
        </w:rPr>
        <w:t>hold</w:t>
      </w:r>
      <w:r w:rsidR="7F4384B3" w:rsidRPr="087B9F51">
        <w:rPr>
          <w:rFonts w:ascii="Arial" w:hAnsi="Arial" w:cs="Arial"/>
          <w:sz w:val="24"/>
          <w:szCs w:val="24"/>
        </w:rPr>
        <w:t xml:space="preserve"> the highest </w:t>
      </w:r>
      <w:r w:rsidR="3DFC503D" w:rsidRPr="087B9F51">
        <w:rPr>
          <w:rFonts w:ascii="Arial" w:hAnsi="Arial" w:cs="Arial"/>
          <w:sz w:val="24"/>
          <w:szCs w:val="24"/>
        </w:rPr>
        <w:t xml:space="preserve">values </w:t>
      </w:r>
      <w:r w:rsidR="5A6F63DA" w:rsidRPr="087B9F51">
        <w:rPr>
          <w:rFonts w:ascii="Arial" w:hAnsi="Arial" w:cs="Arial"/>
          <w:sz w:val="24"/>
          <w:szCs w:val="24"/>
        </w:rPr>
        <w:t>in</w:t>
      </w:r>
      <w:r w:rsidR="3DFC503D" w:rsidRPr="087B9F51">
        <w:rPr>
          <w:rFonts w:ascii="Arial" w:hAnsi="Arial" w:cs="Arial"/>
          <w:sz w:val="24"/>
          <w:szCs w:val="24"/>
        </w:rPr>
        <w:t xml:space="preserve"> 8 out of 14 </w:t>
      </w:r>
      <w:proofErr w:type="spellStart"/>
      <w:r w:rsidR="2CF31D8F" w:rsidRPr="087B9F51">
        <w:rPr>
          <w:rFonts w:ascii="Arial" w:hAnsi="Arial" w:cs="Arial"/>
          <w:sz w:val="24"/>
          <w:szCs w:val="24"/>
        </w:rPr>
        <w:t>A</w:t>
      </w:r>
      <w:r w:rsidR="3DFC503D" w:rsidRPr="087B9F51">
        <w:rPr>
          <w:rFonts w:ascii="Arial" w:hAnsi="Arial" w:cs="Arial"/>
          <w:sz w:val="24"/>
          <w:szCs w:val="24"/>
        </w:rPr>
        <w:t>ltmetric</w:t>
      </w:r>
      <w:proofErr w:type="spellEnd"/>
      <w:r w:rsidR="3DFC503D" w:rsidRPr="087B9F51">
        <w:rPr>
          <w:rFonts w:ascii="Arial" w:hAnsi="Arial" w:cs="Arial"/>
          <w:sz w:val="24"/>
          <w:szCs w:val="24"/>
        </w:rPr>
        <w:t xml:space="preserve"> measures</w:t>
      </w:r>
      <w:r w:rsidR="05ABEE0B" w:rsidRPr="087B9F51">
        <w:rPr>
          <w:rFonts w:ascii="Arial" w:hAnsi="Arial" w:cs="Arial"/>
          <w:sz w:val="24"/>
          <w:szCs w:val="24"/>
        </w:rPr>
        <w:t xml:space="preserve"> (</w:t>
      </w:r>
      <w:r w:rsidR="2B207F0C" w:rsidRPr="087B9F51">
        <w:rPr>
          <w:rFonts w:ascii="Arial" w:hAnsi="Arial" w:cs="Arial"/>
          <w:sz w:val="24"/>
          <w:szCs w:val="24"/>
        </w:rPr>
        <w:t>Table S</w:t>
      </w:r>
      <w:r w:rsidR="00AD2781">
        <w:rPr>
          <w:rFonts w:ascii="Arial" w:hAnsi="Arial" w:cs="Arial"/>
          <w:sz w:val="24"/>
          <w:szCs w:val="24"/>
        </w:rPr>
        <w:t>4</w:t>
      </w:r>
      <w:r w:rsidR="5F946456" w:rsidRPr="087B9F51">
        <w:rPr>
          <w:rFonts w:ascii="Arial" w:hAnsi="Arial" w:cs="Arial"/>
          <w:sz w:val="24"/>
          <w:szCs w:val="24"/>
        </w:rPr>
        <w:t>)</w:t>
      </w:r>
      <w:r w:rsidR="3DFC503D" w:rsidRPr="087B9F51">
        <w:rPr>
          <w:rFonts w:ascii="Arial" w:hAnsi="Arial" w:cs="Arial"/>
          <w:sz w:val="24"/>
          <w:szCs w:val="24"/>
        </w:rPr>
        <w:t xml:space="preserve">. </w:t>
      </w:r>
      <w:r w:rsidR="65DC85D7" w:rsidRPr="087B9F51">
        <w:rPr>
          <w:rFonts w:ascii="Arial" w:hAnsi="Arial" w:cs="Arial"/>
          <w:sz w:val="24"/>
          <w:szCs w:val="24"/>
        </w:rPr>
        <w:t>It is encouraging that these two</w:t>
      </w:r>
      <w:r w:rsidR="783410E2" w:rsidRPr="087B9F51">
        <w:rPr>
          <w:rFonts w:ascii="Arial" w:hAnsi="Arial" w:cs="Arial"/>
          <w:sz w:val="24"/>
          <w:szCs w:val="24"/>
        </w:rPr>
        <w:t xml:space="preserve"> </w:t>
      </w:r>
      <w:r w:rsidR="65DC85D7" w:rsidRPr="087B9F51">
        <w:rPr>
          <w:rFonts w:ascii="Arial" w:hAnsi="Arial" w:cs="Arial"/>
          <w:sz w:val="24"/>
          <w:szCs w:val="24"/>
        </w:rPr>
        <w:t xml:space="preserve">reviews which </w:t>
      </w:r>
      <w:r w:rsidR="40EEC5D9" w:rsidRPr="087B9F51">
        <w:rPr>
          <w:rFonts w:ascii="Arial" w:hAnsi="Arial" w:cs="Arial"/>
          <w:sz w:val="24"/>
          <w:szCs w:val="24"/>
        </w:rPr>
        <w:t>broke</w:t>
      </w:r>
      <w:r w:rsidR="783410E2" w:rsidRPr="087B9F51">
        <w:rPr>
          <w:rFonts w:ascii="Arial" w:hAnsi="Arial" w:cs="Arial"/>
          <w:sz w:val="24"/>
          <w:szCs w:val="24"/>
        </w:rPr>
        <w:t xml:space="preserve"> out </w:t>
      </w:r>
      <w:r w:rsidR="6D9B3F43" w:rsidRPr="087B9F51">
        <w:rPr>
          <w:rFonts w:ascii="Arial" w:hAnsi="Arial" w:cs="Arial"/>
          <w:sz w:val="24"/>
          <w:szCs w:val="24"/>
        </w:rPr>
        <w:t xml:space="preserve">in the public eye </w:t>
      </w:r>
      <w:r w:rsidR="783410E2" w:rsidRPr="087B9F51">
        <w:rPr>
          <w:rFonts w:ascii="Arial" w:hAnsi="Arial" w:cs="Arial"/>
          <w:sz w:val="24"/>
          <w:szCs w:val="24"/>
        </w:rPr>
        <w:t>h</w:t>
      </w:r>
      <w:r w:rsidR="06B9F8F6" w:rsidRPr="087B9F51">
        <w:rPr>
          <w:rFonts w:ascii="Arial" w:hAnsi="Arial" w:cs="Arial"/>
          <w:sz w:val="24"/>
          <w:szCs w:val="24"/>
        </w:rPr>
        <w:t xml:space="preserve">old </w:t>
      </w:r>
      <w:r w:rsidR="1925F15B" w:rsidRPr="087B9F51">
        <w:rPr>
          <w:rFonts w:ascii="Arial" w:hAnsi="Arial" w:cs="Arial"/>
          <w:sz w:val="24"/>
          <w:szCs w:val="24"/>
        </w:rPr>
        <w:t>h</w:t>
      </w:r>
      <w:r w:rsidR="783410E2" w:rsidRPr="087B9F51">
        <w:rPr>
          <w:rFonts w:ascii="Arial" w:hAnsi="Arial" w:cs="Arial"/>
          <w:sz w:val="24"/>
          <w:szCs w:val="24"/>
        </w:rPr>
        <w:t>igh interest</w:t>
      </w:r>
      <w:r w:rsidR="6D9B3F43" w:rsidRPr="087B9F51">
        <w:rPr>
          <w:rFonts w:ascii="Arial" w:hAnsi="Arial" w:cs="Arial"/>
          <w:sz w:val="24"/>
          <w:szCs w:val="24"/>
        </w:rPr>
        <w:t xml:space="preserve"> </w:t>
      </w:r>
      <w:r w:rsidRPr="087B9F51">
        <w:rPr>
          <w:rFonts w:ascii="Arial" w:hAnsi="Arial" w:cs="Arial"/>
          <w:sz w:val="24"/>
          <w:szCs w:val="24"/>
        </w:rPr>
        <w:t>overall (Figure 8)</w:t>
      </w:r>
      <w:r w:rsidR="32487B53" w:rsidRPr="087B9F51">
        <w:rPr>
          <w:rFonts w:ascii="Arial" w:hAnsi="Arial" w:cs="Arial"/>
          <w:sz w:val="24"/>
          <w:szCs w:val="24"/>
        </w:rPr>
        <w:t>.</w:t>
      </w:r>
      <w:r w:rsidRPr="087B9F51">
        <w:rPr>
          <w:rFonts w:ascii="Arial" w:hAnsi="Arial" w:cs="Arial"/>
          <w:sz w:val="24"/>
          <w:szCs w:val="24"/>
        </w:rPr>
        <w:t xml:space="preserve"> </w:t>
      </w:r>
      <w:r w:rsidR="43D0C725" w:rsidRPr="087B9F51">
        <w:rPr>
          <w:rFonts w:ascii="Arial" w:hAnsi="Arial" w:cs="Arial"/>
          <w:sz w:val="24"/>
          <w:szCs w:val="24"/>
        </w:rPr>
        <w:t>Making secondary research more noticeable outsi</w:t>
      </w:r>
      <w:r w:rsidR="1925F15B" w:rsidRPr="087B9F51">
        <w:rPr>
          <w:rFonts w:ascii="Arial" w:hAnsi="Arial" w:cs="Arial"/>
          <w:sz w:val="24"/>
          <w:szCs w:val="24"/>
        </w:rPr>
        <w:t>d</w:t>
      </w:r>
      <w:r w:rsidR="43D0C725" w:rsidRPr="087B9F51">
        <w:rPr>
          <w:rFonts w:ascii="Arial" w:hAnsi="Arial" w:cs="Arial"/>
          <w:sz w:val="24"/>
          <w:szCs w:val="24"/>
        </w:rPr>
        <w:t xml:space="preserve">e academia </w:t>
      </w:r>
      <w:r w:rsidR="1925F15B" w:rsidRPr="087B9F51">
        <w:rPr>
          <w:rFonts w:ascii="Arial" w:hAnsi="Arial" w:cs="Arial"/>
          <w:sz w:val="24"/>
          <w:szCs w:val="24"/>
        </w:rPr>
        <w:t>remains</w:t>
      </w:r>
      <w:r w:rsidR="43D0C725" w:rsidRPr="087B9F51">
        <w:rPr>
          <w:rFonts w:ascii="Arial" w:hAnsi="Arial" w:cs="Arial"/>
          <w:sz w:val="24"/>
          <w:szCs w:val="24"/>
        </w:rPr>
        <w:t xml:space="preserve"> a challenge</w:t>
      </w:r>
      <w:r w:rsidR="38374E8F" w:rsidRPr="087B9F51">
        <w:rPr>
          <w:rFonts w:ascii="Arial" w:hAnsi="Arial" w:cs="Arial"/>
          <w:sz w:val="24"/>
          <w:szCs w:val="24"/>
        </w:rPr>
        <w:t xml:space="preserve">, but </w:t>
      </w:r>
      <w:r w:rsidR="0D03A7AA" w:rsidRPr="087B9F51">
        <w:rPr>
          <w:rFonts w:ascii="Arial" w:hAnsi="Arial" w:cs="Arial"/>
          <w:sz w:val="24"/>
          <w:szCs w:val="24"/>
        </w:rPr>
        <w:t>we may see</w:t>
      </w:r>
      <w:r w:rsidR="064A15F9" w:rsidRPr="087B9F51">
        <w:rPr>
          <w:rFonts w:ascii="Arial" w:hAnsi="Arial" w:cs="Arial"/>
          <w:sz w:val="24"/>
          <w:szCs w:val="24"/>
        </w:rPr>
        <w:t xml:space="preserve"> another spark in public interest and awareness as </w:t>
      </w:r>
      <w:r w:rsidR="6192264C" w:rsidRPr="087B9F51">
        <w:rPr>
          <w:rFonts w:ascii="Arial" w:hAnsi="Arial" w:cs="Arial"/>
          <w:sz w:val="24"/>
          <w:szCs w:val="24"/>
        </w:rPr>
        <w:t xml:space="preserve">academic </w:t>
      </w:r>
      <w:r w:rsidR="064A15F9" w:rsidRPr="087B9F51">
        <w:rPr>
          <w:rFonts w:ascii="Arial" w:hAnsi="Arial" w:cs="Arial"/>
          <w:sz w:val="24"/>
          <w:szCs w:val="24"/>
        </w:rPr>
        <w:t>literature continues to expand</w:t>
      </w:r>
      <w:r w:rsidR="0706CDC1" w:rsidRPr="087B9F51">
        <w:rPr>
          <w:rFonts w:ascii="Arial" w:hAnsi="Arial" w:cs="Arial"/>
          <w:sz w:val="24"/>
          <w:szCs w:val="24"/>
        </w:rPr>
        <w:t>.</w:t>
      </w:r>
    </w:p>
    <w:p w14:paraId="68A9F46F" w14:textId="150D7906" w:rsidR="00F56A53" w:rsidRDefault="00B949E3" w:rsidP="007F4627">
      <w:pPr>
        <w:pStyle w:val="SubsectionHeader"/>
        <w:spacing w:line="480" w:lineRule="auto"/>
      </w:pPr>
      <w:r>
        <w:t xml:space="preserve">Critical Appraisal </w:t>
      </w:r>
    </w:p>
    <w:p w14:paraId="55E9D176" w14:textId="0476FAC0" w:rsidR="00F56A53" w:rsidRDefault="095E4468" w:rsidP="008E56F7">
      <w:pPr>
        <w:spacing w:line="480" w:lineRule="auto"/>
        <w:rPr>
          <w:rFonts w:ascii="Arial" w:hAnsi="Arial" w:cs="Arial"/>
          <w:sz w:val="24"/>
          <w:szCs w:val="24"/>
        </w:rPr>
      </w:pPr>
      <w:r w:rsidRPr="0C9AB8A9">
        <w:rPr>
          <w:rFonts w:ascii="Arial" w:hAnsi="Arial" w:cs="Arial"/>
          <w:sz w:val="24"/>
          <w:szCs w:val="24"/>
        </w:rPr>
        <w:t>Sy</w:t>
      </w:r>
      <w:r w:rsidR="05653358" w:rsidRPr="0C9AB8A9">
        <w:rPr>
          <w:rFonts w:ascii="Arial" w:hAnsi="Arial" w:cs="Arial"/>
          <w:sz w:val="24"/>
          <w:szCs w:val="24"/>
        </w:rPr>
        <w:t>stematic-like</w:t>
      </w:r>
      <w:r w:rsidRPr="0C9AB8A9">
        <w:rPr>
          <w:rFonts w:ascii="Arial" w:hAnsi="Arial" w:cs="Arial"/>
          <w:sz w:val="24"/>
          <w:szCs w:val="24"/>
        </w:rPr>
        <w:t xml:space="preserve"> </w:t>
      </w:r>
      <w:r w:rsidR="337A5310" w:rsidRPr="0C9AB8A9">
        <w:rPr>
          <w:rFonts w:ascii="Arial" w:hAnsi="Arial" w:cs="Arial"/>
          <w:sz w:val="24"/>
          <w:szCs w:val="24"/>
        </w:rPr>
        <w:t>reviews on coral health</w:t>
      </w:r>
      <w:r w:rsidRPr="0C9AB8A9">
        <w:rPr>
          <w:rFonts w:ascii="Arial" w:hAnsi="Arial" w:cs="Arial"/>
          <w:sz w:val="24"/>
          <w:szCs w:val="24"/>
        </w:rPr>
        <w:t xml:space="preserve"> </w:t>
      </w:r>
      <w:r w:rsidR="576801C3" w:rsidRPr="0C9AB8A9">
        <w:rPr>
          <w:rFonts w:ascii="Arial" w:hAnsi="Arial" w:cs="Arial"/>
          <w:sz w:val="24"/>
          <w:szCs w:val="24"/>
        </w:rPr>
        <w:t>appear</w:t>
      </w:r>
      <w:r w:rsidRPr="0C9AB8A9">
        <w:rPr>
          <w:rFonts w:ascii="Arial" w:hAnsi="Arial" w:cs="Arial"/>
          <w:sz w:val="24"/>
          <w:szCs w:val="24"/>
        </w:rPr>
        <w:t xml:space="preserve"> to be of a lower quality</w:t>
      </w:r>
      <w:r w:rsidR="05653358" w:rsidRPr="0C9AB8A9">
        <w:rPr>
          <w:rFonts w:ascii="Arial" w:hAnsi="Arial" w:cs="Arial"/>
          <w:sz w:val="24"/>
          <w:szCs w:val="24"/>
        </w:rPr>
        <w:t xml:space="preserve"> than the </w:t>
      </w:r>
      <w:r w:rsidR="6E172369" w:rsidRPr="0C9AB8A9">
        <w:rPr>
          <w:rFonts w:ascii="Arial" w:hAnsi="Arial" w:cs="Arial"/>
          <w:sz w:val="24"/>
          <w:szCs w:val="24"/>
        </w:rPr>
        <w:t>standard set forth by Woodcock et al. (2014)</w:t>
      </w:r>
      <w:r w:rsidR="47F2646B" w:rsidRPr="0C9AB8A9">
        <w:rPr>
          <w:rFonts w:ascii="Arial" w:hAnsi="Arial" w:cs="Arial"/>
          <w:sz w:val="24"/>
          <w:szCs w:val="24"/>
        </w:rPr>
        <w:t xml:space="preserve"> </w:t>
      </w:r>
      <w:r w:rsidR="592A138A" w:rsidRPr="0C9AB8A9">
        <w:rPr>
          <w:rFonts w:ascii="Arial" w:hAnsi="Arial" w:cs="Arial"/>
          <w:sz w:val="24"/>
          <w:szCs w:val="24"/>
        </w:rPr>
        <w:t xml:space="preserve">because </w:t>
      </w:r>
      <w:r w:rsidR="47F2646B" w:rsidRPr="0C9AB8A9">
        <w:rPr>
          <w:rFonts w:ascii="Arial" w:hAnsi="Arial" w:cs="Arial"/>
          <w:sz w:val="24"/>
          <w:szCs w:val="24"/>
        </w:rPr>
        <w:t>m</w:t>
      </w:r>
      <w:r w:rsidR="6E172369" w:rsidRPr="0C9AB8A9">
        <w:rPr>
          <w:rFonts w:ascii="Arial" w:hAnsi="Arial" w:cs="Arial"/>
          <w:sz w:val="24"/>
          <w:szCs w:val="24"/>
        </w:rPr>
        <w:t xml:space="preserve">ost of the </w:t>
      </w:r>
      <w:r w:rsidR="5B44F42F" w:rsidRPr="0C9AB8A9">
        <w:rPr>
          <w:rFonts w:ascii="Arial" w:hAnsi="Arial" w:cs="Arial"/>
          <w:sz w:val="24"/>
          <w:szCs w:val="24"/>
        </w:rPr>
        <w:t xml:space="preserve">quality </w:t>
      </w:r>
      <w:r w:rsidR="6E172369" w:rsidRPr="0C9AB8A9">
        <w:rPr>
          <w:rFonts w:ascii="Arial" w:hAnsi="Arial" w:cs="Arial"/>
          <w:sz w:val="24"/>
          <w:szCs w:val="24"/>
        </w:rPr>
        <w:t xml:space="preserve">scores </w:t>
      </w:r>
      <w:r w:rsidR="47F2646B" w:rsidRPr="0C9AB8A9">
        <w:rPr>
          <w:rFonts w:ascii="Arial" w:hAnsi="Arial" w:cs="Arial"/>
          <w:sz w:val="24"/>
          <w:szCs w:val="24"/>
        </w:rPr>
        <w:t xml:space="preserve">were marked as </w:t>
      </w:r>
      <w:r w:rsidR="0E8F72A9" w:rsidRPr="0C9AB8A9">
        <w:rPr>
          <w:rFonts w:ascii="Arial" w:hAnsi="Arial" w:cs="Arial"/>
          <w:sz w:val="24"/>
          <w:szCs w:val="24"/>
        </w:rPr>
        <w:t>inadequate</w:t>
      </w:r>
      <w:r w:rsidR="47F2646B" w:rsidRPr="0C9AB8A9">
        <w:rPr>
          <w:rFonts w:ascii="Arial" w:hAnsi="Arial" w:cs="Arial"/>
          <w:sz w:val="24"/>
          <w:szCs w:val="24"/>
        </w:rPr>
        <w:t>.</w:t>
      </w:r>
      <w:r w:rsidR="653317F4" w:rsidRPr="0C9AB8A9">
        <w:rPr>
          <w:rFonts w:ascii="Arial" w:hAnsi="Arial" w:cs="Arial"/>
          <w:sz w:val="24"/>
          <w:szCs w:val="24"/>
        </w:rPr>
        <w:t xml:space="preserve"> This</w:t>
      </w:r>
      <w:r w:rsidR="04FEC16E" w:rsidRPr="0C9AB8A9">
        <w:rPr>
          <w:rFonts w:ascii="Arial" w:hAnsi="Arial" w:cs="Arial"/>
          <w:sz w:val="24"/>
          <w:szCs w:val="24"/>
        </w:rPr>
        <w:t xml:space="preserve"> result</w:t>
      </w:r>
      <w:r w:rsidR="653317F4" w:rsidRPr="0C9AB8A9">
        <w:rPr>
          <w:rFonts w:ascii="Arial" w:hAnsi="Arial" w:cs="Arial"/>
          <w:sz w:val="24"/>
          <w:szCs w:val="24"/>
        </w:rPr>
        <w:t xml:space="preserve"> </w:t>
      </w:r>
      <w:r w:rsidR="04FEC16E" w:rsidRPr="0C9AB8A9">
        <w:rPr>
          <w:rFonts w:ascii="Arial" w:hAnsi="Arial" w:cs="Arial"/>
          <w:sz w:val="24"/>
          <w:szCs w:val="24"/>
        </w:rPr>
        <w:t xml:space="preserve">can </w:t>
      </w:r>
      <w:r w:rsidR="1925F15B" w:rsidRPr="0C9AB8A9">
        <w:rPr>
          <w:rFonts w:ascii="Arial" w:hAnsi="Arial" w:cs="Arial"/>
          <w:sz w:val="24"/>
          <w:szCs w:val="24"/>
        </w:rPr>
        <w:t>be</w:t>
      </w:r>
      <w:r w:rsidR="49391AB0" w:rsidRPr="0C9AB8A9">
        <w:rPr>
          <w:rFonts w:ascii="Arial" w:hAnsi="Arial" w:cs="Arial"/>
          <w:sz w:val="24"/>
          <w:szCs w:val="24"/>
        </w:rPr>
        <w:t xml:space="preserve"> explained </w:t>
      </w:r>
      <w:r w:rsidR="7E6676CA" w:rsidRPr="0C9AB8A9">
        <w:rPr>
          <w:rFonts w:ascii="Arial" w:hAnsi="Arial" w:cs="Arial"/>
          <w:sz w:val="24"/>
          <w:szCs w:val="24"/>
        </w:rPr>
        <w:t xml:space="preserve">by </w:t>
      </w:r>
      <w:r w:rsidR="653317F4" w:rsidRPr="0C9AB8A9">
        <w:rPr>
          <w:rFonts w:ascii="Arial" w:hAnsi="Arial" w:cs="Arial"/>
          <w:sz w:val="24"/>
          <w:szCs w:val="24"/>
        </w:rPr>
        <w:t xml:space="preserve">systematic-like </w:t>
      </w:r>
      <w:r w:rsidR="58F6D647" w:rsidRPr="0C9AB8A9">
        <w:rPr>
          <w:rFonts w:ascii="Arial" w:hAnsi="Arial" w:cs="Arial"/>
          <w:sz w:val="24"/>
          <w:szCs w:val="24"/>
        </w:rPr>
        <w:t xml:space="preserve">reviews </w:t>
      </w:r>
      <w:r w:rsidR="4A633AF9" w:rsidRPr="0C9AB8A9">
        <w:rPr>
          <w:rFonts w:ascii="Arial" w:hAnsi="Arial" w:cs="Arial"/>
          <w:sz w:val="24"/>
          <w:szCs w:val="24"/>
        </w:rPr>
        <w:t xml:space="preserve">being </w:t>
      </w:r>
      <w:r w:rsidR="653317F4" w:rsidRPr="0C9AB8A9">
        <w:rPr>
          <w:rFonts w:ascii="Arial" w:hAnsi="Arial" w:cs="Arial"/>
          <w:sz w:val="24"/>
          <w:szCs w:val="24"/>
        </w:rPr>
        <w:t>relatively new to marine science.</w:t>
      </w:r>
      <w:r w:rsidR="17F04E24" w:rsidRPr="0C9AB8A9">
        <w:rPr>
          <w:rFonts w:ascii="Arial" w:hAnsi="Arial" w:cs="Arial"/>
          <w:sz w:val="24"/>
          <w:szCs w:val="24"/>
        </w:rPr>
        <w:t xml:space="preserve"> However, expectations for research transparency and rigor are higher now than </w:t>
      </w:r>
      <w:r w:rsidR="341C58F9" w:rsidRPr="0C9AB8A9">
        <w:rPr>
          <w:rFonts w:ascii="Arial" w:hAnsi="Arial" w:cs="Arial"/>
          <w:sz w:val="24"/>
          <w:szCs w:val="24"/>
        </w:rPr>
        <w:t xml:space="preserve">ever </w:t>
      </w:r>
      <w:r w:rsidR="626A7AB7" w:rsidRPr="0C9AB8A9">
        <w:rPr>
          <w:rFonts w:ascii="Arial" w:hAnsi="Arial" w:cs="Arial"/>
          <w:sz w:val="24"/>
          <w:szCs w:val="24"/>
        </w:rPr>
        <w:t>before</w:t>
      </w:r>
      <w:r w:rsidR="17F04E24" w:rsidRPr="0C9AB8A9">
        <w:rPr>
          <w:rFonts w:ascii="Arial" w:hAnsi="Arial" w:cs="Arial"/>
          <w:sz w:val="24"/>
          <w:szCs w:val="24"/>
        </w:rPr>
        <w:t>.</w:t>
      </w:r>
      <w:r w:rsidR="6094DC1D" w:rsidRPr="0C9AB8A9">
        <w:rPr>
          <w:rFonts w:ascii="Arial" w:hAnsi="Arial" w:cs="Arial"/>
          <w:sz w:val="24"/>
          <w:szCs w:val="24"/>
        </w:rPr>
        <w:t xml:space="preserve"> </w:t>
      </w:r>
      <w:r w:rsidR="59EE3C99" w:rsidRPr="0C9AB8A9">
        <w:rPr>
          <w:rFonts w:ascii="Arial" w:hAnsi="Arial" w:cs="Arial"/>
          <w:sz w:val="24"/>
          <w:szCs w:val="24"/>
        </w:rPr>
        <w:t>S</w:t>
      </w:r>
      <w:r w:rsidR="6094DC1D" w:rsidRPr="0C9AB8A9">
        <w:rPr>
          <w:rFonts w:ascii="Arial" w:hAnsi="Arial" w:cs="Arial"/>
          <w:sz w:val="24"/>
          <w:szCs w:val="24"/>
        </w:rPr>
        <w:t xml:space="preserve">tudies </w:t>
      </w:r>
      <w:r w:rsidR="56C31B06" w:rsidRPr="0C9AB8A9">
        <w:rPr>
          <w:rFonts w:ascii="Arial" w:hAnsi="Arial" w:cs="Arial"/>
          <w:sz w:val="24"/>
          <w:szCs w:val="24"/>
        </w:rPr>
        <w:t>not</w:t>
      </w:r>
      <w:r w:rsidR="6094DC1D" w:rsidRPr="0C9AB8A9">
        <w:rPr>
          <w:rFonts w:ascii="Arial" w:hAnsi="Arial" w:cs="Arial"/>
          <w:sz w:val="24"/>
          <w:szCs w:val="24"/>
        </w:rPr>
        <w:t xml:space="preserve"> meet</w:t>
      </w:r>
      <w:r w:rsidR="56C31B06" w:rsidRPr="0C9AB8A9">
        <w:rPr>
          <w:rFonts w:ascii="Arial" w:hAnsi="Arial" w:cs="Arial"/>
          <w:sz w:val="24"/>
          <w:szCs w:val="24"/>
        </w:rPr>
        <w:t>ing</w:t>
      </w:r>
      <w:r w:rsidR="6094DC1D" w:rsidRPr="0C9AB8A9">
        <w:rPr>
          <w:rFonts w:ascii="Arial" w:hAnsi="Arial" w:cs="Arial"/>
          <w:sz w:val="24"/>
          <w:szCs w:val="24"/>
        </w:rPr>
        <w:t xml:space="preserve"> the standard </w:t>
      </w:r>
      <w:r w:rsidR="56C31B06" w:rsidRPr="0C9AB8A9">
        <w:rPr>
          <w:rFonts w:ascii="Arial" w:hAnsi="Arial" w:cs="Arial"/>
          <w:sz w:val="24"/>
          <w:szCs w:val="24"/>
        </w:rPr>
        <w:t>could go unpublished</w:t>
      </w:r>
      <w:r w:rsidR="429E2FCB" w:rsidRPr="0C9AB8A9">
        <w:rPr>
          <w:rFonts w:ascii="Arial" w:hAnsi="Arial" w:cs="Arial"/>
          <w:sz w:val="24"/>
          <w:szCs w:val="24"/>
        </w:rPr>
        <w:t xml:space="preserve"> </w:t>
      </w:r>
      <w:r w:rsidR="32CD1DC3" w:rsidRPr="0C9AB8A9">
        <w:rPr>
          <w:rFonts w:ascii="Arial" w:hAnsi="Arial" w:cs="Arial"/>
          <w:sz w:val="24"/>
          <w:szCs w:val="24"/>
        </w:rPr>
        <w:t xml:space="preserve">because </w:t>
      </w:r>
      <w:r w:rsidR="1D2F6EA9" w:rsidRPr="0C9AB8A9">
        <w:rPr>
          <w:rFonts w:ascii="Arial" w:hAnsi="Arial" w:cs="Arial"/>
          <w:sz w:val="24"/>
          <w:szCs w:val="24"/>
        </w:rPr>
        <w:t xml:space="preserve">many </w:t>
      </w:r>
      <w:r w:rsidR="429E2FCB" w:rsidRPr="0C9AB8A9">
        <w:rPr>
          <w:rFonts w:ascii="Arial" w:hAnsi="Arial" w:cs="Arial"/>
          <w:sz w:val="24"/>
          <w:szCs w:val="24"/>
        </w:rPr>
        <w:t xml:space="preserve">journals have </w:t>
      </w:r>
      <w:r w:rsidR="61118B35" w:rsidRPr="0C9AB8A9">
        <w:rPr>
          <w:rFonts w:ascii="Arial" w:hAnsi="Arial" w:cs="Arial"/>
          <w:sz w:val="24"/>
          <w:szCs w:val="24"/>
        </w:rPr>
        <w:t>recently</w:t>
      </w:r>
      <w:r w:rsidR="429E2FCB" w:rsidRPr="0C9AB8A9">
        <w:rPr>
          <w:rFonts w:ascii="Arial" w:hAnsi="Arial" w:cs="Arial"/>
          <w:sz w:val="24"/>
          <w:szCs w:val="24"/>
        </w:rPr>
        <w:t xml:space="preserve"> adopted </w:t>
      </w:r>
      <w:r w:rsidR="613AC84E" w:rsidRPr="0C9AB8A9">
        <w:rPr>
          <w:rFonts w:ascii="Arial" w:hAnsi="Arial" w:cs="Arial"/>
          <w:sz w:val="24"/>
          <w:szCs w:val="24"/>
        </w:rPr>
        <w:t xml:space="preserve">more explicit </w:t>
      </w:r>
      <w:r w:rsidR="429E2FCB" w:rsidRPr="0C9AB8A9">
        <w:rPr>
          <w:rFonts w:ascii="Arial" w:hAnsi="Arial" w:cs="Arial"/>
          <w:sz w:val="24"/>
          <w:szCs w:val="24"/>
        </w:rPr>
        <w:t>reporting guidelines</w:t>
      </w:r>
      <w:r w:rsidR="59A0FE00" w:rsidRPr="0C9AB8A9">
        <w:rPr>
          <w:rFonts w:ascii="Arial" w:hAnsi="Arial" w:cs="Arial"/>
          <w:sz w:val="24"/>
          <w:szCs w:val="24"/>
        </w:rPr>
        <w:t xml:space="preserve"> </w:t>
      </w:r>
      <w:r w:rsidR="00192687" w:rsidRPr="0C9AB8A9">
        <w:rPr>
          <w:rFonts w:ascii="Arial" w:hAnsi="Arial" w:cs="Arial"/>
          <w:sz w:val="24"/>
          <w:szCs w:val="24"/>
        </w:rPr>
        <w:fldChar w:fldCharType="begin"/>
      </w:r>
      <w:r w:rsidR="005C62D9">
        <w:rPr>
          <w:rFonts w:ascii="Arial" w:hAnsi="Arial" w:cs="Arial"/>
          <w:sz w:val="24"/>
          <w:szCs w:val="24"/>
        </w:rPr>
        <w:instrText xml:space="preserve"> ADDIN ZOTERO_ITEM CSL_CITATION {"citationID":"sXs4bnMR","properties":{"formattedCitation":"(Andriuzzi, 2022; Chambers, 2019; Chambers and Tzavella, 2021; Nature Communications Editorial, 2022)","plainCitation":"(Andriuzzi, 2022; Chambers, 2019; Chambers and Tzavella, 2021; Nature Communications Editorial, 2022)","noteIndex":0},"citationItems":[{"id":16880,"uris":["http://zotero.org/users/9087381/items/Q84NYBSD"],"itemData":{"id":16880,"type":"article-journal","container-title":"Nature","DOI":"10.1038/d41586-019-02674-6","ISSN":"0028-0836, 1476-4687","issue":"7773","journalAbbreviation":"Nature","language":"en","page":"187-189","source":"DOI.org (Crossref)","title":"What’s next for Registered Reports?","volume":"573","author":[{"family":"Chambers","given":"Chris"}],"issued":{"date-parts":[["2019",9,12]]}}},{"id":16876,"uris":["http://zotero.org/users/9087381/items/YX6PJLGQ"],"itemData":{"id":16876,"type":"article-journal","container-title":"Nature Human Behaviour","DOI":"10.1038/s41562-021-01193-7","ISSN":"2397-3374","issue":"1","journalAbbreviation":"Nat Hum Behav","language":"en","page":"29-42","source":"DOI.org (Crossref)","title":"The past, present and future of Registered Reports","volume":"6","author":[{"family":"Chambers","given":"Christopher D."},{"family":"Tzavella","given":"Loukia"}],"issued":{"date-parts":[["2021",11,15]]}}},{"id":16872,"uris":["http://zotero.org/users/9087381/items/5IV5DFVJ"],"itemData":{"id":16872,"type":"article-journal","container-title":"Nature Communications","DOI":"10.1038/s41467-022-34107-w","ISSN":"2041-1723","issue":"1","journalAbbreviation":"Nat Commun","language":"en","page":"7267, s41467-022-34107-w","source":"DOI.org (Crossref)","title":"Expanding registered reports","volume":"13","author":[{"family":"Nature Communications Editorial","given":""}],"issued":{"date-parts":[["2022",11,28]]}}},{"id":16878,"uris":["http://zotero.org/users/9087381/items/5ZCWW94W"],"itemData":{"id":16878,"type":"article-journal","container-title":"Nature Communications","DOI":"10.1038/s41467-022-32900-1","ISSN":"2041-1723","issue":"1","journalAbbreviation":"Nat Commun","language":"en","page":"7266","source":"DOI.org (Crossref)","title":"Opportunities and challenges for Registered Reports in ecology and evolution","volume":"13","author":[{"family":"Andriuzzi","given":"Walter"}],"issued":{"date-parts":[["2022",11,28]]}}}],"schema":"https://github.com/citation-style-language/schema/raw/master/csl-citation.json"} </w:instrText>
      </w:r>
      <w:r w:rsidR="00192687" w:rsidRPr="0C9AB8A9">
        <w:rPr>
          <w:rFonts w:ascii="Arial" w:hAnsi="Arial" w:cs="Arial"/>
          <w:sz w:val="24"/>
          <w:szCs w:val="24"/>
        </w:rPr>
        <w:fldChar w:fldCharType="separate"/>
      </w:r>
      <w:r w:rsidR="005C62D9" w:rsidRPr="005C62D9">
        <w:rPr>
          <w:rFonts w:ascii="Arial" w:hAnsi="Arial" w:cs="Arial"/>
          <w:sz w:val="24"/>
        </w:rPr>
        <w:t>(Andriuzzi, 2022; Chambers, 2019; Chambers and Tzavella, 2021; Nature Communications Editorial, 2022)</w:t>
      </w:r>
      <w:r w:rsidR="00192687" w:rsidRPr="0C9AB8A9">
        <w:rPr>
          <w:rFonts w:ascii="Arial" w:hAnsi="Arial" w:cs="Arial"/>
          <w:sz w:val="24"/>
          <w:szCs w:val="24"/>
        </w:rPr>
        <w:fldChar w:fldCharType="end"/>
      </w:r>
      <w:r w:rsidR="429E2FCB" w:rsidRPr="0C9AB8A9">
        <w:rPr>
          <w:rFonts w:ascii="Arial" w:hAnsi="Arial" w:cs="Arial"/>
          <w:sz w:val="24"/>
          <w:szCs w:val="24"/>
        </w:rPr>
        <w:t xml:space="preserve">. </w:t>
      </w:r>
      <w:r w:rsidR="56C31B06" w:rsidRPr="0C9AB8A9">
        <w:rPr>
          <w:rFonts w:ascii="Arial" w:hAnsi="Arial" w:cs="Arial"/>
          <w:sz w:val="24"/>
          <w:szCs w:val="24"/>
        </w:rPr>
        <w:t xml:space="preserve">Even if </w:t>
      </w:r>
      <w:r w:rsidR="429E2FCB" w:rsidRPr="0C9AB8A9">
        <w:rPr>
          <w:rFonts w:ascii="Arial" w:hAnsi="Arial" w:cs="Arial"/>
          <w:sz w:val="24"/>
          <w:szCs w:val="24"/>
        </w:rPr>
        <w:t xml:space="preserve">published, </w:t>
      </w:r>
      <w:r w:rsidR="241C4475" w:rsidRPr="0C9AB8A9">
        <w:rPr>
          <w:rFonts w:ascii="Arial" w:hAnsi="Arial" w:cs="Arial"/>
          <w:sz w:val="24"/>
          <w:szCs w:val="24"/>
        </w:rPr>
        <w:t xml:space="preserve">the lack of </w:t>
      </w:r>
      <w:proofErr w:type="spellStart"/>
      <w:r w:rsidR="241C4475" w:rsidRPr="0C9AB8A9">
        <w:rPr>
          <w:rFonts w:ascii="Arial" w:hAnsi="Arial" w:cs="Arial"/>
          <w:sz w:val="24"/>
          <w:szCs w:val="24"/>
        </w:rPr>
        <w:t>rigour</w:t>
      </w:r>
      <w:proofErr w:type="spellEnd"/>
      <w:r w:rsidR="241C4475" w:rsidRPr="0C9AB8A9">
        <w:rPr>
          <w:rFonts w:ascii="Arial" w:hAnsi="Arial" w:cs="Arial"/>
          <w:sz w:val="24"/>
          <w:szCs w:val="24"/>
        </w:rPr>
        <w:t xml:space="preserve"> and transparency</w:t>
      </w:r>
      <w:r w:rsidR="38218957" w:rsidRPr="0C9AB8A9">
        <w:rPr>
          <w:rFonts w:ascii="Arial" w:hAnsi="Arial" w:cs="Arial"/>
          <w:sz w:val="24"/>
          <w:szCs w:val="24"/>
        </w:rPr>
        <w:t xml:space="preserve"> </w:t>
      </w:r>
      <w:r w:rsidR="566FEEA0" w:rsidRPr="0C9AB8A9">
        <w:rPr>
          <w:rFonts w:ascii="Arial" w:hAnsi="Arial" w:cs="Arial"/>
          <w:sz w:val="24"/>
          <w:szCs w:val="24"/>
        </w:rPr>
        <w:t>c</w:t>
      </w:r>
      <w:r w:rsidR="241C4475" w:rsidRPr="0C9AB8A9">
        <w:rPr>
          <w:rFonts w:ascii="Arial" w:hAnsi="Arial" w:cs="Arial"/>
          <w:sz w:val="24"/>
          <w:szCs w:val="24"/>
        </w:rPr>
        <w:t xml:space="preserve">ould </w:t>
      </w:r>
      <w:r w:rsidR="5A2B9522" w:rsidRPr="0C9AB8A9">
        <w:rPr>
          <w:rFonts w:ascii="Arial" w:hAnsi="Arial" w:cs="Arial"/>
          <w:sz w:val="24"/>
          <w:szCs w:val="24"/>
        </w:rPr>
        <w:t>create</w:t>
      </w:r>
      <w:r w:rsidR="133EE1AA" w:rsidRPr="0C9AB8A9">
        <w:rPr>
          <w:rFonts w:ascii="Arial" w:hAnsi="Arial" w:cs="Arial"/>
          <w:sz w:val="24"/>
          <w:szCs w:val="24"/>
        </w:rPr>
        <w:t xml:space="preserve"> greater scrutiny as to the validity of the results.</w:t>
      </w:r>
    </w:p>
    <w:p w14:paraId="3FF0AE2C" w14:textId="459D3A45" w:rsidR="00CB4A41" w:rsidRDefault="13E18712" w:rsidP="007F4627">
      <w:pPr>
        <w:spacing w:line="480" w:lineRule="auto"/>
        <w:ind w:firstLine="720"/>
        <w:rPr>
          <w:rFonts w:ascii="Arial" w:hAnsi="Arial" w:cs="Arial"/>
          <w:sz w:val="24"/>
          <w:szCs w:val="24"/>
        </w:rPr>
      </w:pPr>
      <w:r w:rsidRPr="087B9F51">
        <w:rPr>
          <w:rFonts w:ascii="Arial" w:hAnsi="Arial" w:cs="Arial"/>
          <w:sz w:val="24"/>
          <w:szCs w:val="24"/>
        </w:rPr>
        <w:lastRenderedPageBreak/>
        <w:t>Upon conducting this critical appraisal, we realized t</w:t>
      </w:r>
      <w:r w:rsidR="54B44879" w:rsidRPr="087B9F51">
        <w:rPr>
          <w:rFonts w:ascii="Arial" w:hAnsi="Arial" w:cs="Arial"/>
          <w:sz w:val="24"/>
          <w:szCs w:val="24"/>
        </w:rPr>
        <w:t xml:space="preserve">he CEESAT criteria </w:t>
      </w:r>
      <w:r w:rsidRPr="087B9F51">
        <w:rPr>
          <w:rFonts w:ascii="Arial" w:hAnsi="Arial" w:cs="Arial"/>
          <w:sz w:val="24"/>
          <w:szCs w:val="24"/>
        </w:rPr>
        <w:t>may</w:t>
      </w:r>
      <w:r w:rsidR="54B44879" w:rsidRPr="087B9F51">
        <w:rPr>
          <w:rFonts w:ascii="Arial" w:hAnsi="Arial" w:cs="Arial"/>
          <w:sz w:val="24"/>
          <w:szCs w:val="24"/>
        </w:rPr>
        <w:t xml:space="preserve"> not </w:t>
      </w:r>
      <w:r w:rsidRPr="087B9F51">
        <w:rPr>
          <w:rFonts w:ascii="Arial" w:hAnsi="Arial" w:cs="Arial"/>
          <w:sz w:val="24"/>
          <w:szCs w:val="24"/>
        </w:rPr>
        <w:t xml:space="preserve">be </w:t>
      </w:r>
      <w:r w:rsidR="54B44879" w:rsidRPr="087B9F51">
        <w:rPr>
          <w:rFonts w:ascii="Arial" w:hAnsi="Arial" w:cs="Arial"/>
          <w:sz w:val="24"/>
          <w:szCs w:val="24"/>
        </w:rPr>
        <w:t>the best tool for evaluation, particularly for non-quantitative</w:t>
      </w:r>
      <w:r w:rsidR="32460BF5" w:rsidRPr="087B9F51">
        <w:rPr>
          <w:rFonts w:ascii="Arial" w:hAnsi="Arial" w:cs="Arial"/>
          <w:sz w:val="24"/>
          <w:szCs w:val="24"/>
        </w:rPr>
        <w:t xml:space="preserve"> reviews</w:t>
      </w:r>
      <w:r w:rsidR="54B44879" w:rsidRPr="087B9F51">
        <w:rPr>
          <w:rFonts w:ascii="Arial" w:hAnsi="Arial" w:cs="Arial"/>
          <w:sz w:val="24"/>
          <w:szCs w:val="24"/>
        </w:rPr>
        <w:t xml:space="preserve">. At least four out of the 13 CEESAT criteria explicitly refer to a quantitative analysis as a requirement for </w:t>
      </w:r>
      <w:r w:rsidR="00CC668D" w:rsidRPr="087B9F51">
        <w:rPr>
          <w:rFonts w:ascii="Arial" w:hAnsi="Arial" w:cs="Arial"/>
          <w:sz w:val="24"/>
          <w:szCs w:val="24"/>
        </w:rPr>
        <w:t>the</w:t>
      </w:r>
      <w:r w:rsidR="54B44879" w:rsidRPr="087B9F51">
        <w:rPr>
          <w:rFonts w:ascii="Arial" w:hAnsi="Arial" w:cs="Arial"/>
          <w:sz w:val="24"/>
          <w:szCs w:val="24"/>
        </w:rPr>
        <w:t xml:space="preserve"> </w:t>
      </w:r>
      <w:r w:rsidR="5FEFC435" w:rsidRPr="087B9F51">
        <w:rPr>
          <w:rFonts w:ascii="Arial" w:hAnsi="Arial" w:cs="Arial"/>
          <w:sz w:val="24"/>
          <w:szCs w:val="24"/>
        </w:rPr>
        <w:t xml:space="preserve">highest </w:t>
      </w:r>
      <w:r w:rsidR="54B44879" w:rsidRPr="087B9F51">
        <w:rPr>
          <w:rFonts w:ascii="Arial" w:hAnsi="Arial" w:cs="Arial"/>
          <w:sz w:val="24"/>
          <w:szCs w:val="24"/>
        </w:rPr>
        <w:t>score.</w:t>
      </w:r>
      <w:r w:rsidRPr="087B9F51">
        <w:rPr>
          <w:rFonts w:ascii="Arial" w:hAnsi="Arial" w:cs="Arial"/>
          <w:sz w:val="24"/>
          <w:szCs w:val="24"/>
        </w:rPr>
        <w:t xml:space="preserve"> Additionally, we cannot separate reporting f</w:t>
      </w:r>
      <w:r w:rsidR="2F1CCCDC" w:rsidRPr="087B9F51">
        <w:rPr>
          <w:rFonts w:ascii="Arial" w:hAnsi="Arial" w:cs="Arial"/>
          <w:sz w:val="24"/>
          <w:szCs w:val="24"/>
        </w:rPr>
        <w:t xml:space="preserve">rom conduct. That is, </w:t>
      </w:r>
      <w:r w:rsidR="5CD68504" w:rsidRPr="087B9F51">
        <w:rPr>
          <w:rFonts w:ascii="Arial" w:hAnsi="Arial" w:cs="Arial"/>
          <w:sz w:val="24"/>
          <w:szCs w:val="24"/>
        </w:rPr>
        <w:t xml:space="preserve">low </w:t>
      </w:r>
      <w:r w:rsidR="2F1CCCDC" w:rsidRPr="087B9F51">
        <w:rPr>
          <w:rFonts w:ascii="Arial" w:hAnsi="Arial" w:cs="Arial"/>
          <w:sz w:val="24"/>
          <w:szCs w:val="24"/>
        </w:rPr>
        <w:t>scores may be due to a lack of transparency in the reporting and not due to a lack of testing or rigor in analysis. As the field continues to progress, there are steps researchers can take to improve transparency</w:t>
      </w:r>
      <w:r w:rsidR="3765177D" w:rsidRPr="087B9F51">
        <w:rPr>
          <w:rFonts w:ascii="Arial" w:hAnsi="Arial" w:cs="Arial"/>
          <w:sz w:val="24"/>
          <w:szCs w:val="24"/>
        </w:rPr>
        <w:t xml:space="preserve">. </w:t>
      </w:r>
      <w:r w:rsidR="028E93EB" w:rsidRPr="087B9F51">
        <w:rPr>
          <w:rFonts w:ascii="Arial" w:hAnsi="Arial" w:cs="Arial"/>
          <w:sz w:val="24"/>
          <w:szCs w:val="24"/>
        </w:rPr>
        <w:t>For s</w:t>
      </w:r>
      <w:r w:rsidR="3765177D" w:rsidRPr="087B9F51">
        <w:rPr>
          <w:rFonts w:ascii="Arial" w:hAnsi="Arial" w:cs="Arial"/>
          <w:sz w:val="24"/>
          <w:szCs w:val="24"/>
        </w:rPr>
        <w:t xml:space="preserve">ystematic </w:t>
      </w:r>
      <w:r w:rsidR="07A5EEBE" w:rsidRPr="087B9F51">
        <w:rPr>
          <w:rFonts w:ascii="Arial" w:hAnsi="Arial" w:cs="Arial"/>
          <w:sz w:val="24"/>
          <w:szCs w:val="24"/>
        </w:rPr>
        <w:t>reviews</w:t>
      </w:r>
      <w:r w:rsidR="46CE454D" w:rsidRPr="087B9F51">
        <w:rPr>
          <w:rFonts w:ascii="Arial" w:hAnsi="Arial" w:cs="Arial"/>
          <w:sz w:val="24"/>
          <w:szCs w:val="24"/>
        </w:rPr>
        <w:t>, systematic mapping,</w:t>
      </w:r>
      <w:r w:rsidR="3532AE8C" w:rsidRPr="087B9F51">
        <w:rPr>
          <w:rFonts w:ascii="Arial" w:hAnsi="Arial" w:cs="Arial"/>
          <w:sz w:val="24"/>
          <w:szCs w:val="24"/>
        </w:rPr>
        <w:t xml:space="preserve"> and meta-analyses</w:t>
      </w:r>
      <w:r w:rsidR="028E93EB" w:rsidRPr="087B9F51">
        <w:rPr>
          <w:rFonts w:ascii="Arial" w:hAnsi="Arial" w:cs="Arial"/>
          <w:sz w:val="24"/>
          <w:szCs w:val="24"/>
        </w:rPr>
        <w:t>,</w:t>
      </w:r>
      <w:r w:rsidR="07A5EEBE" w:rsidRPr="087B9F51">
        <w:rPr>
          <w:rFonts w:ascii="Arial" w:hAnsi="Arial" w:cs="Arial"/>
          <w:sz w:val="24"/>
          <w:szCs w:val="24"/>
        </w:rPr>
        <w:t xml:space="preserve"> </w:t>
      </w:r>
      <w:r w:rsidR="028E93EB" w:rsidRPr="087B9F51">
        <w:rPr>
          <w:rFonts w:ascii="Arial" w:hAnsi="Arial" w:cs="Arial"/>
          <w:sz w:val="24"/>
          <w:szCs w:val="24"/>
        </w:rPr>
        <w:t>we recommend reporting</w:t>
      </w:r>
      <w:r w:rsidR="3765177D" w:rsidRPr="087B9F51">
        <w:rPr>
          <w:rFonts w:ascii="Arial" w:hAnsi="Arial" w:cs="Arial"/>
          <w:sz w:val="24"/>
          <w:szCs w:val="24"/>
        </w:rPr>
        <w:t xml:space="preserve"> guidelines, </w:t>
      </w:r>
      <w:r w:rsidR="228B2B25" w:rsidRPr="087B9F51">
        <w:rPr>
          <w:rFonts w:ascii="Arial" w:hAnsi="Arial" w:cs="Arial"/>
          <w:sz w:val="24"/>
          <w:szCs w:val="24"/>
        </w:rPr>
        <w:t>such as PRISMA</w:t>
      </w:r>
      <w:r w:rsidR="04D93120" w:rsidRPr="087B9F51">
        <w:rPr>
          <w:rFonts w:ascii="Arial" w:hAnsi="Arial" w:cs="Arial"/>
          <w:sz w:val="24"/>
          <w:szCs w:val="24"/>
        </w:rPr>
        <w:t>-</w:t>
      </w:r>
      <w:proofErr w:type="spellStart"/>
      <w:r w:rsidR="228B2B25" w:rsidRPr="087B9F51">
        <w:rPr>
          <w:rFonts w:ascii="Arial" w:hAnsi="Arial" w:cs="Arial"/>
          <w:sz w:val="24"/>
          <w:szCs w:val="24"/>
        </w:rPr>
        <w:t>EcoEvo</w:t>
      </w:r>
      <w:proofErr w:type="spellEnd"/>
      <w:r w:rsidR="46CE454D" w:rsidRPr="087B9F51">
        <w:rPr>
          <w:rFonts w:ascii="Arial" w:hAnsi="Arial" w:cs="Arial"/>
          <w:sz w:val="24"/>
          <w:szCs w:val="24"/>
        </w:rPr>
        <w:t xml:space="preserve">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{"citationID":"gZJcVVtc","properties":{"formattedCitation":"(O\\uc0\\u8217{}Dea et al., 2021)","plainCitation":"(O’Dea et al., 2021)","noteIndex":0},"citationItems":[{"id":6020,"uris":["http://zotero.org/users/9087381/items/UK2KKYKA"],"itemData":{"id":6020,"type":"article-journal","abstract":"ABSTRACT 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meta-analyses.","container-title":"Biological Reviews","DOI":"10.1111/brv.12721","ISSN":"1464-7931","issue":"5","journalAbbreviation":"Biological Reviews","note":"publisher: John Wiley &amp; Sons, Ltd","page":"1695-1722","title":"Preferred reporting items for systematic reviews and meta-analyses in ecology and evolutionary biology: a PRISMA extension","volume":"96","author":[{"family":"O'Dea","given":"Rose E."},{"family":"Lagisz","given":"Malgorzata"},{"family":"Jennions","given":"Michael D."},{"family":"Koricheva","given":"Julia"},{"family":"Noble","given":"Daniel W.A."},{"family":"Parker","given":"Timothy H."},{"family":"Gurevitch","given":"Jessica"},{"family":"Page","given":"Matthew J."},{"family":"Stewart","given":"Gavin"},{"family":"Moher","given":"David"},{"family":"Nakagawa","given":"Shinichi"}],"issued":{"date-parts":[["2021",10,1]]}}}],"schema":"https://github.com/citation-style-language/schema/raw/master/csl-citation.json"} </w:instrText>
      </w:r>
      <w:r w:rsidRPr="087B9F51">
        <w:rPr>
          <w:rFonts w:ascii="Arial" w:hAnsi="Arial" w:cs="Arial"/>
          <w:sz w:val="24"/>
          <w:szCs w:val="24"/>
        </w:rPr>
        <w:fldChar w:fldCharType="separate"/>
      </w:r>
      <w:r w:rsidR="200166FB" w:rsidRPr="087B9F51">
        <w:rPr>
          <w:rFonts w:ascii="Arial" w:hAnsi="Arial" w:cs="Arial"/>
          <w:sz w:val="24"/>
          <w:szCs w:val="24"/>
        </w:rPr>
        <w:t>(O’Dea et al., 2021)</w:t>
      </w:r>
      <w:r w:rsidRPr="087B9F51">
        <w:rPr>
          <w:rFonts w:ascii="Arial" w:hAnsi="Arial" w:cs="Arial"/>
          <w:sz w:val="24"/>
          <w:szCs w:val="24"/>
        </w:rPr>
        <w:fldChar w:fldCharType="end"/>
      </w:r>
      <w:r w:rsidR="46CE454D" w:rsidRPr="087B9F51">
        <w:rPr>
          <w:rFonts w:ascii="Arial" w:hAnsi="Arial" w:cs="Arial"/>
          <w:sz w:val="24"/>
          <w:szCs w:val="24"/>
        </w:rPr>
        <w:t xml:space="preserve"> and ROSES </w:t>
      </w:r>
      <w:r w:rsidRPr="087B9F51">
        <w:rPr>
          <w:rFonts w:ascii="Arial" w:hAnsi="Arial" w:cs="Arial"/>
          <w:sz w:val="24"/>
          <w:szCs w:val="24"/>
        </w:rPr>
        <w:fldChar w:fldCharType="begin"/>
      </w:r>
      <w:r w:rsidRPr="087B9F51">
        <w:rPr>
          <w:rFonts w:ascii="Arial" w:hAnsi="Arial" w:cs="Arial"/>
          <w:sz w:val="24"/>
          <w:szCs w:val="24"/>
        </w:rPr>
        <w:instrText xml:space="preserve"> ADDIN ZOTERO_ITEM CSL_CITATION {"citationID":"WH3qtuXd","properties":{"formattedCitation":"(Haddaway et al., 2018)","plainCitation":"(Haddaway et al., 2018)","noteIndex":0},"citationItems":[{"id":6022,"uris":["http://zotero.org/users/9087381/items/ATWST4DW"],"itemData":{"id":6022,"type":"article-journal","abstract":"Reliable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Evidence","page":"7","title":"ROSES RepOrting standards for Systematic Evidence Syntheses: pro forma, flow-diagram and descriptive summary of the plan and conduct of environmental systematic reviews and systematic maps","volume":"7","author":[{"family":"Haddaway","given":"Neal R."},{"family":"Macura","given":"Biljana"},{"family":"Whaley","given":"Paul"},{"family":"Pullin","given":"Andrew S."}],"issued":{"date-parts":[["2018",3,19]]}}}],"schema":"https://github.com/citation-style-language/schema/raw/master/csl-citation.json"} </w:instrText>
      </w:r>
      <w:r w:rsidRPr="087B9F51">
        <w:rPr>
          <w:rFonts w:ascii="Arial" w:hAnsi="Arial" w:cs="Arial"/>
          <w:sz w:val="24"/>
          <w:szCs w:val="24"/>
        </w:rPr>
        <w:fldChar w:fldCharType="separate"/>
      </w:r>
      <w:r w:rsidR="366AD808" w:rsidRPr="087B9F51">
        <w:rPr>
          <w:rFonts w:ascii="Arial" w:hAnsi="Arial" w:cs="Arial"/>
          <w:sz w:val="24"/>
          <w:szCs w:val="24"/>
        </w:rPr>
        <w:t>(Haddaway et al., 2018)</w:t>
      </w:r>
      <w:r w:rsidRPr="087B9F51">
        <w:rPr>
          <w:rFonts w:ascii="Arial" w:hAnsi="Arial" w:cs="Arial"/>
          <w:sz w:val="24"/>
          <w:szCs w:val="24"/>
        </w:rPr>
        <w:fldChar w:fldCharType="end"/>
      </w:r>
      <w:r w:rsidR="46CE454D" w:rsidRPr="087B9F51">
        <w:rPr>
          <w:rFonts w:ascii="Arial" w:hAnsi="Arial" w:cs="Arial"/>
          <w:sz w:val="24"/>
          <w:szCs w:val="24"/>
        </w:rPr>
        <w:t>, which explicitly state what information to report in which sections</w:t>
      </w:r>
      <w:r w:rsidR="42F74579" w:rsidRPr="087B9F51">
        <w:rPr>
          <w:rFonts w:ascii="Arial" w:hAnsi="Arial" w:cs="Arial"/>
          <w:sz w:val="24"/>
          <w:szCs w:val="24"/>
        </w:rPr>
        <w:t xml:space="preserve">. </w:t>
      </w:r>
      <w:r w:rsidR="5A2B9522" w:rsidRPr="087B9F51">
        <w:rPr>
          <w:rFonts w:ascii="Arial" w:hAnsi="Arial" w:cs="Arial"/>
          <w:sz w:val="24"/>
          <w:szCs w:val="24"/>
        </w:rPr>
        <w:t>Additionally</w:t>
      </w:r>
      <w:r w:rsidR="1C6493D6" w:rsidRPr="087B9F51">
        <w:rPr>
          <w:rFonts w:ascii="Arial" w:hAnsi="Arial" w:cs="Arial"/>
          <w:sz w:val="24"/>
          <w:szCs w:val="24"/>
        </w:rPr>
        <w:t xml:space="preserve">, </w:t>
      </w:r>
      <w:r w:rsidR="0BD24EAE" w:rsidRPr="087B9F51">
        <w:rPr>
          <w:rFonts w:ascii="Arial" w:hAnsi="Arial" w:cs="Arial"/>
          <w:sz w:val="24"/>
          <w:szCs w:val="24"/>
        </w:rPr>
        <w:t>these guidelines recommend</w:t>
      </w:r>
      <w:r w:rsidR="1C6493D6" w:rsidRPr="087B9F51">
        <w:rPr>
          <w:rFonts w:ascii="Arial" w:hAnsi="Arial" w:cs="Arial"/>
          <w:sz w:val="24"/>
          <w:szCs w:val="24"/>
        </w:rPr>
        <w:t xml:space="preserve"> </w:t>
      </w:r>
      <w:r w:rsidR="0BD24EAE" w:rsidRPr="087B9F51">
        <w:rPr>
          <w:rFonts w:ascii="Arial" w:hAnsi="Arial" w:cs="Arial"/>
          <w:sz w:val="24"/>
          <w:szCs w:val="24"/>
        </w:rPr>
        <w:t>reviews</w:t>
      </w:r>
      <w:r w:rsidR="004260B1" w:rsidRPr="087B9F51">
        <w:rPr>
          <w:rFonts w:ascii="Arial" w:hAnsi="Arial" w:cs="Arial"/>
          <w:sz w:val="24"/>
          <w:szCs w:val="24"/>
        </w:rPr>
        <w:t xml:space="preserve"> to</w:t>
      </w:r>
      <w:r w:rsidR="0BD24EAE" w:rsidRPr="087B9F51">
        <w:rPr>
          <w:rFonts w:ascii="Arial" w:hAnsi="Arial" w:cs="Arial"/>
          <w:sz w:val="24"/>
          <w:szCs w:val="24"/>
        </w:rPr>
        <w:t xml:space="preserve"> </w:t>
      </w:r>
      <w:r w:rsidR="0C8A730D" w:rsidRPr="087B9F51">
        <w:rPr>
          <w:rFonts w:ascii="Arial" w:hAnsi="Arial" w:cs="Arial"/>
          <w:sz w:val="24"/>
          <w:szCs w:val="24"/>
        </w:rPr>
        <w:t xml:space="preserve">publicly provide </w:t>
      </w:r>
      <w:r w:rsidR="1C6493D6" w:rsidRPr="087B9F51">
        <w:rPr>
          <w:rFonts w:ascii="Arial" w:hAnsi="Arial" w:cs="Arial"/>
          <w:sz w:val="24"/>
          <w:szCs w:val="24"/>
        </w:rPr>
        <w:t>data and code</w:t>
      </w:r>
      <w:r w:rsidR="00CC668D" w:rsidRPr="087B9F51">
        <w:rPr>
          <w:rFonts w:ascii="Arial" w:hAnsi="Arial" w:cs="Arial"/>
          <w:sz w:val="24"/>
          <w:szCs w:val="24"/>
        </w:rPr>
        <w:t>,</w:t>
      </w:r>
      <w:r w:rsidR="1C6493D6" w:rsidRPr="087B9F51">
        <w:rPr>
          <w:rFonts w:ascii="Arial" w:hAnsi="Arial" w:cs="Arial"/>
          <w:sz w:val="24"/>
          <w:szCs w:val="24"/>
        </w:rPr>
        <w:t xml:space="preserve"> where available. We already see reporting of data on the rise, </w:t>
      </w:r>
      <w:r w:rsidR="719F5614" w:rsidRPr="087B9F51">
        <w:rPr>
          <w:rFonts w:ascii="Arial" w:hAnsi="Arial" w:cs="Arial"/>
          <w:sz w:val="24"/>
          <w:szCs w:val="24"/>
        </w:rPr>
        <w:t xml:space="preserve">and we hope that code </w:t>
      </w:r>
      <w:r w:rsidR="4D6EEE34" w:rsidRPr="087B9F51">
        <w:rPr>
          <w:rFonts w:ascii="Arial" w:hAnsi="Arial" w:cs="Arial"/>
          <w:sz w:val="24"/>
          <w:szCs w:val="24"/>
        </w:rPr>
        <w:t xml:space="preserve">reporting </w:t>
      </w:r>
      <w:r w:rsidR="719F5614" w:rsidRPr="087B9F51">
        <w:rPr>
          <w:rFonts w:ascii="Arial" w:hAnsi="Arial" w:cs="Arial"/>
          <w:sz w:val="24"/>
          <w:szCs w:val="24"/>
        </w:rPr>
        <w:t>will follow suit (Figure S</w:t>
      </w:r>
      <w:r w:rsidR="00AD2781">
        <w:rPr>
          <w:rFonts w:ascii="Arial" w:hAnsi="Arial" w:cs="Arial"/>
          <w:sz w:val="24"/>
          <w:szCs w:val="24"/>
        </w:rPr>
        <w:t>7</w:t>
      </w:r>
      <w:r w:rsidR="04BDC0EB" w:rsidRPr="087B9F51">
        <w:rPr>
          <w:rFonts w:ascii="Arial" w:hAnsi="Arial" w:cs="Arial"/>
          <w:sz w:val="24"/>
          <w:szCs w:val="24"/>
        </w:rPr>
        <w:t xml:space="preserve">). </w:t>
      </w:r>
    </w:p>
    <w:p w14:paraId="0615732A" w14:textId="40FC0F4C" w:rsidR="00F56A53" w:rsidRDefault="00F56A53" w:rsidP="007F4627">
      <w:pPr>
        <w:pStyle w:val="SectionHeader"/>
        <w:spacing w:line="480" w:lineRule="auto"/>
      </w:pPr>
      <w:bookmarkStart w:id="0" w:name="_Hlk120870860"/>
      <w:bookmarkStart w:id="1" w:name="_Hlk120870844"/>
      <w:r>
        <w:t>Conclusion</w:t>
      </w:r>
      <w:bookmarkEnd w:id="0"/>
      <w:bookmarkEnd w:id="1"/>
    </w:p>
    <w:p w14:paraId="1991D849" w14:textId="62D88B19" w:rsidR="00B94DFC" w:rsidRDefault="00B06D65" w:rsidP="0064192C">
      <w:pPr>
        <w:spacing w:line="480" w:lineRule="auto"/>
        <w:rPr>
          <w:rFonts w:ascii="Arial" w:hAnsi="Arial" w:cs="Arial"/>
          <w:sz w:val="24"/>
          <w:szCs w:val="24"/>
        </w:rPr>
      </w:pPr>
      <w:r w:rsidRPr="6002333E">
        <w:rPr>
          <w:rFonts w:ascii="Arial" w:hAnsi="Arial" w:cs="Arial"/>
          <w:sz w:val="24"/>
          <w:szCs w:val="24"/>
        </w:rPr>
        <w:t xml:space="preserve">Secondary literature on coral health </w:t>
      </w:r>
      <w:r w:rsidR="001248C4" w:rsidRPr="6002333E">
        <w:rPr>
          <w:rFonts w:ascii="Arial" w:hAnsi="Arial" w:cs="Arial"/>
          <w:sz w:val="24"/>
          <w:szCs w:val="24"/>
        </w:rPr>
        <w:t xml:space="preserve">currently </w:t>
      </w:r>
      <w:r w:rsidRPr="6002333E">
        <w:rPr>
          <w:rFonts w:ascii="Arial" w:hAnsi="Arial" w:cs="Arial"/>
          <w:sz w:val="24"/>
          <w:szCs w:val="24"/>
        </w:rPr>
        <w:t>focus</w:t>
      </w:r>
      <w:r w:rsidR="003D18F8" w:rsidRPr="6002333E">
        <w:rPr>
          <w:rFonts w:ascii="Arial" w:hAnsi="Arial" w:cs="Arial"/>
          <w:sz w:val="24"/>
          <w:szCs w:val="24"/>
        </w:rPr>
        <w:t>es</w:t>
      </w:r>
      <w:r w:rsidRPr="6002333E">
        <w:rPr>
          <w:rFonts w:ascii="Arial" w:hAnsi="Arial" w:cs="Arial"/>
          <w:sz w:val="24"/>
          <w:szCs w:val="24"/>
        </w:rPr>
        <w:t xml:space="preserve"> on climate change and coral/coral reef resilience with the intention of aiding conservation efforts.</w:t>
      </w:r>
      <w:r w:rsidR="002E795D" w:rsidRPr="6002333E">
        <w:rPr>
          <w:rFonts w:ascii="Arial" w:hAnsi="Arial" w:cs="Arial"/>
          <w:sz w:val="24"/>
          <w:szCs w:val="24"/>
        </w:rPr>
        <w:t xml:space="preserve"> </w:t>
      </w:r>
      <w:r w:rsidR="001749D1" w:rsidRPr="6002333E">
        <w:rPr>
          <w:rFonts w:ascii="Arial" w:hAnsi="Arial" w:cs="Arial"/>
          <w:sz w:val="24"/>
          <w:szCs w:val="24"/>
        </w:rPr>
        <w:t xml:space="preserve">We found </w:t>
      </w:r>
      <w:r w:rsidR="00114DF9" w:rsidRPr="6002333E">
        <w:rPr>
          <w:rFonts w:ascii="Arial" w:hAnsi="Arial" w:cs="Arial"/>
          <w:sz w:val="24"/>
          <w:szCs w:val="24"/>
        </w:rPr>
        <w:t>key</w:t>
      </w:r>
      <w:r w:rsidR="001749D1" w:rsidRPr="6002333E">
        <w:rPr>
          <w:rFonts w:ascii="Arial" w:hAnsi="Arial" w:cs="Arial"/>
          <w:sz w:val="24"/>
          <w:szCs w:val="24"/>
        </w:rPr>
        <w:t xml:space="preserve"> research</w:t>
      </w:r>
      <w:r w:rsidR="00114DF9" w:rsidRPr="6002333E">
        <w:rPr>
          <w:rFonts w:ascii="Arial" w:hAnsi="Arial" w:cs="Arial"/>
          <w:sz w:val="24"/>
          <w:szCs w:val="24"/>
        </w:rPr>
        <w:t xml:space="preserve"> gaps in the field, particularly with respect to the influence</w:t>
      </w:r>
      <w:r w:rsidR="001749D1" w:rsidRPr="6002333E">
        <w:rPr>
          <w:rFonts w:ascii="Arial" w:hAnsi="Arial" w:cs="Arial"/>
          <w:sz w:val="24"/>
          <w:szCs w:val="24"/>
        </w:rPr>
        <w:t xml:space="preserve"> o</w:t>
      </w:r>
      <w:r w:rsidR="004B5A75" w:rsidRPr="6002333E">
        <w:rPr>
          <w:rFonts w:ascii="Arial" w:hAnsi="Arial" w:cs="Arial"/>
          <w:sz w:val="24"/>
          <w:szCs w:val="24"/>
        </w:rPr>
        <w:t>f</w:t>
      </w:r>
      <w:r w:rsidR="41070CC1" w:rsidRPr="6002333E">
        <w:rPr>
          <w:rFonts w:ascii="Arial" w:hAnsi="Arial" w:cs="Arial"/>
          <w:sz w:val="24"/>
          <w:szCs w:val="24"/>
        </w:rPr>
        <w:t xml:space="preserve"> both</w:t>
      </w:r>
      <w:r w:rsidR="001749D1" w:rsidRPr="6002333E">
        <w:rPr>
          <w:rFonts w:ascii="Arial" w:hAnsi="Arial" w:cs="Arial"/>
          <w:sz w:val="24"/>
          <w:szCs w:val="24"/>
        </w:rPr>
        <w:t xml:space="preserve"> coral </w:t>
      </w:r>
      <w:r w:rsidR="00E51BD0" w:rsidRPr="6002333E">
        <w:rPr>
          <w:rFonts w:ascii="Arial" w:hAnsi="Arial" w:cs="Arial"/>
          <w:sz w:val="24"/>
          <w:szCs w:val="24"/>
        </w:rPr>
        <w:t xml:space="preserve">microbial communities and physical damage </w:t>
      </w:r>
      <w:r w:rsidR="004B5A75" w:rsidRPr="6002333E">
        <w:rPr>
          <w:rFonts w:ascii="Arial" w:hAnsi="Arial" w:cs="Arial"/>
          <w:sz w:val="24"/>
          <w:szCs w:val="24"/>
        </w:rPr>
        <w:t>o</w:t>
      </w:r>
      <w:r w:rsidR="00E51BD0" w:rsidRPr="6002333E">
        <w:rPr>
          <w:rFonts w:ascii="Arial" w:hAnsi="Arial" w:cs="Arial"/>
          <w:sz w:val="24"/>
          <w:szCs w:val="24"/>
        </w:rPr>
        <w:t>n coral health.</w:t>
      </w:r>
      <w:r w:rsidRPr="6002333E">
        <w:rPr>
          <w:rFonts w:ascii="Arial" w:hAnsi="Arial" w:cs="Arial"/>
          <w:sz w:val="24"/>
          <w:szCs w:val="24"/>
        </w:rPr>
        <w:t xml:space="preserve"> </w:t>
      </w:r>
      <w:r w:rsidR="5E5EA27D" w:rsidRPr="6002333E">
        <w:rPr>
          <w:rFonts w:ascii="Arial" w:hAnsi="Arial" w:cs="Arial"/>
          <w:sz w:val="24"/>
          <w:szCs w:val="24"/>
        </w:rPr>
        <w:t xml:space="preserve">While </w:t>
      </w:r>
      <w:r w:rsidR="48A02C9E" w:rsidRPr="6002333E">
        <w:rPr>
          <w:rFonts w:ascii="Arial" w:hAnsi="Arial" w:cs="Arial"/>
          <w:sz w:val="24"/>
          <w:szCs w:val="24"/>
        </w:rPr>
        <w:t xml:space="preserve">there is much </w:t>
      </w:r>
      <w:r w:rsidR="001248C4" w:rsidRPr="6002333E">
        <w:rPr>
          <w:rFonts w:ascii="Arial" w:hAnsi="Arial" w:cs="Arial"/>
          <w:sz w:val="24"/>
          <w:szCs w:val="24"/>
        </w:rPr>
        <w:t xml:space="preserve">more </w:t>
      </w:r>
      <w:r w:rsidR="48A02C9E" w:rsidRPr="6002333E">
        <w:rPr>
          <w:rFonts w:ascii="Arial" w:hAnsi="Arial" w:cs="Arial"/>
          <w:sz w:val="24"/>
          <w:szCs w:val="24"/>
        </w:rPr>
        <w:t xml:space="preserve">to explore </w:t>
      </w:r>
      <w:r w:rsidR="154E4BCD" w:rsidRPr="6002333E">
        <w:rPr>
          <w:rFonts w:ascii="Arial" w:hAnsi="Arial" w:cs="Arial"/>
          <w:sz w:val="24"/>
          <w:szCs w:val="24"/>
        </w:rPr>
        <w:t>in</w:t>
      </w:r>
      <w:r w:rsidR="48A02C9E" w:rsidRPr="6002333E">
        <w:rPr>
          <w:rFonts w:ascii="Arial" w:hAnsi="Arial" w:cs="Arial"/>
          <w:sz w:val="24"/>
          <w:szCs w:val="24"/>
        </w:rPr>
        <w:t xml:space="preserve"> coral health</w:t>
      </w:r>
      <w:r w:rsidR="5E5EA27D" w:rsidRPr="6002333E">
        <w:rPr>
          <w:rFonts w:ascii="Arial" w:hAnsi="Arial" w:cs="Arial"/>
          <w:sz w:val="24"/>
          <w:szCs w:val="24"/>
        </w:rPr>
        <w:t>,</w:t>
      </w:r>
      <w:r w:rsidR="48A02C9E" w:rsidRPr="6002333E">
        <w:rPr>
          <w:rFonts w:ascii="Arial" w:hAnsi="Arial" w:cs="Arial"/>
          <w:sz w:val="24"/>
          <w:szCs w:val="24"/>
        </w:rPr>
        <w:t xml:space="preserve"> the field needs better ways to reach the intended audiences</w:t>
      </w:r>
      <w:r w:rsidR="03A00724" w:rsidRPr="6002333E">
        <w:rPr>
          <w:rFonts w:ascii="Arial" w:hAnsi="Arial" w:cs="Arial"/>
          <w:sz w:val="24"/>
          <w:szCs w:val="24"/>
        </w:rPr>
        <w:t xml:space="preserve"> particularly where the intended goals are to inform policy and conservation practices</w:t>
      </w:r>
      <w:r w:rsidR="48A02C9E" w:rsidRPr="6002333E">
        <w:rPr>
          <w:rFonts w:ascii="Arial" w:hAnsi="Arial" w:cs="Arial"/>
          <w:sz w:val="24"/>
          <w:szCs w:val="24"/>
        </w:rPr>
        <w:t>.</w:t>
      </w:r>
      <w:r w:rsidR="10B05595" w:rsidRPr="6002333E">
        <w:rPr>
          <w:rFonts w:ascii="Arial" w:hAnsi="Arial" w:cs="Arial"/>
          <w:sz w:val="24"/>
          <w:szCs w:val="24"/>
        </w:rPr>
        <w:t xml:space="preserve"> Additionally, researchers from more diverse regions, particularly those </w:t>
      </w:r>
      <w:r w:rsidR="70ADDA14" w:rsidRPr="6002333E">
        <w:rPr>
          <w:rFonts w:ascii="Arial" w:hAnsi="Arial" w:cs="Arial"/>
          <w:sz w:val="24"/>
          <w:szCs w:val="24"/>
        </w:rPr>
        <w:t>with</w:t>
      </w:r>
      <w:r w:rsidR="10B05595" w:rsidRPr="6002333E">
        <w:rPr>
          <w:rFonts w:ascii="Arial" w:hAnsi="Arial" w:cs="Arial"/>
          <w:sz w:val="24"/>
          <w:szCs w:val="24"/>
        </w:rPr>
        <w:t xml:space="preserve"> coral reefs</w:t>
      </w:r>
      <w:r w:rsidR="6238CC4A" w:rsidRPr="6002333E">
        <w:rPr>
          <w:rFonts w:ascii="Arial" w:hAnsi="Arial" w:cs="Arial"/>
          <w:sz w:val="24"/>
          <w:szCs w:val="24"/>
        </w:rPr>
        <w:t xml:space="preserve"> and coral reef management agencies</w:t>
      </w:r>
      <w:r w:rsidR="10B05595" w:rsidRPr="6002333E">
        <w:rPr>
          <w:rFonts w:ascii="Arial" w:hAnsi="Arial" w:cs="Arial"/>
          <w:sz w:val="24"/>
          <w:szCs w:val="24"/>
        </w:rPr>
        <w:t xml:space="preserve">, need </w:t>
      </w:r>
      <w:r w:rsidR="417F4874" w:rsidRPr="6002333E">
        <w:rPr>
          <w:rFonts w:ascii="Arial" w:hAnsi="Arial" w:cs="Arial"/>
          <w:sz w:val="24"/>
          <w:szCs w:val="24"/>
        </w:rPr>
        <w:t xml:space="preserve">far </w:t>
      </w:r>
      <w:r w:rsidR="10B05595" w:rsidRPr="6002333E">
        <w:rPr>
          <w:rFonts w:ascii="Arial" w:hAnsi="Arial" w:cs="Arial"/>
          <w:sz w:val="24"/>
          <w:szCs w:val="24"/>
        </w:rPr>
        <w:t>greater inclusion in coral health second</w:t>
      </w:r>
      <w:r w:rsidR="7DBACB7E" w:rsidRPr="6002333E">
        <w:rPr>
          <w:rFonts w:ascii="Arial" w:hAnsi="Arial" w:cs="Arial"/>
          <w:sz w:val="24"/>
          <w:szCs w:val="24"/>
        </w:rPr>
        <w:t xml:space="preserve">ary literature. Lastly, greater transparency and uniformity in reporting will only elevate trust in findings and the </w:t>
      </w:r>
      <w:r w:rsidR="3EE061E4" w:rsidRPr="6002333E">
        <w:rPr>
          <w:rFonts w:ascii="Arial" w:hAnsi="Arial" w:cs="Arial"/>
          <w:sz w:val="24"/>
          <w:szCs w:val="24"/>
        </w:rPr>
        <w:t xml:space="preserve">usability </w:t>
      </w:r>
      <w:r w:rsidR="7DBACB7E" w:rsidRPr="6002333E">
        <w:rPr>
          <w:rFonts w:ascii="Arial" w:hAnsi="Arial" w:cs="Arial"/>
          <w:sz w:val="24"/>
          <w:szCs w:val="24"/>
        </w:rPr>
        <w:t>of research</w:t>
      </w:r>
      <w:r w:rsidR="1FBB9CE7" w:rsidRPr="6002333E">
        <w:rPr>
          <w:rFonts w:ascii="Arial" w:hAnsi="Arial" w:cs="Arial"/>
          <w:sz w:val="24"/>
          <w:szCs w:val="24"/>
        </w:rPr>
        <w:t xml:space="preserve"> reviews</w:t>
      </w:r>
      <w:r w:rsidR="7DBACB7E" w:rsidRPr="6002333E">
        <w:rPr>
          <w:rFonts w:ascii="Arial" w:hAnsi="Arial" w:cs="Arial"/>
          <w:sz w:val="24"/>
          <w:szCs w:val="24"/>
        </w:rPr>
        <w:t>.</w:t>
      </w:r>
      <w:r w:rsidR="5E5EA27D" w:rsidRPr="6002333E">
        <w:rPr>
          <w:rFonts w:ascii="Arial" w:hAnsi="Arial" w:cs="Arial"/>
          <w:sz w:val="24"/>
          <w:szCs w:val="24"/>
        </w:rPr>
        <w:t xml:space="preserve"> </w:t>
      </w:r>
      <w:r w:rsidR="38AC52BE" w:rsidRPr="6002333E">
        <w:rPr>
          <w:rFonts w:ascii="Arial" w:hAnsi="Arial" w:cs="Arial"/>
          <w:sz w:val="24"/>
          <w:szCs w:val="24"/>
        </w:rPr>
        <w:t>We hope</w:t>
      </w:r>
      <w:r w:rsidR="0338C98E" w:rsidRPr="6002333E">
        <w:rPr>
          <w:rFonts w:ascii="Arial" w:hAnsi="Arial" w:cs="Arial"/>
          <w:sz w:val="24"/>
          <w:szCs w:val="24"/>
        </w:rPr>
        <w:t xml:space="preserve"> that</w:t>
      </w:r>
      <w:r w:rsidR="38AC52BE" w:rsidRPr="6002333E">
        <w:rPr>
          <w:rFonts w:ascii="Arial" w:hAnsi="Arial" w:cs="Arial"/>
          <w:sz w:val="24"/>
          <w:szCs w:val="24"/>
        </w:rPr>
        <w:t xml:space="preserve"> </w:t>
      </w:r>
      <w:r w:rsidR="0CCA8B93" w:rsidRPr="6002333E">
        <w:rPr>
          <w:rFonts w:ascii="Arial" w:hAnsi="Arial" w:cs="Arial"/>
          <w:sz w:val="24"/>
          <w:szCs w:val="24"/>
        </w:rPr>
        <w:t xml:space="preserve">by calling </w:t>
      </w:r>
      <w:r w:rsidR="44F5EA3F" w:rsidRPr="6002333E">
        <w:rPr>
          <w:rFonts w:ascii="Arial" w:hAnsi="Arial" w:cs="Arial"/>
          <w:sz w:val="24"/>
          <w:szCs w:val="24"/>
        </w:rPr>
        <w:t xml:space="preserve">attention to the state of </w:t>
      </w:r>
      <w:r w:rsidR="44F5EA3F" w:rsidRPr="6002333E">
        <w:rPr>
          <w:rFonts w:ascii="Arial" w:hAnsi="Arial" w:cs="Arial"/>
          <w:sz w:val="24"/>
          <w:szCs w:val="24"/>
        </w:rPr>
        <w:lastRenderedPageBreak/>
        <w:t>knowledge and connective networks in coral health research</w:t>
      </w:r>
      <w:r w:rsidR="12192977" w:rsidRPr="6002333E">
        <w:rPr>
          <w:rFonts w:ascii="Arial" w:hAnsi="Arial" w:cs="Arial"/>
          <w:sz w:val="24"/>
          <w:szCs w:val="24"/>
        </w:rPr>
        <w:t>,</w:t>
      </w:r>
      <w:r w:rsidR="44F5EA3F" w:rsidRPr="6002333E">
        <w:rPr>
          <w:rFonts w:ascii="Arial" w:hAnsi="Arial" w:cs="Arial"/>
          <w:sz w:val="24"/>
          <w:szCs w:val="24"/>
        </w:rPr>
        <w:t xml:space="preserve"> </w:t>
      </w:r>
      <w:r w:rsidR="62F39FBF" w:rsidRPr="6002333E">
        <w:rPr>
          <w:rFonts w:ascii="Arial" w:hAnsi="Arial" w:cs="Arial"/>
          <w:sz w:val="24"/>
          <w:szCs w:val="24"/>
        </w:rPr>
        <w:t>future research efforts can become more targeted, efficient, and collaborative.</w:t>
      </w:r>
    </w:p>
    <w:p w14:paraId="1FB9C85C" w14:textId="77777777" w:rsidR="00786C12" w:rsidRDefault="00786C12" w:rsidP="0064192C">
      <w:pPr>
        <w:spacing w:line="480" w:lineRule="auto"/>
        <w:rPr>
          <w:rFonts w:ascii="Arial" w:hAnsi="Arial" w:cs="Arial"/>
          <w:sz w:val="24"/>
          <w:szCs w:val="24"/>
        </w:rPr>
      </w:pPr>
    </w:p>
    <w:p w14:paraId="1A647A29" w14:textId="2AC9A2F2" w:rsidR="00B94DFC" w:rsidRDefault="3C7DD0B4" w:rsidP="007F4627">
      <w:pPr>
        <w:pStyle w:val="SectionHeader"/>
        <w:spacing w:line="480" w:lineRule="auto"/>
      </w:pPr>
      <w:r>
        <w:t>Author Contributions</w:t>
      </w:r>
    </w:p>
    <w:p w14:paraId="156544E3" w14:textId="57FACA61" w:rsidR="00B94DFC" w:rsidRDefault="002D05D2" w:rsidP="002D05D2">
      <w:pPr>
        <w:spacing w:line="480" w:lineRule="auto"/>
        <w:rPr>
          <w:rFonts w:ascii="Arial" w:hAnsi="Arial" w:cs="Arial"/>
          <w:sz w:val="24"/>
          <w:szCs w:val="24"/>
        </w:rPr>
      </w:pPr>
      <w:r>
        <w:rPr>
          <w:rFonts w:ascii="Arial" w:hAnsi="Arial" w:cs="Arial"/>
          <w:sz w:val="24"/>
          <w:szCs w:val="24"/>
        </w:rPr>
        <w:tab/>
      </w:r>
      <w:r w:rsidR="004A6D64">
        <w:rPr>
          <w:rFonts w:ascii="Arial" w:hAnsi="Arial" w:cs="Arial"/>
          <w:sz w:val="24"/>
          <w:szCs w:val="24"/>
        </w:rPr>
        <w:t>S</w:t>
      </w:r>
      <w:r w:rsidR="00C77B50">
        <w:rPr>
          <w:rFonts w:ascii="Arial" w:hAnsi="Arial" w:cs="Arial"/>
          <w:sz w:val="24"/>
          <w:szCs w:val="24"/>
        </w:rPr>
        <w:t xml:space="preserve">amantha </w:t>
      </w:r>
      <w:r w:rsidR="004A6D64">
        <w:rPr>
          <w:rFonts w:ascii="Arial" w:hAnsi="Arial" w:cs="Arial"/>
          <w:sz w:val="24"/>
          <w:szCs w:val="24"/>
        </w:rPr>
        <w:t>B</w:t>
      </w:r>
      <w:r w:rsidR="00C77B50">
        <w:rPr>
          <w:rFonts w:ascii="Arial" w:hAnsi="Arial" w:cs="Arial"/>
          <w:sz w:val="24"/>
          <w:szCs w:val="24"/>
        </w:rPr>
        <w:t>urke</w:t>
      </w:r>
      <w:r w:rsidR="004A6D64">
        <w:rPr>
          <w:rFonts w:ascii="Arial" w:hAnsi="Arial" w:cs="Arial"/>
          <w:sz w:val="24"/>
          <w:szCs w:val="24"/>
        </w:rPr>
        <w:t>, S</w:t>
      </w:r>
      <w:r w:rsidR="00C77B50">
        <w:rPr>
          <w:rFonts w:ascii="Arial" w:hAnsi="Arial" w:cs="Arial"/>
          <w:sz w:val="24"/>
          <w:szCs w:val="24"/>
        </w:rPr>
        <w:t xml:space="preserve">hinichi </w:t>
      </w:r>
      <w:r w:rsidR="004A6D64">
        <w:rPr>
          <w:rFonts w:ascii="Arial" w:hAnsi="Arial" w:cs="Arial"/>
          <w:sz w:val="24"/>
          <w:szCs w:val="24"/>
        </w:rPr>
        <w:t>N</w:t>
      </w:r>
      <w:r w:rsidR="00C77B50">
        <w:rPr>
          <w:rFonts w:ascii="Arial" w:hAnsi="Arial" w:cs="Arial"/>
          <w:sz w:val="24"/>
          <w:szCs w:val="24"/>
        </w:rPr>
        <w:t>akagawa</w:t>
      </w:r>
      <w:r w:rsidR="004A6D64">
        <w:rPr>
          <w:rFonts w:ascii="Arial" w:hAnsi="Arial" w:cs="Arial"/>
          <w:sz w:val="24"/>
          <w:szCs w:val="24"/>
        </w:rPr>
        <w:t>, P</w:t>
      </w:r>
      <w:r w:rsidR="00C77B50">
        <w:rPr>
          <w:rFonts w:ascii="Arial" w:hAnsi="Arial" w:cs="Arial"/>
          <w:sz w:val="24"/>
          <w:szCs w:val="24"/>
        </w:rPr>
        <w:t xml:space="preserve">atrice </w:t>
      </w:r>
      <w:r w:rsidR="004A6D64">
        <w:rPr>
          <w:rFonts w:ascii="Arial" w:hAnsi="Arial" w:cs="Arial"/>
          <w:sz w:val="24"/>
          <w:szCs w:val="24"/>
        </w:rPr>
        <w:t>P</w:t>
      </w:r>
      <w:r w:rsidR="00C77B50">
        <w:rPr>
          <w:rFonts w:ascii="Arial" w:hAnsi="Arial" w:cs="Arial"/>
          <w:sz w:val="24"/>
          <w:szCs w:val="24"/>
        </w:rPr>
        <w:t>ottier</w:t>
      </w:r>
      <w:r w:rsidR="004A6D64">
        <w:rPr>
          <w:rFonts w:ascii="Arial" w:hAnsi="Arial" w:cs="Arial"/>
          <w:sz w:val="24"/>
          <w:szCs w:val="24"/>
        </w:rPr>
        <w:t>, and M</w:t>
      </w:r>
      <w:r w:rsidR="00C77B50">
        <w:rPr>
          <w:rFonts w:ascii="Arial" w:hAnsi="Arial" w:cs="Arial"/>
          <w:sz w:val="24"/>
          <w:szCs w:val="24"/>
        </w:rPr>
        <w:t xml:space="preserve">algorzata </w:t>
      </w:r>
      <w:proofErr w:type="spellStart"/>
      <w:r w:rsidR="004A6D64">
        <w:rPr>
          <w:rFonts w:ascii="Arial" w:hAnsi="Arial" w:cs="Arial"/>
          <w:sz w:val="24"/>
          <w:szCs w:val="24"/>
        </w:rPr>
        <w:t>L</w:t>
      </w:r>
      <w:r w:rsidR="00C77B50">
        <w:rPr>
          <w:rFonts w:ascii="Arial" w:hAnsi="Arial" w:cs="Arial"/>
          <w:sz w:val="24"/>
          <w:szCs w:val="24"/>
        </w:rPr>
        <w:t>agisz</w:t>
      </w:r>
      <w:proofErr w:type="spellEnd"/>
      <w:r w:rsidR="004A6D64">
        <w:rPr>
          <w:rFonts w:ascii="Arial" w:hAnsi="Arial" w:cs="Arial"/>
          <w:sz w:val="24"/>
          <w:szCs w:val="24"/>
        </w:rPr>
        <w:t xml:space="preserve"> </w:t>
      </w:r>
      <w:r w:rsidR="00AB0A78">
        <w:rPr>
          <w:rFonts w:ascii="Arial" w:hAnsi="Arial" w:cs="Arial"/>
          <w:sz w:val="24"/>
          <w:szCs w:val="24"/>
        </w:rPr>
        <w:t>conceptualized the idea for this study. S</w:t>
      </w:r>
      <w:r w:rsidR="00C77B50">
        <w:rPr>
          <w:rFonts w:ascii="Arial" w:hAnsi="Arial" w:cs="Arial"/>
          <w:sz w:val="24"/>
          <w:szCs w:val="24"/>
        </w:rPr>
        <w:t xml:space="preserve">amantha </w:t>
      </w:r>
      <w:r w:rsidR="00AB0A78">
        <w:rPr>
          <w:rFonts w:ascii="Arial" w:hAnsi="Arial" w:cs="Arial"/>
          <w:sz w:val="24"/>
          <w:szCs w:val="24"/>
        </w:rPr>
        <w:t>B</w:t>
      </w:r>
      <w:r w:rsidR="00C77B50">
        <w:rPr>
          <w:rFonts w:ascii="Arial" w:hAnsi="Arial" w:cs="Arial"/>
          <w:sz w:val="24"/>
          <w:szCs w:val="24"/>
        </w:rPr>
        <w:t>urke</w:t>
      </w:r>
      <w:r w:rsidR="00AB0A78">
        <w:rPr>
          <w:rFonts w:ascii="Arial" w:hAnsi="Arial" w:cs="Arial"/>
          <w:sz w:val="24"/>
          <w:szCs w:val="24"/>
        </w:rPr>
        <w:t>, S</w:t>
      </w:r>
      <w:r w:rsidR="00C77B50">
        <w:rPr>
          <w:rFonts w:ascii="Arial" w:hAnsi="Arial" w:cs="Arial"/>
          <w:sz w:val="24"/>
          <w:szCs w:val="24"/>
        </w:rPr>
        <w:t xml:space="preserve">hinichi </w:t>
      </w:r>
      <w:r w:rsidR="00AB0A78">
        <w:rPr>
          <w:rFonts w:ascii="Arial" w:hAnsi="Arial" w:cs="Arial"/>
          <w:sz w:val="24"/>
          <w:szCs w:val="24"/>
        </w:rPr>
        <w:t>N</w:t>
      </w:r>
      <w:r w:rsidR="00C77B50">
        <w:rPr>
          <w:rFonts w:ascii="Arial" w:hAnsi="Arial" w:cs="Arial"/>
          <w:sz w:val="24"/>
          <w:szCs w:val="24"/>
        </w:rPr>
        <w:t>akagawa</w:t>
      </w:r>
      <w:r w:rsidR="00AB0A78">
        <w:rPr>
          <w:rFonts w:ascii="Arial" w:hAnsi="Arial" w:cs="Arial"/>
          <w:sz w:val="24"/>
          <w:szCs w:val="24"/>
        </w:rPr>
        <w:t>, P</w:t>
      </w:r>
      <w:r w:rsidR="00C77B50">
        <w:rPr>
          <w:rFonts w:ascii="Arial" w:hAnsi="Arial" w:cs="Arial"/>
          <w:sz w:val="24"/>
          <w:szCs w:val="24"/>
        </w:rPr>
        <w:t xml:space="preserve">atrice </w:t>
      </w:r>
      <w:r w:rsidR="00AB0A78">
        <w:rPr>
          <w:rFonts w:ascii="Arial" w:hAnsi="Arial" w:cs="Arial"/>
          <w:sz w:val="24"/>
          <w:szCs w:val="24"/>
        </w:rPr>
        <w:t>P</w:t>
      </w:r>
      <w:r w:rsidR="00C77B50">
        <w:rPr>
          <w:rFonts w:ascii="Arial" w:hAnsi="Arial" w:cs="Arial"/>
          <w:sz w:val="24"/>
          <w:szCs w:val="24"/>
        </w:rPr>
        <w:t>ottier</w:t>
      </w:r>
      <w:r w:rsidR="00AB0A78">
        <w:rPr>
          <w:rFonts w:ascii="Arial" w:hAnsi="Arial" w:cs="Arial"/>
          <w:sz w:val="24"/>
          <w:szCs w:val="24"/>
        </w:rPr>
        <w:t>, M</w:t>
      </w:r>
      <w:r w:rsidR="00C77B50">
        <w:rPr>
          <w:rFonts w:ascii="Arial" w:hAnsi="Arial" w:cs="Arial"/>
          <w:sz w:val="24"/>
          <w:szCs w:val="24"/>
        </w:rPr>
        <w:t xml:space="preserve">algorzata </w:t>
      </w:r>
      <w:proofErr w:type="spellStart"/>
      <w:r w:rsidR="00AB0A78">
        <w:rPr>
          <w:rFonts w:ascii="Arial" w:hAnsi="Arial" w:cs="Arial"/>
          <w:sz w:val="24"/>
          <w:szCs w:val="24"/>
        </w:rPr>
        <w:t>L</w:t>
      </w:r>
      <w:r w:rsidR="00C77B50">
        <w:rPr>
          <w:rFonts w:ascii="Arial" w:hAnsi="Arial" w:cs="Arial"/>
          <w:sz w:val="24"/>
          <w:szCs w:val="24"/>
        </w:rPr>
        <w:t>agisz</w:t>
      </w:r>
      <w:proofErr w:type="spellEnd"/>
      <w:r w:rsidR="00AB0A78">
        <w:rPr>
          <w:rFonts w:ascii="Arial" w:hAnsi="Arial" w:cs="Arial"/>
          <w:sz w:val="24"/>
          <w:szCs w:val="24"/>
        </w:rPr>
        <w:t>, and E</w:t>
      </w:r>
      <w:r w:rsidR="00C77B50">
        <w:rPr>
          <w:rFonts w:ascii="Arial" w:hAnsi="Arial" w:cs="Arial"/>
          <w:sz w:val="24"/>
          <w:szCs w:val="24"/>
        </w:rPr>
        <w:t xml:space="preserve">rin </w:t>
      </w:r>
      <w:r w:rsidR="00AB0A78">
        <w:rPr>
          <w:rFonts w:ascii="Arial" w:hAnsi="Arial" w:cs="Arial"/>
          <w:sz w:val="24"/>
          <w:szCs w:val="24"/>
        </w:rPr>
        <w:t>L</w:t>
      </w:r>
      <w:r w:rsidR="00C77B50">
        <w:rPr>
          <w:rFonts w:ascii="Arial" w:hAnsi="Arial" w:cs="Arial"/>
          <w:sz w:val="24"/>
          <w:szCs w:val="24"/>
        </w:rPr>
        <w:t xml:space="preserve"> </w:t>
      </w:r>
      <w:r w:rsidR="00AB0A78">
        <w:rPr>
          <w:rFonts w:ascii="Arial" w:hAnsi="Arial" w:cs="Arial"/>
          <w:sz w:val="24"/>
          <w:szCs w:val="24"/>
        </w:rPr>
        <w:t>M</w:t>
      </w:r>
      <w:r w:rsidR="00C77B50">
        <w:rPr>
          <w:rFonts w:ascii="Arial" w:hAnsi="Arial" w:cs="Arial"/>
          <w:sz w:val="24"/>
          <w:szCs w:val="24"/>
        </w:rPr>
        <w:t>acartney</w:t>
      </w:r>
      <w:r w:rsidR="00AB0A78">
        <w:rPr>
          <w:rFonts w:ascii="Arial" w:hAnsi="Arial" w:cs="Arial"/>
          <w:sz w:val="24"/>
          <w:szCs w:val="24"/>
        </w:rPr>
        <w:t xml:space="preserve"> designed the methods</w:t>
      </w:r>
      <w:r w:rsidR="003E799C">
        <w:rPr>
          <w:rFonts w:ascii="Arial" w:hAnsi="Arial" w:cs="Arial"/>
          <w:sz w:val="24"/>
          <w:szCs w:val="24"/>
        </w:rPr>
        <w:t>,</w:t>
      </w:r>
      <w:r w:rsidR="00AB0A78">
        <w:rPr>
          <w:rFonts w:ascii="Arial" w:hAnsi="Arial" w:cs="Arial"/>
          <w:sz w:val="24"/>
          <w:szCs w:val="24"/>
        </w:rPr>
        <w:t xml:space="preserve"> </w:t>
      </w:r>
      <w:r w:rsidR="002B6C96">
        <w:rPr>
          <w:rFonts w:ascii="Arial" w:hAnsi="Arial" w:cs="Arial"/>
          <w:sz w:val="24"/>
          <w:szCs w:val="24"/>
        </w:rPr>
        <w:t>and T</w:t>
      </w:r>
      <w:r w:rsidR="00C77B50">
        <w:rPr>
          <w:rFonts w:ascii="Arial" w:hAnsi="Arial" w:cs="Arial"/>
          <w:sz w:val="24"/>
          <w:szCs w:val="24"/>
        </w:rPr>
        <w:t xml:space="preserve">racy </w:t>
      </w:r>
      <w:r w:rsidR="002B6C96">
        <w:rPr>
          <w:rFonts w:ascii="Arial" w:hAnsi="Arial" w:cs="Arial"/>
          <w:sz w:val="24"/>
          <w:szCs w:val="24"/>
        </w:rPr>
        <w:t>A</w:t>
      </w:r>
      <w:r w:rsidR="00C77B50">
        <w:rPr>
          <w:rFonts w:ascii="Arial" w:hAnsi="Arial" w:cs="Arial"/>
          <w:sz w:val="24"/>
          <w:szCs w:val="24"/>
        </w:rPr>
        <w:t>insworth</w:t>
      </w:r>
      <w:r w:rsidR="002B6C96">
        <w:rPr>
          <w:rFonts w:ascii="Arial" w:hAnsi="Arial" w:cs="Arial"/>
          <w:sz w:val="24"/>
          <w:szCs w:val="24"/>
        </w:rPr>
        <w:t xml:space="preserve"> validated the design. S</w:t>
      </w:r>
      <w:r w:rsidR="005A5EE1">
        <w:rPr>
          <w:rFonts w:ascii="Arial" w:hAnsi="Arial" w:cs="Arial"/>
          <w:sz w:val="24"/>
          <w:szCs w:val="24"/>
        </w:rPr>
        <w:t xml:space="preserve">amantha </w:t>
      </w:r>
      <w:r w:rsidR="002B6C96">
        <w:rPr>
          <w:rFonts w:ascii="Arial" w:hAnsi="Arial" w:cs="Arial"/>
          <w:sz w:val="24"/>
          <w:szCs w:val="24"/>
        </w:rPr>
        <w:t>B</w:t>
      </w:r>
      <w:r w:rsidR="005A5EE1">
        <w:rPr>
          <w:rFonts w:ascii="Arial" w:hAnsi="Arial" w:cs="Arial"/>
          <w:sz w:val="24"/>
          <w:szCs w:val="24"/>
        </w:rPr>
        <w:t>urke</w:t>
      </w:r>
      <w:r w:rsidR="002B6C96">
        <w:rPr>
          <w:rFonts w:ascii="Arial" w:hAnsi="Arial" w:cs="Arial"/>
          <w:sz w:val="24"/>
          <w:szCs w:val="24"/>
        </w:rPr>
        <w:t xml:space="preserve"> and P</w:t>
      </w:r>
      <w:r w:rsidR="005A5EE1">
        <w:rPr>
          <w:rFonts w:ascii="Arial" w:hAnsi="Arial" w:cs="Arial"/>
          <w:sz w:val="24"/>
          <w:szCs w:val="24"/>
        </w:rPr>
        <w:t xml:space="preserve">atrice </w:t>
      </w:r>
      <w:r w:rsidR="002B6C96">
        <w:rPr>
          <w:rFonts w:ascii="Arial" w:hAnsi="Arial" w:cs="Arial"/>
          <w:sz w:val="24"/>
          <w:szCs w:val="24"/>
        </w:rPr>
        <w:t>P</w:t>
      </w:r>
      <w:r w:rsidR="005A5EE1">
        <w:rPr>
          <w:rFonts w:ascii="Arial" w:hAnsi="Arial" w:cs="Arial"/>
          <w:sz w:val="24"/>
          <w:szCs w:val="24"/>
        </w:rPr>
        <w:t>ottier</w:t>
      </w:r>
      <w:r w:rsidR="002B6C96">
        <w:rPr>
          <w:rFonts w:ascii="Arial" w:hAnsi="Arial" w:cs="Arial"/>
          <w:sz w:val="24"/>
          <w:szCs w:val="24"/>
        </w:rPr>
        <w:t xml:space="preserve"> screened the papers found by the search string. M</w:t>
      </w:r>
      <w:r w:rsidR="005A5EE1">
        <w:rPr>
          <w:rFonts w:ascii="Arial" w:hAnsi="Arial" w:cs="Arial"/>
          <w:sz w:val="24"/>
          <w:szCs w:val="24"/>
        </w:rPr>
        <w:t xml:space="preserve">algorzata </w:t>
      </w:r>
      <w:proofErr w:type="spellStart"/>
      <w:r w:rsidR="002B6C96">
        <w:rPr>
          <w:rFonts w:ascii="Arial" w:hAnsi="Arial" w:cs="Arial"/>
          <w:sz w:val="24"/>
          <w:szCs w:val="24"/>
        </w:rPr>
        <w:t>L</w:t>
      </w:r>
      <w:r w:rsidR="005A5EE1">
        <w:rPr>
          <w:rFonts w:ascii="Arial" w:hAnsi="Arial" w:cs="Arial"/>
          <w:sz w:val="24"/>
          <w:szCs w:val="24"/>
        </w:rPr>
        <w:t>agisz</w:t>
      </w:r>
      <w:proofErr w:type="spellEnd"/>
      <w:r w:rsidR="002B6C96">
        <w:rPr>
          <w:rFonts w:ascii="Arial" w:hAnsi="Arial" w:cs="Arial"/>
          <w:sz w:val="24"/>
          <w:szCs w:val="24"/>
        </w:rPr>
        <w:t xml:space="preserve"> validated th</w:t>
      </w:r>
      <w:r w:rsidR="00507466">
        <w:rPr>
          <w:rFonts w:ascii="Arial" w:hAnsi="Arial" w:cs="Arial"/>
          <w:sz w:val="24"/>
          <w:szCs w:val="24"/>
        </w:rPr>
        <w:t>e</w:t>
      </w:r>
      <w:r w:rsidR="002B6C96">
        <w:rPr>
          <w:rFonts w:ascii="Arial" w:hAnsi="Arial" w:cs="Arial"/>
          <w:sz w:val="24"/>
          <w:szCs w:val="24"/>
        </w:rPr>
        <w:t xml:space="preserve"> paper screening process. </w:t>
      </w:r>
      <w:r w:rsidR="006000EA">
        <w:rPr>
          <w:rFonts w:ascii="Arial" w:hAnsi="Arial" w:cs="Arial"/>
          <w:sz w:val="24"/>
          <w:szCs w:val="24"/>
        </w:rPr>
        <w:t>S</w:t>
      </w:r>
      <w:r w:rsidR="005A5EE1">
        <w:rPr>
          <w:rFonts w:ascii="Arial" w:hAnsi="Arial" w:cs="Arial"/>
          <w:sz w:val="24"/>
          <w:szCs w:val="24"/>
        </w:rPr>
        <w:t xml:space="preserve">amantha </w:t>
      </w:r>
      <w:r w:rsidR="006000EA">
        <w:rPr>
          <w:rFonts w:ascii="Arial" w:hAnsi="Arial" w:cs="Arial"/>
          <w:sz w:val="24"/>
          <w:szCs w:val="24"/>
        </w:rPr>
        <w:t>B</w:t>
      </w:r>
      <w:r w:rsidR="005A5EE1">
        <w:rPr>
          <w:rFonts w:ascii="Arial" w:hAnsi="Arial" w:cs="Arial"/>
          <w:sz w:val="24"/>
          <w:szCs w:val="24"/>
        </w:rPr>
        <w:t>urke</w:t>
      </w:r>
      <w:r w:rsidR="006000EA">
        <w:rPr>
          <w:rFonts w:ascii="Arial" w:hAnsi="Arial" w:cs="Arial"/>
          <w:sz w:val="24"/>
          <w:szCs w:val="24"/>
        </w:rPr>
        <w:t>, P</w:t>
      </w:r>
      <w:r w:rsidR="005A5EE1">
        <w:rPr>
          <w:rFonts w:ascii="Arial" w:hAnsi="Arial" w:cs="Arial"/>
          <w:sz w:val="24"/>
          <w:szCs w:val="24"/>
        </w:rPr>
        <w:t xml:space="preserve">atrice </w:t>
      </w:r>
      <w:r w:rsidR="006000EA">
        <w:rPr>
          <w:rFonts w:ascii="Arial" w:hAnsi="Arial" w:cs="Arial"/>
          <w:sz w:val="24"/>
          <w:szCs w:val="24"/>
        </w:rPr>
        <w:t>P</w:t>
      </w:r>
      <w:r w:rsidR="005A5EE1">
        <w:rPr>
          <w:rFonts w:ascii="Arial" w:hAnsi="Arial" w:cs="Arial"/>
          <w:sz w:val="24"/>
          <w:szCs w:val="24"/>
        </w:rPr>
        <w:t>ottier</w:t>
      </w:r>
      <w:r w:rsidR="006000EA">
        <w:rPr>
          <w:rFonts w:ascii="Arial" w:hAnsi="Arial" w:cs="Arial"/>
          <w:sz w:val="24"/>
          <w:szCs w:val="24"/>
        </w:rPr>
        <w:t>, and M</w:t>
      </w:r>
      <w:r w:rsidR="005A5EE1">
        <w:rPr>
          <w:rFonts w:ascii="Arial" w:hAnsi="Arial" w:cs="Arial"/>
          <w:sz w:val="24"/>
          <w:szCs w:val="24"/>
        </w:rPr>
        <w:t xml:space="preserve">algorzata </w:t>
      </w:r>
      <w:proofErr w:type="spellStart"/>
      <w:r w:rsidR="006000EA">
        <w:rPr>
          <w:rFonts w:ascii="Arial" w:hAnsi="Arial" w:cs="Arial"/>
          <w:sz w:val="24"/>
          <w:szCs w:val="24"/>
        </w:rPr>
        <w:t>L</w:t>
      </w:r>
      <w:r w:rsidR="005A5EE1">
        <w:rPr>
          <w:rFonts w:ascii="Arial" w:hAnsi="Arial" w:cs="Arial"/>
          <w:sz w:val="24"/>
          <w:szCs w:val="24"/>
        </w:rPr>
        <w:t>agisz</w:t>
      </w:r>
      <w:proofErr w:type="spellEnd"/>
      <w:r w:rsidR="006000EA">
        <w:rPr>
          <w:rFonts w:ascii="Arial" w:hAnsi="Arial" w:cs="Arial"/>
          <w:sz w:val="24"/>
          <w:szCs w:val="24"/>
        </w:rPr>
        <w:t xml:space="preserve"> extracted the data needed for analysis. </w:t>
      </w:r>
      <w:r w:rsidR="001F7B10">
        <w:rPr>
          <w:rFonts w:ascii="Arial" w:hAnsi="Arial" w:cs="Arial"/>
          <w:sz w:val="24"/>
          <w:szCs w:val="24"/>
        </w:rPr>
        <w:t>Data analysis was conducted by S</w:t>
      </w:r>
      <w:r w:rsidR="005A5EE1">
        <w:rPr>
          <w:rFonts w:ascii="Arial" w:hAnsi="Arial" w:cs="Arial"/>
          <w:sz w:val="24"/>
          <w:szCs w:val="24"/>
        </w:rPr>
        <w:t xml:space="preserve">amantha </w:t>
      </w:r>
      <w:r w:rsidR="001F7B10">
        <w:rPr>
          <w:rFonts w:ascii="Arial" w:hAnsi="Arial" w:cs="Arial"/>
          <w:sz w:val="24"/>
          <w:szCs w:val="24"/>
        </w:rPr>
        <w:t>B</w:t>
      </w:r>
      <w:r w:rsidR="005A5EE1">
        <w:rPr>
          <w:rFonts w:ascii="Arial" w:hAnsi="Arial" w:cs="Arial"/>
          <w:sz w:val="24"/>
          <w:szCs w:val="24"/>
        </w:rPr>
        <w:t>urke</w:t>
      </w:r>
      <w:r w:rsidR="001F7B10">
        <w:rPr>
          <w:rFonts w:ascii="Arial" w:hAnsi="Arial" w:cs="Arial"/>
          <w:sz w:val="24"/>
          <w:szCs w:val="24"/>
        </w:rPr>
        <w:t>, S</w:t>
      </w:r>
      <w:r w:rsidR="005A5EE1">
        <w:rPr>
          <w:rFonts w:ascii="Arial" w:hAnsi="Arial" w:cs="Arial"/>
          <w:sz w:val="24"/>
          <w:szCs w:val="24"/>
        </w:rPr>
        <w:t xml:space="preserve">hinichi </w:t>
      </w:r>
      <w:r w:rsidR="001F7B10">
        <w:rPr>
          <w:rFonts w:ascii="Arial" w:hAnsi="Arial" w:cs="Arial"/>
          <w:sz w:val="24"/>
          <w:szCs w:val="24"/>
        </w:rPr>
        <w:t>N</w:t>
      </w:r>
      <w:r w:rsidR="005A5EE1">
        <w:rPr>
          <w:rFonts w:ascii="Arial" w:hAnsi="Arial" w:cs="Arial"/>
          <w:sz w:val="24"/>
          <w:szCs w:val="24"/>
        </w:rPr>
        <w:t>akagawa</w:t>
      </w:r>
      <w:r w:rsidR="001F7B10">
        <w:rPr>
          <w:rFonts w:ascii="Arial" w:hAnsi="Arial" w:cs="Arial"/>
          <w:sz w:val="24"/>
          <w:szCs w:val="24"/>
        </w:rPr>
        <w:t>, S</w:t>
      </w:r>
      <w:r w:rsidR="005A5EE1">
        <w:rPr>
          <w:rFonts w:ascii="Arial" w:hAnsi="Arial" w:cs="Arial"/>
          <w:sz w:val="24"/>
          <w:szCs w:val="24"/>
        </w:rPr>
        <w:t xml:space="preserve">zymon </w:t>
      </w:r>
      <w:r w:rsidR="001F7B10">
        <w:rPr>
          <w:rFonts w:ascii="Arial" w:hAnsi="Arial" w:cs="Arial"/>
          <w:sz w:val="24"/>
          <w:szCs w:val="24"/>
        </w:rPr>
        <w:t>M</w:t>
      </w:r>
      <w:r w:rsidR="005A5EE1">
        <w:rPr>
          <w:rFonts w:ascii="Arial" w:hAnsi="Arial" w:cs="Arial"/>
          <w:sz w:val="24"/>
          <w:szCs w:val="24"/>
        </w:rPr>
        <w:t xml:space="preserve"> </w:t>
      </w:r>
      <w:r w:rsidR="001F7B10">
        <w:rPr>
          <w:rFonts w:ascii="Arial" w:hAnsi="Arial" w:cs="Arial"/>
          <w:sz w:val="24"/>
          <w:szCs w:val="24"/>
        </w:rPr>
        <w:t>D</w:t>
      </w:r>
      <w:r w:rsidR="005A5EE1">
        <w:rPr>
          <w:rFonts w:ascii="Arial" w:hAnsi="Arial" w:cs="Arial"/>
          <w:sz w:val="24"/>
          <w:szCs w:val="24"/>
        </w:rPr>
        <w:t>robniak</w:t>
      </w:r>
      <w:r w:rsidR="001F7B10">
        <w:rPr>
          <w:rFonts w:ascii="Arial" w:hAnsi="Arial" w:cs="Arial"/>
          <w:sz w:val="24"/>
          <w:szCs w:val="24"/>
        </w:rPr>
        <w:t>, and M</w:t>
      </w:r>
      <w:r w:rsidR="005A5EE1">
        <w:rPr>
          <w:rFonts w:ascii="Arial" w:hAnsi="Arial" w:cs="Arial"/>
          <w:sz w:val="24"/>
          <w:szCs w:val="24"/>
        </w:rPr>
        <w:t xml:space="preserve">algorzata </w:t>
      </w:r>
      <w:proofErr w:type="spellStart"/>
      <w:r w:rsidR="001F7B10">
        <w:rPr>
          <w:rFonts w:ascii="Arial" w:hAnsi="Arial" w:cs="Arial"/>
          <w:sz w:val="24"/>
          <w:szCs w:val="24"/>
        </w:rPr>
        <w:t>L</w:t>
      </w:r>
      <w:r w:rsidR="005A5EE1">
        <w:rPr>
          <w:rFonts w:ascii="Arial" w:hAnsi="Arial" w:cs="Arial"/>
          <w:sz w:val="24"/>
          <w:szCs w:val="24"/>
        </w:rPr>
        <w:t>agisz</w:t>
      </w:r>
      <w:proofErr w:type="spellEnd"/>
      <w:r w:rsidR="001F7B10">
        <w:rPr>
          <w:rFonts w:ascii="Arial" w:hAnsi="Arial" w:cs="Arial"/>
          <w:sz w:val="24"/>
          <w:szCs w:val="24"/>
        </w:rPr>
        <w:t>. S</w:t>
      </w:r>
      <w:r w:rsidR="005A5EE1">
        <w:rPr>
          <w:rFonts w:ascii="Arial" w:hAnsi="Arial" w:cs="Arial"/>
          <w:sz w:val="24"/>
          <w:szCs w:val="24"/>
        </w:rPr>
        <w:t xml:space="preserve">amantha </w:t>
      </w:r>
      <w:r w:rsidR="001F7B10">
        <w:rPr>
          <w:rFonts w:ascii="Arial" w:hAnsi="Arial" w:cs="Arial"/>
          <w:sz w:val="24"/>
          <w:szCs w:val="24"/>
        </w:rPr>
        <w:t>B</w:t>
      </w:r>
      <w:r w:rsidR="005A5EE1">
        <w:rPr>
          <w:rFonts w:ascii="Arial" w:hAnsi="Arial" w:cs="Arial"/>
          <w:sz w:val="24"/>
          <w:szCs w:val="24"/>
        </w:rPr>
        <w:t>urke</w:t>
      </w:r>
      <w:r w:rsidR="00B57FED">
        <w:rPr>
          <w:rFonts w:ascii="Arial" w:hAnsi="Arial" w:cs="Arial"/>
          <w:sz w:val="24"/>
          <w:szCs w:val="24"/>
        </w:rPr>
        <w:t xml:space="preserve"> led the writing of the manuscript</w:t>
      </w:r>
      <w:r w:rsidR="002C2D0D">
        <w:rPr>
          <w:rFonts w:ascii="Arial" w:hAnsi="Arial" w:cs="Arial"/>
          <w:sz w:val="24"/>
          <w:szCs w:val="24"/>
        </w:rPr>
        <w:t xml:space="preserve"> with crucial contributions from S</w:t>
      </w:r>
      <w:r w:rsidR="005A5EE1">
        <w:rPr>
          <w:rFonts w:ascii="Arial" w:hAnsi="Arial" w:cs="Arial"/>
          <w:sz w:val="24"/>
          <w:szCs w:val="24"/>
        </w:rPr>
        <w:t xml:space="preserve">hinichi </w:t>
      </w:r>
      <w:r w:rsidR="002C2D0D">
        <w:rPr>
          <w:rFonts w:ascii="Arial" w:hAnsi="Arial" w:cs="Arial"/>
          <w:sz w:val="24"/>
          <w:szCs w:val="24"/>
        </w:rPr>
        <w:t>N</w:t>
      </w:r>
      <w:r w:rsidR="005A5EE1">
        <w:rPr>
          <w:rFonts w:ascii="Arial" w:hAnsi="Arial" w:cs="Arial"/>
          <w:sz w:val="24"/>
          <w:szCs w:val="24"/>
        </w:rPr>
        <w:t>akagawa</w:t>
      </w:r>
      <w:r w:rsidR="002C2D0D">
        <w:rPr>
          <w:rFonts w:ascii="Arial" w:hAnsi="Arial" w:cs="Arial"/>
          <w:sz w:val="24"/>
          <w:szCs w:val="24"/>
        </w:rPr>
        <w:t>, M</w:t>
      </w:r>
      <w:r w:rsidR="005A5EE1">
        <w:rPr>
          <w:rFonts w:ascii="Arial" w:hAnsi="Arial" w:cs="Arial"/>
          <w:sz w:val="24"/>
          <w:szCs w:val="24"/>
        </w:rPr>
        <w:t xml:space="preserve">algorzata </w:t>
      </w:r>
      <w:proofErr w:type="spellStart"/>
      <w:r w:rsidR="002C2D0D">
        <w:rPr>
          <w:rFonts w:ascii="Arial" w:hAnsi="Arial" w:cs="Arial"/>
          <w:sz w:val="24"/>
          <w:szCs w:val="24"/>
        </w:rPr>
        <w:t>L</w:t>
      </w:r>
      <w:r w:rsidR="005A5EE1">
        <w:rPr>
          <w:rFonts w:ascii="Arial" w:hAnsi="Arial" w:cs="Arial"/>
          <w:sz w:val="24"/>
          <w:szCs w:val="24"/>
        </w:rPr>
        <w:t>agisz</w:t>
      </w:r>
      <w:proofErr w:type="spellEnd"/>
      <w:r w:rsidR="002C2D0D">
        <w:rPr>
          <w:rFonts w:ascii="Arial" w:hAnsi="Arial" w:cs="Arial"/>
          <w:sz w:val="24"/>
          <w:szCs w:val="24"/>
        </w:rPr>
        <w:t>, and T</w:t>
      </w:r>
      <w:r w:rsidR="005A5EE1">
        <w:rPr>
          <w:rFonts w:ascii="Arial" w:hAnsi="Arial" w:cs="Arial"/>
          <w:sz w:val="24"/>
          <w:szCs w:val="24"/>
        </w:rPr>
        <w:t xml:space="preserve">racy </w:t>
      </w:r>
      <w:r w:rsidR="002C2D0D">
        <w:rPr>
          <w:rFonts w:ascii="Arial" w:hAnsi="Arial" w:cs="Arial"/>
          <w:sz w:val="24"/>
          <w:szCs w:val="24"/>
        </w:rPr>
        <w:t>A</w:t>
      </w:r>
      <w:r w:rsidR="005A5EE1">
        <w:rPr>
          <w:rFonts w:ascii="Arial" w:hAnsi="Arial" w:cs="Arial"/>
          <w:sz w:val="24"/>
          <w:szCs w:val="24"/>
        </w:rPr>
        <w:t>insworth</w:t>
      </w:r>
      <w:r w:rsidR="002C2D0D">
        <w:rPr>
          <w:rFonts w:ascii="Arial" w:hAnsi="Arial" w:cs="Arial"/>
          <w:sz w:val="24"/>
          <w:szCs w:val="24"/>
        </w:rPr>
        <w:t>. All authors edited the manuscript in a meaningful</w:t>
      </w:r>
      <w:r w:rsidR="00C80C20">
        <w:rPr>
          <w:rFonts w:ascii="Arial" w:hAnsi="Arial" w:cs="Arial"/>
          <w:sz w:val="24"/>
          <w:szCs w:val="24"/>
        </w:rPr>
        <w:t xml:space="preserve"> manner. S</w:t>
      </w:r>
      <w:r w:rsidR="005A5EE1">
        <w:rPr>
          <w:rFonts w:ascii="Arial" w:hAnsi="Arial" w:cs="Arial"/>
          <w:sz w:val="24"/>
          <w:szCs w:val="24"/>
        </w:rPr>
        <w:t xml:space="preserve">amantha </w:t>
      </w:r>
      <w:r w:rsidR="00C80C20">
        <w:rPr>
          <w:rFonts w:ascii="Arial" w:hAnsi="Arial" w:cs="Arial"/>
          <w:sz w:val="24"/>
          <w:szCs w:val="24"/>
        </w:rPr>
        <w:t>B</w:t>
      </w:r>
      <w:r w:rsidR="005A5EE1">
        <w:rPr>
          <w:rFonts w:ascii="Arial" w:hAnsi="Arial" w:cs="Arial"/>
          <w:sz w:val="24"/>
          <w:szCs w:val="24"/>
        </w:rPr>
        <w:t>urke</w:t>
      </w:r>
      <w:r w:rsidR="00C80C20">
        <w:rPr>
          <w:rFonts w:ascii="Arial" w:hAnsi="Arial" w:cs="Arial"/>
          <w:sz w:val="24"/>
          <w:szCs w:val="24"/>
        </w:rPr>
        <w:t xml:space="preserve"> created all figures, and M</w:t>
      </w:r>
      <w:r w:rsidR="005A5EE1">
        <w:rPr>
          <w:rFonts w:ascii="Arial" w:hAnsi="Arial" w:cs="Arial"/>
          <w:sz w:val="24"/>
          <w:szCs w:val="24"/>
        </w:rPr>
        <w:t xml:space="preserve">algorzata </w:t>
      </w:r>
      <w:proofErr w:type="spellStart"/>
      <w:r w:rsidR="00C80C20">
        <w:rPr>
          <w:rFonts w:ascii="Arial" w:hAnsi="Arial" w:cs="Arial"/>
          <w:sz w:val="24"/>
          <w:szCs w:val="24"/>
        </w:rPr>
        <w:t>L</w:t>
      </w:r>
      <w:r w:rsidR="005A5EE1">
        <w:rPr>
          <w:rFonts w:ascii="Arial" w:hAnsi="Arial" w:cs="Arial"/>
          <w:sz w:val="24"/>
          <w:szCs w:val="24"/>
        </w:rPr>
        <w:t>agisz</w:t>
      </w:r>
      <w:proofErr w:type="spellEnd"/>
      <w:r w:rsidR="00C80C20">
        <w:rPr>
          <w:rFonts w:ascii="Arial" w:hAnsi="Arial" w:cs="Arial"/>
          <w:sz w:val="24"/>
          <w:szCs w:val="24"/>
        </w:rPr>
        <w:t>, S</w:t>
      </w:r>
      <w:r w:rsidR="005A5EE1">
        <w:rPr>
          <w:rFonts w:ascii="Arial" w:hAnsi="Arial" w:cs="Arial"/>
          <w:sz w:val="24"/>
          <w:szCs w:val="24"/>
        </w:rPr>
        <w:t xml:space="preserve">zymon </w:t>
      </w:r>
      <w:r w:rsidR="00C80C20">
        <w:rPr>
          <w:rFonts w:ascii="Arial" w:hAnsi="Arial" w:cs="Arial"/>
          <w:sz w:val="24"/>
          <w:szCs w:val="24"/>
        </w:rPr>
        <w:t>M</w:t>
      </w:r>
      <w:r w:rsidR="005A5EE1">
        <w:rPr>
          <w:rFonts w:ascii="Arial" w:hAnsi="Arial" w:cs="Arial"/>
          <w:sz w:val="24"/>
          <w:szCs w:val="24"/>
        </w:rPr>
        <w:t xml:space="preserve"> </w:t>
      </w:r>
      <w:r w:rsidR="00C80C20">
        <w:rPr>
          <w:rFonts w:ascii="Arial" w:hAnsi="Arial" w:cs="Arial"/>
          <w:sz w:val="24"/>
          <w:szCs w:val="24"/>
        </w:rPr>
        <w:t>D</w:t>
      </w:r>
      <w:r w:rsidR="005A5EE1">
        <w:rPr>
          <w:rFonts w:ascii="Arial" w:hAnsi="Arial" w:cs="Arial"/>
          <w:sz w:val="24"/>
          <w:szCs w:val="24"/>
        </w:rPr>
        <w:t>robniak</w:t>
      </w:r>
      <w:r w:rsidR="00C80C20">
        <w:rPr>
          <w:rFonts w:ascii="Arial" w:hAnsi="Arial" w:cs="Arial"/>
          <w:sz w:val="24"/>
          <w:szCs w:val="24"/>
        </w:rPr>
        <w:t>, E</w:t>
      </w:r>
      <w:r w:rsidR="005A5EE1">
        <w:rPr>
          <w:rFonts w:ascii="Arial" w:hAnsi="Arial" w:cs="Arial"/>
          <w:sz w:val="24"/>
          <w:szCs w:val="24"/>
        </w:rPr>
        <w:t xml:space="preserve">rin </w:t>
      </w:r>
      <w:r w:rsidR="00C80C20">
        <w:rPr>
          <w:rFonts w:ascii="Arial" w:hAnsi="Arial" w:cs="Arial"/>
          <w:sz w:val="24"/>
          <w:szCs w:val="24"/>
        </w:rPr>
        <w:t>L</w:t>
      </w:r>
      <w:r w:rsidR="005A5EE1">
        <w:rPr>
          <w:rFonts w:ascii="Arial" w:hAnsi="Arial" w:cs="Arial"/>
          <w:sz w:val="24"/>
          <w:szCs w:val="24"/>
        </w:rPr>
        <w:t xml:space="preserve"> </w:t>
      </w:r>
      <w:r w:rsidR="00C80C20">
        <w:rPr>
          <w:rFonts w:ascii="Arial" w:hAnsi="Arial" w:cs="Arial"/>
          <w:sz w:val="24"/>
          <w:szCs w:val="24"/>
        </w:rPr>
        <w:t>M</w:t>
      </w:r>
      <w:r w:rsidR="005A5EE1">
        <w:rPr>
          <w:rFonts w:ascii="Arial" w:hAnsi="Arial" w:cs="Arial"/>
          <w:sz w:val="24"/>
          <w:szCs w:val="24"/>
        </w:rPr>
        <w:t>acartney</w:t>
      </w:r>
      <w:r w:rsidR="00C80C20">
        <w:rPr>
          <w:rFonts w:ascii="Arial" w:hAnsi="Arial" w:cs="Arial"/>
          <w:sz w:val="24"/>
          <w:szCs w:val="24"/>
        </w:rPr>
        <w:t>, and S</w:t>
      </w:r>
      <w:r w:rsidR="005A5EE1">
        <w:rPr>
          <w:rFonts w:ascii="Arial" w:hAnsi="Arial" w:cs="Arial"/>
          <w:sz w:val="24"/>
          <w:szCs w:val="24"/>
        </w:rPr>
        <w:t xml:space="preserve">hinichi </w:t>
      </w:r>
      <w:r w:rsidR="00C80C20">
        <w:rPr>
          <w:rFonts w:ascii="Arial" w:hAnsi="Arial" w:cs="Arial"/>
          <w:sz w:val="24"/>
          <w:szCs w:val="24"/>
        </w:rPr>
        <w:t>N</w:t>
      </w:r>
      <w:r w:rsidR="005A5EE1">
        <w:rPr>
          <w:rFonts w:ascii="Arial" w:hAnsi="Arial" w:cs="Arial"/>
          <w:sz w:val="24"/>
          <w:szCs w:val="24"/>
        </w:rPr>
        <w:t>akagawa</w:t>
      </w:r>
      <w:r w:rsidR="00C80C20">
        <w:rPr>
          <w:rFonts w:ascii="Arial" w:hAnsi="Arial" w:cs="Arial"/>
          <w:sz w:val="24"/>
          <w:szCs w:val="24"/>
        </w:rPr>
        <w:t xml:space="preserve"> all contributed to their designs. </w:t>
      </w:r>
      <w:r w:rsidR="008C5C03">
        <w:rPr>
          <w:rFonts w:ascii="Arial" w:hAnsi="Arial" w:cs="Arial"/>
          <w:sz w:val="24"/>
          <w:szCs w:val="24"/>
        </w:rPr>
        <w:t>S</w:t>
      </w:r>
      <w:r w:rsidR="005A5EE1">
        <w:rPr>
          <w:rFonts w:ascii="Arial" w:hAnsi="Arial" w:cs="Arial"/>
          <w:sz w:val="24"/>
          <w:szCs w:val="24"/>
        </w:rPr>
        <w:t xml:space="preserve">hinichi </w:t>
      </w:r>
      <w:r w:rsidR="008C5C03">
        <w:rPr>
          <w:rFonts w:ascii="Arial" w:hAnsi="Arial" w:cs="Arial"/>
          <w:sz w:val="24"/>
          <w:szCs w:val="24"/>
        </w:rPr>
        <w:t>N</w:t>
      </w:r>
      <w:r w:rsidR="005A5EE1">
        <w:rPr>
          <w:rFonts w:ascii="Arial" w:hAnsi="Arial" w:cs="Arial"/>
          <w:sz w:val="24"/>
          <w:szCs w:val="24"/>
        </w:rPr>
        <w:t>akagawa</w:t>
      </w:r>
      <w:r w:rsidR="008C5C03">
        <w:rPr>
          <w:rFonts w:ascii="Arial" w:hAnsi="Arial" w:cs="Arial"/>
          <w:sz w:val="24"/>
          <w:szCs w:val="24"/>
        </w:rPr>
        <w:t>, T</w:t>
      </w:r>
      <w:r w:rsidR="005A5EE1">
        <w:rPr>
          <w:rFonts w:ascii="Arial" w:hAnsi="Arial" w:cs="Arial"/>
          <w:sz w:val="24"/>
          <w:szCs w:val="24"/>
        </w:rPr>
        <w:t xml:space="preserve">racy </w:t>
      </w:r>
      <w:r w:rsidR="008C5C03">
        <w:rPr>
          <w:rFonts w:ascii="Arial" w:hAnsi="Arial" w:cs="Arial"/>
          <w:sz w:val="24"/>
          <w:szCs w:val="24"/>
        </w:rPr>
        <w:t>A</w:t>
      </w:r>
      <w:r w:rsidR="005A5EE1">
        <w:rPr>
          <w:rFonts w:ascii="Arial" w:hAnsi="Arial" w:cs="Arial"/>
          <w:sz w:val="24"/>
          <w:szCs w:val="24"/>
        </w:rPr>
        <w:t>insworth</w:t>
      </w:r>
      <w:r w:rsidR="008C5C03">
        <w:rPr>
          <w:rFonts w:ascii="Arial" w:hAnsi="Arial" w:cs="Arial"/>
          <w:sz w:val="24"/>
          <w:szCs w:val="24"/>
        </w:rPr>
        <w:t xml:space="preserve">, </w:t>
      </w:r>
      <w:r w:rsidR="003E799C">
        <w:rPr>
          <w:rFonts w:ascii="Arial" w:hAnsi="Arial" w:cs="Arial"/>
          <w:sz w:val="24"/>
          <w:szCs w:val="24"/>
        </w:rPr>
        <w:t>M</w:t>
      </w:r>
      <w:r w:rsidR="005A5EE1">
        <w:rPr>
          <w:rFonts w:ascii="Arial" w:hAnsi="Arial" w:cs="Arial"/>
          <w:sz w:val="24"/>
          <w:szCs w:val="24"/>
        </w:rPr>
        <w:t xml:space="preserve">algorzata </w:t>
      </w:r>
      <w:proofErr w:type="spellStart"/>
      <w:r w:rsidR="003E799C">
        <w:rPr>
          <w:rFonts w:ascii="Arial" w:hAnsi="Arial" w:cs="Arial"/>
          <w:sz w:val="24"/>
          <w:szCs w:val="24"/>
        </w:rPr>
        <w:t>L</w:t>
      </w:r>
      <w:r w:rsidR="005A5EE1">
        <w:rPr>
          <w:rFonts w:ascii="Arial" w:hAnsi="Arial" w:cs="Arial"/>
          <w:sz w:val="24"/>
          <w:szCs w:val="24"/>
        </w:rPr>
        <w:t>agisz</w:t>
      </w:r>
      <w:proofErr w:type="spellEnd"/>
      <w:r w:rsidR="005A5EE1">
        <w:rPr>
          <w:rFonts w:ascii="Arial" w:hAnsi="Arial" w:cs="Arial"/>
          <w:sz w:val="24"/>
          <w:szCs w:val="24"/>
        </w:rPr>
        <w:t>,</w:t>
      </w:r>
      <w:r w:rsidR="003E799C">
        <w:rPr>
          <w:rFonts w:ascii="Arial" w:hAnsi="Arial" w:cs="Arial"/>
          <w:sz w:val="24"/>
          <w:szCs w:val="24"/>
        </w:rPr>
        <w:t xml:space="preserve"> </w:t>
      </w:r>
      <w:r w:rsidR="008C5C03">
        <w:rPr>
          <w:rFonts w:ascii="Arial" w:hAnsi="Arial" w:cs="Arial"/>
          <w:sz w:val="24"/>
          <w:szCs w:val="24"/>
        </w:rPr>
        <w:t>and S</w:t>
      </w:r>
      <w:r w:rsidR="005A5EE1">
        <w:rPr>
          <w:rFonts w:ascii="Arial" w:hAnsi="Arial" w:cs="Arial"/>
          <w:sz w:val="24"/>
          <w:szCs w:val="24"/>
        </w:rPr>
        <w:t xml:space="preserve">zymon </w:t>
      </w:r>
      <w:r w:rsidR="008C5C03">
        <w:rPr>
          <w:rFonts w:ascii="Arial" w:hAnsi="Arial" w:cs="Arial"/>
          <w:sz w:val="24"/>
          <w:szCs w:val="24"/>
        </w:rPr>
        <w:t>M</w:t>
      </w:r>
      <w:r w:rsidR="005A5EE1">
        <w:rPr>
          <w:rFonts w:ascii="Arial" w:hAnsi="Arial" w:cs="Arial"/>
          <w:sz w:val="24"/>
          <w:szCs w:val="24"/>
        </w:rPr>
        <w:t xml:space="preserve"> </w:t>
      </w:r>
      <w:r w:rsidR="008C5C03">
        <w:rPr>
          <w:rFonts w:ascii="Arial" w:hAnsi="Arial" w:cs="Arial"/>
          <w:sz w:val="24"/>
          <w:szCs w:val="24"/>
        </w:rPr>
        <w:t>D</w:t>
      </w:r>
      <w:r w:rsidR="00D245E8">
        <w:rPr>
          <w:rFonts w:ascii="Arial" w:hAnsi="Arial" w:cs="Arial"/>
          <w:sz w:val="24"/>
          <w:szCs w:val="24"/>
        </w:rPr>
        <w:t>robniak</w:t>
      </w:r>
      <w:r w:rsidR="008C5C03">
        <w:rPr>
          <w:rFonts w:ascii="Arial" w:hAnsi="Arial" w:cs="Arial"/>
          <w:sz w:val="24"/>
          <w:szCs w:val="24"/>
        </w:rPr>
        <w:t xml:space="preserve"> supervised the project. All authors give their approval for the publication of this manuscript</w:t>
      </w:r>
      <w:r w:rsidR="009F0583">
        <w:rPr>
          <w:rFonts w:ascii="Arial" w:hAnsi="Arial" w:cs="Arial"/>
          <w:sz w:val="24"/>
          <w:szCs w:val="24"/>
        </w:rPr>
        <w:t xml:space="preserve"> in its final form.</w:t>
      </w:r>
    </w:p>
    <w:p w14:paraId="6EA2793B" w14:textId="77777777" w:rsidR="004308B0" w:rsidRDefault="004308B0" w:rsidP="002D05D2">
      <w:pPr>
        <w:spacing w:line="480" w:lineRule="auto"/>
        <w:rPr>
          <w:rFonts w:ascii="Arial" w:hAnsi="Arial" w:cs="Arial"/>
          <w:sz w:val="24"/>
          <w:szCs w:val="24"/>
        </w:rPr>
      </w:pPr>
    </w:p>
    <w:p w14:paraId="3999053A" w14:textId="0EB2FFA8" w:rsidR="00B94DFC" w:rsidRDefault="00B94DFC" w:rsidP="007F4627">
      <w:pPr>
        <w:pStyle w:val="SectionHeader"/>
        <w:spacing w:line="480" w:lineRule="auto"/>
      </w:pPr>
      <w:r>
        <w:t>Acknowledgements</w:t>
      </w:r>
    </w:p>
    <w:p w14:paraId="0BB8C3D4" w14:textId="44353005" w:rsidR="00B94DFC" w:rsidRDefault="00E16783" w:rsidP="007F4627">
      <w:pPr>
        <w:spacing w:line="480" w:lineRule="auto"/>
        <w:ind w:firstLine="720"/>
        <w:rPr>
          <w:rFonts w:ascii="Arial" w:hAnsi="Arial" w:cs="Arial"/>
          <w:sz w:val="24"/>
          <w:szCs w:val="24"/>
        </w:rPr>
      </w:pPr>
      <w:r>
        <w:rPr>
          <w:rFonts w:ascii="Arial" w:hAnsi="Arial" w:cs="Arial"/>
          <w:sz w:val="24"/>
          <w:szCs w:val="24"/>
        </w:rPr>
        <w:lastRenderedPageBreak/>
        <w:t>S</w:t>
      </w:r>
      <w:r w:rsidR="00D245E8">
        <w:rPr>
          <w:rFonts w:ascii="Arial" w:hAnsi="Arial" w:cs="Arial"/>
          <w:sz w:val="24"/>
          <w:szCs w:val="24"/>
        </w:rPr>
        <w:t xml:space="preserve">amantha </w:t>
      </w:r>
      <w:r>
        <w:rPr>
          <w:rFonts w:ascii="Arial" w:hAnsi="Arial" w:cs="Arial"/>
          <w:sz w:val="24"/>
          <w:szCs w:val="24"/>
        </w:rPr>
        <w:t>B</w:t>
      </w:r>
      <w:r w:rsidR="00D245E8">
        <w:rPr>
          <w:rFonts w:ascii="Arial" w:hAnsi="Arial" w:cs="Arial"/>
          <w:sz w:val="24"/>
          <w:szCs w:val="24"/>
        </w:rPr>
        <w:t>urke</w:t>
      </w:r>
      <w:r>
        <w:rPr>
          <w:rFonts w:ascii="Arial" w:hAnsi="Arial" w:cs="Arial"/>
          <w:sz w:val="24"/>
          <w:szCs w:val="24"/>
        </w:rPr>
        <w:t xml:space="preserve"> and P</w:t>
      </w:r>
      <w:r w:rsidR="00D245E8">
        <w:rPr>
          <w:rFonts w:ascii="Arial" w:hAnsi="Arial" w:cs="Arial"/>
          <w:sz w:val="24"/>
          <w:szCs w:val="24"/>
        </w:rPr>
        <w:t xml:space="preserve">atrice </w:t>
      </w:r>
      <w:r>
        <w:rPr>
          <w:rFonts w:ascii="Arial" w:hAnsi="Arial" w:cs="Arial"/>
          <w:sz w:val="24"/>
          <w:szCs w:val="24"/>
        </w:rPr>
        <w:t>P</w:t>
      </w:r>
      <w:r w:rsidR="00D245E8">
        <w:rPr>
          <w:rFonts w:ascii="Arial" w:hAnsi="Arial" w:cs="Arial"/>
          <w:sz w:val="24"/>
          <w:szCs w:val="24"/>
        </w:rPr>
        <w:t>ottier</w:t>
      </w:r>
      <w:r>
        <w:rPr>
          <w:rFonts w:ascii="Arial" w:hAnsi="Arial" w:cs="Arial"/>
          <w:sz w:val="24"/>
          <w:szCs w:val="24"/>
        </w:rPr>
        <w:t xml:space="preserve"> </w:t>
      </w:r>
      <w:r w:rsidR="00575DC5">
        <w:rPr>
          <w:rFonts w:ascii="Arial" w:hAnsi="Arial" w:cs="Arial"/>
          <w:sz w:val="24"/>
          <w:szCs w:val="24"/>
        </w:rPr>
        <w:t>recognize</w:t>
      </w:r>
      <w:r w:rsidR="008E74D1">
        <w:rPr>
          <w:rFonts w:ascii="Arial" w:hAnsi="Arial" w:cs="Arial"/>
          <w:sz w:val="24"/>
          <w:szCs w:val="24"/>
        </w:rPr>
        <w:t xml:space="preserve"> the support provided by the UNSW Scientia Doctoral Scholarship. </w:t>
      </w:r>
      <w:r w:rsidR="00575DC5">
        <w:rPr>
          <w:rFonts w:ascii="Arial" w:hAnsi="Arial" w:cs="Arial"/>
          <w:sz w:val="24"/>
          <w:szCs w:val="24"/>
        </w:rPr>
        <w:t>S</w:t>
      </w:r>
      <w:r w:rsidR="00D245E8">
        <w:rPr>
          <w:rFonts w:ascii="Arial" w:hAnsi="Arial" w:cs="Arial"/>
          <w:sz w:val="24"/>
          <w:szCs w:val="24"/>
        </w:rPr>
        <w:t xml:space="preserve">zymon </w:t>
      </w:r>
      <w:r w:rsidR="00575DC5">
        <w:rPr>
          <w:rFonts w:ascii="Arial" w:hAnsi="Arial" w:cs="Arial"/>
          <w:sz w:val="24"/>
          <w:szCs w:val="24"/>
        </w:rPr>
        <w:t>M</w:t>
      </w:r>
      <w:r w:rsidR="00D245E8">
        <w:rPr>
          <w:rFonts w:ascii="Arial" w:hAnsi="Arial" w:cs="Arial"/>
          <w:sz w:val="24"/>
          <w:szCs w:val="24"/>
        </w:rPr>
        <w:t xml:space="preserve"> </w:t>
      </w:r>
      <w:r w:rsidR="00575DC5">
        <w:rPr>
          <w:rFonts w:ascii="Arial" w:hAnsi="Arial" w:cs="Arial"/>
          <w:sz w:val="24"/>
          <w:szCs w:val="24"/>
        </w:rPr>
        <w:t>D</w:t>
      </w:r>
      <w:r w:rsidR="00D245E8">
        <w:rPr>
          <w:rFonts w:ascii="Arial" w:hAnsi="Arial" w:cs="Arial"/>
          <w:sz w:val="24"/>
          <w:szCs w:val="24"/>
        </w:rPr>
        <w:t>robniak</w:t>
      </w:r>
      <w:r w:rsidR="00575DC5">
        <w:rPr>
          <w:rFonts w:ascii="Arial" w:hAnsi="Arial" w:cs="Arial"/>
          <w:sz w:val="24"/>
          <w:szCs w:val="24"/>
        </w:rPr>
        <w:t xml:space="preserve"> </w:t>
      </w:r>
      <w:r w:rsidR="000013F5">
        <w:rPr>
          <w:rFonts w:ascii="Arial" w:hAnsi="Arial" w:cs="Arial"/>
          <w:sz w:val="24"/>
          <w:szCs w:val="24"/>
        </w:rPr>
        <w:t>is supported by the ARC Discovery Early Career Award (DE180100202). S</w:t>
      </w:r>
      <w:r w:rsidR="00D245E8">
        <w:rPr>
          <w:rFonts w:ascii="Arial" w:hAnsi="Arial" w:cs="Arial"/>
          <w:sz w:val="24"/>
          <w:szCs w:val="24"/>
        </w:rPr>
        <w:t xml:space="preserve">hinichi </w:t>
      </w:r>
      <w:r w:rsidR="000013F5">
        <w:rPr>
          <w:rFonts w:ascii="Arial" w:hAnsi="Arial" w:cs="Arial"/>
          <w:sz w:val="24"/>
          <w:szCs w:val="24"/>
        </w:rPr>
        <w:t>N</w:t>
      </w:r>
      <w:r w:rsidR="00D245E8">
        <w:rPr>
          <w:rFonts w:ascii="Arial" w:hAnsi="Arial" w:cs="Arial"/>
          <w:sz w:val="24"/>
          <w:szCs w:val="24"/>
        </w:rPr>
        <w:t>akagawa</w:t>
      </w:r>
      <w:r w:rsidR="000013F5">
        <w:rPr>
          <w:rFonts w:ascii="Arial" w:hAnsi="Arial" w:cs="Arial"/>
          <w:sz w:val="24"/>
          <w:szCs w:val="24"/>
        </w:rPr>
        <w:t>, M</w:t>
      </w:r>
      <w:r w:rsidR="00D245E8">
        <w:rPr>
          <w:rFonts w:ascii="Arial" w:hAnsi="Arial" w:cs="Arial"/>
          <w:sz w:val="24"/>
          <w:szCs w:val="24"/>
        </w:rPr>
        <w:t xml:space="preserve">algorzata </w:t>
      </w:r>
      <w:proofErr w:type="spellStart"/>
      <w:r w:rsidR="000013F5">
        <w:rPr>
          <w:rFonts w:ascii="Arial" w:hAnsi="Arial" w:cs="Arial"/>
          <w:sz w:val="24"/>
          <w:szCs w:val="24"/>
        </w:rPr>
        <w:t>L</w:t>
      </w:r>
      <w:r w:rsidR="00D245E8">
        <w:rPr>
          <w:rFonts w:ascii="Arial" w:hAnsi="Arial" w:cs="Arial"/>
          <w:sz w:val="24"/>
          <w:szCs w:val="24"/>
        </w:rPr>
        <w:t>agisz</w:t>
      </w:r>
      <w:proofErr w:type="spellEnd"/>
      <w:r w:rsidR="000013F5">
        <w:rPr>
          <w:rFonts w:ascii="Arial" w:hAnsi="Arial" w:cs="Arial"/>
          <w:sz w:val="24"/>
          <w:szCs w:val="24"/>
        </w:rPr>
        <w:t>, and E</w:t>
      </w:r>
      <w:r w:rsidR="00D245E8">
        <w:rPr>
          <w:rFonts w:ascii="Arial" w:hAnsi="Arial" w:cs="Arial"/>
          <w:sz w:val="24"/>
          <w:szCs w:val="24"/>
        </w:rPr>
        <w:t xml:space="preserve">rin </w:t>
      </w:r>
      <w:r w:rsidR="000013F5">
        <w:rPr>
          <w:rFonts w:ascii="Arial" w:hAnsi="Arial" w:cs="Arial"/>
          <w:sz w:val="24"/>
          <w:szCs w:val="24"/>
        </w:rPr>
        <w:t>L</w:t>
      </w:r>
      <w:r w:rsidR="00D245E8">
        <w:rPr>
          <w:rFonts w:ascii="Arial" w:hAnsi="Arial" w:cs="Arial"/>
          <w:sz w:val="24"/>
          <w:szCs w:val="24"/>
        </w:rPr>
        <w:t xml:space="preserve"> </w:t>
      </w:r>
      <w:r w:rsidR="000013F5">
        <w:rPr>
          <w:rFonts w:ascii="Arial" w:hAnsi="Arial" w:cs="Arial"/>
          <w:sz w:val="24"/>
          <w:szCs w:val="24"/>
        </w:rPr>
        <w:t>M</w:t>
      </w:r>
      <w:r w:rsidR="00D245E8">
        <w:rPr>
          <w:rFonts w:ascii="Arial" w:hAnsi="Arial" w:cs="Arial"/>
          <w:sz w:val="24"/>
          <w:szCs w:val="24"/>
        </w:rPr>
        <w:t>acartney</w:t>
      </w:r>
      <w:r w:rsidR="000013F5">
        <w:rPr>
          <w:rFonts w:ascii="Arial" w:hAnsi="Arial" w:cs="Arial"/>
          <w:sz w:val="24"/>
          <w:szCs w:val="24"/>
        </w:rPr>
        <w:t xml:space="preserve"> </w:t>
      </w:r>
      <w:r w:rsidR="00954A1D">
        <w:rPr>
          <w:rFonts w:ascii="Arial" w:hAnsi="Arial" w:cs="Arial"/>
          <w:sz w:val="24"/>
          <w:szCs w:val="24"/>
        </w:rPr>
        <w:t>acknowledge the financial support of the ARC Discovery grant (DP200100367).</w:t>
      </w:r>
    </w:p>
    <w:p w14:paraId="183D5410" w14:textId="77777777" w:rsidR="00954A1D" w:rsidRDefault="00954A1D" w:rsidP="00954A1D">
      <w:pPr>
        <w:spacing w:line="480" w:lineRule="auto"/>
        <w:rPr>
          <w:rFonts w:ascii="Arial" w:hAnsi="Arial" w:cs="Arial"/>
          <w:sz w:val="24"/>
          <w:szCs w:val="24"/>
        </w:rPr>
      </w:pPr>
    </w:p>
    <w:p w14:paraId="2F1F0F6D" w14:textId="757F4DA0" w:rsidR="00B94DFC" w:rsidRDefault="00B94DFC" w:rsidP="007F4627">
      <w:pPr>
        <w:pStyle w:val="SectionHeader"/>
        <w:spacing w:line="480" w:lineRule="auto"/>
      </w:pPr>
      <w:r>
        <w:t>Conflict of Interest</w:t>
      </w:r>
    </w:p>
    <w:p w14:paraId="22ECA0A6" w14:textId="1CD023CF" w:rsidR="00B94DFC" w:rsidRDefault="00E16783" w:rsidP="007F4627">
      <w:pPr>
        <w:spacing w:line="480" w:lineRule="auto"/>
        <w:ind w:firstLine="720"/>
        <w:rPr>
          <w:rFonts w:ascii="Arial" w:hAnsi="Arial" w:cs="Arial"/>
          <w:sz w:val="24"/>
          <w:szCs w:val="24"/>
        </w:rPr>
      </w:pPr>
      <w:r>
        <w:rPr>
          <w:rFonts w:ascii="Arial" w:hAnsi="Arial" w:cs="Arial"/>
          <w:sz w:val="24"/>
          <w:szCs w:val="24"/>
        </w:rPr>
        <w:t>Review authors have no competing interests to declare.</w:t>
      </w:r>
    </w:p>
    <w:p w14:paraId="3108E1BC" w14:textId="77777777" w:rsidR="00954A1D" w:rsidRDefault="00954A1D" w:rsidP="00954A1D">
      <w:pPr>
        <w:spacing w:line="480" w:lineRule="auto"/>
        <w:rPr>
          <w:rFonts w:ascii="Arial" w:hAnsi="Arial" w:cs="Arial"/>
          <w:sz w:val="24"/>
          <w:szCs w:val="24"/>
        </w:rPr>
      </w:pPr>
    </w:p>
    <w:p w14:paraId="1062C180" w14:textId="26C5E112" w:rsidR="00855CAB" w:rsidRDefault="0B4D70EE" w:rsidP="00855CAB">
      <w:pPr>
        <w:pStyle w:val="SectionHeader"/>
        <w:spacing w:line="480" w:lineRule="auto"/>
      </w:pPr>
      <w:r>
        <w:t>Data Availability Statement</w:t>
      </w:r>
    </w:p>
    <w:p w14:paraId="085788D1" w14:textId="1ADD1F94" w:rsidR="00855CAB" w:rsidRDefault="00BA3DD5" w:rsidP="00BA3DD5">
      <w:pPr>
        <w:pStyle w:val="SubsectionHeader"/>
      </w:pPr>
      <w:r>
        <w:t>Data Availability</w:t>
      </w:r>
    </w:p>
    <w:p w14:paraId="230FA287" w14:textId="6B8C557D" w:rsidR="00D312BD" w:rsidRPr="00786C96" w:rsidRDefault="00296B42" w:rsidP="00EA02FE">
      <w:pPr>
        <w:spacing w:line="480" w:lineRule="auto"/>
        <w:rPr>
          <w:rFonts w:ascii="Arial" w:hAnsi="Arial" w:cs="Arial"/>
          <w:sz w:val="24"/>
          <w:szCs w:val="24"/>
        </w:rPr>
      </w:pPr>
      <w:r>
        <w:rPr>
          <w:rFonts w:ascii="Arial" w:hAnsi="Arial" w:cs="Arial"/>
          <w:sz w:val="24"/>
          <w:szCs w:val="24"/>
        </w:rPr>
        <w:t>Datasets are available in a GitHub Repository (</w:t>
      </w:r>
      <w:r w:rsidR="00821ABC" w:rsidRPr="00821ABC">
        <w:rPr>
          <w:rFonts w:ascii="Arial" w:hAnsi="Arial" w:cs="Arial"/>
          <w:sz w:val="24"/>
          <w:szCs w:val="24"/>
        </w:rPr>
        <w:t>https://github.com/sburke-unsw/CoralHealthSecondOrderSynthesis</w:t>
      </w:r>
      <w:r>
        <w:rPr>
          <w:rFonts w:ascii="Arial" w:hAnsi="Arial" w:cs="Arial"/>
          <w:sz w:val="24"/>
          <w:szCs w:val="24"/>
        </w:rPr>
        <w:t xml:space="preserve">) and </w:t>
      </w:r>
      <w:r w:rsidR="00761626">
        <w:rPr>
          <w:rFonts w:ascii="Arial" w:hAnsi="Arial" w:cs="Arial"/>
          <w:sz w:val="24"/>
          <w:szCs w:val="24"/>
        </w:rPr>
        <w:t xml:space="preserve">a </w:t>
      </w:r>
      <w:proofErr w:type="spellStart"/>
      <w:r>
        <w:rPr>
          <w:rFonts w:ascii="Arial" w:hAnsi="Arial" w:cs="Arial"/>
          <w:sz w:val="24"/>
          <w:szCs w:val="24"/>
        </w:rPr>
        <w:t>Zenodo</w:t>
      </w:r>
      <w:proofErr w:type="spellEnd"/>
      <w:r>
        <w:rPr>
          <w:rFonts w:ascii="Arial" w:hAnsi="Arial" w:cs="Arial"/>
          <w:sz w:val="24"/>
          <w:szCs w:val="24"/>
        </w:rPr>
        <w:t xml:space="preserve"> </w:t>
      </w:r>
      <w:r w:rsidR="00EA02FE">
        <w:rPr>
          <w:rFonts w:ascii="Arial" w:hAnsi="Arial" w:cs="Arial"/>
          <w:sz w:val="24"/>
          <w:szCs w:val="24"/>
        </w:rPr>
        <w:t>open repository (</w:t>
      </w:r>
      <w:r w:rsidR="00E65C01">
        <w:rPr>
          <w:rFonts w:ascii="Arial" w:hAnsi="Arial" w:cs="Arial"/>
          <w:sz w:val="24"/>
          <w:szCs w:val="24"/>
        </w:rPr>
        <w:t xml:space="preserve">DOI: </w:t>
      </w:r>
      <w:r w:rsidR="00E65C01" w:rsidRPr="00E65C01">
        <w:rPr>
          <w:rFonts w:ascii="Arial" w:hAnsi="Arial" w:cs="Arial"/>
          <w:sz w:val="24"/>
          <w:szCs w:val="24"/>
        </w:rPr>
        <w:t>10.5281/zenodo.8365306</w:t>
      </w:r>
      <w:r w:rsidR="00EA02FE">
        <w:rPr>
          <w:rFonts w:ascii="Arial" w:hAnsi="Arial" w:cs="Arial"/>
          <w:sz w:val="24"/>
          <w:szCs w:val="24"/>
        </w:rPr>
        <w:t xml:space="preserve">). </w:t>
      </w:r>
      <w:r w:rsidR="00CD4015">
        <w:rPr>
          <w:rFonts w:ascii="Arial" w:hAnsi="Arial" w:cs="Arial"/>
          <w:sz w:val="24"/>
          <w:szCs w:val="24"/>
        </w:rPr>
        <w:t>Extracted data is stored as .csv files and .</w:t>
      </w:r>
      <w:proofErr w:type="spellStart"/>
      <w:r w:rsidR="00CD4015">
        <w:rPr>
          <w:rFonts w:ascii="Arial" w:hAnsi="Arial" w:cs="Arial"/>
          <w:sz w:val="24"/>
          <w:szCs w:val="24"/>
        </w:rPr>
        <w:t>rds</w:t>
      </w:r>
      <w:proofErr w:type="spellEnd"/>
      <w:r w:rsidR="00CD4015">
        <w:rPr>
          <w:rFonts w:ascii="Arial" w:hAnsi="Arial" w:cs="Arial"/>
          <w:sz w:val="24"/>
          <w:szCs w:val="24"/>
        </w:rPr>
        <w:t xml:space="preserve"> files</w:t>
      </w:r>
      <w:r w:rsidR="00684A6A">
        <w:rPr>
          <w:rFonts w:ascii="Arial" w:hAnsi="Arial" w:cs="Arial"/>
          <w:sz w:val="24"/>
          <w:szCs w:val="24"/>
        </w:rPr>
        <w:t xml:space="preserve"> and its</w:t>
      </w:r>
      <w:r w:rsidR="00CD4015">
        <w:rPr>
          <w:rFonts w:ascii="Arial" w:hAnsi="Arial" w:cs="Arial"/>
          <w:sz w:val="24"/>
          <w:szCs w:val="24"/>
        </w:rPr>
        <w:t xml:space="preserve"> </w:t>
      </w:r>
      <w:r w:rsidR="00684A6A">
        <w:rPr>
          <w:rFonts w:ascii="Arial" w:hAnsi="Arial" w:cs="Arial"/>
          <w:sz w:val="24"/>
          <w:szCs w:val="24"/>
        </w:rPr>
        <w:t>m</w:t>
      </w:r>
      <w:r w:rsidR="00CD4015">
        <w:rPr>
          <w:rFonts w:ascii="Arial" w:hAnsi="Arial" w:cs="Arial"/>
          <w:sz w:val="24"/>
          <w:szCs w:val="24"/>
        </w:rPr>
        <w:t xml:space="preserve">eta-data </w:t>
      </w:r>
      <w:r w:rsidR="00684A6A">
        <w:rPr>
          <w:rFonts w:ascii="Arial" w:hAnsi="Arial" w:cs="Arial"/>
          <w:sz w:val="24"/>
          <w:szCs w:val="24"/>
        </w:rPr>
        <w:t>is</w:t>
      </w:r>
      <w:r w:rsidR="00CD4015">
        <w:rPr>
          <w:rFonts w:ascii="Arial" w:hAnsi="Arial" w:cs="Arial"/>
          <w:sz w:val="24"/>
          <w:szCs w:val="24"/>
        </w:rPr>
        <w:t xml:space="preserve"> provided as</w:t>
      </w:r>
      <w:r w:rsidR="00684A6A">
        <w:rPr>
          <w:rFonts w:ascii="Arial" w:hAnsi="Arial" w:cs="Arial"/>
          <w:sz w:val="24"/>
          <w:szCs w:val="24"/>
        </w:rPr>
        <w:t xml:space="preserve"> a</w:t>
      </w:r>
      <w:r w:rsidR="00CD4015">
        <w:rPr>
          <w:rFonts w:ascii="Arial" w:hAnsi="Arial" w:cs="Arial"/>
          <w:sz w:val="24"/>
          <w:szCs w:val="24"/>
        </w:rPr>
        <w:t xml:space="preserve"> .csv file.</w:t>
      </w:r>
      <w:r w:rsidR="00684A6A">
        <w:rPr>
          <w:rFonts w:ascii="Arial" w:hAnsi="Arial" w:cs="Arial"/>
          <w:sz w:val="24"/>
          <w:szCs w:val="24"/>
        </w:rPr>
        <w:t xml:space="preserve"> Bibliometric data is available as .bib file</w:t>
      </w:r>
      <w:r w:rsidR="00A14E8F">
        <w:rPr>
          <w:rFonts w:ascii="Arial" w:hAnsi="Arial" w:cs="Arial"/>
          <w:sz w:val="24"/>
          <w:szCs w:val="24"/>
        </w:rPr>
        <w:t>s and a .</w:t>
      </w:r>
      <w:proofErr w:type="spellStart"/>
      <w:r w:rsidR="00A14E8F">
        <w:rPr>
          <w:rFonts w:ascii="Arial" w:hAnsi="Arial" w:cs="Arial"/>
          <w:sz w:val="24"/>
          <w:szCs w:val="24"/>
        </w:rPr>
        <w:t>rds</w:t>
      </w:r>
      <w:proofErr w:type="spellEnd"/>
      <w:r w:rsidR="00A14E8F">
        <w:rPr>
          <w:rFonts w:ascii="Arial" w:hAnsi="Arial" w:cs="Arial"/>
          <w:sz w:val="24"/>
          <w:szCs w:val="24"/>
        </w:rPr>
        <w:t xml:space="preserve"> file</w:t>
      </w:r>
      <w:r w:rsidR="00684A6A">
        <w:rPr>
          <w:rFonts w:ascii="Arial" w:hAnsi="Arial" w:cs="Arial"/>
          <w:sz w:val="24"/>
          <w:szCs w:val="24"/>
        </w:rPr>
        <w:t>.</w:t>
      </w:r>
    </w:p>
    <w:p w14:paraId="25F1FC52" w14:textId="77777777" w:rsidR="00D312BD" w:rsidRPr="001F5F36" w:rsidRDefault="00BA3DD5" w:rsidP="00786C12">
      <w:pPr>
        <w:pStyle w:val="SubsectionHeader"/>
      </w:pPr>
      <w:r>
        <w:t>Code Availability</w:t>
      </w:r>
    </w:p>
    <w:p w14:paraId="25407684" w14:textId="4F52B405" w:rsidR="00BA3DD5" w:rsidRDefault="00C367D8" w:rsidP="00EA02FE">
      <w:pPr>
        <w:spacing w:line="480" w:lineRule="auto"/>
        <w:rPr>
          <w:rFonts w:ascii="Arial" w:hAnsi="Arial" w:cs="Arial"/>
          <w:sz w:val="24"/>
          <w:szCs w:val="24"/>
        </w:rPr>
      </w:pPr>
      <w:r>
        <w:rPr>
          <w:rFonts w:ascii="Arial" w:hAnsi="Arial" w:cs="Arial"/>
          <w:sz w:val="24"/>
          <w:szCs w:val="24"/>
        </w:rPr>
        <w:t>Code is available in a GitHub repository (</w:t>
      </w:r>
      <w:r w:rsidR="00821ABC" w:rsidRPr="00821ABC">
        <w:rPr>
          <w:rFonts w:ascii="Arial" w:hAnsi="Arial" w:cs="Arial"/>
          <w:sz w:val="24"/>
          <w:szCs w:val="24"/>
        </w:rPr>
        <w:t>https://github.com/sburke-unsw/CoralHealthSecondOrderSynthesis</w:t>
      </w:r>
      <w:r>
        <w:rPr>
          <w:rFonts w:ascii="Arial" w:hAnsi="Arial" w:cs="Arial"/>
          <w:sz w:val="24"/>
          <w:szCs w:val="24"/>
        </w:rPr>
        <w:t xml:space="preserve">) and </w:t>
      </w:r>
      <w:r w:rsidR="00761626">
        <w:rPr>
          <w:rFonts w:ascii="Arial" w:hAnsi="Arial" w:cs="Arial"/>
          <w:sz w:val="24"/>
          <w:szCs w:val="24"/>
        </w:rPr>
        <w:t xml:space="preserve">a </w:t>
      </w:r>
      <w:proofErr w:type="spellStart"/>
      <w:r w:rsidR="00761626">
        <w:rPr>
          <w:rFonts w:ascii="Arial" w:hAnsi="Arial" w:cs="Arial"/>
          <w:sz w:val="24"/>
          <w:szCs w:val="24"/>
        </w:rPr>
        <w:t>Zenodo</w:t>
      </w:r>
      <w:proofErr w:type="spellEnd"/>
      <w:r w:rsidR="00761626">
        <w:rPr>
          <w:rFonts w:ascii="Arial" w:hAnsi="Arial" w:cs="Arial"/>
          <w:sz w:val="24"/>
          <w:szCs w:val="24"/>
        </w:rPr>
        <w:t xml:space="preserve"> open repository </w:t>
      </w:r>
      <w:r w:rsidR="00E65C01">
        <w:rPr>
          <w:rFonts w:ascii="Arial" w:hAnsi="Arial" w:cs="Arial"/>
          <w:sz w:val="24"/>
          <w:szCs w:val="24"/>
        </w:rPr>
        <w:t xml:space="preserve">(DOI: </w:t>
      </w:r>
      <w:r w:rsidR="00E65C01" w:rsidRPr="00E65C01">
        <w:rPr>
          <w:rFonts w:ascii="Arial" w:hAnsi="Arial" w:cs="Arial"/>
          <w:sz w:val="24"/>
          <w:szCs w:val="24"/>
        </w:rPr>
        <w:t>10.5281/zenodo.8365306</w:t>
      </w:r>
      <w:r w:rsidR="00E65C01">
        <w:rPr>
          <w:rFonts w:ascii="Arial" w:hAnsi="Arial" w:cs="Arial"/>
          <w:sz w:val="24"/>
          <w:szCs w:val="24"/>
        </w:rPr>
        <w:t>)</w:t>
      </w:r>
      <w:r w:rsidR="00761626">
        <w:rPr>
          <w:rFonts w:ascii="Arial" w:hAnsi="Arial" w:cs="Arial"/>
          <w:sz w:val="24"/>
          <w:szCs w:val="24"/>
        </w:rPr>
        <w:t xml:space="preserve"> as a .</w:t>
      </w:r>
      <w:proofErr w:type="spellStart"/>
      <w:r w:rsidR="00761626">
        <w:rPr>
          <w:rFonts w:ascii="Arial" w:hAnsi="Arial" w:cs="Arial"/>
          <w:sz w:val="24"/>
          <w:szCs w:val="24"/>
        </w:rPr>
        <w:t>Rmd</w:t>
      </w:r>
      <w:proofErr w:type="spellEnd"/>
      <w:r w:rsidR="00761626">
        <w:rPr>
          <w:rFonts w:ascii="Arial" w:hAnsi="Arial" w:cs="Arial"/>
          <w:sz w:val="24"/>
          <w:szCs w:val="24"/>
        </w:rPr>
        <w:t xml:space="preserve"> file. We also provide the code in html format</w:t>
      </w:r>
      <w:r w:rsidR="00786C12">
        <w:rPr>
          <w:rFonts w:ascii="Arial" w:hAnsi="Arial" w:cs="Arial"/>
          <w:sz w:val="24"/>
          <w:szCs w:val="24"/>
        </w:rPr>
        <w:t>.</w:t>
      </w:r>
    </w:p>
    <w:p w14:paraId="367A008F" w14:textId="77777777" w:rsidR="00786C12" w:rsidRPr="00786C96" w:rsidRDefault="00786C12" w:rsidP="00EA02FE">
      <w:pPr>
        <w:spacing w:line="480" w:lineRule="auto"/>
        <w:rPr>
          <w:rFonts w:ascii="Arial" w:hAnsi="Arial" w:cs="Arial"/>
          <w:sz w:val="24"/>
          <w:szCs w:val="24"/>
        </w:rPr>
      </w:pPr>
    </w:p>
    <w:p w14:paraId="2D661A8F" w14:textId="77777777" w:rsidR="00812065" w:rsidRDefault="00BF61FF" w:rsidP="00812065">
      <w:pPr>
        <w:pStyle w:val="SectionHeader"/>
        <w:spacing w:line="480" w:lineRule="auto"/>
      </w:pPr>
      <w:r>
        <w:lastRenderedPageBreak/>
        <w:t>References</w:t>
      </w:r>
    </w:p>
    <w:p w14:paraId="1F98BD12" w14:textId="77777777" w:rsidR="00EB3F7F" w:rsidRDefault="00BA3DD5" w:rsidP="00EB3F7F">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EB3F7F">
        <w:t>Abbas, S.S., Kakkar, M., 2013. Research &amp; policy disconnect: The case of rabies research in India. Indian J. Med. Res. 138.</w:t>
      </w:r>
    </w:p>
    <w:p w14:paraId="419A2B6A" w14:textId="77777777" w:rsidR="00EB3F7F" w:rsidRDefault="00EB3F7F" w:rsidP="00EB3F7F">
      <w:pPr>
        <w:pStyle w:val="Bibliography"/>
      </w:pPr>
      <w:r>
        <w:t>Adam, A.A.S., Garcia, R.A., Galaiduk, R., Tomlinson, S., Radford, B., Thomas, L., Richards, Z.T., 2021. Diminishing potential for tropical reefs to function as coral diversity strongholds under climate change conditions. Divers. Distrib. 27, 2245–2261. https://doi.org/10.1111/ddi.13400</w:t>
      </w:r>
    </w:p>
    <w:p w14:paraId="52804D1C" w14:textId="77777777" w:rsidR="00EB3F7F" w:rsidRDefault="00EB3F7F" w:rsidP="00EB3F7F">
      <w:pPr>
        <w:pStyle w:val="Bibliography"/>
      </w:pPr>
      <w:r>
        <w:t>Adame, F., 2021. Meaningful collaborations can end ‘helicopter research.’ Nature d41586-021-01795–1. https://doi.org/10.1038/d41586-021-01795-1</w:t>
      </w:r>
    </w:p>
    <w:p w14:paraId="1F1B0F94" w14:textId="77777777" w:rsidR="00EB3F7F" w:rsidRDefault="00EB3F7F" w:rsidP="00EB3F7F">
      <w:pPr>
        <w:pStyle w:val="Bibliography"/>
      </w:pPr>
      <w:r>
        <w:t>Aeby, G.S., Shore, A., Jensen, T., Ziegler, M., Work, T., Voolstra, C.R., 2021. A comparative baseline of coral disease in three regions along the Saudi Arabian coast of the central Red Sea. PLOS ONE 16, e0246854. https://doi.org/10.1371/journal.pone.0246854</w:t>
      </w:r>
    </w:p>
    <w:p w14:paraId="6C316386" w14:textId="77777777" w:rsidR="00EB3F7F" w:rsidRDefault="00EB3F7F" w:rsidP="00EB3F7F">
      <w:pPr>
        <w:pStyle w:val="Bibliography"/>
      </w:pPr>
      <w:r>
        <w:t>Ainsworth, T.D., Fordyce, A.J., Camp, E.F., 2017. The Other Microeukaryotes of the Coral Reef Microbiome. Trends Microbiol. 25, 980–991. https://doi.org/10.1016/j.tim.2017.06.007</w:t>
      </w:r>
    </w:p>
    <w:p w14:paraId="3DC405D0" w14:textId="77777777" w:rsidR="00EB3F7F" w:rsidRDefault="00EB3F7F" w:rsidP="00EB3F7F">
      <w:pPr>
        <w:pStyle w:val="Bibliography"/>
      </w:pPr>
      <w:r>
        <w:t>Andriuzzi, W., 2022. Opportunities and challenges for Registered Reports in ecology and evolution. Nat. Commun. 13, 7266. https://doi.org/10.1038/s41467-022-32900-1</w:t>
      </w:r>
    </w:p>
    <w:p w14:paraId="241FD967" w14:textId="77777777" w:rsidR="00EB3F7F" w:rsidRDefault="00EB3F7F" w:rsidP="00EB3F7F">
      <w:pPr>
        <w:pStyle w:val="Bibliography"/>
      </w:pPr>
      <w:r>
        <w:t>Aria, M., Cuccurullo, C., 2017. bibliometrix: An R-tool for comprehensive science mapping analysis. J. Informetr. 11, 959–975. https://doi.org/10.1016/j.joi.2017.08.007</w:t>
      </w:r>
    </w:p>
    <w:p w14:paraId="74E3F9EA" w14:textId="77777777" w:rsidR="00EB3F7F" w:rsidRDefault="00EB3F7F" w:rsidP="00EB3F7F">
      <w:pPr>
        <w:pStyle w:val="Bibliography"/>
      </w:pPr>
      <w:r>
        <w:t>Becker, R.A., Wilks, A.R., Brownrigg, R., 2022. maps: Draw Geographical Maps.</w:t>
      </w:r>
    </w:p>
    <w:p w14:paraId="68F77A5F" w14:textId="77777777" w:rsidR="00EB3F7F" w:rsidRDefault="00EB3F7F" w:rsidP="00EB3F7F">
      <w:pPr>
        <w:pStyle w:val="Bibliography"/>
      </w:pPr>
      <w:r>
        <w:t>Benson, D., Jordan, A., 2015. Environmental Policy: Protection and Regulation, in: International Encyclopedia of the Social &amp; Behavioral Sciences. Elsevier, pp. 778–783. https://doi.org/10.1016/B978-0-08-097086-8.91014-6</w:t>
      </w:r>
    </w:p>
    <w:p w14:paraId="791E6BCB" w14:textId="77777777" w:rsidR="00EB3F7F" w:rsidRDefault="00EB3F7F" w:rsidP="00EB3F7F">
      <w:pPr>
        <w:pStyle w:val="Bibliography"/>
      </w:pPr>
      <w:r>
        <w:t>Bostrom-Einarsson, L., Babcock, R.C., Bayraktarov, E., Ceccarelli, D., Cook, N., Ferse, S.C.A., Hancock, B., Harrison, P., Hein, M., Shaver, E., Smith, A., Suggett, D., Stewart-Sinclair, P.J., Vardi, T., McLeod, I.M., 2020. Coral restoration - A systematic review of current methods, successes, failures and future directions. PLOS ONE. https://doi.org/10.1371/journal.pone.0226631</w:t>
      </w:r>
    </w:p>
    <w:p w14:paraId="1F1A506C" w14:textId="77777777" w:rsidR="00EB3F7F" w:rsidRDefault="00EB3F7F" w:rsidP="00EB3F7F">
      <w:pPr>
        <w:pStyle w:val="Bibliography"/>
      </w:pPr>
      <w:r>
        <w:t>Bove, C., Umbanhowar, J., Castillo, K., 2020. Meta-Analysis Reveals Reduced Coral Calcification Under Projected Ocean Warming but Not Under Acidification Across the Caribbean Sea. Front. Mar. Sci. 7. https://doi.org/10.3389/fmars.2020.00127</w:t>
      </w:r>
    </w:p>
    <w:p w14:paraId="4F8BF482" w14:textId="77777777" w:rsidR="00EB3F7F" w:rsidRDefault="00EB3F7F" w:rsidP="00EB3F7F">
      <w:pPr>
        <w:pStyle w:val="Bibliography"/>
      </w:pPr>
      <w:r>
        <w:t>Bowen, B.W., Rocha, L.A., Toonen, R.J., Karl, S.A., 2013. The origins of tropical marine biodiversity. Trends Ecol. Evol. 28, 359–366. https://doi.org/10.1016/j.tree.2013.01.018</w:t>
      </w:r>
    </w:p>
    <w:p w14:paraId="472FFEAF" w14:textId="77777777" w:rsidR="00EB3F7F" w:rsidRDefault="00EB3F7F" w:rsidP="00EB3F7F">
      <w:pPr>
        <w:pStyle w:val="Bibliography"/>
      </w:pPr>
      <w:r>
        <w:t>Brodie, J., Waterhouse, J., 2012. A critical review of environmental management of the “not so Great” Barrier Reef. Estuar. Coast. Shelf Sci. 104–105, 1–22. https://doi.org/10.1016/j.ecss.2012.03.012</w:t>
      </w:r>
    </w:p>
    <w:p w14:paraId="174A6927" w14:textId="77777777" w:rsidR="00EB3F7F" w:rsidRDefault="00EB3F7F" w:rsidP="00EB3F7F">
      <w:pPr>
        <w:pStyle w:val="Bibliography"/>
      </w:pPr>
      <w:r>
        <w:t>Buckley, M.R., Ferris, G.R., Bernardin, H.J., Harvey, M.G., 1998. The disconnect between the science and practice of management. Bus. Horiz. 41, 31–38. https://doi.org/10.1016/S0007-6813(98)90032-5</w:t>
      </w:r>
    </w:p>
    <w:p w14:paraId="1CB0AE06" w14:textId="77777777" w:rsidR="00EB3F7F" w:rsidRDefault="00EB3F7F" w:rsidP="00EB3F7F">
      <w:pPr>
        <w:pStyle w:val="Bibliography"/>
      </w:pPr>
      <w:r>
        <w:t>Burke, S., Pottier, P., Macartney, E.L., Drobniak, S.M., Lagisz, M., Ainsworth, T., Nakagawa, S., 2022. Mapping literature reviews on coral health: Protocol for a review map, critical appraisal and bibliometric analysis. Ecol. Solut. Evid. 3. https://doi.org/10.1002/2688-8319.12190</w:t>
      </w:r>
    </w:p>
    <w:p w14:paraId="4110E024" w14:textId="77777777" w:rsidR="00EB3F7F" w:rsidRDefault="00EB3F7F" w:rsidP="00EB3F7F">
      <w:pPr>
        <w:pStyle w:val="Bibliography"/>
      </w:pPr>
      <w:r>
        <w:t>Casey, J.M., Ainsworth, T.D., Choat, J.H., Connolly, S.R., 2014. Farming behaviour of reef fishes increases the prevalence of coral disease associated microbes and black band disease. Proc. R. Soc. B Biol. Sci. 281, 20141032. https://doi.org/10.1098/rspb.2014.1032</w:t>
      </w:r>
    </w:p>
    <w:p w14:paraId="3F739540" w14:textId="77777777" w:rsidR="00EB3F7F" w:rsidRDefault="00EB3F7F" w:rsidP="00EB3F7F">
      <w:pPr>
        <w:pStyle w:val="Bibliography"/>
      </w:pPr>
      <w:r>
        <w:t>Cesar, H.S.J., van Beukering, P.J.H., 2004. Economic valuation of the coral reefs of Hawai’i (1). Pac. Sci. 58, 231+.</w:t>
      </w:r>
    </w:p>
    <w:p w14:paraId="50319FBA" w14:textId="77777777" w:rsidR="00EB3F7F" w:rsidRDefault="00EB3F7F" w:rsidP="00EB3F7F">
      <w:pPr>
        <w:pStyle w:val="Bibliography"/>
      </w:pPr>
      <w:r>
        <w:t>Chambers, C., 2019. What’s next for Registered Reports? Nature 573, 187–189. https://doi.org/10.1038/d41586-019-02674-6</w:t>
      </w:r>
    </w:p>
    <w:p w14:paraId="1AC9767E" w14:textId="77777777" w:rsidR="00EB3F7F" w:rsidRDefault="00EB3F7F" w:rsidP="00EB3F7F">
      <w:pPr>
        <w:pStyle w:val="Bibliography"/>
      </w:pPr>
      <w:r>
        <w:lastRenderedPageBreak/>
        <w:t>Chambers, C.D., Tzavella, L., 2021. The past, present and future of Registered Reports. Nat. Hum. Behav. 6, 29–42. https://doi.org/10.1038/s41562-021-01193-7</w:t>
      </w:r>
    </w:p>
    <w:p w14:paraId="3DD38409" w14:textId="77777777" w:rsidR="00EB3F7F" w:rsidRDefault="00EB3F7F" w:rsidP="00EB3F7F">
      <w:pPr>
        <w:pStyle w:val="Bibliography"/>
      </w:pPr>
      <w:r>
        <w:t>Cook, C.N., Mascia, M.B., Schwartz, M.W., Possingham, H.P., Fuller, R.A., 2013a. Achieving Conservation Science that Bridges the Knowledge–Action Boundary. Conserv. Biol. 27, 669–678. https://doi.org/10.1111/cobi.12050</w:t>
      </w:r>
    </w:p>
    <w:p w14:paraId="767D12F3" w14:textId="77777777" w:rsidR="00EB3F7F" w:rsidRDefault="00EB3F7F" w:rsidP="00EB3F7F">
      <w:pPr>
        <w:pStyle w:val="Bibliography"/>
      </w:pPr>
      <w:r>
        <w:t>Cook, C.N., Possingham, H.P., Fuller, R.A., 2013b. Contribution of Systematic Reviews to Management Decisions. Conserv. Biol. 27, 902–915. https://doi.org/10.1111/cobi.12114</w:t>
      </w:r>
    </w:p>
    <w:p w14:paraId="374CF1A2" w14:textId="77777777" w:rsidR="00EB3F7F" w:rsidRDefault="00EB3F7F" w:rsidP="00EB3F7F">
      <w:pPr>
        <w:pStyle w:val="Bibliography"/>
      </w:pPr>
      <w:r>
        <w:t>Crain-Dorough, M., Elder, A.C., 2021. Absorptive Capacity as a Means of Understanding and Addressing the Disconnects Between Research and Practice. Rev. Res. Educ. 45, 67–100. https://doi.org/10.3102/0091732X21990614</w:t>
      </w:r>
    </w:p>
    <w:p w14:paraId="1DDEA959" w14:textId="77777777" w:rsidR="00EB3F7F" w:rsidRDefault="00EB3F7F" w:rsidP="00EB3F7F">
      <w:pPr>
        <w:pStyle w:val="Bibliography"/>
      </w:pPr>
      <w:r>
        <w:t>Crouzeilles, R., Curran, M., Ferreira, M.S., Lindenmayer, D.B., Grelle, C.E.V., Rey Benayas, J.M., 2016. A global meta-analysis on the ecological drivers of forest restoration success. Nat. Commun. 7, 11666. https://doi.org/10.1038/ncomms11666</w:t>
      </w:r>
    </w:p>
    <w:p w14:paraId="0213787A" w14:textId="77777777" w:rsidR="00EB3F7F" w:rsidRDefault="00EB3F7F" w:rsidP="00EB3F7F">
      <w:pPr>
        <w:pStyle w:val="Bibliography"/>
      </w:pPr>
      <w:r>
        <w:t>De Valck, J., Rolfe, J., 2019. Comparing biodiversity valuation approaches for the sustainable management of the Great Barrier Reef, Australia. Ecosyst. Serv. 35, 23–31. https://doi.org/10.1016/j.ecoser.2018.11.003</w:t>
      </w:r>
    </w:p>
    <w:p w14:paraId="40019C30" w14:textId="77777777" w:rsidR="00EB3F7F" w:rsidRDefault="00EB3F7F" w:rsidP="00EB3F7F">
      <w:pPr>
        <w:pStyle w:val="Bibliography"/>
      </w:pPr>
      <w:r>
        <w:t>Deaker, D.J., Byrne, M., 2022. Crown of thorns starfish life-history traits contribute to outbreaks, a continuing concern for coral reefs. Emerg. Top. Life Sci. 6, 67–79. https://doi.org/10.1042/ETLS20210239</w:t>
      </w:r>
    </w:p>
    <w:p w14:paraId="18D1BC4D" w14:textId="77777777" w:rsidR="00EB3F7F" w:rsidRDefault="00EB3F7F" w:rsidP="00EB3F7F">
      <w:pPr>
        <w:pStyle w:val="Bibliography"/>
      </w:pPr>
      <w:r>
        <w:t>Dustan, P., Chakrabarti, S., Alling, A., 2000. Mapping and monitoring the health and vitality of coral reefs from satellite: a biospheric approach. Life Support Biosphere Sci. Int. J. Earth Space 7, 149–159.</w:t>
      </w:r>
    </w:p>
    <w:p w14:paraId="41319ECE" w14:textId="77777777" w:rsidR="00EB3F7F" w:rsidRDefault="00EB3F7F" w:rsidP="00EB3F7F">
      <w:pPr>
        <w:pStyle w:val="Bibliography"/>
      </w:pPr>
      <w:r>
        <w:t>Erftemeijer, P.L.A., Riegl, B., Hoeksema, B.W., Todd, P.A., 2012. Environmental impacts of dredging and other sediment disturbances on corals: A review. Mar. Pollut. Bull. 64, 1737–1765. https://doi.org/10.1016/j.marpolbul.2012.05.008</w:t>
      </w:r>
    </w:p>
    <w:p w14:paraId="27A60D98" w14:textId="77777777" w:rsidR="00EB3F7F" w:rsidRDefault="00EB3F7F" w:rsidP="00EB3F7F">
      <w:pPr>
        <w:pStyle w:val="Bibliography"/>
      </w:pPr>
      <w:r>
        <w:t>Frank, U., Mokady, O., 2002. Coral biodiversity and evolution: recent molecular contributions. Can. J. Zool. 80, 1723–1734. https://doi.org/10.1139/Z02-131</w:t>
      </w:r>
    </w:p>
    <w:p w14:paraId="28644202" w14:textId="77777777" w:rsidR="00EB3F7F" w:rsidRDefault="00EB3F7F" w:rsidP="00EB3F7F">
      <w:pPr>
        <w:pStyle w:val="Bibliography"/>
      </w:pPr>
      <w:r>
        <w:t>Freshwater, D., Trapasso, R., 2014. The Disconnect Between Principles and Practice: Rural Policy Reviews of OECD Countries: The Disconnect Between Principles and Practice. Growth Change 45, 477–498. https://doi.org/10.1111/grow.12059</w:t>
      </w:r>
    </w:p>
    <w:p w14:paraId="29450CA3" w14:textId="77777777" w:rsidR="00EB3F7F" w:rsidRDefault="00EB3F7F" w:rsidP="00EB3F7F">
      <w:pPr>
        <w:pStyle w:val="Bibliography"/>
      </w:pPr>
      <w:r>
        <w:t>Gu, Z., Gu, L., Eils, R., Schlesner, M., Brors, B., 2014. circlize implements and enhances circular visualization in R. Bioinformatics 30, 2811–2812.</w:t>
      </w:r>
    </w:p>
    <w:p w14:paraId="59028EBF" w14:textId="77777777" w:rsidR="00EB3F7F" w:rsidRDefault="00EB3F7F" w:rsidP="00EB3F7F">
      <w:pPr>
        <w:pStyle w:val="Bibliography"/>
      </w:pPr>
      <w:r>
        <w:t>Gurevitch, J., Koricheva, J., Nakagawa, S., Stewart, G., 2018. Meta-analysis and the science of research synthesis. Nature 555, 175–182. https://doi.org/10.1038/nature25753</w:t>
      </w:r>
    </w:p>
    <w:p w14:paraId="522B24CE" w14:textId="77777777" w:rsidR="00EB3F7F" w:rsidRDefault="00EB3F7F" w:rsidP="00EB3F7F">
      <w:pPr>
        <w:pStyle w:val="Bibliography"/>
      </w:pPr>
      <w:r>
        <w:t>Haddaway, N.R., Macura, B., Whaley, P., Pullin, A.S., 2018. ROSES RepOrting standards for Systematic Evidence Syntheses: pro forma, flow-diagram and descriptive summary of the plan and conduct of environmental systematic reviews and systematic maps. Environ. Evid. 7, 7. https://doi.org/10.1186/s13750-018-0121-7</w:t>
      </w:r>
    </w:p>
    <w:p w14:paraId="5C2FD07F" w14:textId="77777777" w:rsidR="00EB3F7F" w:rsidRDefault="00EB3F7F" w:rsidP="00EB3F7F">
      <w:pPr>
        <w:pStyle w:val="Bibliography"/>
      </w:pPr>
      <w:r>
        <w:t>Hedley, J., Roelfsema, C., Chollett, I., Harborne, A., Heron, S., Weeks, S., Skirving, W., Strong, A., Eakin, C., Christensen, T., Ticzon, V., Bejarano, S., Mumby, P., 2016. Remote Sensing of Coral Reefs for Monitoring and Management: A Review. Remote Sens. 8, 118. https://doi.org/10.3390/rs8020118</w:t>
      </w:r>
    </w:p>
    <w:p w14:paraId="315E73ED" w14:textId="77777777" w:rsidR="00EB3F7F" w:rsidRDefault="00EB3F7F" w:rsidP="00EB3F7F">
      <w:pPr>
        <w:pStyle w:val="Bibliography"/>
      </w:pPr>
      <w:r>
        <w:t>Hochberg, E.J., 2011. Remote Sensing of Coral Reef Processes, in: Dubinsky, Z., Stambler, N. (Eds.), Coral Reefs: An Ecosystem in Transition. Springer Netherlands, Dordrecht, pp. 25–35. https://doi.org/10.1007/978-94-007-0114-4_3</w:t>
      </w:r>
    </w:p>
    <w:p w14:paraId="0F921222" w14:textId="77777777" w:rsidR="00EB3F7F" w:rsidRDefault="00EB3F7F" w:rsidP="00EB3F7F">
      <w:pPr>
        <w:pStyle w:val="Bibliography"/>
      </w:pPr>
      <w:r>
        <w:t>Hoegh-Guldberg O., Mumby P. J., Hooten A. J., Steneck R. S., Greenfield P., Gomez E., Harvell C. D., Sale P. F., Edwards A. J., Caldeira K., Knowlton N., Eakin C. M., Iglesias-Prieto R., Muthiga N., Bradbury R. H., Dubi A., Hatziolos M. E., 2007. Coral Reefs Under Rapid Climate Change and Ocean Acidification. Science 318, 1737–1742. https://doi.org/10.1126/science.1152509</w:t>
      </w:r>
    </w:p>
    <w:p w14:paraId="71CE5D51" w14:textId="77777777" w:rsidR="00EB3F7F" w:rsidRDefault="00EB3F7F" w:rsidP="00EB3F7F">
      <w:pPr>
        <w:pStyle w:val="Bibliography"/>
      </w:pPr>
      <w:r>
        <w:lastRenderedPageBreak/>
        <w:t>Hofmeyr, G.J., Cochrane Collaboration (Eds.), 2008. A Cochrane pocketbook. Pregnancy and childbirth, Wiley Cochrane series. John Wiley &amp; Sons/Cochrane Collaboration, Chichester, England ; Hoboken, NJ.</w:t>
      </w:r>
    </w:p>
    <w:p w14:paraId="14DEEAC2" w14:textId="77777777" w:rsidR="00EB3F7F" w:rsidRDefault="00EB3F7F" w:rsidP="00EB3F7F">
      <w:pPr>
        <w:pStyle w:val="Bibliography"/>
      </w:pPr>
      <w:r>
        <w:t>Hughes, T.P., Baird, A.H., Bellwood, D.R., Card, M., Connolly, S.R., Folke, C., Grosberg, R., Hoegh-Guldberg, O., Jackson, J.B.C., Kleypas, J., Lough, J.M., Marshall, P., Nyström, M., Palumbi, S.R., Pandolfi, J.M., Rosen, B., Roughgarden, J., 2003. Climate change, human impacts, and the resilience of coral reefs. Science 301, 929–933. https://doi.org/10.1126/science.1085046</w:t>
      </w:r>
    </w:p>
    <w:p w14:paraId="46E0D18B" w14:textId="77777777" w:rsidR="00EB3F7F" w:rsidRDefault="00EB3F7F" w:rsidP="00EB3F7F">
      <w:pPr>
        <w:pStyle w:val="Bibliography"/>
      </w:pPr>
      <w:r>
        <w:t>Ioannidis, J.P.A., 2009. Integration of evidence from multiple meta-analyses: a primer on umbrella reviews, treatment networks and multiple treatments meta-analyses. Can. Med. Assoc. J. 181, 488. https://doi.org/10.1503/cmaj.081086</w:t>
      </w:r>
    </w:p>
    <w:p w14:paraId="39D39CC2" w14:textId="77777777" w:rsidR="00EB3F7F" w:rsidRDefault="00EB3F7F" w:rsidP="00EB3F7F">
      <w:pPr>
        <w:pStyle w:val="Bibliography"/>
      </w:pPr>
      <w:r>
        <w:t>Knudby, A., LeDrew, E., Newman, C., 2007. Progress in the use of remote sensing for coral reef biodiversity studies. Prog. Phys. Geogr. 31, 421–434. https://doi.org/10.1177/0309133307081292</w:t>
      </w:r>
    </w:p>
    <w:p w14:paraId="0631A176" w14:textId="77777777" w:rsidR="00EB3F7F" w:rsidRDefault="00EB3F7F" w:rsidP="00EB3F7F">
      <w:pPr>
        <w:pStyle w:val="Bibliography"/>
      </w:pPr>
      <w:r>
        <w:t>Lamb, J.B., True, J.D., Piromvaragorn, S., Willis, B.L., 2014. Scuba diving damage and intensity of tourist activities increases coral disease prevalence. Biol. Conserv. 178, 88–96. https://doi.org/10.1016/j.biocon.2014.06.027</w:t>
      </w:r>
    </w:p>
    <w:p w14:paraId="390BDD52" w14:textId="77777777" w:rsidR="00EB3F7F" w:rsidRDefault="00EB3F7F" w:rsidP="00EB3F7F">
      <w:pPr>
        <w:pStyle w:val="Bibliography"/>
      </w:pPr>
      <w:r>
        <w:t>Mumby, P.J., Skirving, W., Strong, A.E., Hardy, J.T., LeDrew, E.F., Hochberg, E.J., Stumpf, R.P., David, L.T., 2004. Remote sensing of coral reefs and their physical environment. Mar. Pollut. Bull. 48, 219–228. https://doi.org/10.1016/j.marpolbul.2003.10.031</w:t>
      </w:r>
    </w:p>
    <w:p w14:paraId="17366823" w14:textId="77777777" w:rsidR="00EB3F7F" w:rsidRDefault="00EB3F7F" w:rsidP="00EB3F7F">
      <w:pPr>
        <w:pStyle w:val="Bibliography"/>
      </w:pPr>
      <w:r>
        <w:t>Nakagawa, S., Ivimey-Cook, E.R., Grainger, M.J., O’Dea, R.E., Burke, S., Drobniak, S.M., Gould, E., Macartney, E.L., Martinig, A.R., Morrison, K., Paquet, M., Pick, J.L., Pottier, P., Ricolfi, L., Wilkinson, D.P., Willcox, A., Williams, C., Wilson, L.A.B., Windecker, S.M., Yang, Y., Lagisz, M., 2023. Method Reporting with Initials for Transparency (MeRIT) promotes more granularity and accountability for author contributions. Nat. Commun. 14, 1788. https://doi.org/10.1038/s41467-023-37039-1</w:t>
      </w:r>
    </w:p>
    <w:p w14:paraId="1D45B5EC" w14:textId="77777777" w:rsidR="00EB3F7F" w:rsidRDefault="00EB3F7F" w:rsidP="00EB3F7F">
      <w:pPr>
        <w:pStyle w:val="Bibliography"/>
      </w:pPr>
      <w:r>
        <w:t>Nakagawa, S., Samarasinghe, G., Haddaway, N.R., Westgate, M.J., O’Dea, R.E., Noble, D.W.A., Lagisz, M., 2019. Research Weaving: Visualizing the Future of Research Synthesis. Trends Ecol. Evol. 34, 224–238. https://doi.org/10.1016/j.tree.2018.11.007</w:t>
      </w:r>
    </w:p>
    <w:p w14:paraId="1660E2D9" w14:textId="77777777" w:rsidR="00EB3F7F" w:rsidRDefault="00EB3F7F" w:rsidP="00EB3F7F">
      <w:pPr>
        <w:pStyle w:val="Bibliography"/>
      </w:pPr>
      <w:r>
        <w:t>Nature Communications Editorial, 2022. Expanding registered reports. Nat. Commun. 13, 7267, s41467-022-34107-w. https://doi.org/10.1038/s41467-022-34107-w</w:t>
      </w:r>
    </w:p>
    <w:p w14:paraId="1DEB5695" w14:textId="77777777" w:rsidR="00EB3F7F" w:rsidRDefault="00EB3F7F" w:rsidP="00EB3F7F">
      <w:pPr>
        <w:pStyle w:val="Bibliography"/>
      </w:pPr>
      <w:r>
        <w:t>Obura, D., Gudka, M., Samoilys, M., Osuka, K., Mbugua, J., Keith, D.A., Porter, S., Roche, R., Van Hooidonk, R., Ahamada, S., Araman, A., Karisa, J., Komakoma, J., Madi, M., Ravinia, I., Razafindrainibe, H., Yahya, S., Zivane, F., 2021. Vulnerability to collapse of coral reef ecosystems in the Western Indian Ocean. Nat. Sustain. 5, 104–113. https://doi.org/10.1038/s41893-021-00817-0</w:t>
      </w:r>
    </w:p>
    <w:p w14:paraId="68654AFF" w14:textId="77777777" w:rsidR="00EB3F7F" w:rsidRDefault="00EB3F7F" w:rsidP="00EB3F7F">
      <w:pPr>
        <w:pStyle w:val="Bibliography"/>
      </w:pPr>
      <w:r>
        <w:t>O’Dea, R.E., Lagisz, M., Jennions, M.D., Koricheva, J., Noble, D.W.A., Parker, T.H., Gurevitch, J., Page, M.J., Stewart, G., Moher, D., Nakagawa, S., 2021. Preferred reporting items for systematic reviews and meta-analyses in ecology and evolutionary biology: a PRISMA extension. Biol. Rev. 96, 1695–1722. https://doi.org/10.1111/brv.12721</w:t>
      </w:r>
    </w:p>
    <w:p w14:paraId="10FB13AC" w14:textId="77777777" w:rsidR="00EB3F7F" w:rsidRDefault="00EB3F7F" w:rsidP="00EB3F7F">
      <w:pPr>
        <w:pStyle w:val="Bibliography"/>
      </w:pPr>
      <w:r>
        <w:t>Plaisance, L., Caley, M.J., Brainard, R.E., Knowlton, N., 2011. The Diversity of Coral Reefs: What Are We Missing? PLoS ONE 6, e25026. https://doi.org/10.1371/journal.pone.0025026</w:t>
      </w:r>
    </w:p>
    <w:p w14:paraId="0B2E6AB4" w14:textId="77777777" w:rsidR="00EB3F7F" w:rsidRDefault="00EB3F7F" w:rsidP="00EB3F7F">
      <w:pPr>
        <w:pStyle w:val="Bibliography"/>
      </w:pPr>
      <w:r>
        <w:t>Pottier, P., Burke, S., Drobniak, S.M., Lagisz, M., Nakagawa, S., 2021. Sexual (in)equality? A meta‐analysis of sex differences in thermal acclimation capacity across ectotherms. Funct. Ecol. 35, 2663–2678. https://doi.org/10.1111/1365-2435.13899</w:t>
      </w:r>
    </w:p>
    <w:p w14:paraId="0EC03E3B" w14:textId="77777777" w:rsidR="00EB3F7F" w:rsidRDefault="00EB3F7F" w:rsidP="00EB3F7F">
      <w:pPr>
        <w:pStyle w:val="Bibliography"/>
      </w:pPr>
      <w:r>
        <w:t>Priem, J., 2015. Altmetrics (Chapter from Beyond Bibliometrics: Harnessing Multidimensional Indicators of Scholarly Impact). https://doi.org/10.48550/ARXIV.1507.01328</w:t>
      </w:r>
    </w:p>
    <w:p w14:paraId="002011D0" w14:textId="77777777" w:rsidR="00EB3F7F" w:rsidRDefault="00EB3F7F" w:rsidP="00EB3F7F">
      <w:pPr>
        <w:pStyle w:val="Bibliography"/>
      </w:pPr>
      <w:r>
        <w:t>Purkis, S.J., 2018. Remote Sensing Tropical Coral Reefs: The View from Above. Annu. Rev. Mar. Sci. 10, 149–168. https://doi.org/10.1146/annurev-marine-121916-063249</w:t>
      </w:r>
    </w:p>
    <w:p w14:paraId="3085F948" w14:textId="31EDEA73" w:rsidR="00E02038" w:rsidRDefault="00E02038" w:rsidP="00E02038">
      <w:pPr>
        <w:pStyle w:val="Bibliography"/>
      </w:pPr>
      <w:r>
        <w:lastRenderedPageBreak/>
        <w:t>R Core Team</w:t>
      </w:r>
      <w:r w:rsidR="005232E3">
        <w:t>,</w:t>
      </w:r>
      <w:r>
        <w:t xml:space="preserve"> 2021. R: A language and environment for statistical computing. R Foundation for Statistical Computing, Vienna, Austria. URL https://www.R-project.org/.</w:t>
      </w:r>
    </w:p>
    <w:p w14:paraId="59F7D35C" w14:textId="41371509" w:rsidR="00E02038" w:rsidRDefault="00E02038" w:rsidP="00E02038">
      <w:pPr>
        <w:pStyle w:val="Bibliography"/>
      </w:pPr>
      <w:r>
        <w:t>RStudio Team</w:t>
      </w:r>
      <w:r w:rsidR="005232E3">
        <w:t>,</w:t>
      </w:r>
      <w:r>
        <w:t xml:space="preserve"> 2021. RStudio: Integrated Development Environment for R. RStudio, PBC, Boston, MA URL http://www.rstudio.com/.</w:t>
      </w:r>
    </w:p>
    <w:p w14:paraId="69580AC3" w14:textId="52B08C01" w:rsidR="00EB3F7F" w:rsidRDefault="00EB3F7F" w:rsidP="00EB3F7F">
      <w:pPr>
        <w:pStyle w:val="Bibliography"/>
      </w:pPr>
      <w:r>
        <w:t>Renzi, J.J., Shaver, E.C., Burkepile, D.E., Silliman, B.R., 2022. The role of predators in coral disease dynamics. Coral Reefs 41, 405–422. https://doi.org/10.1007/s00338-022-02219-w</w:t>
      </w:r>
    </w:p>
    <w:p w14:paraId="71A1CF80" w14:textId="77777777" w:rsidR="00EB3F7F" w:rsidRDefault="00EB3F7F" w:rsidP="00EB3F7F">
      <w:pPr>
        <w:pStyle w:val="Bibliography"/>
      </w:pPr>
      <w:r>
        <w:t>Ricci, F., Rossetto Marcelino, V., Blackall, L.L., Kühl, M., Medina, M., Verbruggen, H., 2019. Beneath the surface: Community assembly and functions of the coral skeleton microbiome. Microbiome 7. https://doi.org/10.1186/s40168-019-0762-y</w:t>
      </w:r>
    </w:p>
    <w:p w14:paraId="67A268F8" w14:textId="77777777" w:rsidR="00EB3F7F" w:rsidRDefault="00EB3F7F" w:rsidP="00EB3F7F">
      <w:pPr>
        <w:pStyle w:val="Bibliography"/>
      </w:pPr>
      <w:r>
        <w:t xml:space="preserve">Robinson-García, N., Torres-Salinas, D., Zahedi, Z., Costas, R., 2014. New data, new possibilities: exploring the insides of </w:t>
      </w:r>
      <w:r>
        <w:rPr>
          <w:i/>
          <w:iCs/>
        </w:rPr>
        <w:t>Altmetric.com</w:t>
      </w:r>
      <w:r>
        <w:t>. El Prof. Inf. 23, 359–366. https://doi.org/10.3145/epi.2014.jul.03</w:t>
      </w:r>
    </w:p>
    <w:p w14:paraId="5CA1DB84" w14:textId="77777777" w:rsidR="00EB3F7F" w:rsidRDefault="00EB3F7F" w:rsidP="00EB3F7F">
      <w:pPr>
        <w:pStyle w:val="Bibliography"/>
      </w:pPr>
      <w:r>
        <w:t>Ruiz-Moreno, D., Willis, B., Page, A., Weil, E., Cróquer, A., Vargas-Angel, B., Jordan-Garza, A., Jordán-Dahlgren, E., Raymundo, L., Harvell, C., 2012. Global coral disease prevalence associated with sea temperature anomalies and local factors. Dis. Aquat. Organ. 100, 249–261. https://doi.org/10.3354/dao02488</w:t>
      </w:r>
    </w:p>
    <w:p w14:paraId="486F4699" w14:textId="77777777" w:rsidR="00EB3F7F" w:rsidRDefault="00EB3F7F" w:rsidP="00EB3F7F">
      <w:pPr>
        <w:pStyle w:val="Bibliography"/>
      </w:pPr>
      <w:r>
        <w:t>Sabdono, A., Radjasa, O.K., . A., Trianto, A., Wijayanti, D.P., Pringgenie, D., . M., 2014. An Early Evaluation of Coral Disease Prevalence on Panjang Island, Java Sea, Indonesia. Int. J. Zool. Res. 10, 20–29. https://doi.org/10.3923/ijzr.2014.20.29</w:t>
      </w:r>
    </w:p>
    <w:p w14:paraId="6FF427C8" w14:textId="77777777" w:rsidR="00EB3F7F" w:rsidRDefault="00EB3F7F" w:rsidP="00EB3F7F">
      <w:pPr>
        <w:pStyle w:val="Bibliography"/>
      </w:pPr>
      <w:r>
        <w:t>Shafer, A.B.A., Wolf, J.B.W., 2013. Widespread evidence for incipient ecological speciation: a meta-analysis of isolation-by-ecology. Ecol. Lett. 16, 940–950. https://doi.org/10.1111/ele.12120</w:t>
      </w:r>
    </w:p>
    <w:p w14:paraId="04A71973" w14:textId="77777777" w:rsidR="00EB3F7F" w:rsidRDefault="00EB3F7F" w:rsidP="00EB3F7F">
      <w:pPr>
        <w:pStyle w:val="Bibliography"/>
      </w:pPr>
      <w:r>
        <w:t>Spalding, M., Spalding, M.D., Ravilious, C., Green, E.P., others, 2001. World atlas of coral reefs. Univ of California Press.</w:t>
      </w:r>
    </w:p>
    <w:p w14:paraId="1987F293" w14:textId="77777777" w:rsidR="00EB3F7F" w:rsidRDefault="00EB3F7F" w:rsidP="00EB3F7F">
      <w:pPr>
        <w:pStyle w:val="Bibliography"/>
      </w:pPr>
      <w:r>
        <w:t>Spencer, T., Teleki, K.A., Bradshaw, C., Spalding, M.D., 2000. Coral bleaching in the Southern Seychelles during the 1997-1998 Indian Ocean warm event. Mar. Pollut. Bull. 40, 569–586. https://doi.org/10.1016/S0025-326X(00)00026-6</w:t>
      </w:r>
    </w:p>
    <w:p w14:paraId="0F71A1CF" w14:textId="77777777" w:rsidR="00EB3F7F" w:rsidRDefault="00EB3F7F" w:rsidP="00EB3F7F">
      <w:pPr>
        <w:pStyle w:val="Bibliography"/>
      </w:pPr>
      <w:r>
        <w:t>Tebbett, S.B., Morais, R.A., Goatley, C.H.R., Bellwood, D.R., 2021. Collapsing ecosystem functions on an inshore coral reef. J. Environ. Manage. 289, 112471. https://doi.org/10.1016/j.jenvman.2021.112471</w:t>
      </w:r>
    </w:p>
    <w:p w14:paraId="155942B7" w14:textId="77777777" w:rsidR="00EB3F7F" w:rsidRDefault="00EB3F7F" w:rsidP="00EB3F7F">
      <w:pPr>
        <w:pStyle w:val="Bibliography"/>
      </w:pPr>
      <w:r>
        <w:t>Thambinathan, V., Kinsella, E.A., 2021. Decolonizing Methodologies in Qualitative Research: Creating Spaces for Transformative Praxis. Int. J. Qual. Methods 20, 160940692110147. https://doi.org/10.1177/16094069211014766</w:t>
      </w:r>
    </w:p>
    <w:p w14:paraId="1C612905" w14:textId="77777777" w:rsidR="00EB3F7F" w:rsidRDefault="00EB3F7F" w:rsidP="00EB3F7F">
      <w:pPr>
        <w:pStyle w:val="Bibliography"/>
      </w:pPr>
      <w:r>
        <w:t>Tod, D., Booth, A., Smith, B., 2022. Critical appraisal. Int. Rev. Sport Exerc. Psychol. 15, 52–72. https://doi.org/10.1080/1750984X.2021.1952471</w:t>
      </w:r>
    </w:p>
    <w:p w14:paraId="566F63AE" w14:textId="77777777" w:rsidR="00EB3F7F" w:rsidRDefault="00EB3F7F" w:rsidP="00EB3F7F">
      <w:pPr>
        <w:pStyle w:val="Bibliography"/>
      </w:pPr>
      <w:r>
        <w:t>Van Oppen, M.J.H., Oliver, J.K., Putnam, H.M., Gates, R.D., 2015. Building coral reef resilience through assisted evolution. Proc. Natl. Acad. Sci. U. S. A. 112, 2307–2313. https://doi.org/10.1073/pnas.1422301112</w:t>
      </w:r>
    </w:p>
    <w:p w14:paraId="0A4FF344" w14:textId="77777777" w:rsidR="00EB3F7F" w:rsidRDefault="00EB3F7F" w:rsidP="00EB3F7F">
      <w:pPr>
        <w:pStyle w:val="Bibliography"/>
      </w:pPr>
      <w:r>
        <w:t>Vega Thurber, R., Mydlarz, L.D., Brandt, M., Harvell, D., Weil, E., Raymundo, L., Willis, B.L., Langevin, S., Tracy, A.M., Littman, R., Kemp, K.M., Dawkins, P., Prager, K.C., Garren, M., Lamb, J., 2020. Deciphering Coral Disease Dynamics: Integrating Host, Microbiome, and the Changing Environment. Front. Ecol. Evol. 8, 575927. https://doi.org/10.3389/fevo.2020.575927</w:t>
      </w:r>
    </w:p>
    <w:p w14:paraId="38341E24" w14:textId="77777777" w:rsidR="00EB3F7F" w:rsidRDefault="00EB3F7F" w:rsidP="00EB3F7F">
      <w:pPr>
        <w:pStyle w:val="Bibliography"/>
      </w:pPr>
      <w:r>
        <w:t>Wickham, H., 2016. ggplot2: Elegant Graphics for Data Analysis, 2nd ed. 2016. ed, Use R! Springer International Publishing : Imprint: Springer, Cham. https://doi.org/10.1007/978-3-319-24277-4</w:t>
      </w:r>
    </w:p>
    <w:p w14:paraId="42752BE3" w14:textId="77777777" w:rsidR="00EB3F7F" w:rsidRDefault="00EB3F7F" w:rsidP="00EB3F7F">
      <w:pPr>
        <w:pStyle w:val="Bibliography"/>
      </w:pPr>
      <w:r>
        <w:t>Wijayanti, D.P., Hidaka, M., Layla, F., . M., Sabdono, A., 2016. An Initial Assessment of Coral Disease Prevalence on Tourism Areas of Pasir Putih Beach, Java Sea. J. Fish. Aquat. Sci. 11, 232–237. https://doi.org/10.3923/jfas.2016.232.237</w:t>
      </w:r>
    </w:p>
    <w:p w14:paraId="24217105" w14:textId="77777777" w:rsidR="00EB3F7F" w:rsidRDefault="00EB3F7F" w:rsidP="00EB3F7F">
      <w:pPr>
        <w:pStyle w:val="Bibliography"/>
      </w:pPr>
      <w:r>
        <w:lastRenderedPageBreak/>
        <w:t>Wolff, N.H., Wong, A., Vitolo, R., Stolberg, K., Anthony, K.R.N., Mumby, P.J., 2016. Temporal clustering of tropical cyclones on the Great Barrier Reef and its ecological importance. Coral Reefs 35, 613–623. https://doi.org/10.1007/s00338-016-1400-9</w:t>
      </w:r>
    </w:p>
    <w:p w14:paraId="31F98038" w14:textId="77777777" w:rsidR="00EB3F7F" w:rsidRDefault="00EB3F7F" w:rsidP="00EB3F7F">
      <w:pPr>
        <w:pStyle w:val="Bibliography"/>
      </w:pPr>
      <w:r>
        <w:t>Woodcock, P., Pullin, A.S., Kaiser, M.J., 2014. Evaluating and improving the reliability of evidence syntheses in conservation and environmental science: A methodology. Biol. Conserv. 176, 54–62. https://doi.org/10.1016/j.biocon.2014.04.020</w:t>
      </w:r>
    </w:p>
    <w:p w14:paraId="4BB8AF0C" w14:textId="77777777" w:rsidR="00EB3F7F" w:rsidRDefault="00EB3F7F" w:rsidP="00EB3F7F">
      <w:pPr>
        <w:pStyle w:val="Bibliography"/>
      </w:pPr>
      <w:r>
        <w:t>Yakob, L., Mumby, P.J., 2011. Climate change induces demographic resistance to disease in novel coral assemblages. Proc. Natl. Acad. Sci. 108, 1967–1969. https://doi.org/10.1073/pnas.1015443108</w:t>
      </w:r>
    </w:p>
    <w:p w14:paraId="4115A149" w14:textId="7ACC04DC" w:rsidR="00812065" w:rsidRDefault="00BA3DD5" w:rsidP="00812065">
      <w:pPr>
        <w:spacing w:line="480" w:lineRule="auto"/>
        <w:rPr>
          <w:rFonts w:ascii="Arial" w:hAnsi="Arial" w:cs="Arial"/>
          <w:sz w:val="24"/>
          <w:szCs w:val="24"/>
        </w:rPr>
      </w:pPr>
      <w:r>
        <w:rPr>
          <w:rFonts w:ascii="Arial" w:hAnsi="Arial" w:cs="Arial"/>
          <w:sz w:val="24"/>
          <w:szCs w:val="24"/>
        </w:rPr>
        <w:fldChar w:fldCharType="end"/>
      </w:r>
    </w:p>
    <w:p w14:paraId="789AB2D0" w14:textId="75D95657" w:rsidR="00855CAB" w:rsidRDefault="00855CAB" w:rsidP="007F4627">
      <w:pPr>
        <w:pStyle w:val="SectionHeader"/>
        <w:spacing w:line="480" w:lineRule="auto"/>
      </w:pPr>
      <w:r>
        <w:t>Figures</w:t>
      </w:r>
    </w:p>
    <w:p w14:paraId="56DA6AD2" w14:textId="77B90497" w:rsidR="00105D81" w:rsidRDefault="00FA01A2" w:rsidP="00105D81">
      <w:pPr>
        <w:spacing w:line="480" w:lineRule="auto"/>
        <w:rPr>
          <w:rFonts w:ascii="Arial" w:hAnsi="Arial" w:cs="Arial"/>
          <w:b/>
          <w:bCs/>
          <w:sz w:val="24"/>
          <w:szCs w:val="24"/>
        </w:rPr>
      </w:pPr>
      <w:r w:rsidRPr="00FA01A2">
        <w:rPr>
          <w:rFonts w:ascii="Arial" w:hAnsi="Arial" w:cs="Arial"/>
          <w:b/>
          <w:bCs/>
          <w:noProof/>
          <w:sz w:val="24"/>
          <w:szCs w:val="24"/>
        </w:rPr>
        <w:t xml:space="preserve"> </w:t>
      </w:r>
      <w:r>
        <w:rPr>
          <w:rFonts w:ascii="Arial" w:hAnsi="Arial" w:cs="Arial"/>
          <w:b/>
          <w:bCs/>
          <w:noProof/>
          <w:sz w:val="24"/>
          <w:szCs w:val="24"/>
        </w:rPr>
        <w:drawing>
          <wp:inline distT="0" distB="0" distL="0" distR="0" wp14:anchorId="4AC694B6" wp14:editId="3F43E90D">
            <wp:extent cx="5380990" cy="5875877"/>
            <wp:effectExtent l="0" t="0" r="0" b="0"/>
            <wp:docPr id="622779271" name="Picture 62277927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79271" name="Picture 622779271" descr="A diagram of a flowchart&#10;&#10;Description automatically generated"/>
                    <pic:cNvPicPr/>
                  </pic:nvPicPr>
                  <pic:blipFill rotWithShape="1">
                    <a:blip r:embed="rId13">
                      <a:extLst>
                        <a:ext uri="{28A0092B-C50C-407E-A947-70E740481C1C}">
                          <a14:useLocalDpi xmlns:a14="http://schemas.microsoft.com/office/drawing/2010/main" val="0"/>
                        </a:ext>
                      </a:extLst>
                    </a:blip>
                    <a:srcRect l="-4" t="4781" r="4" b="13523"/>
                    <a:stretch/>
                  </pic:blipFill>
                  <pic:spPr bwMode="auto">
                    <a:xfrm>
                      <a:off x="0" y="0"/>
                      <a:ext cx="5380990" cy="5875877"/>
                    </a:xfrm>
                    <a:prstGeom prst="rect">
                      <a:avLst/>
                    </a:prstGeom>
                    <a:ln>
                      <a:noFill/>
                    </a:ln>
                    <a:extLst>
                      <a:ext uri="{53640926-AAD7-44D8-BBD7-CCE9431645EC}">
                        <a14:shadowObscured xmlns:a14="http://schemas.microsoft.com/office/drawing/2010/main"/>
                      </a:ext>
                    </a:extLst>
                  </pic:spPr>
                </pic:pic>
              </a:graphicData>
            </a:graphic>
          </wp:inline>
        </w:drawing>
      </w:r>
    </w:p>
    <w:p w14:paraId="1440DD59" w14:textId="77777777" w:rsidR="00105D81" w:rsidRPr="00DB6EBC" w:rsidRDefault="00105D81" w:rsidP="00105D81">
      <w:pPr>
        <w:spacing w:line="480" w:lineRule="auto"/>
        <w:rPr>
          <w:rFonts w:ascii="Arial" w:hAnsi="Arial" w:cs="Arial"/>
          <w:sz w:val="24"/>
          <w:szCs w:val="24"/>
        </w:rPr>
      </w:pPr>
      <w:r w:rsidRPr="087B9F51">
        <w:rPr>
          <w:rFonts w:ascii="Arial" w:hAnsi="Arial" w:cs="Arial"/>
          <w:b/>
          <w:bCs/>
          <w:sz w:val="24"/>
          <w:szCs w:val="24"/>
        </w:rPr>
        <w:lastRenderedPageBreak/>
        <w:t>Figure 1.</w:t>
      </w:r>
      <w:r w:rsidRPr="087B9F51">
        <w:rPr>
          <w:rFonts w:ascii="Arial" w:hAnsi="Arial" w:cs="Arial"/>
          <w:sz w:val="24"/>
          <w:szCs w:val="24"/>
        </w:rPr>
        <w:t xml:space="preserve"> PRISMA Diagram documenting paper selection process. *In some cases, more than one exclusion reason was marked for a paper, so these numbers may not match the total number excluded.</w:t>
      </w:r>
    </w:p>
    <w:p w14:paraId="177857C1" w14:textId="77777777" w:rsidR="00105D81" w:rsidRPr="00DB6EBC" w:rsidRDefault="00105D81" w:rsidP="00105D81">
      <w:pPr>
        <w:rPr>
          <w:rFonts w:ascii="Arial" w:hAnsi="Arial" w:cs="Arial"/>
          <w:sz w:val="24"/>
          <w:szCs w:val="24"/>
        </w:rPr>
      </w:pPr>
    </w:p>
    <w:p w14:paraId="7ECB5855" w14:textId="77777777" w:rsidR="00105D81" w:rsidRPr="00553618" w:rsidRDefault="00105D81" w:rsidP="00105D81">
      <w:pPr>
        <w:spacing w:line="480" w:lineRule="auto"/>
        <w:rPr>
          <w:rFonts w:ascii="Arial" w:hAnsi="Arial" w:cs="Arial"/>
        </w:rPr>
      </w:pPr>
      <w:r>
        <w:rPr>
          <w:rFonts w:ascii="Arial" w:hAnsi="Arial" w:cs="Arial"/>
          <w:noProof/>
        </w:rPr>
        <w:drawing>
          <wp:inline distT="0" distB="0" distL="0" distR="0" wp14:anchorId="5B917C91" wp14:editId="7764B8DD">
            <wp:extent cx="5392376" cy="57294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392376" cy="5729400"/>
                    </a:xfrm>
                    <a:prstGeom prst="rect">
                      <a:avLst/>
                    </a:prstGeom>
                  </pic:spPr>
                </pic:pic>
              </a:graphicData>
            </a:graphic>
          </wp:inline>
        </w:drawing>
      </w:r>
    </w:p>
    <w:p w14:paraId="27CEAA0B" w14:textId="2D9FEB0D" w:rsidR="00105D81" w:rsidRPr="008A417F" w:rsidRDefault="44EBCBE5" w:rsidP="0C9AB8A9">
      <w:pPr>
        <w:spacing w:line="480" w:lineRule="auto"/>
        <w:rPr>
          <w:rFonts w:ascii="Arial" w:hAnsi="Arial" w:cs="Arial"/>
          <w:sz w:val="24"/>
          <w:szCs w:val="24"/>
        </w:rPr>
      </w:pPr>
      <w:r w:rsidRPr="33A687CD">
        <w:rPr>
          <w:rFonts w:ascii="Arial" w:hAnsi="Arial" w:cs="Arial"/>
          <w:b/>
          <w:bCs/>
          <w:sz w:val="24"/>
          <w:szCs w:val="24"/>
        </w:rPr>
        <w:t>Figure 2.</w:t>
      </w:r>
      <w:r w:rsidRPr="33A687CD">
        <w:rPr>
          <w:rFonts w:ascii="Arial" w:hAnsi="Arial" w:cs="Arial"/>
          <w:sz w:val="24"/>
          <w:szCs w:val="24"/>
        </w:rPr>
        <w:t xml:space="preserve"> </w:t>
      </w:r>
      <w:r w:rsidR="4A1BA454" w:rsidRPr="33A687CD">
        <w:rPr>
          <w:rFonts w:ascii="Arial" w:hAnsi="Arial" w:cs="Arial"/>
          <w:sz w:val="24"/>
          <w:szCs w:val="24"/>
        </w:rPr>
        <w:t>Review type and key focus terms</w:t>
      </w:r>
      <w:r w:rsidR="4A1BA454" w:rsidRPr="33A687CD">
        <w:rPr>
          <w:rFonts w:ascii="Arial" w:hAnsi="Arial" w:cs="Arial"/>
          <w:b/>
          <w:bCs/>
          <w:sz w:val="24"/>
          <w:szCs w:val="24"/>
        </w:rPr>
        <w:t xml:space="preserve"> </w:t>
      </w:r>
      <w:r w:rsidRPr="33A687CD">
        <w:rPr>
          <w:rFonts w:ascii="Arial" w:hAnsi="Arial" w:cs="Arial"/>
          <w:sz w:val="24"/>
          <w:szCs w:val="24"/>
        </w:rPr>
        <w:t xml:space="preserve">extracted from </w:t>
      </w:r>
      <w:r w:rsidR="36B751EA" w:rsidRPr="33A687CD">
        <w:rPr>
          <w:rFonts w:ascii="Arial" w:hAnsi="Arial" w:cs="Arial"/>
          <w:sz w:val="24"/>
          <w:szCs w:val="24"/>
        </w:rPr>
        <w:t>included reviews</w:t>
      </w:r>
      <w:r w:rsidRPr="33A687CD">
        <w:rPr>
          <w:rFonts w:ascii="Arial" w:hAnsi="Arial" w:cs="Arial"/>
          <w:sz w:val="24"/>
          <w:szCs w:val="24"/>
        </w:rPr>
        <w:t xml:space="preserve">. Plots created using the </w:t>
      </w:r>
      <w:r w:rsidRPr="33A687CD">
        <w:rPr>
          <w:rFonts w:ascii="Arial" w:hAnsi="Arial" w:cs="Arial"/>
          <w:i/>
          <w:iCs/>
          <w:sz w:val="24"/>
          <w:szCs w:val="24"/>
        </w:rPr>
        <w:t>ggplot2</w:t>
      </w:r>
      <w:r w:rsidRPr="33A687CD">
        <w:rPr>
          <w:rFonts w:ascii="Arial" w:hAnsi="Arial" w:cs="Arial"/>
          <w:sz w:val="24"/>
          <w:szCs w:val="24"/>
        </w:rPr>
        <w:t xml:space="preserve"> package in R </w:t>
      </w:r>
      <w:r w:rsidRPr="33A687CD">
        <w:rPr>
          <w:rFonts w:ascii="Arial" w:hAnsi="Arial" w:cs="Arial"/>
          <w:sz w:val="24"/>
          <w:szCs w:val="24"/>
        </w:rPr>
        <w:fldChar w:fldCharType="begin"/>
      </w:r>
      <w:r w:rsidRPr="33A687CD">
        <w:rPr>
          <w:rFonts w:ascii="Arial" w:hAnsi="Arial" w:cs="Arial"/>
          <w:sz w:val="24"/>
          <w:szCs w:val="24"/>
        </w:rPr>
        <w:instrText xml:space="preserve"> ADDIN ZOTERO_ITEM CSL_CITATION {"citationID":"JE2wZkQQ","properties":{"formattedCitation":"(Wickham,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Pr="33A687CD">
        <w:rPr>
          <w:rFonts w:ascii="Arial" w:hAnsi="Arial" w:cs="Arial"/>
          <w:sz w:val="24"/>
          <w:szCs w:val="24"/>
        </w:rPr>
        <w:fldChar w:fldCharType="separate"/>
      </w:r>
      <w:r w:rsidR="1B3D2B6A" w:rsidRPr="33A687CD">
        <w:rPr>
          <w:rFonts w:ascii="Arial" w:hAnsi="Arial" w:cs="Arial"/>
          <w:sz w:val="24"/>
          <w:szCs w:val="24"/>
        </w:rPr>
        <w:t>(</w:t>
      </w:r>
      <w:r w:rsidR="00572866" w:rsidRPr="33A687CD">
        <w:rPr>
          <w:rFonts w:ascii="Arial" w:hAnsi="Arial" w:cs="Arial"/>
          <w:sz w:val="24"/>
          <w:szCs w:val="24"/>
        </w:rPr>
        <w:t xml:space="preserve">version </w:t>
      </w:r>
      <w:r w:rsidR="00C92D5A" w:rsidRPr="33A687CD">
        <w:rPr>
          <w:rFonts w:ascii="Arial" w:hAnsi="Arial" w:cs="Arial"/>
          <w:sz w:val="24"/>
          <w:szCs w:val="24"/>
        </w:rPr>
        <w:t>3.4.0</w:t>
      </w:r>
      <w:r w:rsidR="00060D56" w:rsidRPr="33A687CD">
        <w:rPr>
          <w:rFonts w:ascii="Arial" w:hAnsi="Arial" w:cs="Arial"/>
          <w:sz w:val="24"/>
          <w:szCs w:val="24"/>
        </w:rPr>
        <w:t>,</w:t>
      </w:r>
      <w:r w:rsidR="00C92D5A" w:rsidRPr="33A687CD">
        <w:rPr>
          <w:rFonts w:ascii="Arial" w:hAnsi="Arial" w:cs="Arial"/>
          <w:sz w:val="24"/>
          <w:szCs w:val="24"/>
        </w:rPr>
        <w:t xml:space="preserve"> </w:t>
      </w:r>
      <w:r w:rsidR="1B3D2B6A" w:rsidRPr="33A687CD">
        <w:rPr>
          <w:rFonts w:ascii="Arial" w:hAnsi="Arial" w:cs="Arial"/>
          <w:sz w:val="24"/>
          <w:szCs w:val="24"/>
        </w:rPr>
        <w:t>Wickham, 2016)</w:t>
      </w:r>
      <w:r w:rsidRPr="33A687CD">
        <w:rPr>
          <w:rFonts w:ascii="Arial" w:hAnsi="Arial" w:cs="Arial"/>
          <w:sz w:val="24"/>
          <w:szCs w:val="24"/>
        </w:rPr>
        <w:fldChar w:fldCharType="end"/>
      </w:r>
      <w:r w:rsidRPr="33A687CD">
        <w:rPr>
          <w:rFonts w:ascii="Arial" w:hAnsi="Arial" w:cs="Arial"/>
          <w:sz w:val="24"/>
          <w:szCs w:val="24"/>
        </w:rPr>
        <w:t xml:space="preserve">. </w:t>
      </w:r>
      <w:r w:rsidRPr="33A687CD">
        <w:rPr>
          <w:rFonts w:ascii="Arial" w:hAnsi="Arial" w:cs="Arial"/>
          <w:b/>
          <w:bCs/>
          <w:sz w:val="24"/>
          <w:szCs w:val="24"/>
        </w:rPr>
        <w:t>A.</w:t>
      </w:r>
      <w:r w:rsidRPr="33A687CD">
        <w:rPr>
          <w:rFonts w:ascii="Arial" w:hAnsi="Arial" w:cs="Arial"/>
          <w:sz w:val="24"/>
          <w:szCs w:val="24"/>
        </w:rPr>
        <w:t xml:space="preserve"> Review type </w:t>
      </w:r>
      <w:r w:rsidRPr="33A687CD">
        <w:rPr>
          <w:rFonts w:ascii="Arial" w:hAnsi="Arial" w:cs="Arial"/>
          <w:sz w:val="24"/>
          <w:szCs w:val="24"/>
        </w:rPr>
        <w:lastRenderedPageBreak/>
        <w:t xml:space="preserve">of each paper as self-reported within the </w:t>
      </w:r>
      <w:r w:rsidR="00585B73" w:rsidRPr="33A687CD">
        <w:rPr>
          <w:rFonts w:ascii="Arial" w:hAnsi="Arial" w:cs="Arial"/>
          <w:sz w:val="24"/>
          <w:szCs w:val="24"/>
        </w:rPr>
        <w:t xml:space="preserve">title, </w:t>
      </w:r>
      <w:r w:rsidRPr="33A687CD">
        <w:rPr>
          <w:rFonts w:ascii="Arial" w:hAnsi="Arial" w:cs="Arial"/>
          <w:sz w:val="24"/>
          <w:szCs w:val="24"/>
        </w:rPr>
        <w:t>abstract</w:t>
      </w:r>
      <w:r w:rsidR="00585B73" w:rsidRPr="33A687CD">
        <w:rPr>
          <w:rFonts w:ascii="Arial" w:hAnsi="Arial" w:cs="Arial"/>
          <w:sz w:val="24"/>
          <w:szCs w:val="24"/>
        </w:rPr>
        <w:t>, or keywords</w:t>
      </w:r>
      <w:r w:rsidRPr="33A687CD">
        <w:rPr>
          <w:rFonts w:ascii="Arial" w:hAnsi="Arial" w:cs="Arial"/>
          <w:sz w:val="24"/>
          <w:szCs w:val="24"/>
        </w:rPr>
        <w:t xml:space="preserve">. The percentage of </w:t>
      </w:r>
      <w:r w:rsidR="24C270A0" w:rsidRPr="33A687CD">
        <w:rPr>
          <w:rFonts w:ascii="Arial" w:hAnsi="Arial" w:cs="Arial"/>
          <w:sz w:val="24"/>
          <w:szCs w:val="24"/>
        </w:rPr>
        <w:t xml:space="preserve">reviews </w:t>
      </w:r>
      <w:r w:rsidRPr="33A687CD">
        <w:rPr>
          <w:rFonts w:ascii="Arial" w:hAnsi="Arial" w:cs="Arial"/>
          <w:sz w:val="24"/>
          <w:szCs w:val="24"/>
        </w:rPr>
        <w:t xml:space="preserve">examined that identify as </w:t>
      </w:r>
      <w:r w:rsidR="1256F761" w:rsidRPr="33A687CD">
        <w:rPr>
          <w:rFonts w:ascii="Arial" w:hAnsi="Arial" w:cs="Arial"/>
          <w:sz w:val="24"/>
          <w:szCs w:val="24"/>
        </w:rPr>
        <w:t xml:space="preserve">a given </w:t>
      </w:r>
      <w:r w:rsidR="4B2AF91B" w:rsidRPr="33A687CD">
        <w:rPr>
          <w:rFonts w:ascii="Arial" w:hAnsi="Arial" w:cs="Arial"/>
          <w:sz w:val="24"/>
          <w:szCs w:val="24"/>
        </w:rPr>
        <w:t xml:space="preserve">review type </w:t>
      </w:r>
      <w:r w:rsidRPr="33A687CD">
        <w:rPr>
          <w:rFonts w:ascii="Arial" w:hAnsi="Arial" w:cs="Arial"/>
          <w:sz w:val="24"/>
          <w:szCs w:val="24"/>
        </w:rPr>
        <w:t xml:space="preserve">are </w:t>
      </w:r>
      <w:r w:rsidR="59D490C8" w:rsidRPr="33A687CD">
        <w:rPr>
          <w:rFonts w:ascii="Arial" w:hAnsi="Arial" w:cs="Arial"/>
          <w:sz w:val="24"/>
          <w:szCs w:val="24"/>
        </w:rPr>
        <w:t xml:space="preserve">shown </w:t>
      </w:r>
      <w:r w:rsidR="32654DE8" w:rsidRPr="33A687CD">
        <w:rPr>
          <w:rFonts w:ascii="Arial" w:hAnsi="Arial" w:cs="Arial"/>
          <w:sz w:val="24"/>
          <w:szCs w:val="24"/>
        </w:rPr>
        <w:t>next</w:t>
      </w:r>
      <w:r w:rsidR="0A6016F6" w:rsidRPr="33A687CD">
        <w:rPr>
          <w:rFonts w:ascii="Arial" w:hAnsi="Arial" w:cs="Arial"/>
          <w:sz w:val="24"/>
          <w:szCs w:val="24"/>
        </w:rPr>
        <w:t xml:space="preserve"> to </w:t>
      </w:r>
      <w:r w:rsidRPr="33A687CD">
        <w:rPr>
          <w:rFonts w:ascii="Arial" w:hAnsi="Arial" w:cs="Arial"/>
          <w:sz w:val="24"/>
          <w:szCs w:val="24"/>
        </w:rPr>
        <w:t xml:space="preserve">each bar. </w:t>
      </w:r>
      <w:r w:rsidRPr="33A687CD">
        <w:rPr>
          <w:rFonts w:ascii="Arial" w:hAnsi="Arial" w:cs="Arial"/>
          <w:b/>
          <w:bCs/>
          <w:sz w:val="24"/>
          <w:szCs w:val="24"/>
        </w:rPr>
        <w:t>B.</w:t>
      </w:r>
      <w:r w:rsidRPr="33A687CD">
        <w:rPr>
          <w:rFonts w:ascii="Arial" w:hAnsi="Arial" w:cs="Arial"/>
          <w:sz w:val="24"/>
          <w:szCs w:val="24"/>
        </w:rPr>
        <w:t xml:space="preserve"> Percentage of each extracted term related to methodology as found in papers’ </w:t>
      </w:r>
      <w:r w:rsidR="00A310E6" w:rsidRPr="33A687CD">
        <w:rPr>
          <w:rFonts w:ascii="Arial" w:hAnsi="Arial" w:cs="Arial"/>
          <w:sz w:val="24"/>
          <w:szCs w:val="24"/>
        </w:rPr>
        <w:t>titles, abstracts, or keywords</w:t>
      </w:r>
      <w:r w:rsidRPr="33A687CD">
        <w:rPr>
          <w:rFonts w:ascii="Arial" w:hAnsi="Arial" w:cs="Arial"/>
          <w:sz w:val="24"/>
          <w:szCs w:val="24"/>
        </w:rPr>
        <w:t xml:space="preserve">. Percentage of </w:t>
      </w:r>
      <w:r w:rsidR="5C7C8D4B" w:rsidRPr="33A687CD">
        <w:rPr>
          <w:rFonts w:ascii="Arial" w:hAnsi="Arial" w:cs="Arial"/>
          <w:sz w:val="24"/>
          <w:szCs w:val="24"/>
        </w:rPr>
        <w:t xml:space="preserve">reviews </w:t>
      </w:r>
      <w:r w:rsidRPr="33A687CD">
        <w:rPr>
          <w:rFonts w:ascii="Arial" w:hAnsi="Arial" w:cs="Arial"/>
          <w:sz w:val="24"/>
          <w:szCs w:val="24"/>
        </w:rPr>
        <w:t>that contained that term</w:t>
      </w:r>
      <w:r w:rsidR="00A310E6" w:rsidRPr="33A687CD">
        <w:rPr>
          <w:rFonts w:ascii="Arial" w:hAnsi="Arial" w:cs="Arial"/>
          <w:sz w:val="24"/>
          <w:szCs w:val="24"/>
        </w:rPr>
        <w:t xml:space="preserve"> is</w:t>
      </w:r>
      <w:r w:rsidRPr="33A687CD">
        <w:rPr>
          <w:rFonts w:ascii="Arial" w:hAnsi="Arial" w:cs="Arial"/>
          <w:sz w:val="24"/>
          <w:szCs w:val="24"/>
        </w:rPr>
        <w:t xml:space="preserve"> written </w:t>
      </w:r>
      <w:r w:rsidR="66A86A3E" w:rsidRPr="33A687CD">
        <w:rPr>
          <w:rFonts w:ascii="Arial" w:hAnsi="Arial" w:cs="Arial"/>
          <w:sz w:val="24"/>
          <w:szCs w:val="24"/>
        </w:rPr>
        <w:t xml:space="preserve">next </w:t>
      </w:r>
      <w:r w:rsidRPr="33A687CD">
        <w:rPr>
          <w:rFonts w:ascii="Arial" w:hAnsi="Arial" w:cs="Arial"/>
          <w:sz w:val="24"/>
          <w:szCs w:val="24"/>
        </w:rPr>
        <w:t xml:space="preserve">to </w:t>
      </w:r>
      <w:r w:rsidR="2374D751" w:rsidRPr="33A687CD">
        <w:rPr>
          <w:rFonts w:ascii="Arial" w:hAnsi="Arial" w:cs="Arial"/>
          <w:sz w:val="24"/>
          <w:szCs w:val="24"/>
        </w:rPr>
        <w:t>each</w:t>
      </w:r>
      <w:r w:rsidRPr="33A687CD">
        <w:rPr>
          <w:rFonts w:ascii="Arial" w:hAnsi="Arial" w:cs="Arial"/>
          <w:sz w:val="24"/>
          <w:szCs w:val="24"/>
        </w:rPr>
        <w:t xml:space="preserve"> bar.</w:t>
      </w:r>
      <w:r w:rsidR="764A6A27" w:rsidRPr="33A687CD">
        <w:rPr>
          <w:rFonts w:ascii="Arial" w:hAnsi="Arial" w:cs="Arial"/>
          <w:sz w:val="24"/>
          <w:szCs w:val="24"/>
        </w:rPr>
        <w:t xml:space="preserve"> For some reviews, more than one term was relevant, so the percents do not add up to 100.</w:t>
      </w:r>
    </w:p>
    <w:p w14:paraId="5A08B12F" w14:textId="673837E7" w:rsidR="0033495B" w:rsidRDefault="0033495B">
      <w:pPr>
        <w:rPr>
          <w:rFonts w:ascii="Arial" w:hAnsi="Arial" w:cs="Arial"/>
          <w:sz w:val="24"/>
          <w:szCs w:val="24"/>
        </w:rPr>
      </w:pPr>
      <w:r>
        <w:rPr>
          <w:rFonts w:ascii="Arial" w:hAnsi="Arial" w:cs="Arial"/>
          <w:sz w:val="24"/>
          <w:szCs w:val="24"/>
        </w:rPr>
        <w:br w:type="page"/>
      </w:r>
    </w:p>
    <w:p w14:paraId="1A823F1A" w14:textId="77777777" w:rsidR="00105D81" w:rsidRDefault="00105D81" w:rsidP="00105D81">
      <w:pPr>
        <w:spacing w:line="480" w:lineRule="auto"/>
        <w:rPr>
          <w:rFonts w:ascii="Arial" w:hAnsi="Arial" w:cs="Arial"/>
          <w:sz w:val="24"/>
          <w:szCs w:val="24"/>
        </w:rPr>
      </w:pPr>
      <w:r w:rsidRPr="00DC47D3">
        <w:rPr>
          <w:noProof/>
        </w:rPr>
        <w:lastRenderedPageBreak/>
        <w:drawing>
          <wp:inline distT="0" distB="0" distL="0" distR="0" wp14:anchorId="6E14EF97" wp14:editId="3438770E">
            <wp:extent cx="5846453" cy="6854461"/>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846453" cy="6854461"/>
                    </a:xfrm>
                    <a:prstGeom prst="rect">
                      <a:avLst/>
                    </a:prstGeom>
                  </pic:spPr>
                </pic:pic>
              </a:graphicData>
            </a:graphic>
          </wp:inline>
        </w:drawing>
      </w:r>
    </w:p>
    <w:p w14:paraId="11BB98EC" w14:textId="0CBB76DB" w:rsidR="00105D81" w:rsidRDefault="4DE57371" w:rsidP="0C9AB8A9">
      <w:pPr>
        <w:spacing w:line="480" w:lineRule="auto"/>
        <w:rPr>
          <w:rFonts w:ascii="Arial" w:hAnsi="Arial" w:cs="Arial"/>
          <w:sz w:val="24"/>
          <w:szCs w:val="24"/>
        </w:rPr>
      </w:pPr>
      <w:r w:rsidRPr="087B9F51">
        <w:rPr>
          <w:rFonts w:ascii="Arial" w:hAnsi="Arial" w:cs="Arial"/>
          <w:b/>
          <w:bCs/>
          <w:sz w:val="24"/>
          <w:szCs w:val="24"/>
        </w:rPr>
        <w:t>Figure 3.</w:t>
      </w:r>
      <w:r w:rsidRPr="087B9F51">
        <w:rPr>
          <w:rFonts w:ascii="Arial" w:hAnsi="Arial" w:cs="Arial"/>
          <w:sz w:val="24"/>
          <w:szCs w:val="24"/>
        </w:rPr>
        <w:t xml:space="preserve"> </w:t>
      </w:r>
      <w:r w:rsidR="10DC808A" w:rsidRPr="087B9F51">
        <w:rPr>
          <w:rFonts w:ascii="Arial" w:hAnsi="Arial" w:cs="Arial"/>
          <w:sz w:val="24"/>
          <w:szCs w:val="24"/>
        </w:rPr>
        <w:t xml:space="preserve">Terms </w:t>
      </w:r>
      <w:r w:rsidRPr="087B9F51">
        <w:rPr>
          <w:rFonts w:ascii="Arial" w:hAnsi="Arial" w:cs="Arial"/>
          <w:sz w:val="24"/>
          <w:szCs w:val="24"/>
        </w:rPr>
        <w:t>extracted from papers. The percentage of each extracted term related to the drivers of coral health, as found in papers’ abstracts, titles, and keywords.</w:t>
      </w:r>
      <w:r w:rsidR="3512F69C" w:rsidRPr="087B9F51">
        <w:rPr>
          <w:rFonts w:ascii="Arial" w:hAnsi="Arial" w:cs="Arial"/>
          <w:sz w:val="24"/>
          <w:szCs w:val="24"/>
        </w:rPr>
        <w:t xml:space="preserve"> </w:t>
      </w:r>
      <w:r w:rsidR="1325C40F" w:rsidRPr="087B9F51">
        <w:rPr>
          <w:rFonts w:ascii="Arial" w:hAnsi="Arial" w:cs="Arial"/>
          <w:sz w:val="24"/>
          <w:szCs w:val="24"/>
        </w:rPr>
        <w:t xml:space="preserve">Percentage of papers that contained that term is written to the right of the colored bar. </w:t>
      </w:r>
      <w:r w:rsidR="3512F69C" w:rsidRPr="087B9F51">
        <w:rPr>
          <w:rFonts w:ascii="Arial" w:hAnsi="Arial" w:cs="Arial"/>
          <w:sz w:val="24"/>
          <w:szCs w:val="24"/>
        </w:rPr>
        <w:lastRenderedPageBreak/>
        <w:t>For some reviews, more than one term was relevant, so the percents do not add up to 100.</w:t>
      </w:r>
      <w:r w:rsidRPr="087B9F51">
        <w:rPr>
          <w:rFonts w:ascii="Arial" w:hAnsi="Arial" w:cs="Arial"/>
          <w:sz w:val="24"/>
          <w:szCs w:val="24"/>
        </w:rPr>
        <w:t xml:space="preserve"> Plots created using </w:t>
      </w:r>
      <w:r w:rsidRPr="087B9F51">
        <w:rPr>
          <w:rFonts w:ascii="Arial" w:hAnsi="Arial" w:cs="Arial"/>
          <w:i/>
          <w:iCs/>
          <w:sz w:val="24"/>
          <w:szCs w:val="24"/>
        </w:rPr>
        <w:t>ggplot2</w:t>
      </w:r>
      <w:r w:rsidRPr="087B9F51">
        <w:rPr>
          <w:rFonts w:ascii="Arial" w:hAnsi="Arial" w:cs="Arial"/>
          <w:sz w:val="24"/>
          <w:szCs w:val="24"/>
        </w:rPr>
        <w:t xml:space="preserve"> package in R </w:t>
      </w:r>
      <w:r w:rsidR="44EBCBE5" w:rsidRPr="087B9F51">
        <w:rPr>
          <w:rFonts w:ascii="Arial" w:hAnsi="Arial" w:cs="Arial"/>
          <w:sz w:val="24"/>
          <w:szCs w:val="24"/>
        </w:rPr>
        <w:fldChar w:fldCharType="begin"/>
      </w:r>
      <w:r w:rsidR="44EBCBE5" w:rsidRPr="087B9F51">
        <w:rPr>
          <w:rFonts w:ascii="Arial" w:hAnsi="Arial" w:cs="Arial"/>
          <w:sz w:val="24"/>
          <w:szCs w:val="24"/>
        </w:rPr>
        <w:instrText xml:space="preserve"> ADDIN ZOTERO_ITEM CSL_CITATION {"citationID":"cgMFcKYD","properties":{"formattedCitation":"(Wickham,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44EBCBE5" w:rsidRPr="087B9F51">
        <w:rPr>
          <w:rFonts w:ascii="Arial" w:hAnsi="Arial" w:cs="Arial"/>
          <w:sz w:val="24"/>
          <w:szCs w:val="24"/>
        </w:rPr>
        <w:fldChar w:fldCharType="separate"/>
      </w:r>
      <w:r w:rsidR="4DD7658E" w:rsidRPr="087B9F51">
        <w:rPr>
          <w:rFonts w:ascii="Arial" w:hAnsi="Arial" w:cs="Arial"/>
          <w:sz w:val="24"/>
          <w:szCs w:val="24"/>
        </w:rPr>
        <w:t>(</w:t>
      </w:r>
      <w:r w:rsidR="00C92D5A">
        <w:rPr>
          <w:rFonts w:ascii="Arial" w:hAnsi="Arial" w:cs="Arial"/>
          <w:sz w:val="24"/>
          <w:szCs w:val="24"/>
        </w:rPr>
        <w:t>version 3.4.0</w:t>
      </w:r>
      <w:r w:rsidR="00060D56">
        <w:rPr>
          <w:rFonts w:ascii="Arial" w:hAnsi="Arial" w:cs="Arial"/>
          <w:sz w:val="24"/>
          <w:szCs w:val="24"/>
        </w:rPr>
        <w:t>,</w:t>
      </w:r>
      <w:r w:rsidR="00C92D5A">
        <w:rPr>
          <w:rFonts w:ascii="Arial" w:hAnsi="Arial" w:cs="Arial"/>
          <w:sz w:val="24"/>
          <w:szCs w:val="24"/>
        </w:rPr>
        <w:t xml:space="preserve"> </w:t>
      </w:r>
      <w:r w:rsidR="4DD7658E" w:rsidRPr="087B9F51">
        <w:rPr>
          <w:rFonts w:ascii="Arial" w:hAnsi="Arial" w:cs="Arial"/>
          <w:sz w:val="24"/>
          <w:szCs w:val="24"/>
        </w:rPr>
        <w:t>Wickham, 2016)</w:t>
      </w:r>
      <w:r w:rsidR="44EBCBE5" w:rsidRPr="087B9F51">
        <w:rPr>
          <w:rFonts w:ascii="Arial" w:hAnsi="Arial" w:cs="Arial"/>
          <w:sz w:val="24"/>
          <w:szCs w:val="24"/>
        </w:rPr>
        <w:fldChar w:fldCharType="end"/>
      </w:r>
      <w:r w:rsidRPr="087B9F51">
        <w:rPr>
          <w:rFonts w:ascii="Arial" w:hAnsi="Arial" w:cs="Arial"/>
          <w:sz w:val="24"/>
          <w:szCs w:val="24"/>
        </w:rPr>
        <w:t xml:space="preserve">. </w:t>
      </w:r>
      <w:r w:rsidRPr="087B9F51">
        <w:rPr>
          <w:rFonts w:ascii="Arial" w:hAnsi="Arial" w:cs="Arial"/>
          <w:b/>
          <w:bCs/>
          <w:sz w:val="24"/>
          <w:szCs w:val="24"/>
        </w:rPr>
        <w:t>A.</w:t>
      </w:r>
      <w:r w:rsidRPr="087B9F51">
        <w:rPr>
          <w:rFonts w:ascii="Arial" w:hAnsi="Arial" w:cs="Arial"/>
          <w:sz w:val="24"/>
          <w:szCs w:val="24"/>
        </w:rPr>
        <w:t xml:space="preserve"> Driver-related terms. </w:t>
      </w:r>
      <w:r w:rsidR="0DA07C8C" w:rsidRPr="087B9F51">
        <w:rPr>
          <w:rFonts w:ascii="Arial" w:hAnsi="Arial" w:cs="Arial"/>
          <w:sz w:val="24"/>
          <w:szCs w:val="24"/>
        </w:rPr>
        <w:t>Term’s presence indicated by the maroon bar</w:t>
      </w:r>
      <w:r w:rsidRPr="087B9F51">
        <w:rPr>
          <w:rFonts w:ascii="Arial" w:hAnsi="Arial" w:cs="Arial"/>
          <w:sz w:val="24"/>
          <w:szCs w:val="24"/>
        </w:rPr>
        <w:t xml:space="preserve">. </w:t>
      </w:r>
      <w:r w:rsidRPr="087B9F51">
        <w:rPr>
          <w:rFonts w:ascii="Arial" w:hAnsi="Arial" w:cs="Arial"/>
          <w:b/>
          <w:bCs/>
          <w:sz w:val="24"/>
          <w:szCs w:val="24"/>
        </w:rPr>
        <w:t>B.</w:t>
      </w:r>
      <w:r w:rsidRPr="087B9F51">
        <w:rPr>
          <w:rFonts w:ascii="Arial" w:hAnsi="Arial" w:cs="Arial"/>
          <w:sz w:val="24"/>
          <w:szCs w:val="24"/>
        </w:rPr>
        <w:t xml:space="preserve"> Health outcome related terms.</w:t>
      </w:r>
      <w:r w:rsidR="0DA07C8C" w:rsidRPr="087B9F51">
        <w:rPr>
          <w:rFonts w:ascii="Arial" w:hAnsi="Arial" w:cs="Arial"/>
          <w:sz w:val="24"/>
          <w:szCs w:val="24"/>
        </w:rPr>
        <w:t xml:space="preserve"> Term’s presence indicated by the teal bar.</w:t>
      </w:r>
    </w:p>
    <w:p w14:paraId="64E64C5B" w14:textId="77777777" w:rsidR="00105D81" w:rsidRDefault="00105D81" w:rsidP="00105D81">
      <w:pPr>
        <w:rPr>
          <w:rFonts w:ascii="Arial" w:hAnsi="Arial" w:cs="Arial"/>
          <w:sz w:val="24"/>
          <w:szCs w:val="24"/>
        </w:rPr>
      </w:pPr>
      <w:r>
        <w:rPr>
          <w:rFonts w:ascii="Arial" w:hAnsi="Arial" w:cs="Arial"/>
          <w:sz w:val="24"/>
          <w:szCs w:val="24"/>
        </w:rPr>
        <w:br w:type="page"/>
      </w:r>
    </w:p>
    <w:p w14:paraId="720C28DB" w14:textId="74A1BEEE" w:rsidR="00105D81" w:rsidRDefault="00FA01A2" w:rsidP="00105D81">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5CE76FFE" wp14:editId="35C05611">
            <wp:extent cx="5910299" cy="8423417"/>
            <wp:effectExtent l="0" t="0" r="0" b="0"/>
            <wp:docPr id="614255931" name="Picture 614255931" descr="A diagram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55931" name="Picture 614255931" descr="A diagram of a map&#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10299" cy="8423417"/>
                    </a:xfrm>
                    <a:prstGeom prst="rect">
                      <a:avLst/>
                    </a:prstGeom>
                  </pic:spPr>
                </pic:pic>
              </a:graphicData>
            </a:graphic>
          </wp:inline>
        </w:drawing>
      </w:r>
    </w:p>
    <w:p w14:paraId="578845AE" w14:textId="1A5026B4" w:rsidR="00105D81" w:rsidRDefault="4DE57371" w:rsidP="76640A19">
      <w:pPr>
        <w:spacing w:line="480" w:lineRule="auto"/>
        <w:rPr>
          <w:rFonts w:ascii="Arial" w:hAnsi="Arial" w:cs="Arial"/>
          <w:sz w:val="24"/>
          <w:szCs w:val="24"/>
        </w:rPr>
      </w:pPr>
      <w:r w:rsidRPr="087B9F51">
        <w:rPr>
          <w:rFonts w:ascii="Arial" w:hAnsi="Arial" w:cs="Arial"/>
          <w:b/>
          <w:bCs/>
          <w:sz w:val="24"/>
          <w:szCs w:val="24"/>
        </w:rPr>
        <w:lastRenderedPageBreak/>
        <w:t>Figure 4.</w:t>
      </w:r>
      <w:r w:rsidRPr="087B9F51">
        <w:rPr>
          <w:rFonts w:ascii="Arial" w:hAnsi="Arial" w:cs="Arial"/>
          <w:sz w:val="24"/>
          <w:szCs w:val="24"/>
        </w:rPr>
        <w:t xml:space="preserve"> Author bibliometric data. </w:t>
      </w:r>
      <w:r w:rsidRPr="087B9F51">
        <w:rPr>
          <w:rFonts w:ascii="Arial" w:hAnsi="Arial" w:cs="Arial"/>
          <w:b/>
          <w:bCs/>
          <w:sz w:val="24"/>
          <w:szCs w:val="24"/>
        </w:rPr>
        <w:t>A.</w:t>
      </w:r>
      <w:r w:rsidRPr="087B9F51">
        <w:rPr>
          <w:rFonts w:ascii="Arial" w:hAnsi="Arial" w:cs="Arial"/>
          <w:sz w:val="24"/>
          <w:szCs w:val="24"/>
        </w:rPr>
        <w:t xml:space="preserve"> Map of </w:t>
      </w:r>
      <w:r w:rsidR="45C9DB56" w:rsidRPr="087B9F51">
        <w:rPr>
          <w:rFonts w:ascii="Arial" w:hAnsi="Arial" w:cs="Arial"/>
          <w:sz w:val="24"/>
          <w:szCs w:val="24"/>
        </w:rPr>
        <w:t xml:space="preserve">the </w:t>
      </w:r>
      <w:r w:rsidR="7E8A90EE" w:rsidRPr="087B9F51">
        <w:rPr>
          <w:rFonts w:ascii="Arial" w:hAnsi="Arial" w:cs="Arial"/>
          <w:sz w:val="24"/>
          <w:szCs w:val="24"/>
        </w:rPr>
        <w:t xml:space="preserve">reviews’ </w:t>
      </w:r>
      <w:r w:rsidRPr="087B9F51">
        <w:rPr>
          <w:rFonts w:ascii="Arial" w:hAnsi="Arial" w:cs="Arial"/>
          <w:sz w:val="24"/>
          <w:szCs w:val="24"/>
        </w:rPr>
        <w:t>first author country affiliations</w:t>
      </w:r>
      <w:r w:rsidR="45C9DB56" w:rsidRPr="087B9F51">
        <w:rPr>
          <w:rFonts w:ascii="Arial" w:hAnsi="Arial" w:cs="Arial"/>
          <w:sz w:val="24"/>
          <w:szCs w:val="24"/>
        </w:rPr>
        <w:t xml:space="preserve"> </w:t>
      </w:r>
      <w:proofErr w:type="spellStart"/>
      <w:r w:rsidR="2EC3035D" w:rsidRPr="087B9F51">
        <w:rPr>
          <w:rFonts w:ascii="Arial" w:hAnsi="Arial" w:cs="Arial"/>
          <w:sz w:val="24"/>
          <w:szCs w:val="24"/>
        </w:rPr>
        <w:t>visualised</w:t>
      </w:r>
      <w:proofErr w:type="spellEnd"/>
      <w:r w:rsidR="2EC3035D" w:rsidRPr="087B9F51">
        <w:rPr>
          <w:rFonts w:ascii="Arial" w:hAnsi="Arial" w:cs="Arial"/>
          <w:sz w:val="24"/>
          <w:szCs w:val="24"/>
        </w:rPr>
        <w:t xml:space="preserve"> </w:t>
      </w:r>
      <w:r w:rsidRPr="087B9F51">
        <w:rPr>
          <w:rFonts w:ascii="Arial" w:hAnsi="Arial" w:cs="Arial"/>
          <w:sz w:val="24"/>
          <w:szCs w:val="24"/>
        </w:rPr>
        <w:t xml:space="preserve">using the </w:t>
      </w:r>
      <w:r w:rsidRPr="087B9F51">
        <w:rPr>
          <w:rFonts w:ascii="Arial" w:hAnsi="Arial" w:cs="Arial"/>
          <w:i/>
          <w:iCs/>
          <w:sz w:val="24"/>
          <w:szCs w:val="24"/>
        </w:rPr>
        <w:t>maps</w:t>
      </w:r>
      <w:r w:rsidR="49203E70" w:rsidRPr="087B9F51">
        <w:rPr>
          <w:rFonts w:ascii="Arial" w:hAnsi="Arial" w:cs="Arial"/>
          <w:sz w:val="24"/>
          <w:szCs w:val="24"/>
        </w:rPr>
        <w:t xml:space="preserve"> and </w:t>
      </w:r>
      <w:r w:rsidR="49203E70" w:rsidRPr="087B9F51">
        <w:rPr>
          <w:rFonts w:ascii="Arial" w:hAnsi="Arial" w:cs="Arial"/>
          <w:i/>
          <w:iCs/>
          <w:sz w:val="24"/>
          <w:szCs w:val="24"/>
        </w:rPr>
        <w:t>ggplot2</w:t>
      </w:r>
      <w:r w:rsidRPr="087B9F51">
        <w:rPr>
          <w:rFonts w:ascii="Arial" w:hAnsi="Arial" w:cs="Arial"/>
          <w:sz w:val="24"/>
          <w:szCs w:val="24"/>
        </w:rPr>
        <w:t xml:space="preserve"> packages in R </w:t>
      </w:r>
      <w:r w:rsidR="44EBCBE5" w:rsidRPr="087B9F51">
        <w:rPr>
          <w:rFonts w:ascii="Arial" w:hAnsi="Arial" w:cs="Arial"/>
          <w:sz w:val="24"/>
          <w:szCs w:val="24"/>
        </w:rPr>
        <w:fldChar w:fldCharType="begin"/>
      </w:r>
      <w:r w:rsidR="44EBCBE5" w:rsidRPr="087B9F51">
        <w:rPr>
          <w:rFonts w:ascii="Arial" w:hAnsi="Arial" w:cs="Arial"/>
          <w:sz w:val="24"/>
          <w:szCs w:val="24"/>
        </w:rPr>
        <w:instrText xml:space="preserve"> ADDIN ZOTERO_ITEM CSL_CITATION {"citationID":"F0b6Us3E","properties":{"formattedCitation":"(Becker et al., 2022; Wickham, 2016)","plainCitation":"(Becker et al., 2022; Wickham, 2016)","noteIndex":0},"citationItems":[{"id":16892,"uris":["http://zotero.org/users/9087381/items/WXM9BPU8"],"itemData":{"id":16892,"type":"software","title":"maps: Draw Geographical Maps","URL":"https://CRAN.R-project.org/package=maps","version":"3.4.1","author":[{"family":"Becker","given":"Richard A."},{"family":"Wilks","given":"Allan R."},{"family":"Brownrigg","given":"Ray"}],"contributor":[{"family":"Minka","given":"Thomas P."},{"family":"Deckmyn","given":"Alex"}],"issued":{"date-parts":[["2022"]]}}},{"id":6015,"uris":["http://zotero.org/users/9087381/items/2EQ6MQ5G"],"itemData":{"id":6015,"type":"book","abstract":"This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44EBCBE5" w:rsidRPr="087B9F51">
        <w:rPr>
          <w:rFonts w:ascii="Arial" w:hAnsi="Arial" w:cs="Arial"/>
          <w:sz w:val="24"/>
          <w:szCs w:val="24"/>
        </w:rPr>
        <w:fldChar w:fldCharType="separate"/>
      </w:r>
      <w:r w:rsidR="59DD568E" w:rsidRPr="087B9F51">
        <w:rPr>
          <w:rFonts w:ascii="Arial" w:hAnsi="Arial" w:cs="Arial"/>
          <w:sz w:val="24"/>
          <w:szCs w:val="24"/>
        </w:rPr>
        <w:t>(</w:t>
      </w:r>
      <w:r w:rsidR="00C92D5A">
        <w:rPr>
          <w:rFonts w:ascii="Arial" w:hAnsi="Arial" w:cs="Arial"/>
          <w:sz w:val="24"/>
          <w:szCs w:val="24"/>
        </w:rPr>
        <w:t>version</w:t>
      </w:r>
      <w:r w:rsidR="0070513E">
        <w:rPr>
          <w:rFonts w:ascii="Arial" w:hAnsi="Arial" w:cs="Arial"/>
          <w:sz w:val="24"/>
          <w:szCs w:val="24"/>
        </w:rPr>
        <w:t xml:space="preserve"> 3.4.1,</w:t>
      </w:r>
      <w:r w:rsidR="00C92D5A">
        <w:rPr>
          <w:rFonts w:ascii="Arial" w:hAnsi="Arial" w:cs="Arial"/>
          <w:sz w:val="24"/>
          <w:szCs w:val="24"/>
        </w:rPr>
        <w:t xml:space="preserve"> </w:t>
      </w:r>
      <w:r w:rsidR="59DD568E" w:rsidRPr="087B9F51">
        <w:rPr>
          <w:rFonts w:ascii="Arial" w:hAnsi="Arial" w:cs="Arial"/>
          <w:sz w:val="24"/>
          <w:szCs w:val="24"/>
        </w:rPr>
        <w:t>Becker et al., 2022;</w:t>
      </w:r>
      <w:r w:rsidR="0070513E">
        <w:rPr>
          <w:rFonts w:ascii="Arial" w:hAnsi="Arial" w:cs="Arial"/>
          <w:sz w:val="24"/>
          <w:szCs w:val="24"/>
        </w:rPr>
        <w:t xml:space="preserve"> version 3.4.0,</w:t>
      </w:r>
      <w:r w:rsidR="59DD568E" w:rsidRPr="087B9F51">
        <w:rPr>
          <w:rFonts w:ascii="Arial" w:hAnsi="Arial" w:cs="Arial"/>
          <w:sz w:val="24"/>
          <w:szCs w:val="24"/>
        </w:rPr>
        <w:t xml:space="preserve"> Wickham, 2016)</w:t>
      </w:r>
      <w:r w:rsidR="44EBCBE5" w:rsidRPr="087B9F51">
        <w:rPr>
          <w:rFonts w:ascii="Arial" w:hAnsi="Arial" w:cs="Arial"/>
          <w:sz w:val="24"/>
          <w:szCs w:val="24"/>
        </w:rPr>
        <w:fldChar w:fldCharType="end"/>
      </w:r>
      <w:r w:rsidRPr="087B9F51">
        <w:rPr>
          <w:rFonts w:ascii="Arial" w:hAnsi="Arial" w:cs="Arial"/>
          <w:sz w:val="24"/>
          <w:szCs w:val="24"/>
        </w:rPr>
        <w:t xml:space="preserve">. Darker blues indicate </w:t>
      </w:r>
      <w:r w:rsidR="13B24E2C" w:rsidRPr="087B9F51">
        <w:rPr>
          <w:rFonts w:ascii="Arial" w:hAnsi="Arial" w:cs="Arial"/>
          <w:sz w:val="24"/>
          <w:szCs w:val="24"/>
        </w:rPr>
        <w:t xml:space="preserve">countries with </w:t>
      </w:r>
      <w:r w:rsidRPr="087B9F51">
        <w:rPr>
          <w:rFonts w:ascii="Arial" w:hAnsi="Arial" w:cs="Arial"/>
          <w:sz w:val="24"/>
          <w:szCs w:val="24"/>
        </w:rPr>
        <w:t xml:space="preserve">more </w:t>
      </w:r>
      <w:r w:rsidR="44A7BD91" w:rsidRPr="087B9F51">
        <w:rPr>
          <w:rFonts w:ascii="Arial" w:hAnsi="Arial" w:cs="Arial"/>
          <w:sz w:val="24"/>
          <w:szCs w:val="24"/>
        </w:rPr>
        <w:t xml:space="preserve">first authors of the </w:t>
      </w:r>
      <w:r w:rsidR="3E0C652B" w:rsidRPr="087B9F51">
        <w:rPr>
          <w:rFonts w:ascii="Arial" w:hAnsi="Arial" w:cs="Arial"/>
          <w:sz w:val="24"/>
          <w:szCs w:val="24"/>
        </w:rPr>
        <w:t>reviews</w:t>
      </w:r>
      <w:r w:rsidRPr="087B9F51">
        <w:rPr>
          <w:rFonts w:ascii="Arial" w:hAnsi="Arial" w:cs="Arial"/>
          <w:sz w:val="24"/>
          <w:szCs w:val="24"/>
        </w:rPr>
        <w:t xml:space="preserve">. </w:t>
      </w:r>
      <w:r w:rsidR="0034341B" w:rsidRPr="11C4924E">
        <w:rPr>
          <w:rFonts w:ascii="Arial" w:hAnsi="Arial" w:cs="Arial"/>
          <w:b/>
          <w:bCs/>
          <w:sz w:val="24"/>
          <w:szCs w:val="24"/>
        </w:rPr>
        <w:t>B.</w:t>
      </w:r>
      <w:r w:rsidR="0034341B" w:rsidRPr="11C4924E">
        <w:rPr>
          <w:rFonts w:ascii="Arial" w:hAnsi="Arial" w:cs="Arial"/>
          <w:sz w:val="24"/>
          <w:szCs w:val="24"/>
        </w:rPr>
        <w:t xml:space="preserve"> Collaboration plot by review authors’ country affiliation created using </w:t>
      </w:r>
      <w:proofErr w:type="spellStart"/>
      <w:r w:rsidR="0034341B" w:rsidRPr="11C4924E">
        <w:rPr>
          <w:rFonts w:ascii="Arial" w:hAnsi="Arial" w:cs="Arial"/>
          <w:i/>
          <w:iCs/>
          <w:sz w:val="24"/>
          <w:szCs w:val="24"/>
        </w:rPr>
        <w:t>bibliometrix</w:t>
      </w:r>
      <w:proofErr w:type="spellEnd"/>
      <w:r w:rsidR="0034341B" w:rsidRPr="11C4924E">
        <w:rPr>
          <w:rFonts w:ascii="Arial" w:hAnsi="Arial" w:cs="Arial"/>
          <w:sz w:val="24"/>
          <w:szCs w:val="24"/>
        </w:rPr>
        <w:t xml:space="preserve"> and </w:t>
      </w:r>
      <w:proofErr w:type="spellStart"/>
      <w:r w:rsidR="0034341B" w:rsidRPr="11C4924E">
        <w:rPr>
          <w:rFonts w:ascii="Arial" w:hAnsi="Arial" w:cs="Arial"/>
          <w:i/>
          <w:iCs/>
          <w:sz w:val="24"/>
          <w:szCs w:val="24"/>
        </w:rPr>
        <w:t>circlize</w:t>
      </w:r>
      <w:proofErr w:type="spellEnd"/>
      <w:r w:rsidR="0034341B" w:rsidRPr="11C4924E">
        <w:rPr>
          <w:rFonts w:ascii="Arial" w:hAnsi="Arial" w:cs="Arial"/>
          <w:sz w:val="24"/>
          <w:szCs w:val="24"/>
        </w:rPr>
        <w:t xml:space="preserve"> R packages </w:t>
      </w:r>
      <w:r w:rsidR="0034341B" w:rsidRPr="11C4924E">
        <w:rPr>
          <w:rFonts w:ascii="Arial" w:hAnsi="Arial" w:cs="Arial"/>
          <w:sz w:val="24"/>
          <w:szCs w:val="24"/>
        </w:rPr>
        <w:fldChar w:fldCharType="begin"/>
      </w:r>
      <w:r w:rsidR="0034341B" w:rsidRPr="11C4924E">
        <w:rPr>
          <w:rFonts w:ascii="Arial" w:hAnsi="Arial" w:cs="Arial"/>
          <w:sz w:val="24"/>
          <w:szCs w:val="24"/>
        </w:rPr>
        <w:instrText xml:space="preserve"> ADDIN ZOTERO_ITEM CSL_CITATION {"citationID":"2kWFJumG","properties":{"formattedCitation":"(Aria and Cuccurullo, 2017; Gu et al., 2014)","plainCitation":"(Aria and Cuccurullo, 2017; Gu et al., 2014)","noteIndex":0},"citationItems":[{"id":6014,"uris":["http://zotero.org/users/9087381/items/5K6CPV76"],"itemData":{"id":6014,"type":"article-journal","abstract":"The use of bibliometrics is gradually extending to all disciplines. It is particularly suitable for science mapping at a time when the emphasis on empirical contributions is producing voluminous, fragmented, and controversial research streams. Science mapping is complex and unwieldly because it is multi-step and frequently requires numerous and diverse software tools, which are not all necessarily freeware. Although automated workflows that integrate these software tools into an organized data flow are emerging, in this paper we propose a unique open-source tool, designed by the authors, called bibliometrix, for performing comprehensive science mapping analysis. bibliometrix supports a recommended workflow to perform bibliometric analyses. As it is programmed in R, the proposed tool is flexible and can be rapidly upgraded and integrated with other statistical R-packages. It is therefore useful in a constantly changing science such as bibliometrics.","container-title":"Journal of Informetrics","DOI":"10.1016/j.joi.2017.08.007","ISSN":"1751-1577","issue":"4","journalAbbreviation":"Journal of Informetrics","page":"959-975","title":"bibliometrix: An R-tool for comprehensive science mapping analysis","volume":"11","author":[{"family":"Aria","given":"Massimo"},{"family":"Cuccurullo","given":"Corrado"}],"issued":{"date-parts":[["2017",11,1]]}}},{"id":16890,"uris":["http://zotero.org/users/9087381/items/K2A2ISZM"],"itemData":{"id":16890,"type":"article-journal","container-title":"Bioinformatics","issue":"19","page":"2811-2812","title":"circlize implements and enhances circular visualization in R","volume":"30","author":[{"family":"Gu","given":"Zuguang"},{"family":"Gu","given":"Lei"},{"family":"Eils","given":"Roland"},{"family":"Schlesner","given":"Matthias"},{"family":"Brors","given":"Benedikt"}],"issued":{"date-parts":[["2014"]]}}}],"schema":"https://github.com/citation-style-language/schema/raw/master/csl-citation.json"} </w:instrText>
      </w:r>
      <w:r w:rsidR="0034341B" w:rsidRPr="11C4924E">
        <w:rPr>
          <w:rFonts w:ascii="Arial" w:hAnsi="Arial" w:cs="Arial"/>
          <w:sz w:val="24"/>
          <w:szCs w:val="24"/>
        </w:rPr>
        <w:fldChar w:fldCharType="separate"/>
      </w:r>
      <w:r w:rsidR="0034341B" w:rsidRPr="11C4924E">
        <w:rPr>
          <w:rFonts w:ascii="Arial" w:hAnsi="Arial" w:cs="Arial"/>
          <w:sz w:val="24"/>
          <w:szCs w:val="24"/>
        </w:rPr>
        <w:t>(version 4.1.0, Aria and Cuccurullo, 2017; version 0.4.15, Gu et al., 2014)</w:t>
      </w:r>
      <w:r w:rsidR="0034341B" w:rsidRPr="11C4924E">
        <w:rPr>
          <w:rFonts w:ascii="Arial" w:hAnsi="Arial" w:cs="Arial"/>
          <w:sz w:val="24"/>
          <w:szCs w:val="24"/>
        </w:rPr>
        <w:fldChar w:fldCharType="end"/>
      </w:r>
      <w:r w:rsidR="0034341B" w:rsidRPr="11C4924E">
        <w:rPr>
          <w:rFonts w:ascii="Arial" w:hAnsi="Arial" w:cs="Arial"/>
          <w:sz w:val="24"/>
          <w:szCs w:val="24"/>
        </w:rPr>
        <w:t xml:space="preserve">. Lines originate from one author’s country and connect the country affiliated with a collaborating author. The portion of the circumference for each country corresponds to how many authors were affiliated with that country (i.e., the more authors that are affiliated with that country, the greater the percentage of the circumference that the country occupies in the graph). Plot is colored by the presence or absence of coral reefs within the country’s territory. Countries which </w:t>
      </w:r>
      <w:r w:rsidR="0034341B" w:rsidRPr="0034341B">
        <w:rPr>
          <w:rFonts w:ascii="Arial" w:hAnsi="Arial" w:cs="Arial"/>
          <w:sz w:val="24"/>
          <w:szCs w:val="24"/>
        </w:rPr>
        <w:t>jointly</w:t>
      </w:r>
      <w:r w:rsidR="0034341B">
        <w:rPr>
          <w:rFonts w:ascii="Arial" w:hAnsi="Arial" w:cs="Arial"/>
          <w:sz w:val="24"/>
          <w:szCs w:val="24"/>
        </w:rPr>
        <w:t xml:space="preserve"> </w:t>
      </w:r>
      <w:r w:rsidR="0034341B" w:rsidRPr="11C4924E">
        <w:rPr>
          <w:rFonts w:ascii="Arial" w:hAnsi="Arial" w:cs="Arial"/>
          <w:sz w:val="24"/>
          <w:szCs w:val="24"/>
        </w:rPr>
        <w:t xml:space="preserve">contribute to over half of the total area of coral reefs (i.e., Australia, Indonesia, Philippines, Papua New Guinea, Fiji, and the Maldives; </w:t>
      </w:r>
      <w:r w:rsidR="0034341B" w:rsidRPr="0034341B">
        <w:rPr>
          <w:rFonts w:ascii="Arial" w:hAnsi="Arial" w:cs="Arial"/>
          <w:sz w:val="24"/>
          <w:szCs w:val="24"/>
        </w:rPr>
        <w:t>as stated by the</w:t>
      </w:r>
      <w:r w:rsidR="0034341B">
        <w:rPr>
          <w:rFonts w:ascii="Arial" w:hAnsi="Arial" w:cs="Arial"/>
          <w:sz w:val="24"/>
          <w:szCs w:val="24"/>
        </w:rPr>
        <w:t xml:space="preserve"> </w:t>
      </w:r>
      <w:r w:rsidR="0034341B" w:rsidRPr="11C4924E">
        <w:rPr>
          <w:rFonts w:ascii="Arial" w:hAnsi="Arial" w:cs="Arial"/>
          <w:sz w:val="24"/>
          <w:szCs w:val="24"/>
        </w:rPr>
        <w:t xml:space="preserve">Coral Reef Alliance) are colored in dark blue on the circle circumference. </w:t>
      </w:r>
      <w:r w:rsidR="0034341B" w:rsidRPr="0034341B">
        <w:rPr>
          <w:rFonts w:ascii="Arial" w:hAnsi="Arial" w:cs="Arial"/>
          <w:sz w:val="24"/>
          <w:szCs w:val="24"/>
        </w:rPr>
        <w:t>Countries which have a coral reef within their mainland territory but do not contribute to more than half of the world’s coral reefs (e.g., United States of America, Japan) are colored in light blue on the circle circumference. Countries which have a coral reef within their extended territory and do not contribute to more than half of the world’s coral reefs (e.g., France – New Caledonia, United Kingdom – British Virgin Islands) are colored in yellow on the circle circumference. Countries that do not have any coral reefs in their territory (e.g., Germany, Norway) are colored in light grey on the circle circumference.</w:t>
      </w:r>
    </w:p>
    <w:p w14:paraId="21E60240" w14:textId="77777777" w:rsidR="00105D81" w:rsidRDefault="00105D81" w:rsidP="00105D81">
      <w:pPr>
        <w:rPr>
          <w:rFonts w:ascii="Arial" w:hAnsi="Arial" w:cs="Arial"/>
          <w:sz w:val="24"/>
          <w:szCs w:val="24"/>
        </w:rPr>
      </w:pPr>
      <w:r>
        <w:rPr>
          <w:rFonts w:ascii="Arial" w:hAnsi="Arial" w:cs="Arial"/>
          <w:sz w:val="24"/>
          <w:szCs w:val="24"/>
        </w:rPr>
        <w:br w:type="page"/>
      </w:r>
    </w:p>
    <w:p w14:paraId="0FF10328" w14:textId="77777777" w:rsidR="00105D81" w:rsidRDefault="00105D81" w:rsidP="00105D81">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44832A0B" wp14:editId="76F0CEA5">
            <wp:extent cx="5826868" cy="51691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826868" cy="5169102"/>
                    </a:xfrm>
                    <a:prstGeom prst="rect">
                      <a:avLst/>
                    </a:prstGeom>
                  </pic:spPr>
                </pic:pic>
              </a:graphicData>
            </a:graphic>
          </wp:inline>
        </w:drawing>
      </w:r>
    </w:p>
    <w:p w14:paraId="2C12C7F6" w14:textId="6E9CE4B6" w:rsidR="00105D81" w:rsidRDefault="4DE57371" w:rsidP="00105D81">
      <w:pPr>
        <w:spacing w:line="480" w:lineRule="auto"/>
        <w:rPr>
          <w:rFonts w:ascii="Arial" w:hAnsi="Arial" w:cs="Arial"/>
          <w:sz w:val="24"/>
          <w:szCs w:val="24"/>
        </w:rPr>
      </w:pPr>
      <w:r w:rsidRPr="76640A19">
        <w:rPr>
          <w:rFonts w:ascii="Arial" w:hAnsi="Arial" w:cs="Arial"/>
          <w:b/>
          <w:bCs/>
          <w:sz w:val="24"/>
          <w:szCs w:val="24"/>
        </w:rPr>
        <w:t>Figure 5.</w:t>
      </w:r>
      <w:r w:rsidRPr="76640A19">
        <w:rPr>
          <w:rFonts w:ascii="Arial" w:hAnsi="Arial" w:cs="Arial"/>
          <w:sz w:val="24"/>
          <w:szCs w:val="24"/>
        </w:rPr>
        <w:t xml:space="preserve"> Central </w:t>
      </w:r>
      <w:r w:rsidR="169A1F70" w:rsidRPr="76640A19">
        <w:rPr>
          <w:rFonts w:ascii="Arial" w:hAnsi="Arial" w:cs="Arial"/>
          <w:sz w:val="24"/>
          <w:szCs w:val="24"/>
        </w:rPr>
        <w:t xml:space="preserve">(largest) cluster </w:t>
      </w:r>
      <w:r w:rsidRPr="76640A19">
        <w:rPr>
          <w:rFonts w:ascii="Arial" w:hAnsi="Arial" w:cs="Arial"/>
          <w:sz w:val="24"/>
          <w:szCs w:val="24"/>
        </w:rPr>
        <w:t xml:space="preserve">of the author collaboration network. </w:t>
      </w:r>
      <w:r w:rsidR="03BFA54F" w:rsidRPr="76640A19">
        <w:rPr>
          <w:rFonts w:ascii="Arial" w:hAnsi="Arial" w:cs="Arial"/>
          <w:sz w:val="24"/>
          <w:szCs w:val="24"/>
        </w:rPr>
        <w:t xml:space="preserve">Each </w:t>
      </w:r>
      <w:r w:rsidR="5D94A151" w:rsidRPr="76640A19">
        <w:rPr>
          <w:rFonts w:ascii="Arial" w:hAnsi="Arial" w:cs="Arial"/>
          <w:sz w:val="24"/>
          <w:szCs w:val="24"/>
        </w:rPr>
        <w:t>node (</w:t>
      </w:r>
      <w:r w:rsidR="03BFA54F" w:rsidRPr="76640A19">
        <w:rPr>
          <w:rFonts w:ascii="Arial" w:hAnsi="Arial" w:cs="Arial"/>
          <w:sz w:val="24"/>
          <w:szCs w:val="24"/>
        </w:rPr>
        <w:t>dot</w:t>
      </w:r>
      <w:r w:rsidR="1BBF4709" w:rsidRPr="76640A19">
        <w:rPr>
          <w:rFonts w:ascii="Arial" w:hAnsi="Arial" w:cs="Arial"/>
          <w:sz w:val="24"/>
          <w:szCs w:val="24"/>
        </w:rPr>
        <w:t>)</w:t>
      </w:r>
      <w:r w:rsidR="03BFA54F" w:rsidRPr="76640A19">
        <w:rPr>
          <w:rFonts w:ascii="Arial" w:hAnsi="Arial" w:cs="Arial"/>
          <w:sz w:val="24"/>
          <w:szCs w:val="24"/>
        </w:rPr>
        <w:t xml:space="preserve"> </w:t>
      </w:r>
      <w:r w:rsidRPr="76640A19">
        <w:rPr>
          <w:rFonts w:ascii="Arial" w:hAnsi="Arial" w:cs="Arial"/>
          <w:sz w:val="24"/>
          <w:szCs w:val="24"/>
        </w:rPr>
        <w:t>represent</w:t>
      </w:r>
      <w:r w:rsidR="63A169AC" w:rsidRPr="76640A19">
        <w:rPr>
          <w:rFonts w:ascii="Arial" w:hAnsi="Arial" w:cs="Arial"/>
          <w:sz w:val="24"/>
          <w:szCs w:val="24"/>
        </w:rPr>
        <w:t>s</w:t>
      </w:r>
      <w:r w:rsidRPr="76640A19">
        <w:rPr>
          <w:rFonts w:ascii="Arial" w:hAnsi="Arial" w:cs="Arial"/>
          <w:sz w:val="24"/>
          <w:szCs w:val="24"/>
        </w:rPr>
        <w:t xml:space="preserve"> an author, and </w:t>
      </w:r>
      <w:r w:rsidR="2F62DFC3" w:rsidRPr="76640A19">
        <w:rPr>
          <w:rFonts w:ascii="Arial" w:hAnsi="Arial" w:cs="Arial"/>
          <w:sz w:val="24"/>
          <w:szCs w:val="24"/>
        </w:rPr>
        <w:t>edges (</w:t>
      </w:r>
      <w:r w:rsidRPr="76640A19">
        <w:rPr>
          <w:rFonts w:ascii="Arial" w:hAnsi="Arial" w:cs="Arial"/>
          <w:sz w:val="24"/>
          <w:szCs w:val="24"/>
        </w:rPr>
        <w:t>lines</w:t>
      </w:r>
      <w:r w:rsidR="059D5EB6" w:rsidRPr="76640A19">
        <w:rPr>
          <w:rFonts w:ascii="Arial" w:hAnsi="Arial" w:cs="Arial"/>
          <w:sz w:val="24"/>
          <w:szCs w:val="24"/>
        </w:rPr>
        <w:t>)</w:t>
      </w:r>
      <w:r w:rsidRPr="76640A19">
        <w:rPr>
          <w:rFonts w:ascii="Arial" w:hAnsi="Arial" w:cs="Arial"/>
          <w:sz w:val="24"/>
          <w:szCs w:val="24"/>
        </w:rPr>
        <w:t xml:space="preserve"> connect authors who have collaborated on a </w:t>
      </w:r>
      <w:r w:rsidR="66BDF8AB" w:rsidRPr="76640A19">
        <w:rPr>
          <w:rFonts w:ascii="Arial" w:hAnsi="Arial" w:cs="Arial"/>
          <w:sz w:val="24"/>
          <w:szCs w:val="24"/>
        </w:rPr>
        <w:t xml:space="preserve">coral health </w:t>
      </w:r>
      <w:r w:rsidR="6B58D0B6" w:rsidRPr="76640A19">
        <w:rPr>
          <w:rFonts w:ascii="Arial" w:hAnsi="Arial" w:cs="Arial"/>
          <w:sz w:val="24"/>
          <w:szCs w:val="24"/>
        </w:rPr>
        <w:t xml:space="preserve">review </w:t>
      </w:r>
      <w:r w:rsidRPr="76640A19">
        <w:rPr>
          <w:rFonts w:ascii="Arial" w:hAnsi="Arial" w:cs="Arial"/>
          <w:sz w:val="24"/>
          <w:szCs w:val="24"/>
        </w:rPr>
        <w:t xml:space="preserve">together. Colors generally denote authors working </w:t>
      </w:r>
      <w:r w:rsidR="419012A0" w:rsidRPr="76640A19">
        <w:rPr>
          <w:rFonts w:ascii="Arial" w:hAnsi="Arial" w:cs="Arial"/>
          <w:sz w:val="24"/>
          <w:szCs w:val="24"/>
        </w:rPr>
        <w:t xml:space="preserve">more closely </w:t>
      </w:r>
      <w:r w:rsidRPr="76640A19">
        <w:rPr>
          <w:rFonts w:ascii="Arial" w:hAnsi="Arial" w:cs="Arial"/>
          <w:sz w:val="24"/>
          <w:szCs w:val="24"/>
        </w:rPr>
        <w:t xml:space="preserve">on </w:t>
      </w:r>
      <w:r w:rsidR="5405290E" w:rsidRPr="76640A19">
        <w:rPr>
          <w:rFonts w:ascii="Arial" w:hAnsi="Arial" w:cs="Arial"/>
          <w:sz w:val="24"/>
          <w:szCs w:val="24"/>
        </w:rPr>
        <w:t xml:space="preserve">reviews </w:t>
      </w:r>
      <w:r w:rsidRPr="76640A19">
        <w:rPr>
          <w:rFonts w:ascii="Arial" w:hAnsi="Arial" w:cs="Arial"/>
          <w:sz w:val="24"/>
          <w:szCs w:val="24"/>
        </w:rPr>
        <w:t xml:space="preserve">together. Network plot created using the </w:t>
      </w:r>
      <w:proofErr w:type="spellStart"/>
      <w:r w:rsidRPr="76640A19">
        <w:rPr>
          <w:rFonts w:ascii="Arial" w:hAnsi="Arial" w:cs="Arial"/>
          <w:i/>
          <w:iCs/>
          <w:sz w:val="24"/>
          <w:szCs w:val="24"/>
        </w:rPr>
        <w:t>bibliometrix</w:t>
      </w:r>
      <w:proofErr w:type="spellEnd"/>
      <w:r w:rsidRPr="76640A19">
        <w:rPr>
          <w:rFonts w:ascii="Arial" w:hAnsi="Arial" w:cs="Arial"/>
          <w:sz w:val="24"/>
          <w:szCs w:val="24"/>
        </w:rPr>
        <w:t xml:space="preserve"> R package </w:t>
      </w:r>
      <w:r w:rsidR="44EBCBE5" w:rsidRPr="76640A19">
        <w:rPr>
          <w:rFonts w:ascii="Arial" w:hAnsi="Arial" w:cs="Arial"/>
          <w:sz w:val="24"/>
          <w:szCs w:val="24"/>
        </w:rPr>
        <w:fldChar w:fldCharType="begin"/>
      </w:r>
      <w:r w:rsidR="44EBCBE5" w:rsidRPr="76640A19">
        <w:rPr>
          <w:rFonts w:ascii="Arial" w:hAnsi="Arial" w:cs="Arial"/>
          <w:sz w:val="24"/>
          <w:szCs w:val="24"/>
        </w:rPr>
        <w:instrText xml:space="preserve"> ADDIN ZOTERO_ITEM CSL_CITATION {"citationID":"NSyEKwfY","properties":{"formattedCitation":"(Aria and Cuccurullo, 2017)","plainCitation":"(Aria and Cuccurullo, 2017)","noteIndex":0},"citationItems":[{"id":6014,"uris":["http://zotero.org/users/9087381/items/5K6CPV76"],"itemData":{"id":6014,"type":"article-journal","abstract":"The use of bibliometrics is gradually extending to all disciplines. It is particularly suitable for science mapping at a time when the emphasis on empirical contributions is producing voluminous, fragmented, and controversial research streams. Science mapping is complex and unwieldly because it is multi-step and frequently requires numerous and diverse software tools, which are not all necessarily freeware. Although automated workflows that integrate these software tools into an organized data flow are emerging, in this paper we propose a unique open-source tool, designed by the authors, called bibliometrix, for performing comprehensive science mapping analysis. bibliometrix supports a recommended workflow to perform bibliometric analyses. As it is programmed in R, the proposed tool is flexible and can be rapidly upgraded and integrated with other statistical R-packages. It is therefore useful in a constantly changing science such as bibliometrics.","container-title":"Journal of Informetrics","DOI":"10.1016/j.joi.2017.08.007","ISSN":"1751-1577","issue":"4","journalAbbreviation":"Journal of Informetrics","page":"959-975","title":"bibliometrix: An R-tool for comprehensive science mapping analysis","volume":"11","author":[{"family":"Aria","given":"Massimo"},{"family":"Cuccurullo","given":"Corrado"}],"issued":{"date-parts":[["2017",11,1]]}}}],"schema":"https://github.com/citation-style-language/schema/raw/master/csl-citation.json"} </w:instrText>
      </w:r>
      <w:r w:rsidR="44EBCBE5" w:rsidRPr="76640A19">
        <w:rPr>
          <w:rFonts w:ascii="Arial" w:hAnsi="Arial" w:cs="Arial"/>
          <w:sz w:val="24"/>
          <w:szCs w:val="24"/>
        </w:rPr>
        <w:fldChar w:fldCharType="separate"/>
      </w:r>
      <w:r w:rsidR="478BE2B0" w:rsidRPr="76640A19">
        <w:rPr>
          <w:rFonts w:ascii="Arial" w:hAnsi="Arial" w:cs="Arial"/>
          <w:sz w:val="24"/>
          <w:szCs w:val="24"/>
        </w:rPr>
        <w:t>(</w:t>
      </w:r>
      <w:r w:rsidR="004B3C61">
        <w:rPr>
          <w:rFonts w:ascii="Arial" w:hAnsi="Arial" w:cs="Arial"/>
          <w:sz w:val="24"/>
          <w:szCs w:val="24"/>
        </w:rPr>
        <w:t xml:space="preserve">version 4.1.0, </w:t>
      </w:r>
      <w:r w:rsidR="478BE2B0" w:rsidRPr="76640A19">
        <w:rPr>
          <w:rFonts w:ascii="Arial" w:hAnsi="Arial" w:cs="Arial"/>
          <w:sz w:val="24"/>
          <w:szCs w:val="24"/>
        </w:rPr>
        <w:t>Aria and Cuccurullo, 2017)</w:t>
      </w:r>
      <w:r w:rsidR="44EBCBE5" w:rsidRPr="76640A19">
        <w:rPr>
          <w:rFonts w:ascii="Arial" w:hAnsi="Arial" w:cs="Arial"/>
          <w:sz w:val="24"/>
          <w:szCs w:val="24"/>
        </w:rPr>
        <w:fldChar w:fldCharType="end"/>
      </w:r>
      <w:r w:rsidRPr="76640A19">
        <w:rPr>
          <w:rFonts w:ascii="Arial" w:hAnsi="Arial" w:cs="Arial"/>
          <w:sz w:val="24"/>
          <w:szCs w:val="24"/>
        </w:rPr>
        <w:t>.</w:t>
      </w:r>
    </w:p>
    <w:p w14:paraId="44121548" w14:textId="75470CA0" w:rsidR="0033495B" w:rsidRDefault="0033495B">
      <w:pPr>
        <w:rPr>
          <w:rFonts w:ascii="Arial" w:hAnsi="Arial" w:cs="Arial"/>
          <w:sz w:val="24"/>
          <w:szCs w:val="24"/>
        </w:rPr>
      </w:pPr>
      <w:r>
        <w:rPr>
          <w:rFonts w:ascii="Arial" w:hAnsi="Arial" w:cs="Arial"/>
          <w:sz w:val="24"/>
          <w:szCs w:val="24"/>
        </w:rPr>
        <w:br w:type="page"/>
      </w:r>
    </w:p>
    <w:p w14:paraId="678DE535" w14:textId="77777777" w:rsidR="00105D81" w:rsidRDefault="00105D81" w:rsidP="00105D81">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0F348A4D" wp14:editId="6DAA7746">
            <wp:extent cx="5943600" cy="656348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5093" cy="6565134"/>
                    </a:xfrm>
                    <a:prstGeom prst="rect">
                      <a:avLst/>
                    </a:prstGeom>
                  </pic:spPr>
                </pic:pic>
              </a:graphicData>
            </a:graphic>
          </wp:inline>
        </w:drawing>
      </w:r>
    </w:p>
    <w:p w14:paraId="499F0EF9" w14:textId="6D389FF5" w:rsidR="00105D81" w:rsidRDefault="4DE57371" w:rsidP="00105D81">
      <w:pPr>
        <w:spacing w:line="480" w:lineRule="auto"/>
        <w:rPr>
          <w:rFonts w:ascii="Arial" w:hAnsi="Arial" w:cs="Arial"/>
          <w:sz w:val="24"/>
          <w:szCs w:val="24"/>
        </w:rPr>
      </w:pPr>
      <w:r w:rsidRPr="76640A19">
        <w:rPr>
          <w:rFonts w:ascii="Arial" w:hAnsi="Arial" w:cs="Arial"/>
          <w:b/>
          <w:bCs/>
          <w:sz w:val="24"/>
          <w:szCs w:val="24"/>
        </w:rPr>
        <w:t>Figure 6.</w:t>
      </w:r>
      <w:r w:rsidRPr="76640A19">
        <w:rPr>
          <w:rFonts w:ascii="Arial" w:hAnsi="Arial" w:cs="Arial"/>
          <w:sz w:val="24"/>
          <w:szCs w:val="24"/>
        </w:rPr>
        <w:t xml:space="preserve"> </w:t>
      </w:r>
      <w:r w:rsidR="5D5A9CBC" w:rsidRPr="76640A19">
        <w:rPr>
          <w:rFonts w:ascii="Arial" w:hAnsi="Arial" w:cs="Arial"/>
          <w:sz w:val="24"/>
          <w:szCs w:val="24"/>
        </w:rPr>
        <w:t>B</w:t>
      </w:r>
      <w:r w:rsidR="1B1756DF" w:rsidRPr="76640A19">
        <w:rPr>
          <w:rFonts w:ascii="Arial" w:hAnsi="Arial" w:cs="Arial"/>
          <w:sz w:val="24"/>
          <w:szCs w:val="24"/>
        </w:rPr>
        <w:t xml:space="preserve">ibliometric </w:t>
      </w:r>
      <w:r w:rsidRPr="76640A19">
        <w:rPr>
          <w:rFonts w:ascii="Arial" w:hAnsi="Arial" w:cs="Arial"/>
          <w:sz w:val="24"/>
          <w:szCs w:val="24"/>
        </w:rPr>
        <w:t>information</w:t>
      </w:r>
      <w:r w:rsidR="1B8088C4" w:rsidRPr="76640A19">
        <w:rPr>
          <w:rFonts w:ascii="Arial" w:hAnsi="Arial" w:cs="Arial"/>
          <w:sz w:val="24"/>
          <w:szCs w:val="24"/>
        </w:rPr>
        <w:t xml:space="preserve"> plots created using </w:t>
      </w:r>
      <w:r w:rsidR="53BE733E" w:rsidRPr="76640A19">
        <w:rPr>
          <w:rFonts w:ascii="Arial" w:hAnsi="Arial" w:cs="Arial"/>
          <w:sz w:val="24"/>
          <w:szCs w:val="24"/>
        </w:rPr>
        <w:t xml:space="preserve">R package </w:t>
      </w:r>
      <w:r w:rsidR="53BE733E" w:rsidRPr="76640A19">
        <w:rPr>
          <w:rFonts w:ascii="Arial" w:hAnsi="Arial" w:cs="Arial"/>
          <w:i/>
          <w:iCs/>
          <w:sz w:val="24"/>
          <w:szCs w:val="24"/>
        </w:rPr>
        <w:t>ggplot2</w:t>
      </w:r>
      <w:r w:rsidR="53BE733E" w:rsidRPr="76640A19">
        <w:rPr>
          <w:rFonts w:ascii="Arial" w:hAnsi="Arial" w:cs="Arial"/>
          <w:sz w:val="24"/>
          <w:szCs w:val="24"/>
        </w:rPr>
        <w:t xml:space="preserve"> </w:t>
      </w:r>
      <w:r w:rsidR="44EBCBE5" w:rsidRPr="76640A19">
        <w:rPr>
          <w:rFonts w:ascii="Arial" w:hAnsi="Arial" w:cs="Arial"/>
          <w:sz w:val="24"/>
          <w:szCs w:val="24"/>
        </w:rPr>
        <w:fldChar w:fldCharType="begin"/>
      </w:r>
      <w:r w:rsidR="44EBCBE5" w:rsidRPr="76640A19">
        <w:rPr>
          <w:rFonts w:ascii="Arial" w:hAnsi="Arial" w:cs="Arial"/>
          <w:sz w:val="24"/>
          <w:szCs w:val="24"/>
        </w:rPr>
        <w:instrText xml:space="preserve"> ADDIN ZOTERO_ITEM CSL_CITATION {"citationID":"ajHQjsOE","properties":{"formattedCitation":"(Wickham,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44EBCBE5" w:rsidRPr="76640A19">
        <w:rPr>
          <w:rFonts w:ascii="Arial" w:hAnsi="Arial" w:cs="Arial"/>
          <w:sz w:val="24"/>
          <w:szCs w:val="24"/>
        </w:rPr>
        <w:fldChar w:fldCharType="separate"/>
      </w:r>
      <w:r w:rsidR="53BE733E" w:rsidRPr="76640A19">
        <w:rPr>
          <w:rFonts w:ascii="Arial" w:hAnsi="Arial" w:cs="Arial"/>
          <w:sz w:val="24"/>
          <w:szCs w:val="24"/>
        </w:rPr>
        <w:t>(</w:t>
      </w:r>
      <w:r w:rsidR="004B3C61">
        <w:rPr>
          <w:rFonts w:ascii="Arial" w:hAnsi="Arial" w:cs="Arial"/>
          <w:sz w:val="24"/>
          <w:szCs w:val="24"/>
        </w:rPr>
        <w:t xml:space="preserve">version 3.4.0, </w:t>
      </w:r>
      <w:r w:rsidR="53BE733E" w:rsidRPr="76640A19">
        <w:rPr>
          <w:rFonts w:ascii="Arial" w:hAnsi="Arial" w:cs="Arial"/>
          <w:sz w:val="24"/>
          <w:szCs w:val="24"/>
        </w:rPr>
        <w:t>Wickham, 2016)</w:t>
      </w:r>
      <w:r w:rsidR="44EBCBE5" w:rsidRPr="76640A19">
        <w:rPr>
          <w:rFonts w:ascii="Arial" w:hAnsi="Arial" w:cs="Arial"/>
          <w:sz w:val="24"/>
          <w:szCs w:val="24"/>
        </w:rPr>
        <w:fldChar w:fldCharType="end"/>
      </w:r>
      <w:r w:rsidRPr="76640A19">
        <w:rPr>
          <w:rFonts w:ascii="Arial" w:hAnsi="Arial" w:cs="Arial"/>
          <w:sz w:val="24"/>
          <w:szCs w:val="24"/>
        </w:rPr>
        <w:t xml:space="preserve">. </w:t>
      </w:r>
      <w:r w:rsidRPr="76640A19">
        <w:rPr>
          <w:rFonts w:ascii="Arial" w:hAnsi="Arial" w:cs="Arial"/>
          <w:b/>
          <w:bCs/>
          <w:sz w:val="24"/>
          <w:szCs w:val="24"/>
        </w:rPr>
        <w:t>A.</w:t>
      </w:r>
      <w:r w:rsidRPr="76640A19">
        <w:rPr>
          <w:rFonts w:ascii="Arial" w:hAnsi="Arial" w:cs="Arial"/>
          <w:sz w:val="24"/>
          <w:szCs w:val="24"/>
        </w:rPr>
        <w:t xml:space="preserve"> </w:t>
      </w:r>
      <w:r w:rsidR="4125D244" w:rsidRPr="76640A19">
        <w:rPr>
          <w:rFonts w:ascii="Arial" w:hAnsi="Arial" w:cs="Arial"/>
          <w:sz w:val="24"/>
          <w:szCs w:val="24"/>
        </w:rPr>
        <w:t xml:space="preserve">Counts </w:t>
      </w:r>
      <w:r w:rsidRPr="76640A19">
        <w:rPr>
          <w:rFonts w:ascii="Arial" w:hAnsi="Arial" w:cs="Arial"/>
          <w:sz w:val="24"/>
          <w:szCs w:val="24"/>
        </w:rPr>
        <w:t xml:space="preserve">of </w:t>
      </w:r>
      <w:r w:rsidR="5D5A9CBC" w:rsidRPr="76640A19">
        <w:rPr>
          <w:rFonts w:ascii="Arial" w:hAnsi="Arial" w:cs="Arial"/>
          <w:sz w:val="24"/>
          <w:szCs w:val="24"/>
        </w:rPr>
        <w:t>the collated</w:t>
      </w:r>
      <w:r w:rsidR="6DE661A7" w:rsidRPr="76640A19">
        <w:rPr>
          <w:rFonts w:ascii="Arial" w:hAnsi="Arial" w:cs="Arial"/>
          <w:sz w:val="24"/>
          <w:szCs w:val="24"/>
        </w:rPr>
        <w:t xml:space="preserve"> </w:t>
      </w:r>
      <w:r w:rsidR="2863C490" w:rsidRPr="76640A19">
        <w:rPr>
          <w:rFonts w:ascii="Arial" w:hAnsi="Arial" w:cs="Arial"/>
          <w:sz w:val="24"/>
          <w:szCs w:val="24"/>
        </w:rPr>
        <w:t xml:space="preserve">reviews </w:t>
      </w:r>
      <w:r w:rsidRPr="76640A19">
        <w:rPr>
          <w:rFonts w:ascii="Arial" w:hAnsi="Arial" w:cs="Arial"/>
          <w:sz w:val="24"/>
          <w:szCs w:val="24"/>
        </w:rPr>
        <w:t xml:space="preserve">published each year. </w:t>
      </w:r>
      <w:r w:rsidRPr="76640A19">
        <w:rPr>
          <w:rFonts w:ascii="Arial" w:hAnsi="Arial" w:cs="Arial"/>
          <w:b/>
          <w:bCs/>
          <w:sz w:val="24"/>
          <w:szCs w:val="24"/>
        </w:rPr>
        <w:t>B.</w:t>
      </w:r>
      <w:r w:rsidRPr="76640A19">
        <w:rPr>
          <w:rFonts w:ascii="Arial" w:hAnsi="Arial" w:cs="Arial"/>
          <w:sz w:val="24"/>
          <w:szCs w:val="24"/>
        </w:rPr>
        <w:t xml:space="preserve"> Number of citations per </w:t>
      </w:r>
      <w:r w:rsidR="666EB5C6" w:rsidRPr="76640A19">
        <w:rPr>
          <w:rFonts w:ascii="Arial" w:hAnsi="Arial" w:cs="Arial"/>
          <w:sz w:val="24"/>
          <w:szCs w:val="24"/>
        </w:rPr>
        <w:t xml:space="preserve">review </w:t>
      </w:r>
      <w:r w:rsidRPr="76640A19">
        <w:rPr>
          <w:rFonts w:ascii="Arial" w:hAnsi="Arial" w:cs="Arial"/>
          <w:sz w:val="24"/>
          <w:szCs w:val="24"/>
        </w:rPr>
        <w:t xml:space="preserve">plotted </w:t>
      </w:r>
      <w:r w:rsidR="028EE30C" w:rsidRPr="76640A19">
        <w:rPr>
          <w:rFonts w:ascii="Arial" w:hAnsi="Arial" w:cs="Arial"/>
          <w:sz w:val="24"/>
          <w:szCs w:val="24"/>
        </w:rPr>
        <w:t xml:space="preserve">against </w:t>
      </w:r>
      <w:r w:rsidR="6A3AC9BA" w:rsidRPr="76640A19">
        <w:rPr>
          <w:rFonts w:ascii="Arial" w:hAnsi="Arial" w:cs="Arial"/>
          <w:sz w:val="24"/>
          <w:szCs w:val="24"/>
        </w:rPr>
        <w:t xml:space="preserve">the </w:t>
      </w:r>
      <w:r w:rsidR="072C20C2" w:rsidRPr="76640A19">
        <w:rPr>
          <w:rFonts w:ascii="Arial" w:hAnsi="Arial" w:cs="Arial"/>
          <w:sz w:val="24"/>
          <w:szCs w:val="24"/>
        </w:rPr>
        <w:t xml:space="preserve">year </w:t>
      </w:r>
      <w:r w:rsidRPr="76640A19">
        <w:rPr>
          <w:rFonts w:ascii="Arial" w:hAnsi="Arial" w:cs="Arial"/>
          <w:sz w:val="24"/>
          <w:szCs w:val="24"/>
        </w:rPr>
        <w:t xml:space="preserve">of </w:t>
      </w:r>
      <w:r w:rsidR="7D5B2CD3" w:rsidRPr="76640A19">
        <w:rPr>
          <w:rFonts w:ascii="Arial" w:hAnsi="Arial" w:cs="Arial"/>
          <w:sz w:val="24"/>
          <w:szCs w:val="24"/>
        </w:rPr>
        <w:t xml:space="preserve">review </w:t>
      </w:r>
      <w:r w:rsidRPr="76640A19">
        <w:rPr>
          <w:rFonts w:ascii="Arial" w:hAnsi="Arial" w:cs="Arial"/>
          <w:sz w:val="24"/>
          <w:szCs w:val="24"/>
        </w:rPr>
        <w:t xml:space="preserve">publication. Blue line denotes </w:t>
      </w:r>
      <w:r w:rsidRPr="76640A19">
        <w:rPr>
          <w:rFonts w:ascii="Arial" w:hAnsi="Arial" w:cs="Arial"/>
          <w:sz w:val="24"/>
          <w:szCs w:val="24"/>
        </w:rPr>
        <w:lastRenderedPageBreak/>
        <w:t xml:space="preserve">average number of citations. Two papers </w:t>
      </w:r>
      <w:r w:rsidR="76DFC5B0" w:rsidRPr="76640A19">
        <w:rPr>
          <w:rFonts w:ascii="Arial" w:hAnsi="Arial" w:cs="Arial"/>
          <w:sz w:val="24"/>
          <w:szCs w:val="24"/>
        </w:rPr>
        <w:t xml:space="preserve">that </w:t>
      </w:r>
      <w:r w:rsidRPr="76640A19">
        <w:rPr>
          <w:rFonts w:ascii="Arial" w:hAnsi="Arial" w:cs="Arial"/>
          <w:sz w:val="24"/>
          <w:szCs w:val="24"/>
        </w:rPr>
        <w:t xml:space="preserve">are </w:t>
      </w:r>
      <w:r w:rsidR="380C20C7" w:rsidRPr="76640A19">
        <w:rPr>
          <w:rFonts w:ascii="Arial" w:hAnsi="Arial" w:cs="Arial"/>
          <w:sz w:val="24"/>
          <w:szCs w:val="24"/>
        </w:rPr>
        <w:t xml:space="preserve">the </w:t>
      </w:r>
      <w:r w:rsidR="50915CBB" w:rsidRPr="76640A19">
        <w:rPr>
          <w:rFonts w:ascii="Arial" w:hAnsi="Arial" w:cs="Arial"/>
          <w:sz w:val="24"/>
          <w:szCs w:val="24"/>
        </w:rPr>
        <w:t xml:space="preserve">most extreme </w:t>
      </w:r>
      <w:r w:rsidRPr="76640A19">
        <w:rPr>
          <w:rFonts w:ascii="Arial" w:hAnsi="Arial" w:cs="Arial"/>
          <w:sz w:val="24"/>
          <w:szCs w:val="24"/>
        </w:rPr>
        <w:t xml:space="preserve">outliers in </w:t>
      </w:r>
      <w:r w:rsidR="4640BD19" w:rsidRPr="76640A19">
        <w:rPr>
          <w:rFonts w:ascii="Arial" w:hAnsi="Arial" w:cs="Arial"/>
          <w:sz w:val="24"/>
          <w:szCs w:val="24"/>
        </w:rPr>
        <w:t xml:space="preserve">number </w:t>
      </w:r>
      <w:r w:rsidRPr="76640A19">
        <w:rPr>
          <w:rFonts w:ascii="Arial" w:hAnsi="Arial" w:cs="Arial"/>
          <w:sz w:val="24"/>
          <w:szCs w:val="24"/>
        </w:rPr>
        <w:t xml:space="preserve">of citations are labeled with their shorthand </w:t>
      </w:r>
      <w:r w:rsidR="4982E663" w:rsidRPr="76640A19">
        <w:rPr>
          <w:rFonts w:ascii="Arial" w:hAnsi="Arial" w:cs="Arial"/>
          <w:sz w:val="24"/>
          <w:szCs w:val="24"/>
        </w:rPr>
        <w:t>references</w:t>
      </w:r>
      <w:r w:rsidRPr="76640A19">
        <w:rPr>
          <w:rFonts w:ascii="Arial" w:hAnsi="Arial" w:cs="Arial"/>
          <w:sz w:val="24"/>
          <w:szCs w:val="24"/>
        </w:rPr>
        <w:t>.</w:t>
      </w:r>
    </w:p>
    <w:p w14:paraId="760E55CC" w14:textId="3419A826" w:rsidR="0033495B" w:rsidRDefault="0033495B">
      <w:pPr>
        <w:rPr>
          <w:rFonts w:ascii="Arial" w:hAnsi="Arial" w:cs="Arial"/>
          <w:sz w:val="24"/>
          <w:szCs w:val="24"/>
        </w:rPr>
      </w:pPr>
      <w:r>
        <w:rPr>
          <w:rFonts w:ascii="Arial" w:hAnsi="Arial" w:cs="Arial"/>
          <w:sz w:val="24"/>
          <w:szCs w:val="24"/>
        </w:rPr>
        <w:br w:type="page"/>
      </w:r>
    </w:p>
    <w:p w14:paraId="1EFE702B" w14:textId="77777777" w:rsidR="00105D81" w:rsidRDefault="00105D81" w:rsidP="00105D81">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3FAEA753" wp14:editId="2A55EE66">
            <wp:extent cx="5804809" cy="522432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804809" cy="5224328"/>
                    </a:xfrm>
                    <a:prstGeom prst="rect">
                      <a:avLst/>
                    </a:prstGeom>
                  </pic:spPr>
                </pic:pic>
              </a:graphicData>
            </a:graphic>
          </wp:inline>
        </w:drawing>
      </w:r>
    </w:p>
    <w:p w14:paraId="2221DB3E" w14:textId="54F6E7FD" w:rsidR="00105D81" w:rsidRDefault="4DE57371" w:rsidP="00105D81">
      <w:pPr>
        <w:spacing w:line="480" w:lineRule="auto"/>
        <w:rPr>
          <w:rFonts w:ascii="Arial" w:hAnsi="Arial" w:cs="Arial"/>
          <w:sz w:val="24"/>
          <w:szCs w:val="24"/>
        </w:rPr>
      </w:pPr>
      <w:r w:rsidRPr="76640A19">
        <w:rPr>
          <w:rFonts w:ascii="Arial" w:hAnsi="Arial" w:cs="Arial"/>
          <w:b/>
          <w:bCs/>
          <w:sz w:val="24"/>
          <w:szCs w:val="24"/>
        </w:rPr>
        <w:t>Figure 7.</w:t>
      </w:r>
      <w:r w:rsidRPr="76640A19">
        <w:rPr>
          <w:rFonts w:ascii="Arial" w:hAnsi="Arial" w:cs="Arial"/>
          <w:sz w:val="24"/>
          <w:szCs w:val="24"/>
        </w:rPr>
        <w:t xml:space="preserve"> Journal information</w:t>
      </w:r>
      <w:r w:rsidR="700A2DC6" w:rsidRPr="76640A19">
        <w:rPr>
          <w:rFonts w:ascii="Arial" w:hAnsi="Arial" w:cs="Arial"/>
          <w:sz w:val="24"/>
          <w:szCs w:val="24"/>
        </w:rPr>
        <w:t xml:space="preserve"> plots created using </w:t>
      </w:r>
      <w:r w:rsidR="700A2DC6" w:rsidRPr="76640A19">
        <w:rPr>
          <w:rFonts w:ascii="Arial" w:hAnsi="Arial" w:cs="Arial"/>
          <w:i/>
          <w:iCs/>
          <w:sz w:val="24"/>
          <w:szCs w:val="24"/>
        </w:rPr>
        <w:t>ggplot2</w:t>
      </w:r>
      <w:r w:rsidR="700A2DC6" w:rsidRPr="76640A19">
        <w:rPr>
          <w:rFonts w:ascii="Arial" w:hAnsi="Arial" w:cs="Arial"/>
          <w:sz w:val="24"/>
          <w:szCs w:val="24"/>
        </w:rPr>
        <w:t xml:space="preserve"> R package </w:t>
      </w:r>
      <w:r w:rsidR="44EBCBE5" w:rsidRPr="76640A19">
        <w:rPr>
          <w:rFonts w:ascii="Arial" w:hAnsi="Arial" w:cs="Arial"/>
          <w:sz w:val="24"/>
          <w:szCs w:val="24"/>
        </w:rPr>
        <w:fldChar w:fldCharType="begin"/>
      </w:r>
      <w:r w:rsidR="44EBCBE5" w:rsidRPr="76640A19">
        <w:rPr>
          <w:rFonts w:ascii="Arial" w:hAnsi="Arial" w:cs="Arial"/>
          <w:sz w:val="24"/>
          <w:szCs w:val="24"/>
        </w:rPr>
        <w:instrText xml:space="preserve"> ADDIN ZOTERO_ITEM CSL_CITATION {"citationID":"FmHpRssL","properties":{"formattedCitation":"(Wickham,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44EBCBE5" w:rsidRPr="76640A19">
        <w:rPr>
          <w:rFonts w:ascii="Arial" w:hAnsi="Arial" w:cs="Arial"/>
          <w:sz w:val="24"/>
          <w:szCs w:val="24"/>
        </w:rPr>
        <w:fldChar w:fldCharType="separate"/>
      </w:r>
      <w:r w:rsidR="700A2DC6" w:rsidRPr="76640A19">
        <w:rPr>
          <w:rFonts w:ascii="Arial" w:hAnsi="Arial" w:cs="Arial"/>
          <w:sz w:val="24"/>
          <w:szCs w:val="24"/>
        </w:rPr>
        <w:t>(</w:t>
      </w:r>
      <w:r w:rsidR="004B3C61">
        <w:rPr>
          <w:rFonts w:ascii="Arial" w:hAnsi="Arial" w:cs="Arial"/>
          <w:sz w:val="24"/>
          <w:szCs w:val="24"/>
        </w:rPr>
        <w:t xml:space="preserve">version 3.4.0, </w:t>
      </w:r>
      <w:r w:rsidR="700A2DC6" w:rsidRPr="76640A19">
        <w:rPr>
          <w:rFonts w:ascii="Arial" w:hAnsi="Arial" w:cs="Arial"/>
          <w:sz w:val="24"/>
          <w:szCs w:val="24"/>
        </w:rPr>
        <w:t>Wickham, 2016)</w:t>
      </w:r>
      <w:r w:rsidR="44EBCBE5" w:rsidRPr="76640A19">
        <w:rPr>
          <w:rFonts w:ascii="Arial" w:hAnsi="Arial" w:cs="Arial"/>
          <w:sz w:val="24"/>
          <w:szCs w:val="24"/>
        </w:rPr>
        <w:fldChar w:fldCharType="end"/>
      </w:r>
      <w:r w:rsidRPr="76640A19">
        <w:rPr>
          <w:rFonts w:ascii="Arial" w:hAnsi="Arial" w:cs="Arial"/>
          <w:sz w:val="24"/>
          <w:szCs w:val="24"/>
        </w:rPr>
        <w:t xml:space="preserve">. </w:t>
      </w:r>
      <w:r w:rsidRPr="76640A19">
        <w:rPr>
          <w:rFonts w:ascii="Arial" w:hAnsi="Arial" w:cs="Arial"/>
          <w:b/>
          <w:bCs/>
          <w:sz w:val="24"/>
          <w:szCs w:val="24"/>
        </w:rPr>
        <w:t>A.</w:t>
      </w:r>
      <w:r w:rsidRPr="76640A19">
        <w:rPr>
          <w:rFonts w:ascii="Arial" w:hAnsi="Arial" w:cs="Arial"/>
          <w:sz w:val="24"/>
          <w:szCs w:val="24"/>
        </w:rPr>
        <w:t xml:space="preserve"> Number of </w:t>
      </w:r>
      <w:r w:rsidR="1BA8CB92" w:rsidRPr="76640A19">
        <w:rPr>
          <w:rFonts w:ascii="Arial" w:hAnsi="Arial" w:cs="Arial"/>
          <w:sz w:val="24"/>
          <w:szCs w:val="24"/>
        </w:rPr>
        <w:t xml:space="preserve">reviews </w:t>
      </w:r>
      <w:r w:rsidRPr="76640A19">
        <w:rPr>
          <w:rFonts w:ascii="Arial" w:hAnsi="Arial" w:cs="Arial"/>
          <w:sz w:val="24"/>
          <w:szCs w:val="24"/>
        </w:rPr>
        <w:t xml:space="preserve">published in specialized (one subject category in </w:t>
      </w:r>
      <w:proofErr w:type="spellStart"/>
      <w:r w:rsidRPr="76640A19">
        <w:rPr>
          <w:rFonts w:ascii="Arial" w:hAnsi="Arial" w:cs="Arial"/>
          <w:sz w:val="24"/>
          <w:szCs w:val="24"/>
        </w:rPr>
        <w:t>Scimago</w:t>
      </w:r>
      <w:proofErr w:type="spellEnd"/>
      <w:r w:rsidRPr="76640A19">
        <w:rPr>
          <w:rFonts w:ascii="Arial" w:hAnsi="Arial" w:cs="Arial"/>
          <w:sz w:val="24"/>
          <w:szCs w:val="24"/>
        </w:rPr>
        <w:t xml:space="preserve"> journal database</w:t>
      </w:r>
      <w:r w:rsidR="111DFAFE" w:rsidRPr="76640A19">
        <w:rPr>
          <w:rFonts w:ascii="Arial" w:hAnsi="Arial" w:cs="Arial"/>
          <w:sz w:val="24"/>
          <w:szCs w:val="24"/>
        </w:rPr>
        <w:t xml:space="preserve"> – black bar</w:t>
      </w:r>
      <w:r w:rsidRPr="76640A19">
        <w:rPr>
          <w:rFonts w:ascii="Arial" w:hAnsi="Arial" w:cs="Arial"/>
          <w:sz w:val="24"/>
          <w:szCs w:val="24"/>
        </w:rPr>
        <w:t xml:space="preserve">) or general (more than one subject category in </w:t>
      </w:r>
      <w:proofErr w:type="spellStart"/>
      <w:r w:rsidRPr="76640A19">
        <w:rPr>
          <w:rFonts w:ascii="Arial" w:hAnsi="Arial" w:cs="Arial"/>
          <w:sz w:val="24"/>
          <w:szCs w:val="24"/>
        </w:rPr>
        <w:t>Scimago</w:t>
      </w:r>
      <w:proofErr w:type="spellEnd"/>
      <w:r w:rsidRPr="76640A19">
        <w:rPr>
          <w:rFonts w:ascii="Arial" w:hAnsi="Arial" w:cs="Arial"/>
          <w:sz w:val="24"/>
          <w:szCs w:val="24"/>
        </w:rPr>
        <w:t xml:space="preserve"> journal database</w:t>
      </w:r>
      <w:r w:rsidR="6D958BDD" w:rsidRPr="76640A19">
        <w:rPr>
          <w:rFonts w:ascii="Arial" w:hAnsi="Arial" w:cs="Arial"/>
          <w:sz w:val="24"/>
          <w:szCs w:val="24"/>
        </w:rPr>
        <w:t xml:space="preserve"> – reddish bar</w:t>
      </w:r>
      <w:r w:rsidRPr="76640A19">
        <w:rPr>
          <w:rFonts w:ascii="Arial" w:hAnsi="Arial" w:cs="Arial"/>
          <w:sz w:val="24"/>
          <w:szCs w:val="24"/>
        </w:rPr>
        <w:t xml:space="preserve">) journals. </w:t>
      </w:r>
      <w:r w:rsidRPr="76640A19">
        <w:rPr>
          <w:rFonts w:ascii="Arial" w:hAnsi="Arial" w:cs="Arial"/>
          <w:b/>
          <w:bCs/>
          <w:sz w:val="24"/>
          <w:szCs w:val="24"/>
        </w:rPr>
        <w:t>B.</w:t>
      </w:r>
      <w:r w:rsidRPr="76640A19">
        <w:rPr>
          <w:rFonts w:ascii="Arial" w:hAnsi="Arial" w:cs="Arial"/>
          <w:sz w:val="24"/>
          <w:szCs w:val="24"/>
        </w:rPr>
        <w:t xml:space="preserve"> Top 11 most common subject categories (“Water Science and Technology” and “Ocean Engineering” are tied for 10</w:t>
      </w:r>
      <w:r w:rsidRPr="76640A19">
        <w:rPr>
          <w:rFonts w:ascii="Arial" w:hAnsi="Arial" w:cs="Arial"/>
          <w:sz w:val="24"/>
          <w:szCs w:val="24"/>
          <w:vertAlign w:val="superscript"/>
        </w:rPr>
        <w:t>th</w:t>
      </w:r>
      <w:r w:rsidRPr="76640A19">
        <w:rPr>
          <w:rFonts w:ascii="Arial" w:hAnsi="Arial" w:cs="Arial"/>
          <w:sz w:val="24"/>
          <w:szCs w:val="24"/>
        </w:rPr>
        <w:t xml:space="preserve"> most common) of journals in which coral health related </w:t>
      </w:r>
      <w:r w:rsidR="43CD3F0C" w:rsidRPr="76640A19">
        <w:rPr>
          <w:rFonts w:ascii="Arial" w:hAnsi="Arial" w:cs="Arial"/>
          <w:sz w:val="24"/>
          <w:szCs w:val="24"/>
        </w:rPr>
        <w:t>reviews</w:t>
      </w:r>
      <w:r w:rsidRPr="76640A19">
        <w:rPr>
          <w:rFonts w:ascii="Arial" w:hAnsi="Arial" w:cs="Arial"/>
          <w:sz w:val="24"/>
          <w:szCs w:val="24"/>
        </w:rPr>
        <w:t xml:space="preserve"> are published. </w:t>
      </w:r>
      <w:r w:rsidR="000A51FB">
        <w:rPr>
          <w:rFonts w:ascii="Arial" w:hAnsi="Arial" w:cs="Arial"/>
          <w:sz w:val="24"/>
          <w:szCs w:val="24"/>
        </w:rPr>
        <w:t>The top five most common subject areas are especially highlighted in green</w:t>
      </w:r>
      <w:r w:rsidR="000A2EA5">
        <w:rPr>
          <w:rFonts w:ascii="Arial" w:hAnsi="Arial" w:cs="Arial"/>
          <w:sz w:val="24"/>
          <w:szCs w:val="24"/>
        </w:rPr>
        <w:t xml:space="preserve"> as they exceed over 40 articles per subject area</w:t>
      </w:r>
      <w:r w:rsidR="000A51FB">
        <w:rPr>
          <w:rFonts w:ascii="Arial" w:hAnsi="Arial" w:cs="Arial"/>
          <w:sz w:val="24"/>
          <w:szCs w:val="24"/>
        </w:rPr>
        <w:t xml:space="preserve">. </w:t>
      </w:r>
      <w:r w:rsidRPr="76640A19">
        <w:rPr>
          <w:rFonts w:ascii="Arial" w:hAnsi="Arial" w:cs="Arial"/>
          <w:sz w:val="24"/>
          <w:szCs w:val="24"/>
        </w:rPr>
        <w:t xml:space="preserve">The number of </w:t>
      </w:r>
      <w:r w:rsidR="6C75DF61" w:rsidRPr="76640A19">
        <w:rPr>
          <w:rFonts w:ascii="Arial" w:hAnsi="Arial" w:cs="Arial"/>
          <w:sz w:val="24"/>
          <w:szCs w:val="24"/>
        </w:rPr>
        <w:t xml:space="preserve">reviews </w:t>
      </w:r>
      <w:r w:rsidRPr="76640A19">
        <w:rPr>
          <w:rFonts w:ascii="Arial" w:hAnsi="Arial" w:cs="Arial"/>
          <w:sz w:val="24"/>
          <w:szCs w:val="24"/>
        </w:rPr>
        <w:t xml:space="preserve">which are published in journals of </w:t>
      </w:r>
      <w:r w:rsidRPr="76640A19">
        <w:rPr>
          <w:rFonts w:ascii="Arial" w:hAnsi="Arial" w:cs="Arial"/>
          <w:sz w:val="24"/>
          <w:szCs w:val="24"/>
        </w:rPr>
        <w:lastRenderedPageBreak/>
        <w:t xml:space="preserve">which a subject category falls into the top ten are counted for each subject category. </w:t>
      </w:r>
      <w:r w:rsidRPr="76640A19">
        <w:rPr>
          <w:rFonts w:ascii="Arial" w:hAnsi="Arial" w:cs="Arial"/>
          <w:b/>
          <w:bCs/>
          <w:sz w:val="24"/>
          <w:szCs w:val="24"/>
        </w:rPr>
        <w:t>C.</w:t>
      </w:r>
      <w:r w:rsidRPr="76640A19">
        <w:rPr>
          <w:rFonts w:ascii="Arial" w:hAnsi="Arial" w:cs="Arial"/>
          <w:sz w:val="24"/>
          <w:szCs w:val="24"/>
        </w:rPr>
        <w:t xml:space="preserve"> The ten journals in which most of the </w:t>
      </w:r>
      <w:r w:rsidR="1BC424A0" w:rsidRPr="76640A19">
        <w:rPr>
          <w:rFonts w:ascii="Arial" w:hAnsi="Arial" w:cs="Arial"/>
          <w:sz w:val="24"/>
          <w:szCs w:val="24"/>
        </w:rPr>
        <w:t>reviews</w:t>
      </w:r>
      <w:r w:rsidRPr="76640A19">
        <w:rPr>
          <w:rFonts w:ascii="Arial" w:hAnsi="Arial" w:cs="Arial"/>
          <w:sz w:val="24"/>
          <w:szCs w:val="24"/>
        </w:rPr>
        <w:t xml:space="preserve"> on coral health </w:t>
      </w:r>
      <w:r w:rsidR="380C20C7" w:rsidRPr="76640A19">
        <w:rPr>
          <w:rFonts w:ascii="Arial" w:hAnsi="Arial" w:cs="Arial"/>
          <w:sz w:val="24"/>
          <w:szCs w:val="24"/>
        </w:rPr>
        <w:t>are</w:t>
      </w:r>
      <w:r w:rsidRPr="76640A19">
        <w:rPr>
          <w:rFonts w:ascii="Arial" w:hAnsi="Arial" w:cs="Arial"/>
          <w:sz w:val="24"/>
          <w:szCs w:val="24"/>
        </w:rPr>
        <w:t xml:space="preserve"> published.</w:t>
      </w:r>
    </w:p>
    <w:p w14:paraId="67B053DF" w14:textId="2F6B533F" w:rsidR="0033495B" w:rsidRDefault="0033495B">
      <w:pPr>
        <w:rPr>
          <w:rFonts w:ascii="Arial" w:hAnsi="Arial" w:cs="Arial"/>
          <w:sz w:val="24"/>
          <w:szCs w:val="24"/>
        </w:rPr>
      </w:pPr>
      <w:r>
        <w:rPr>
          <w:rFonts w:ascii="Arial" w:hAnsi="Arial" w:cs="Arial"/>
          <w:sz w:val="24"/>
          <w:szCs w:val="24"/>
        </w:rPr>
        <w:br w:type="page"/>
      </w:r>
    </w:p>
    <w:p w14:paraId="07E4A727" w14:textId="77777777" w:rsidR="00105D81" w:rsidRPr="00900BAC" w:rsidRDefault="00105D81" w:rsidP="00105D81">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3DA79154" wp14:editId="607F07EC">
            <wp:extent cx="5985482" cy="432284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985482" cy="4322848"/>
                    </a:xfrm>
                    <a:prstGeom prst="rect">
                      <a:avLst/>
                    </a:prstGeom>
                  </pic:spPr>
                </pic:pic>
              </a:graphicData>
            </a:graphic>
          </wp:inline>
        </w:drawing>
      </w:r>
    </w:p>
    <w:p w14:paraId="69ED3D89" w14:textId="5991CE53" w:rsidR="00105D81" w:rsidRDefault="00105D81" w:rsidP="00105D81">
      <w:pPr>
        <w:spacing w:line="480" w:lineRule="auto"/>
        <w:rPr>
          <w:rFonts w:ascii="Arial" w:hAnsi="Arial" w:cs="Arial"/>
          <w:sz w:val="24"/>
          <w:szCs w:val="24"/>
        </w:rPr>
      </w:pPr>
      <w:r>
        <w:rPr>
          <w:rFonts w:ascii="Arial" w:hAnsi="Arial" w:cs="Arial"/>
          <w:b/>
          <w:bCs/>
          <w:sz w:val="24"/>
          <w:szCs w:val="24"/>
        </w:rPr>
        <w:t>Figure 8.</w:t>
      </w:r>
      <w:r>
        <w:rPr>
          <w:rFonts w:ascii="Arial" w:hAnsi="Arial" w:cs="Arial"/>
          <w:sz w:val="24"/>
          <w:szCs w:val="24"/>
        </w:rPr>
        <w:t xml:space="preserve"> </w:t>
      </w:r>
      <w:proofErr w:type="spellStart"/>
      <w:r>
        <w:rPr>
          <w:rFonts w:ascii="Arial" w:hAnsi="Arial" w:cs="Arial"/>
          <w:sz w:val="24"/>
          <w:szCs w:val="24"/>
        </w:rPr>
        <w:t>Altmetric</w:t>
      </w:r>
      <w:proofErr w:type="spellEnd"/>
      <w:r>
        <w:rPr>
          <w:rFonts w:ascii="Arial" w:hAnsi="Arial" w:cs="Arial"/>
          <w:sz w:val="24"/>
          <w:szCs w:val="24"/>
        </w:rPr>
        <w:t xml:space="preserve"> data</w:t>
      </w:r>
      <w:r w:rsidR="00880EA1">
        <w:rPr>
          <w:rFonts w:ascii="Arial" w:hAnsi="Arial" w:cs="Arial"/>
          <w:sz w:val="24"/>
          <w:szCs w:val="24"/>
        </w:rPr>
        <w:t xml:space="preserve"> plots created using </w:t>
      </w:r>
      <w:r w:rsidR="00880EA1" w:rsidRPr="00880EA1">
        <w:rPr>
          <w:rFonts w:ascii="Arial" w:hAnsi="Arial" w:cs="Arial"/>
          <w:i/>
          <w:iCs/>
          <w:sz w:val="24"/>
          <w:szCs w:val="24"/>
        </w:rPr>
        <w:t>ggplot2</w:t>
      </w:r>
      <w:r w:rsidR="00880EA1">
        <w:rPr>
          <w:rFonts w:ascii="Arial" w:hAnsi="Arial" w:cs="Arial"/>
          <w:sz w:val="24"/>
          <w:szCs w:val="24"/>
        </w:rPr>
        <w:t xml:space="preserve"> package in R </w:t>
      </w:r>
      <w:r w:rsidR="00880EA1">
        <w:rPr>
          <w:rFonts w:ascii="Arial" w:hAnsi="Arial" w:cs="Arial"/>
          <w:sz w:val="24"/>
          <w:szCs w:val="24"/>
        </w:rPr>
        <w:fldChar w:fldCharType="begin"/>
      </w:r>
      <w:r w:rsidR="005C62D9">
        <w:rPr>
          <w:rFonts w:ascii="Arial" w:hAnsi="Arial" w:cs="Arial"/>
          <w:sz w:val="24"/>
          <w:szCs w:val="24"/>
        </w:rPr>
        <w:instrText xml:space="preserve"> ADDIN ZOTERO_ITEM CSL_CITATION {"citationID":"JGAdLh4Z","properties":{"formattedCitation":"(Wickham,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00880EA1">
        <w:rPr>
          <w:rFonts w:ascii="Arial" w:hAnsi="Arial" w:cs="Arial"/>
          <w:sz w:val="24"/>
          <w:szCs w:val="24"/>
        </w:rPr>
        <w:fldChar w:fldCharType="separate"/>
      </w:r>
      <w:r w:rsidR="00880EA1" w:rsidRPr="00880EA1">
        <w:rPr>
          <w:rFonts w:ascii="Arial" w:hAnsi="Arial" w:cs="Arial"/>
          <w:sz w:val="24"/>
        </w:rPr>
        <w:t>(</w:t>
      </w:r>
      <w:r w:rsidR="004B3C61">
        <w:rPr>
          <w:rFonts w:ascii="Arial" w:hAnsi="Arial" w:cs="Arial"/>
          <w:sz w:val="24"/>
        </w:rPr>
        <w:t xml:space="preserve">version 3.4.0, </w:t>
      </w:r>
      <w:r w:rsidR="00880EA1" w:rsidRPr="00880EA1">
        <w:rPr>
          <w:rFonts w:ascii="Arial" w:hAnsi="Arial" w:cs="Arial"/>
          <w:sz w:val="24"/>
        </w:rPr>
        <w:t>Wickham, 2016)</w:t>
      </w:r>
      <w:r w:rsidR="00880EA1">
        <w:rPr>
          <w:rFonts w:ascii="Arial" w:hAnsi="Arial" w:cs="Arial"/>
          <w:sz w:val="24"/>
          <w:szCs w:val="24"/>
        </w:rPr>
        <w:fldChar w:fldCharType="end"/>
      </w:r>
      <w:r>
        <w:rPr>
          <w:rFonts w:ascii="Arial" w:hAnsi="Arial" w:cs="Arial"/>
          <w:sz w:val="24"/>
          <w:szCs w:val="24"/>
        </w:rPr>
        <w:t xml:space="preserve">. </w:t>
      </w:r>
      <w:r>
        <w:rPr>
          <w:rFonts w:ascii="Arial" w:hAnsi="Arial" w:cs="Arial"/>
          <w:b/>
          <w:bCs/>
          <w:sz w:val="24"/>
          <w:szCs w:val="24"/>
        </w:rPr>
        <w:t>A.</w:t>
      </w:r>
      <w:r>
        <w:rPr>
          <w:rFonts w:ascii="Arial" w:hAnsi="Arial" w:cs="Arial"/>
          <w:sz w:val="24"/>
          <w:szCs w:val="24"/>
        </w:rPr>
        <w:t xml:space="preserve"> Distribution of total </w:t>
      </w:r>
      <w:proofErr w:type="spellStart"/>
      <w:r>
        <w:rPr>
          <w:rFonts w:ascii="Arial" w:hAnsi="Arial" w:cs="Arial"/>
          <w:sz w:val="24"/>
          <w:szCs w:val="24"/>
        </w:rPr>
        <w:t>Altmetric</w:t>
      </w:r>
      <w:proofErr w:type="spellEnd"/>
      <w:r>
        <w:rPr>
          <w:rFonts w:ascii="Arial" w:hAnsi="Arial" w:cs="Arial"/>
          <w:sz w:val="24"/>
          <w:szCs w:val="24"/>
        </w:rPr>
        <w:t xml:space="preserve"> score for coral health reviews.</w:t>
      </w:r>
      <w:r w:rsidRPr="00F94411">
        <w:rPr>
          <w:rFonts w:ascii="Arial" w:hAnsi="Arial" w:cs="Arial"/>
          <w:sz w:val="24"/>
          <w:szCs w:val="24"/>
        </w:rPr>
        <w:t xml:space="preserve"> </w:t>
      </w:r>
      <w:r>
        <w:rPr>
          <w:rFonts w:ascii="Arial" w:hAnsi="Arial" w:cs="Arial"/>
          <w:b/>
          <w:bCs/>
          <w:sz w:val="24"/>
          <w:szCs w:val="24"/>
        </w:rPr>
        <w:t>B.</w:t>
      </w:r>
      <w:r>
        <w:rPr>
          <w:rFonts w:ascii="Arial" w:hAnsi="Arial" w:cs="Arial"/>
          <w:sz w:val="24"/>
          <w:szCs w:val="24"/>
        </w:rPr>
        <w:t xml:space="preserve"> Distribution of citation for coral health reviews in policies.</w:t>
      </w:r>
      <w:r w:rsidRPr="00F94411">
        <w:rPr>
          <w:rFonts w:ascii="Arial" w:hAnsi="Arial" w:cs="Arial"/>
          <w:sz w:val="24"/>
          <w:szCs w:val="24"/>
        </w:rPr>
        <w:t xml:space="preserve"> </w:t>
      </w:r>
      <w:r>
        <w:rPr>
          <w:rFonts w:ascii="Arial" w:hAnsi="Arial" w:cs="Arial"/>
          <w:b/>
          <w:bCs/>
          <w:sz w:val="24"/>
          <w:szCs w:val="24"/>
        </w:rPr>
        <w:t>C.</w:t>
      </w:r>
      <w:r>
        <w:rPr>
          <w:rFonts w:ascii="Arial" w:hAnsi="Arial" w:cs="Arial"/>
          <w:sz w:val="24"/>
          <w:szCs w:val="24"/>
        </w:rPr>
        <w:t xml:space="preserve"> Distribution of citation for coral health reviews in patents. </w:t>
      </w:r>
      <w:r w:rsidRPr="00F94411">
        <w:rPr>
          <w:rFonts w:ascii="Arial" w:hAnsi="Arial" w:cs="Arial"/>
          <w:b/>
          <w:bCs/>
          <w:sz w:val="24"/>
          <w:szCs w:val="24"/>
        </w:rPr>
        <w:t>D.</w:t>
      </w:r>
      <w:r>
        <w:rPr>
          <w:rFonts w:ascii="Arial" w:hAnsi="Arial" w:cs="Arial"/>
          <w:sz w:val="24"/>
          <w:szCs w:val="24"/>
        </w:rPr>
        <w:t xml:space="preserve"> Distribution of citation for coral health reviews in mainstream news media. </w:t>
      </w:r>
      <w:r>
        <w:rPr>
          <w:rFonts w:ascii="Arial" w:hAnsi="Arial" w:cs="Arial"/>
          <w:b/>
          <w:bCs/>
          <w:sz w:val="24"/>
          <w:szCs w:val="24"/>
        </w:rPr>
        <w:t>E.</w:t>
      </w:r>
      <w:r w:rsidRPr="00F94411">
        <w:rPr>
          <w:rFonts w:ascii="Arial" w:hAnsi="Arial" w:cs="Arial"/>
          <w:sz w:val="24"/>
          <w:szCs w:val="24"/>
        </w:rPr>
        <w:t xml:space="preserve"> </w:t>
      </w:r>
      <w:r>
        <w:rPr>
          <w:rFonts w:ascii="Arial" w:hAnsi="Arial" w:cs="Arial"/>
          <w:sz w:val="24"/>
          <w:szCs w:val="24"/>
        </w:rPr>
        <w:t xml:space="preserve">Distribution of citation for coral health reviews on Wikipedia pages. </w:t>
      </w:r>
      <w:r>
        <w:rPr>
          <w:rFonts w:ascii="Arial" w:hAnsi="Arial" w:cs="Arial"/>
          <w:b/>
          <w:bCs/>
          <w:sz w:val="24"/>
          <w:szCs w:val="24"/>
        </w:rPr>
        <w:t>F.</w:t>
      </w:r>
      <w:r w:rsidRPr="00F94411">
        <w:rPr>
          <w:rFonts w:ascii="Arial" w:hAnsi="Arial" w:cs="Arial"/>
          <w:sz w:val="24"/>
          <w:szCs w:val="24"/>
        </w:rPr>
        <w:t xml:space="preserve"> </w:t>
      </w:r>
      <w:r>
        <w:rPr>
          <w:rFonts w:ascii="Arial" w:hAnsi="Arial" w:cs="Arial"/>
          <w:sz w:val="24"/>
          <w:szCs w:val="24"/>
        </w:rPr>
        <w:t>Distribution of citation for coral health reviews on Twitter.</w:t>
      </w:r>
    </w:p>
    <w:p w14:paraId="7648FCB1" w14:textId="05E9E548" w:rsidR="0033495B" w:rsidRDefault="0033495B">
      <w:pPr>
        <w:rPr>
          <w:rFonts w:ascii="Arial" w:hAnsi="Arial" w:cs="Arial"/>
          <w:sz w:val="24"/>
          <w:szCs w:val="24"/>
        </w:rPr>
      </w:pPr>
      <w:r>
        <w:rPr>
          <w:rFonts w:ascii="Arial" w:hAnsi="Arial" w:cs="Arial"/>
          <w:sz w:val="24"/>
          <w:szCs w:val="24"/>
        </w:rPr>
        <w:br w:type="page"/>
      </w:r>
    </w:p>
    <w:p w14:paraId="4D5E9DB7" w14:textId="77777777" w:rsidR="00105D81" w:rsidRDefault="00105D81" w:rsidP="00105D81">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045FE2B9" wp14:editId="6D897B97">
            <wp:extent cx="5848031" cy="64579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851464" cy="6461741"/>
                    </a:xfrm>
                    <a:prstGeom prst="rect">
                      <a:avLst/>
                    </a:prstGeom>
                  </pic:spPr>
                </pic:pic>
              </a:graphicData>
            </a:graphic>
          </wp:inline>
        </w:drawing>
      </w:r>
    </w:p>
    <w:p w14:paraId="41D5535E" w14:textId="39D3A839" w:rsidR="00105D81" w:rsidRPr="008A417F" w:rsidRDefault="4DE57371" w:rsidP="00105D81">
      <w:pPr>
        <w:spacing w:line="480" w:lineRule="auto"/>
        <w:rPr>
          <w:rFonts w:ascii="Arial" w:hAnsi="Arial" w:cs="Arial"/>
          <w:sz w:val="24"/>
          <w:szCs w:val="24"/>
        </w:rPr>
      </w:pPr>
      <w:r w:rsidRPr="087B9F51">
        <w:rPr>
          <w:rFonts w:ascii="Arial" w:hAnsi="Arial" w:cs="Arial"/>
          <w:b/>
          <w:bCs/>
          <w:sz w:val="24"/>
          <w:szCs w:val="24"/>
        </w:rPr>
        <w:t>Figure 9.</w:t>
      </w:r>
      <w:r w:rsidRPr="087B9F51">
        <w:rPr>
          <w:rFonts w:ascii="Arial" w:hAnsi="Arial" w:cs="Arial"/>
          <w:sz w:val="24"/>
          <w:szCs w:val="24"/>
        </w:rPr>
        <w:t xml:space="preserve"> Critical Appraisal for systematic-like </w:t>
      </w:r>
      <w:r w:rsidR="7744B02F" w:rsidRPr="087B9F51">
        <w:rPr>
          <w:rFonts w:ascii="Arial" w:hAnsi="Arial" w:cs="Arial"/>
          <w:sz w:val="24"/>
          <w:szCs w:val="24"/>
        </w:rPr>
        <w:t xml:space="preserve">reviews </w:t>
      </w:r>
      <w:r w:rsidRPr="087B9F51">
        <w:rPr>
          <w:rFonts w:ascii="Arial" w:hAnsi="Arial" w:cs="Arial"/>
          <w:sz w:val="24"/>
          <w:szCs w:val="24"/>
        </w:rPr>
        <w:t>(n = 35)</w:t>
      </w:r>
      <w:r w:rsidR="00057FE6">
        <w:rPr>
          <w:rFonts w:ascii="Arial" w:hAnsi="Arial" w:cs="Arial"/>
          <w:sz w:val="24"/>
          <w:szCs w:val="24"/>
        </w:rPr>
        <w:t xml:space="preserve">. Plots </w:t>
      </w:r>
      <w:r w:rsidR="00057FE6" w:rsidRPr="087B9F51">
        <w:rPr>
          <w:rFonts w:ascii="Arial" w:hAnsi="Arial" w:cs="Arial"/>
          <w:sz w:val="24"/>
          <w:szCs w:val="24"/>
        </w:rPr>
        <w:t xml:space="preserve">created using </w:t>
      </w:r>
      <w:r w:rsidR="00057FE6" w:rsidRPr="087B9F51">
        <w:rPr>
          <w:rFonts w:ascii="Arial" w:hAnsi="Arial" w:cs="Arial"/>
          <w:i/>
          <w:iCs/>
          <w:sz w:val="24"/>
          <w:szCs w:val="24"/>
        </w:rPr>
        <w:t>ggplot2</w:t>
      </w:r>
      <w:r w:rsidR="00057FE6" w:rsidRPr="087B9F51">
        <w:rPr>
          <w:rFonts w:ascii="Arial" w:hAnsi="Arial" w:cs="Arial"/>
          <w:sz w:val="24"/>
          <w:szCs w:val="24"/>
        </w:rPr>
        <w:t xml:space="preserve"> R package </w:t>
      </w:r>
      <w:r w:rsidR="00057FE6" w:rsidRPr="087B9F51">
        <w:rPr>
          <w:rFonts w:ascii="Arial" w:hAnsi="Arial" w:cs="Arial"/>
          <w:sz w:val="24"/>
          <w:szCs w:val="24"/>
        </w:rPr>
        <w:fldChar w:fldCharType="begin"/>
      </w:r>
      <w:r w:rsidR="00057FE6" w:rsidRPr="087B9F51">
        <w:rPr>
          <w:rFonts w:ascii="Arial" w:hAnsi="Arial" w:cs="Arial"/>
          <w:sz w:val="24"/>
          <w:szCs w:val="24"/>
        </w:rPr>
        <w:instrText xml:space="preserve"> ADDIN ZOTERO_ITEM CSL_CITATION {"citationID":"YdyPsoFy","properties":{"formattedCitation":"(Wickham,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00057FE6" w:rsidRPr="087B9F51">
        <w:rPr>
          <w:rFonts w:ascii="Arial" w:hAnsi="Arial" w:cs="Arial"/>
          <w:sz w:val="24"/>
          <w:szCs w:val="24"/>
        </w:rPr>
        <w:fldChar w:fldCharType="separate"/>
      </w:r>
      <w:r w:rsidR="00057FE6" w:rsidRPr="087B9F51">
        <w:rPr>
          <w:rFonts w:ascii="Arial" w:hAnsi="Arial" w:cs="Arial"/>
          <w:sz w:val="24"/>
          <w:szCs w:val="24"/>
        </w:rPr>
        <w:t>(</w:t>
      </w:r>
      <w:r w:rsidR="00057FE6">
        <w:rPr>
          <w:rFonts w:ascii="Arial" w:hAnsi="Arial" w:cs="Arial"/>
          <w:sz w:val="24"/>
          <w:szCs w:val="24"/>
        </w:rPr>
        <w:t xml:space="preserve">version 3.4.0, </w:t>
      </w:r>
      <w:r w:rsidR="00057FE6" w:rsidRPr="087B9F51">
        <w:rPr>
          <w:rFonts w:ascii="Arial" w:hAnsi="Arial" w:cs="Arial"/>
          <w:sz w:val="24"/>
          <w:szCs w:val="24"/>
        </w:rPr>
        <w:t>Wickham, 2016)</w:t>
      </w:r>
      <w:r w:rsidR="00057FE6" w:rsidRPr="087B9F51">
        <w:rPr>
          <w:rFonts w:ascii="Arial" w:hAnsi="Arial" w:cs="Arial"/>
          <w:sz w:val="24"/>
          <w:szCs w:val="24"/>
        </w:rPr>
        <w:fldChar w:fldCharType="end"/>
      </w:r>
      <w:r w:rsidRPr="087B9F51">
        <w:rPr>
          <w:rFonts w:ascii="Arial" w:hAnsi="Arial" w:cs="Arial"/>
          <w:sz w:val="24"/>
          <w:szCs w:val="24"/>
        </w:rPr>
        <w:t xml:space="preserve">. </w:t>
      </w:r>
      <w:r w:rsidRPr="087B9F51">
        <w:rPr>
          <w:rFonts w:ascii="Arial" w:hAnsi="Arial" w:cs="Arial"/>
          <w:b/>
          <w:bCs/>
          <w:sz w:val="24"/>
          <w:szCs w:val="24"/>
        </w:rPr>
        <w:t>A.</w:t>
      </w:r>
      <w:r w:rsidRPr="087B9F51">
        <w:rPr>
          <w:rFonts w:ascii="Arial" w:hAnsi="Arial" w:cs="Arial"/>
          <w:sz w:val="24"/>
          <w:szCs w:val="24"/>
        </w:rPr>
        <w:t xml:space="preserve"> Summary plot of </w:t>
      </w:r>
      <w:r w:rsidR="6D1F29DC" w:rsidRPr="087B9F51">
        <w:rPr>
          <w:rFonts w:ascii="Arial" w:hAnsi="Arial" w:cs="Arial"/>
          <w:sz w:val="24"/>
          <w:szCs w:val="24"/>
        </w:rPr>
        <w:t>Collaboration for Environmental Evidence Synthesis Assessment Tool</w:t>
      </w:r>
      <w:r w:rsidRPr="087B9F51">
        <w:rPr>
          <w:rFonts w:ascii="Arial" w:hAnsi="Arial" w:cs="Arial"/>
          <w:sz w:val="24"/>
          <w:szCs w:val="24"/>
        </w:rPr>
        <w:t xml:space="preserve"> </w:t>
      </w:r>
      <w:r w:rsidR="44EBCBE5" w:rsidRPr="087B9F51">
        <w:rPr>
          <w:rFonts w:ascii="Arial" w:hAnsi="Arial" w:cs="Arial"/>
          <w:sz w:val="24"/>
          <w:szCs w:val="24"/>
        </w:rPr>
        <w:fldChar w:fldCharType="begin"/>
      </w:r>
      <w:r w:rsidR="44EBCBE5" w:rsidRPr="087B9F51">
        <w:rPr>
          <w:rFonts w:ascii="Arial" w:hAnsi="Arial" w:cs="Arial"/>
          <w:sz w:val="24"/>
          <w:szCs w:val="24"/>
        </w:rPr>
        <w:instrText xml:space="preserve"> ADDIN ZOTERO_ITEM CSL_CITATION {"citationID":"hFi1cW5s","properties":{"formattedCitation":"(Woodcock et al., 2014)","plainCitation":"(Woodcock et al., 2014)","dontUpdate":true,"noteIndex":0},"citationItems":[{"id":6024,"uris":["http://zotero.org/users/9087381/items/97SJF5TW"],"itemData":{"id":6024,"type":"article-journal","abstract":"The volume of primary literature in conservation and environmental science is expanding rapidly. Evidence syntheses that review and combine the findings from research on policy-relevant questions are therefore vital for informing decision-making. However, such syntheses exhibit considerable variation in conduct and reporting, potentially undermining their value to decision-makers. To address this problem, we developed a scoring system – the Collaboration for Environmental Evidence Synthesis Assessment Tool (CEESAT) – that uses detailed criteria and guidelines to evaluate policy-relevant syntheses in conservation and environmental science. The higher the score awarded, the greater the objectivity, comprehensiveness and transparency of the synthesis, hence the greater the confidence in its reliability. We then used 40 review articles to test CEESAT in terms of (i) applicability to different syntheses, (ii) validity of scores awarded, (iii) effectiveness at discriminating between syntheses, and (iv) repeatability of scoring by different assessors. CEESAT was applicable to 36 articles, and scores ranged from 1 to 33 (mean=13.2, median=15, maximum possible=39). Variation in overall scores and in the individual criteria shows that CEESAT discriminates effectively among syntheses, making differences in rigour clear. Scoring was repeatable, indicating that assessments are not overly susceptible to differences in the application and interpretation of guidelines. The detailed rationale and guidelines for each criterion should help improve future syntheses and promote consistent scoring between assessors. Furthermore, scores can be used directly by non-specialists to compare syntheses that investigate key conservation questions and to incorporate reliability and rigour into decision-making.","container-title":"Biological Conservation","DOI":"10.1016/j.biocon.2014.04.020","ISSN":"0006-3207","journalAbbreviation":"Biological Conservation","page":"54-62","title":"Evaluating and improving the reliability of evidence syntheses in conservation and environmental science: A methodology","volume":"176","author":[{"family":"Woodcock","given":"Paul"},{"family":"Pullin","given":"Andrew S."},{"family":"Kaiser","given":"Michel J."}],"issued":{"date-parts":[["2014",8,1]]}}}],"schema":"https://github.com/citation-style-language/schema/raw/master/csl-citation.json"} </w:instrText>
      </w:r>
      <w:r w:rsidR="44EBCBE5" w:rsidRPr="087B9F51">
        <w:rPr>
          <w:rFonts w:ascii="Arial" w:hAnsi="Arial" w:cs="Arial"/>
          <w:sz w:val="24"/>
          <w:szCs w:val="24"/>
        </w:rPr>
        <w:fldChar w:fldCharType="separate"/>
      </w:r>
      <w:r w:rsidRPr="087B9F51">
        <w:rPr>
          <w:rFonts w:ascii="Arial" w:hAnsi="Arial" w:cs="Arial"/>
          <w:sz w:val="24"/>
          <w:szCs w:val="24"/>
        </w:rPr>
        <w:t>(</w:t>
      </w:r>
      <w:r w:rsidR="0B56E964" w:rsidRPr="087B9F51">
        <w:rPr>
          <w:rFonts w:ascii="Arial" w:hAnsi="Arial" w:cs="Arial"/>
          <w:sz w:val="24"/>
          <w:szCs w:val="24"/>
        </w:rPr>
        <w:t xml:space="preserve">CEESAT; </w:t>
      </w:r>
      <w:r w:rsidRPr="087B9F51">
        <w:rPr>
          <w:rFonts w:ascii="Arial" w:hAnsi="Arial" w:cs="Arial"/>
          <w:sz w:val="24"/>
          <w:szCs w:val="24"/>
        </w:rPr>
        <w:t>Woodcock et al., 2014)</w:t>
      </w:r>
      <w:r w:rsidR="44EBCBE5" w:rsidRPr="087B9F51">
        <w:rPr>
          <w:rFonts w:ascii="Arial" w:hAnsi="Arial" w:cs="Arial"/>
          <w:sz w:val="24"/>
          <w:szCs w:val="24"/>
        </w:rPr>
        <w:fldChar w:fldCharType="end"/>
      </w:r>
      <w:r w:rsidR="58786C51" w:rsidRPr="087B9F51">
        <w:rPr>
          <w:rFonts w:ascii="Arial" w:hAnsi="Arial" w:cs="Arial"/>
          <w:sz w:val="24"/>
          <w:szCs w:val="24"/>
        </w:rPr>
        <w:t xml:space="preserve"> </w:t>
      </w:r>
      <w:r w:rsidR="22A422C7" w:rsidRPr="087B9F51">
        <w:rPr>
          <w:rFonts w:ascii="Arial" w:hAnsi="Arial" w:cs="Arial"/>
          <w:sz w:val="24"/>
          <w:szCs w:val="24"/>
        </w:rPr>
        <w:t xml:space="preserve">scores </w:t>
      </w:r>
      <w:r w:rsidR="21A3005D" w:rsidRPr="087B9F51">
        <w:rPr>
          <w:rFonts w:ascii="Arial" w:hAnsi="Arial" w:cs="Arial"/>
          <w:sz w:val="24"/>
          <w:szCs w:val="24"/>
        </w:rPr>
        <w:t>across 13 assessment questions (Q1-Q13)</w:t>
      </w:r>
      <w:r w:rsidRPr="087B9F51">
        <w:rPr>
          <w:rFonts w:ascii="Arial" w:hAnsi="Arial" w:cs="Arial"/>
          <w:sz w:val="24"/>
          <w:szCs w:val="24"/>
        </w:rPr>
        <w:t xml:space="preserve">. </w:t>
      </w:r>
      <w:r w:rsidR="267697B3" w:rsidRPr="087B9F51">
        <w:rPr>
          <w:rFonts w:ascii="Arial" w:hAnsi="Arial" w:cs="Arial"/>
          <w:sz w:val="24"/>
          <w:szCs w:val="24"/>
        </w:rPr>
        <w:t xml:space="preserve">Reviews </w:t>
      </w:r>
      <w:r w:rsidRPr="087B9F51">
        <w:rPr>
          <w:rFonts w:ascii="Arial" w:hAnsi="Arial" w:cs="Arial"/>
          <w:sz w:val="24"/>
          <w:szCs w:val="24"/>
        </w:rPr>
        <w:t xml:space="preserve">receive a green </w:t>
      </w:r>
      <w:r w:rsidRPr="087B9F51">
        <w:rPr>
          <w:rFonts w:ascii="Arial" w:hAnsi="Arial" w:cs="Arial"/>
          <w:sz w:val="24"/>
          <w:szCs w:val="24"/>
        </w:rPr>
        <w:lastRenderedPageBreak/>
        <w:t xml:space="preserve">score when they meet the highest level of criteria (i.e., papers with the highest </w:t>
      </w:r>
      <w:proofErr w:type="spellStart"/>
      <w:r w:rsidRPr="087B9F51">
        <w:rPr>
          <w:rFonts w:ascii="Arial" w:hAnsi="Arial" w:cs="Arial"/>
          <w:sz w:val="24"/>
          <w:szCs w:val="24"/>
        </w:rPr>
        <w:t>rigour</w:t>
      </w:r>
      <w:proofErr w:type="spellEnd"/>
      <w:r w:rsidR="72F49556" w:rsidRPr="087B9F51">
        <w:rPr>
          <w:rFonts w:ascii="Arial" w:hAnsi="Arial" w:cs="Arial"/>
          <w:sz w:val="24"/>
          <w:szCs w:val="24"/>
        </w:rPr>
        <w:t xml:space="preserve"> and transparency</w:t>
      </w:r>
      <w:r w:rsidRPr="087B9F51">
        <w:rPr>
          <w:rFonts w:ascii="Arial" w:hAnsi="Arial" w:cs="Arial"/>
          <w:sz w:val="24"/>
          <w:szCs w:val="24"/>
        </w:rPr>
        <w:t xml:space="preserve">). </w:t>
      </w:r>
      <w:r w:rsidR="16A7B9A8" w:rsidRPr="087B9F51">
        <w:rPr>
          <w:rFonts w:ascii="Arial" w:hAnsi="Arial" w:cs="Arial"/>
          <w:sz w:val="24"/>
          <w:szCs w:val="24"/>
        </w:rPr>
        <w:t xml:space="preserve">Reviews </w:t>
      </w:r>
      <w:r w:rsidRPr="087B9F51">
        <w:rPr>
          <w:rFonts w:ascii="Arial" w:hAnsi="Arial" w:cs="Arial"/>
          <w:sz w:val="24"/>
          <w:szCs w:val="24"/>
        </w:rPr>
        <w:t xml:space="preserve">receive an amber score when they meet some of the criteria, but not all, or they meet a lower level of standard. </w:t>
      </w:r>
      <w:r w:rsidR="0075A75C" w:rsidRPr="087B9F51">
        <w:rPr>
          <w:rFonts w:ascii="Arial" w:hAnsi="Arial" w:cs="Arial"/>
          <w:sz w:val="24"/>
          <w:szCs w:val="24"/>
        </w:rPr>
        <w:t xml:space="preserve">Reviews </w:t>
      </w:r>
      <w:r w:rsidRPr="087B9F51">
        <w:rPr>
          <w:rFonts w:ascii="Arial" w:hAnsi="Arial" w:cs="Arial"/>
          <w:sz w:val="24"/>
          <w:szCs w:val="24"/>
        </w:rPr>
        <w:t xml:space="preserve">receive a red score when they do not meet the criteria set out in the CEESAT assessment. </w:t>
      </w:r>
      <w:r w:rsidRPr="087B9F51">
        <w:rPr>
          <w:rFonts w:ascii="Arial" w:hAnsi="Arial" w:cs="Arial"/>
          <w:b/>
          <w:bCs/>
          <w:sz w:val="24"/>
          <w:szCs w:val="24"/>
        </w:rPr>
        <w:t>B.</w:t>
      </w:r>
      <w:r w:rsidRPr="087B9F51">
        <w:rPr>
          <w:rFonts w:ascii="Arial" w:hAnsi="Arial" w:cs="Arial"/>
          <w:sz w:val="24"/>
          <w:szCs w:val="24"/>
        </w:rPr>
        <w:t xml:space="preserve"> P</w:t>
      </w:r>
      <w:r w:rsidR="33903238" w:rsidRPr="087B9F51">
        <w:rPr>
          <w:rFonts w:ascii="Arial" w:hAnsi="Arial" w:cs="Arial"/>
          <w:sz w:val="24"/>
          <w:szCs w:val="24"/>
        </w:rPr>
        <w:t>ercentage</w:t>
      </w:r>
      <w:r w:rsidRPr="087B9F51">
        <w:rPr>
          <w:rFonts w:ascii="Arial" w:hAnsi="Arial" w:cs="Arial"/>
          <w:sz w:val="24"/>
          <w:szCs w:val="24"/>
        </w:rPr>
        <w:t xml:space="preserve"> of </w:t>
      </w:r>
      <w:r w:rsidR="1B7AADBC" w:rsidRPr="087B9F51">
        <w:rPr>
          <w:rFonts w:ascii="Arial" w:hAnsi="Arial" w:cs="Arial"/>
          <w:sz w:val="24"/>
          <w:szCs w:val="24"/>
        </w:rPr>
        <w:t xml:space="preserve">reviews </w:t>
      </w:r>
      <w:r w:rsidRPr="087B9F51">
        <w:rPr>
          <w:rFonts w:ascii="Arial" w:hAnsi="Arial" w:cs="Arial"/>
          <w:sz w:val="24"/>
          <w:szCs w:val="24"/>
        </w:rPr>
        <w:t>that reported data and code availability.</w:t>
      </w:r>
    </w:p>
    <w:p w14:paraId="2FEC077B" w14:textId="77777777" w:rsidR="00105D81" w:rsidRDefault="00105D81" w:rsidP="00105D81"/>
    <w:p w14:paraId="61FB7FCA" w14:textId="17C116C0" w:rsidR="00F56A53" w:rsidRPr="007F480F" w:rsidRDefault="00F56A53" w:rsidP="00E139D1">
      <w:pPr>
        <w:spacing w:line="480" w:lineRule="auto"/>
        <w:rPr>
          <w:rFonts w:ascii="Arial" w:hAnsi="Arial" w:cs="Arial"/>
          <w:sz w:val="24"/>
          <w:szCs w:val="24"/>
        </w:rPr>
      </w:pPr>
    </w:p>
    <w:sectPr w:rsidR="00F56A53" w:rsidRPr="007F480F" w:rsidSect="006C5593">
      <w:footerReference w:type="even" r:id="rId22"/>
      <w:footerReference w:type="default" r:id="rId2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C5B9" w14:textId="77777777" w:rsidR="00B451A2" w:rsidRDefault="00B451A2" w:rsidP="00B41A69">
      <w:pPr>
        <w:spacing w:after="0" w:line="240" w:lineRule="auto"/>
      </w:pPr>
      <w:r>
        <w:separator/>
      </w:r>
    </w:p>
  </w:endnote>
  <w:endnote w:type="continuationSeparator" w:id="0">
    <w:p w14:paraId="3463D332" w14:textId="77777777" w:rsidR="00B451A2" w:rsidRDefault="00B451A2" w:rsidP="00B41A69">
      <w:pPr>
        <w:spacing w:after="0" w:line="240" w:lineRule="auto"/>
      </w:pPr>
      <w:r>
        <w:continuationSeparator/>
      </w:r>
    </w:p>
  </w:endnote>
  <w:endnote w:type="continuationNotice" w:id="1">
    <w:p w14:paraId="38667E03" w14:textId="77777777" w:rsidR="00B451A2" w:rsidRDefault="00B451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0146" w14:textId="17950DB8" w:rsidR="005D1266" w:rsidRDefault="005D12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E5C54">
      <w:rPr>
        <w:rStyle w:val="PageNumber"/>
        <w:noProof/>
      </w:rPr>
      <w:t>1</w:t>
    </w:r>
    <w:r>
      <w:rPr>
        <w:rStyle w:val="PageNumber"/>
      </w:rPr>
      <w:fldChar w:fldCharType="end"/>
    </w:r>
  </w:p>
  <w:p w14:paraId="737D8ECB" w14:textId="77777777" w:rsidR="005D1266" w:rsidRDefault="005D1266" w:rsidP="008566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0282358"/>
      <w:docPartObj>
        <w:docPartGallery w:val="Page Numbers (Bottom of Page)"/>
        <w:docPartUnique/>
      </w:docPartObj>
    </w:sdtPr>
    <w:sdtContent>
      <w:p w14:paraId="21B59F37" w14:textId="31B4A5B7" w:rsidR="005D1266" w:rsidRDefault="005D12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356D79" w14:textId="77777777" w:rsidR="005D1266" w:rsidRDefault="005D1266" w:rsidP="00086D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5BA4" w14:textId="77777777" w:rsidR="00B451A2" w:rsidRDefault="00B451A2" w:rsidP="00B41A69">
      <w:pPr>
        <w:spacing w:after="0" w:line="240" w:lineRule="auto"/>
      </w:pPr>
      <w:r>
        <w:separator/>
      </w:r>
    </w:p>
  </w:footnote>
  <w:footnote w:type="continuationSeparator" w:id="0">
    <w:p w14:paraId="5F0AD20E" w14:textId="77777777" w:rsidR="00B451A2" w:rsidRDefault="00B451A2" w:rsidP="00B41A69">
      <w:pPr>
        <w:spacing w:after="0" w:line="240" w:lineRule="auto"/>
      </w:pPr>
      <w:r>
        <w:continuationSeparator/>
      </w:r>
    </w:p>
  </w:footnote>
  <w:footnote w:type="continuationNotice" w:id="1">
    <w:p w14:paraId="75B397FF" w14:textId="77777777" w:rsidR="00B451A2" w:rsidRDefault="00B451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D6B"/>
    <w:multiLevelType w:val="multilevel"/>
    <w:tmpl w:val="F6A47FC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023199D"/>
    <w:multiLevelType w:val="hybridMultilevel"/>
    <w:tmpl w:val="D374A208"/>
    <w:lvl w:ilvl="0" w:tplc="A9F804D4">
      <w:start w:val="1"/>
      <w:numFmt w:val="decimal"/>
      <w:lvlText w:val="%1."/>
      <w:lvlJc w:val="left"/>
      <w:pPr>
        <w:ind w:left="360" w:hanging="360"/>
      </w:pPr>
      <w:rPr>
        <w:rFonts w:ascii="Arial" w:hAnsi="Arial" w:cs="Arial" w:hint="default"/>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6A557C7F"/>
    <w:multiLevelType w:val="hybridMultilevel"/>
    <w:tmpl w:val="910029DC"/>
    <w:lvl w:ilvl="0" w:tplc="8884BB6C">
      <w:start w:val="1"/>
      <w:numFmt w:val="bullet"/>
      <w:lvlText w:val="-"/>
      <w:lvlJc w:val="left"/>
      <w:pPr>
        <w:ind w:left="1080" w:hanging="36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84435790">
    <w:abstractNumId w:val="1"/>
  </w:num>
  <w:num w:numId="2" w16cid:durableId="330834574">
    <w:abstractNumId w:val="0"/>
  </w:num>
  <w:num w:numId="3" w16cid:durableId="880363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53"/>
    <w:rsid w:val="00000F7E"/>
    <w:rsid w:val="000013F5"/>
    <w:rsid w:val="00004929"/>
    <w:rsid w:val="00005052"/>
    <w:rsid w:val="00006104"/>
    <w:rsid w:val="0001001E"/>
    <w:rsid w:val="00010B91"/>
    <w:rsid w:val="00011D47"/>
    <w:rsid w:val="00012016"/>
    <w:rsid w:val="000123D3"/>
    <w:rsid w:val="00012447"/>
    <w:rsid w:val="00013259"/>
    <w:rsid w:val="00014A8F"/>
    <w:rsid w:val="00014AE1"/>
    <w:rsid w:val="0001520C"/>
    <w:rsid w:val="0001642E"/>
    <w:rsid w:val="000172DF"/>
    <w:rsid w:val="000176F2"/>
    <w:rsid w:val="0002043E"/>
    <w:rsid w:val="00020A5D"/>
    <w:rsid w:val="000217DE"/>
    <w:rsid w:val="00021AD0"/>
    <w:rsid w:val="00021ED0"/>
    <w:rsid w:val="000228CC"/>
    <w:rsid w:val="00023C01"/>
    <w:rsid w:val="000275AE"/>
    <w:rsid w:val="00027D17"/>
    <w:rsid w:val="00030859"/>
    <w:rsid w:val="0003172C"/>
    <w:rsid w:val="00031981"/>
    <w:rsid w:val="00031EA4"/>
    <w:rsid w:val="00034BF9"/>
    <w:rsid w:val="000359BE"/>
    <w:rsid w:val="0003618D"/>
    <w:rsid w:val="0003647C"/>
    <w:rsid w:val="0003685B"/>
    <w:rsid w:val="00036A41"/>
    <w:rsid w:val="00037190"/>
    <w:rsid w:val="0004271B"/>
    <w:rsid w:val="00044B72"/>
    <w:rsid w:val="00050711"/>
    <w:rsid w:val="00051465"/>
    <w:rsid w:val="00052F80"/>
    <w:rsid w:val="00053B06"/>
    <w:rsid w:val="000543F8"/>
    <w:rsid w:val="000560A9"/>
    <w:rsid w:val="00056EBB"/>
    <w:rsid w:val="00057876"/>
    <w:rsid w:val="00057FE6"/>
    <w:rsid w:val="0006042B"/>
    <w:rsid w:val="00060542"/>
    <w:rsid w:val="00060D56"/>
    <w:rsid w:val="0006108D"/>
    <w:rsid w:val="00061546"/>
    <w:rsid w:val="000618A9"/>
    <w:rsid w:val="00064F23"/>
    <w:rsid w:val="000652F1"/>
    <w:rsid w:val="00065CD5"/>
    <w:rsid w:val="00066529"/>
    <w:rsid w:val="0006775E"/>
    <w:rsid w:val="00067DA6"/>
    <w:rsid w:val="00070EA2"/>
    <w:rsid w:val="00071D00"/>
    <w:rsid w:val="00072008"/>
    <w:rsid w:val="00072DE6"/>
    <w:rsid w:val="000734C5"/>
    <w:rsid w:val="00073C47"/>
    <w:rsid w:val="000764D5"/>
    <w:rsid w:val="00076774"/>
    <w:rsid w:val="00076998"/>
    <w:rsid w:val="00080EAB"/>
    <w:rsid w:val="00081773"/>
    <w:rsid w:val="00081C48"/>
    <w:rsid w:val="00082236"/>
    <w:rsid w:val="0008236C"/>
    <w:rsid w:val="000824B5"/>
    <w:rsid w:val="000831D4"/>
    <w:rsid w:val="00083724"/>
    <w:rsid w:val="00084563"/>
    <w:rsid w:val="0008468A"/>
    <w:rsid w:val="00084F4F"/>
    <w:rsid w:val="00086DAC"/>
    <w:rsid w:val="00091D3F"/>
    <w:rsid w:val="0009355E"/>
    <w:rsid w:val="0009444A"/>
    <w:rsid w:val="00095B23"/>
    <w:rsid w:val="000A02DA"/>
    <w:rsid w:val="000A237D"/>
    <w:rsid w:val="000A2EA5"/>
    <w:rsid w:val="000A35F5"/>
    <w:rsid w:val="000A3EC0"/>
    <w:rsid w:val="000A51FB"/>
    <w:rsid w:val="000A551A"/>
    <w:rsid w:val="000A5C51"/>
    <w:rsid w:val="000A693C"/>
    <w:rsid w:val="000B019E"/>
    <w:rsid w:val="000B090C"/>
    <w:rsid w:val="000B0B07"/>
    <w:rsid w:val="000B1087"/>
    <w:rsid w:val="000B1464"/>
    <w:rsid w:val="000B151A"/>
    <w:rsid w:val="000B25F9"/>
    <w:rsid w:val="000B2C9E"/>
    <w:rsid w:val="000B4A1F"/>
    <w:rsid w:val="000B530D"/>
    <w:rsid w:val="000B57CA"/>
    <w:rsid w:val="000B59C7"/>
    <w:rsid w:val="000B6105"/>
    <w:rsid w:val="000B697D"/>
    <w:rsid w:val="000B6ABF"/>
    <w:rsid w:val="000B7077"/>
    <w:rsid w:val="000B7C10"/>
    <w:rsid w:val="000C0557"/>
    <w:rsid w:val="000C1636"/>
    <w:rsid w:val="000C1CBA"/>
    <w:rsid w:val="000C2939"/>
    <w:rsid w:val="000C3C68"/>
    <w:rsid w:val="000C5EF4"/>
    <w:rsid w:val="000C6480"/>
    <w:rsid w:val="000C69CE"/>
    <w:rsid w:val="000C6B38"/>
    <w:rsid w:val="000C73D7"/>
    <w:rsid w:val="000C757D"/>
    <w:rsid w:val="000C7CD8"/>
    <w:rsid w:val="000D0115"/>
    <w:rsid w:val="000D01BC"/>
    <w:rsid w:val="000D0EB1"/>
    <w:rsid w:val="000D1AE3"/>
    <w:rsid w:val="000D1DA6"/>
    <w:rsid w:val="000D2287"/>
    <w:rsid w:val="000D2B92"/>
    <w:rsid w:val="000D3357"/>
    <w:rsid w:val="000D3D4D"/>
    <w:rsid w:val="000D3E77"/>
    <w:rsid w:val="000D5397"/>
    <w:rsid w:val="000D53C3"/>
    <w:rsid w:val="000D6F21"/>
    <w:rsid w:val="000D78B3"/>
    <w:rsid w:val="000E0174"/>
    <w:rsid w:val="000E0CE4"/>
    <w:rsid w:val="000E2F8B"/>
    <w:rsid w:val="000E312A"/>
    <w:rsid w:val="000E3EE7"/>
    <w:rsid w:val="000E4BF0"/>
    <w:rsid w:val="000E5B77"/>
    <w:rsid w:val="000E6539"/>
    <w:rsid w:val="000F0AC0"/>
    <w:rsid w:val="000F191C"/>
    <w:rsid w:val="000F1AAD"/>
    <w:rsid w:val="000F22DC"/>
    <w:rsid w:val="000F42BA"/>
    <w:rsid w:val="000F5DB6"/>
    <w:rsid w:val="00100396"/>
    <w:rsid w:val="001006AF"/>
    <w:rsid w:val="00100EE3"/>
    <w:rsid w:val="00102AF0"/>
    <w:rsid w:val="001030ED"/>
    <w:rsid w:val="00103F71"/>
    <w:rsid w:val="00104300"/>
    <w:rsid w:val="0010450D"/>
    <w:rsid w:val="00104E2D"/>
    <w:rsid w:val="00105D81"/>
    <w:rsid w:val="00106639"/>
    <w:rsid w:val="0010724C"/>
    <w:rsid w:val="001111E7"/>
    <w:rsid w:val="00111303"/>
    <w:rsid w:val="001130B2"/>
    <w:rsid w:val="00113462"/>
    <w:rsid w:val="001147BB"/>
    <w:rsid w:val="00114DF9"/>
    <w:rsid w:val="0011513B"/>
    <w:rsid w:val="0011537F"/>
    <w:rsid w:val="0011554A"/>
    <w:rsid w:val="001209FD"/>
    <w:rsid w:val="00120BAA"/>
    <w:rsid w:val="00120CDB"/>
    <w:rsid w:val="00124094"/>
    <w:rsid w:val="001248C4"/>
    <w:rsid w:val="001262C4"/>
    <w:rsid w:val="0012641B"/>
    <w:rsid w:val="0012734D"/>
    <w:rsid w:val="001303F9"/>
    <w:rsid w:val="00131DED"/>
    <w:rsid w:val="00136382"/>
    <w:rsid w:val="00136D50"/>
    <w:rsid w:val="001375F3"/>
    <w:rsid w:val="001379DB"/>
    <w:rsid w:val="001407DA"/>
    <w:rsid w:val="001429AF"/>
    <w:rsid w:val="00143257"/>
    <w:rsid w:val="0014392F"/>
    <w:rsid w:val="00144495"/>
    <w:rsid w:val="001447CF"/>
    <w:rsid w:val="00145AEF"/>
    <w:rsid w:val="00150B61"/>
    <w:rsid w:val="00151076"/>
    <w:rsid w:val="001512D4"/>
    <w:rsid w:val="00151688"/>
    <w:rsid w:val="0015265A"/>
    <w:rsid w:val="00152C18"/>
    <w:rsid w:val="00152C4F"/>
    <w:rsid w:val="00153199"/>
    <w:rsid w:val="00154A79"/>
    <w:rsid w:val="00154E2A"/>
    <w:rsid w:val="001556D9"/>
    <w:rsid w:val="0015630B"/>
    <w:rsid w:val="00156E37"/>
    <w:rsid w:val="001603DC"/>
    <w:rsid w:val="001605AB"/>
    <w:rsid w:val="00160647"/>
    <w:rsid w:val="00162018"/>
    <w:rsid w:val="00162695"/>
    <w:rsid w:val="0016287D"/>
    <w:rsid w:val="0016320E"/>
    <w:rsid w:val="0016453A"/>
    <w:rsid w:val="00164647"/>
    <w:rsid w:val="00165034"/>
    <w:rsid w:val="0017104F"/>
    <w:rsid w:val="001711B9"/>
    <w:rsid w:val="001715F9"/>
    <w:rsid w:val="0017182B"/>
    <w:rsid w:val="00171845"/>
    <w:rsid w:val="00171CE0"/>
    <w:rsid w:val="001743CE"/>
    <w:rsid w:val="001748FE"/>
    <w:rsid w:val="001749D1"/>
    <w:rsid w:val="00174CE8"/>
    <w:rsid w:val="00176EA0"/>
    <w:rsid w:val="00177AAA"/>
    <w:rsid w:val="001816ED"/>
    <w:rsid w:val="001825BE"/>
    <w:rsid w:val="00183A11"/>
    <w:rsid w:val="00183F4D"/>
    <w:rsid w:val="0018415C"/>
    <w:rsid w:val="00184183"/>
    <w:rsid w:val="00184F53"/>
    <w:rsid w:val="00187717"/>
    <w:rsid w:val="001907C5"/>
    <w:rsid w:val="00191456"/>
    <w:rsid w:val="00191D19"/>
    <w:rsid w:val="00192687"/>
    <w:rsid w:val="00195565"/>
    <w:rsid w:val="00197FE7"/>
    <w:rsid w:val="001A0DAD"/>
    <w:rsid w:val="001A1117"/>
    <w:rsid w:val="001A1F08"/>
    <w:rsid w:val="001A201E"/>
    <w:rsid w:val="001A20A4"/>
    <w:rsid w:val="001A259D"/>
    <w:rsid w:val="001A2AE6"/>
    <w:rsid w:val="001A2F24"/>
    <w:rsid w:val="001A493F"/>
    <w:rsid w:val="001A4B46"/>
    <w:rsid w:val="001A4D9C"/>
    <w:rsid w:val="001A6019"/>
    <w:rsid w:val="001A6437"/>
    <w:rsid w:val="001A6A37"/>
    <w:rsid w:val="001A7355"/>
    <w:rsid w:val="001B0C15"/>
    <w:rsid w:val="001B0E38"/>
    <w:rsid w:val="001B12A1"/>
    <w:rsid w:val="001B12A5"/>
    <w:rsid w:val="001B153B"/>
    <w:rsid w:val="001B28DA"/>
    <w:rsid w:val="001B2CC6"/>
    <w:rsid w:val="001B30A8"/>
    <w:rsid w:val="001B3283"/>
    <w:rsid w:val="001B32DB"/>
    <w:rsid w:val="001B3A4D"/>
    <w:rsid w:val="001B40B8"/>
    <w:rsid w:val="001B470D"/>
    <w:rsid w:val="001B5EAA"/>
    <w:rsid w:val="001B61DF"/>
    <w:rsid w:val="001B61F7"/>
    <w:rsid w:val="001B6DAA"/>
    <w:rsid w:val="001C1769"/>
    <w:rsid w:val="001C1FF5"/>
    <w:rsid w:val="001C3516"/>
    <w:rsid w:val="001C3D35"/>
    <w:rsid w:val="001C4926"/>
    <w:rsid w:val="001C4984"/>
    <w:rsid w:val="001C49CD"/>
    <w:rsid w:val="001D02E5"/>
    <w:rsid w:val="001D0B5A"/>
    <w:rsid w:val="001D14F9"/>
    <w:rsid w:val="001D1DA6"/>
    <w:rsid w:val="001D2111"/>
    <w:rsid w:val="001D2929"/>
    <w:rsid w:val="001D29C7"/>
    <w:rsid w:val="001D2DD1"/>
    <w:rsid w:val="001D3C7D"/>
    <w:rsid w:val="001D4932"/>
    <w:rsid w:val="001D5405"/>
    <w:rsid w:val="001D55D7"/>
    <w:rsid w:val="001D55EC"/>
    <w:rsid w:val="001D5A4D"/>
    <w:rsid w:val="001D6107"/>
    <w:rsid w:val="001D6595"/>
    <w:rsid w:val="001D7098"/>
    <w:rsid w:val="001D7A88"/>
    <w:rsid w:val="001D7BF3"/>
    <w:rsid w:val="001D7D08"/>
    <w:rsid w:val="001E0345"/>
    <w:rsid w:val="001E0C82"/>
    <w:rsid w:val="001E10C7"/>
    <w:rsid w:val="001E118C"/>
    <w:rsid w:val="001E131D"/>
    <w:rsid w:val="001E15A7"/>
    <w:rsid w:val="001E2EE7"/>
    <w:rsid w:val="001E3611"/>
    <w:rsid w:val="001E55A6"/>
    <w:rsid w:val="001E5A21"/>
    <w:rsid w:val="001E5B6D"/>
    <w:rsid w:val="001E776A"/>
    <w:rsid w:val="001F0E2C"/>
    <w:rsid w:val="001F133F"/>
    <w:rsid w:val="001F153A"/>
    <w:rsid w:val="001F1AD3"/>
    <w:rsid w:val="001F1B9C"/>
    <w:rsid w:val="001F1E7D"/>
    <w:rsid w:val="001F2634"/>
    <w:rsid w:val="001F2CEB"/>
    <w:rsid w:val="001F46AF"/>
    <w:rsid w:val="001F50EB"/>
    <w:rsid w:val="001F5F36"/>
    <w:rsid w:val="001F7B10"/>
    <w:rsid w:val="002000D3"/>
    <w:rsid w:val="00200414"/>
    <w:rsid w:val="00200D70"/>
    <w:rsid w:val="0020107E"/>
    <w:rsid w:val="0020117A"/>
    <w:rsid w:val="002022F2"/>
    <w:rsid w:val="0020389B"/>
    <w:rsid w:val="00204335"/>
    <w:rsid w:val="00204527"/>
    <w:rsid w:val="00206AF2"/>
    <w:rsid w:val="00206D48"/>
    <w:rsid w:val="00210BC2"/>
    <w:rsid w:val="00210C1E"/>
    <w:rsid w:val="002117C0"/>
    <w:rsid w:val="00211F70"/>
    <w:rsid w:val="00212085"/>
    <w:rsid w:val="00212371"/>
    <w:rsid w:val="00212E0F"/>
    <w:rsid w:val="002156B4"/>
    <w:rsid w:val="00216B42"/>
    <w:rsid w:val="00216B43"/>
    <w:rsid w:val="00217268"/>
    <w:rsid w:val="002177C8"/>
    <w:rsid w:val="00220D02"/>
    <w:rsid w:val="00221402"/>
    <w:rsid w:val="00221CC9"/>
    <w:rsid w:val="00223680"/>
    <w:rsid w:val="00224BDA"/>
    <w:rsid w:val="00224CFB"/>
    <w:rsid w:val="00225753"/>
    <w:rsid w:val="00225841"/>
    <w:rsid w:val="00226063"/>
    <w:rsid w:val="00226837"/>
    <w:rsid w:val="002313C9"/>
    <w:rsid w:val="00233E33"/>
    <w:rsid w:val="00234351"/>
    <w:rsid w:val="002349D1"/>
    <w:rsid w:val="00235F03"/>
    <w:rsid w:val="00236DBC"/>
    <w:rsid w:val="00237139"/>
    <w:rsid w:val="00240823"/>
    <w:rsid w:val="002409BC"/>
    <w:rsid w:val="00241816"/>
    <w:rsid w:val="00241997"/>
    <w:rsid w:val="00242F46"/>
    <w:rsid w:val="002434BF"/>
    <w:rsid w:val="00244020"/>
    <w:rsid w:val="002443F4"/>
    <w:rsid w:val="0024576F"/>
    <w:rsid w:val="002473E8"/>
    <w:rsid w:val="00247456"/>
    <w:rsid w:val="00250D90"/>
    <w:rsid w:val="002511FD"/>
    <w:rsid w:val="0025144A"/>
    <w:rsid w:val="00251479"/>
    <w:rsid w:val="00251660"/>
    <w:rsid w:val="00251DB3"/>
    <w:rsid w:val="002520F1"/>
    <w:rsid w:val="00252870"/>
    <w:rsid w:val="0025328B"/>
    <w:rsid w:val="002535E7"/>
    <w:rsid w:val="00253BC0"/>
    <w:rsid w:val="00253CF5"/>
    <w:rsid w:val="002558B3"/>
    <w:rsid w:val="00260442"/>
    <w:rsid w:val="00260A2C"/>
    <w:rsid w:val="002626EF"/>
    <w:rsid w:val="00263A76"/>
    <w:rsid w:val="00265DAE"/>
    <w:rsid w:val="00267E7C"/>
    <w:rsid w:val="0027055A"/>
    <w:rsid w:val="002708C0"/>
    <w:rsid w:val="00270B38"/>
    <w:rsid w:val="00270E49"/>
    <w:rsid w:val="0027181E"/>
    <w:rsid w:val="002719C4"/>
    <w:rsid w:val="0027353D"/>
    <w:rsid w:val="002737E6"/>
    <w:rsid w:val="00273838"/>
    <w:rsid w:val="00273CCA"/>
    <w:rsid w:val="00275FE4"/>
    <w:rsid w:val="0027606F"/>
    <w:rsid w:val="0028245E"/>
    <w:rsid w:val="002833F7"/>
    <w:rsid w:val="00283660"/>
    <w:rsid w:val="00284E16"/>
    <w:rsid w:val="0028566D"/>
    <w:rsid w:val="002873B0"/>
    <w:rsid w:val="00290341"/>
    <w:rsid w:val="00290C9D"/>
    <w:rsid w:val="0029184B"/>
    <w:rsid w:val="002932AE"/>
    <w:rsid w:val="00294D69"/>
    <w:rsid w:val="002950FC"/>
    <w:rsid w:val="002952A0"/>
    <w:rsid w:val="002954A7"/>
    <w:rsid w:val="00295F52"/>
    <w:rsid w:val="002963FE"/>
    <w:rsid w:val="00296B42"/>
    <w:rsid w:val="00297AFB"/>
    <w:rsid w:val="002A0533"/>
    <w:rsid w:val="002A06CA"/>
    <w:rsid w:val="002A09AA"/>
    <w:rsid w:val="002A1875"/>
    <w:rsid w:val="002A20F2"/>
    <w:rsid w:val="002A25A2"/>
    <w:rsid w:val="002A2A99"/>
    <w:rsid w:val="002A3C4B"/>
    <w:rsid w:val="002A4063"/>
    <w:rsid w:val="002A54EE"/>
    <w:rsid w:val="002A62A2"/>
    <w:rsid w:val="002A6419"/>
    <w:rsid w:val="002B0A84"/>
    <w:rsid w:val="002B1393"/>
    <w:rsid w:val="002B17B5"/>
    <w:rsid w:val="002B2FBD"/>
    <w:rsid w:val="002B4763"/>
    <w:rsid w:val="002B6428"/>
    <w:rsid w:val="002B6C96"/>
    <w:rsid w:val="002B7637"/>
    <w:rsid w:val="002C155D"/>
    <w:rsid w:val="002C2D0D"/>
    <w:rsid w:val="002C36D6"/>
    <w:rsid w:val="002C3DF3"/>
    <w:rsid w:val="002C4C83"/>
    <w:rsid w:val="002C6630"/>
    <w:rsid w:val="002D05D2"/>
    <w:rsid w:val="002D0B58"/>
    <w:rsid w:val="002D13D3"/>
    <w:rsid w:val="002D16C9"/>
    <w:rsid w:val="002D1E0E"/>
    <w:rsid w:val="002D2429"/>
    <w:rsid w:val="002D39BA"/>
    <w:rsid w:val="002D3D61"/>
    <w:rsid w:val="002D4209"/>
    <w:rsid w:val="002D4231"/>
    <w:rsid w:val="002D4611"/>
    <w:rsid w:val="002D5308"/>
    <w:rsid w:val="002D5CEB"/>
    <w:rsid w:val="002D7BB1"/>
    <w:rsid w:val="002D7E77"/>
    <w:rsid w:val="002E05B1"/>
    <w:rsid w:val="002E1AEE"/>
    <w:rsid w:val="002E41DE"/>
    <w:rsid w:val="002E4FB2"/>
    <w:rsid w:val="002E795D"/>
    <w:rsid w:val="002F02B8"/>
    <w:rsid w:val="002F1F48"/>
    <w:rsid w:val="002F23A8"/>
    <w:rsid w:val="002F3F38"/>
    <w:rsid w:val="002F6BEA"/>
    <w:rsid w:val="002F6D7C"/>
    <w:rsid w:val="002F6F9B"/>
    <w:rsid w:val="002F78E0"/>
    <w:rsid w:val="002F7F48"/>
    <w:rsid w:val="00300CA6"/>
    <w:rsid w:val="003016D0"/>
    <w:rsid w:val="00302DDB"/>
    <w:rsid w:val="00303F9B"/>
    <w:rsid w:val="0030502F"/>
    <w:rsid w:val="00305137"/>
    <w:rsid w:val="00306B9E"/>
    <w:rsid w:val="0031067A"/>
    <w:rsid w:val="0031116F"/>
    <w:rsid w:val="003123BB"/>
    <w:rsid w:val="00313FA2"/>
    <w:rsid w:val="00316789"/>
    <w:rsid w:val="00316B58"/>
    <w:rsid w:val="00317418"/>
    <w:rsid w:val="00320C98"/>
    <w:rsid w:val="003213B9"/>
    <w:rsid w:val="0032250B"/>
    <w:rsid w:val="00323779"/>
    <w:rsid w:val="00324366"/>
    <w:rsid w:val="00326B8C"/>
    <w:rsid w:val="0032728A"/>
    <w:rsid w:val="00327385"/>
    <w:rsid w:val="00330080"/>
    <w:rsid w:val="003302E5"/>
    <w:rsid w:val="00330F4D"/>
    <w:rsid w:val="00332EDA"/>
    <w:rsid w:val="00333B26"/>
    <w:rsid w:val="0033495B"/>
    <w:rsid w:val="00334D92"/>
    <w:rsid w:val="003353B8"/>
    <w:rsid w:val="0033597D"/>
    <w:rsid w:val="003367DF"/>
    <w:rsid w:val="00336970"/>
    <w:rsid w:val="00337CA2"/>
    <w:rsid w:val="00340292"/>
    <w:rsid w:val="003404D2"/>
    <w:rsid w:val="003407C3"/>
    <w:rsid w:val="0034199F"/>
    <w:rsid w:val="00341AC6"/>
    <w:rsid w:val="00341AD1"/>
    <w:rsid w:val="0034210C"/>
    <w:rsid w:val="0034270A"/>
    <w:rsid w:val="00342E67"/>
    <w:rsid w:val="00342F97"/>
    <w:rsid w:val="0034341B"/>
    <w:rsid w:val="0034388D"/>
    <w:rsid w:val="00344427"/>
    <w:rsid w:val="003445BF"/>
    <w:rsid w:val="00344B9A"/>
    <w:rsid w:val="00345205"/>
    <w:rsid w:val="003454F0"/>
    <w:rsid w:val="0034705A"/>
    <w:rsid w:val="00347288"/>
    <w:rsid w:val="00347A3E"/>
    <w:rsid w:val="00351899"/>
    <w:rsid w:val="00353BD8"/>
    <w:rsid w:val="00360F59"/>
    <w:rsid w:val="00361780"/>
    <w:rsid w:val="00361DF0"/>
    <w:rsid w:val="00362431"/>
    <w:rsid w:val="00363068"/>
    <w:rsid w:val="003641E4"/>
    <w:rsid w:val="00366A29"/>
    <w:rsid w:val="00366DFD"/>
    <w:rsid w:val="0036714E"/>
    <w:rsid w:val="0036726B"/>
    <w:rsid w:val="00370498"/>
    <w:rsid w:val="003708C9"/>
    <w:rsid w:val="0037109C"/>
    <w:rsid w:val="00372B72"/>
    <w:rsid w:val="00374792"/>
    <w:rsid w:val="00374DE7"/>
    <w:rsid w:val="00376574"/>
    <w:rsid w:val="00376FE9"/>
    <w:rsid w:val="00377C76"/>
    <w:rsid w:val="00377E34"/>
    <w:rsid w:val="00377F84"/>
    <w:rsid w:val="00381B4F"/>
    <w:rsid w:val="00383CCF"/>
    <w:rsid w:val="00384547"/>
    <w:rsid w:val="00386C20"/>
    <w:rsid w:val="00386FC4"/>
    <w:rsid w:val="003875CD"/>
    <w:rsid w:val="00390FB6"/>
    <w:rsid w:val="0039221D"/>
    <w:rsid w:val="003924F9"/>
    <w:rsid w:val="003961FD"/>
    <w:rsid w:val="00396C90"/>
    <w:rsid w:val="003974C0"/>
    <w:rsid w:val="00397D2A"/>
    <w:rsid w:val="003A0EFD"/>
    <w:rsid w:val="003A164F"/>
    <w:rsid w:val="003A4EDE"/>
    <w:rsid w:val="003A6019"/>
    <w:rsid w:val="003A640E"/>
    <w:rsid w:val="003A66A1"/>
    <w:rsid w:val="003A6BF7"/>
    <w:rsid w:val="003A7499"/>
    <w:rsid w:val="003A7FA8"/>
    <w:rsid w:val="003AAECD"/>
    <w:rsid w:val="003B104C"/>
    <w:rsid w:val="003B20A9"/>
    <w:rsid w:val="003B5C99"/>
    <w:rsid w:val="003B5D14"/>
    <w:rsid w:val="003B69D7"/>
    <w:rsid w:val="003B7D04"/>
    <w:rsid w:val="003C07E6"/>
    <w:rsid w:val="003C0D00"/>
    <w:rsid w:val="003C1413"/>
    <w:rsid w:val="003C2A41"/>
    <w:rsid w:val="003C347A"/>
    <w:rsid w:val="003C488A"/>
    <w:rsid w:val="003C5994"/>
    <w:rsid w:val="003C5F5A"/>
    <w:rsid w:val="003C71D9"/>
    <w:rsid w:val="003C7DAD"/>
    <w:rsid w:val="003D1272"/>
    <w:rsid w:val="003D18F8"/>
    <w:rsid w:val="003D2BA0"/>
    <w:rsid w:val="003D4A93"/>
    <w:rsid w:val="003D4EF6"/>
    <w:rsid w:val="003D5033"/>
    <w:rsid w:val="003D53AF"/>
    <w:rsid w:val="003D5609"/>
    <w:rsid w:val="003D5AE2"/>
    <w:rsid w:val="003D5AFA"/>
    <w:rsid w:val="003D6E83"/>
    <w:rsid w:val="003E026D"/>
    <w:rsid w:val="003E09D7"/>
    <w:rsid w:val="003E09E3"/>
    <w:rsid w:val="003E152C"/>
    <w:rsid w:val="003E1547"/>
    <w:rsid w:val="003E19F2"/>
    <w:rsid w:val="003E1F62"/>
    <w:rsid w:val="003E21F8"/>
    <w:rsid w:val="003E4230"/>
    <w:rsid w:val="003E528A"/>
    <w:rsid w:val="003E6AC9"/>
    <w:rsid w:val="003E7613"/>
    <w:rsid w:val="003E761C"/>
    <w:rsid w:val="003E799C"/>
    <w:rsid w:val="003F0E05"/>
    <w:rsid w:val="003F15DC"/>
    <w:rsid w:val="003F1A46"/>
    <w:rsid w:val="003F2245"/>
    <w:rsid w:val="003F3490"/>
    <w:rsid w:val="003F3C26"/>
    <w:rsid w:val="003F671D"/>
    <w:rsid w:val="003F6DE1"/>
    <w:rsid w:val="0040104D"/>
    <w:rsid w:val="00401974"/>
    <w:rsid w:val="0040243C"/>
    <w:rsid w:val="00402D9F"/>
    <w:rsid w:val="00404AFF"/>
    <w:rsid w:val="00407D1F"/>
    <w:rsid w:val="0040FB2C"/>
    <w:rsid w:val="0041057A"/>
    <w:rsid w:val="004110EC"/>
    <w:rsid w:val="004118BD"/>
    <w:rsid w:val="0041312D"/>
    <w:rsid w:val="004134DC"/>
    <w:rsid w:val="00413B99"/>
    <w:rsid w:val="00416030"/>
    <w:rsid w:val="00416E9D"/>
    <w:rsid w:val="004200DC"/>
    <w:rsid w:val="00420D44"/>
    <w:rsid w:val="004210C8"/>
    <w:rsid w:val="00421276"/>
    <w:rsid w:val="00421501"/>
    <w:rsid w:val="00421B72"/>
    <w:rsid w:val="0042255B"/>
    <w:rsid w:val="0042291B"/>
    <w:rsid w:val="00423AE3"/>
    <w:rsid w:val="00424E55"/>
    <w:rsid w:val="004260B1"/>
    <w:rsid w:val="00426A80"/>
    <w:rsid w:val="00426C44"/>
    <w:rsid w:val="00427BAD"/>
    <w:rsid w:val="00427F97"/>
    <w:rsid w:val="00430523"/>
    <w:rsid w:val="00430557"/>
    <w:rsid w:val="0043058D"/>
    <w:rsid w:val="004308B0"/>
    <w:rsid w:val="0043121E"/>
    <w:rsid w:val="00431D11"/>
    <w:rsid w:val="004329C4"/>
    <w:rsid w:val="00433559"/>
    <w:rsid w:val="00433856"/>
    <w:rsid w:val="00434556"/>
    <w:rsid w:val="00436DB1"/>
    <w:rsid w:val="00436DFE"/>
    <w:rsid w:val="004379DD"/>
    <w:rsid w:val="00441C1C"/>
    <w:rsid w:val="00441C9B"/>
    <w:rsid w:val="00442286"/>
    <w:rsid w:val="00442E15"/>
    <w:rsid w:val="00443AB3"/>
    <w:rsid w:val="00444FB3"/>
    <w:rsid w:val="004476C7"/>
    <w:rsid w:val="004479B6"/>
    <w:rsid w:val="00447F7C"/>
    <w:rsid w:val="00451427"/>
    <w:rsid w:val="004520C4"/>
    <w:rsid w:val="00452571"/>
    <w:rsid w:val="004530BE"/>
    <w:rsid w:val="00454581"/>
    <w:rsid w:val="00454951"/>
    <w:rsid w:val="0045498A"/>
    <w:rsid w:val="00455507"/>
    <w:rsid w:val="004568D7"/>
    <w:rsid w:val="00456A08"/>
    <w:rsid w:val="00456B1C"/>
    <w:rsid w:val="00456D74"/>
    <w:rsid w:val="004571FF"/>
    <w:rsid w:val="00460ABB"/>
    <w:rsid w:val="00461D42"/>
    <w:rsid w:val="00464A35"/>
    <w:rsid w:val="00465BB1"/>
    <w:rsid w:val="00466AF3"/>
    <w:rsid w:val="00467A95"/>
    <w:rsid w:val="00467EA9"/>
    <w:rsid w:val="00470876"/>
    <w:rsid w:val="00470A5A"/>
    <w:rsid w:val="00472A90"/>
    <w:rsid w:val="00473920"/>
    <w:rsid w:val="00474655"/>
    <w:rsid w:val="00475100"/>
    <w:rsid w:val="0047667D"/>
    <w:rsid w:val="00477507"/>
    <w:rsid w:val="0047DD3A"/>
    <w:rsid w:val="00480387"/>
    <w:rsid w:val="00480A57"/>
    <w:rsid w:val="00482E2B"/>
    <w:rsid w:val="00482F27"/>
    <w:rsid w:val="00483FD7"/>
    <w:rsid w:val="00485BE8"/>
    <w:rsid w:val="00486D8F"/>
    <w:rsid w:val="0048787A"/>
    <w:rsid w:val="00490C2C"/>
    <w:rsid w:val="00492190"/>
    <w:rsid w:val="004931AA"/>
    <w:rsid w:val="004938FB"/>
    <w:rsid w:val="00493BCC"/>
    <w:rsid w:val="00493D05"/>
    <w:rsid w:val="00494977"/>
    <w:rsid w:val="00494C17"/>
    <w:rsid w:val="004961C9"/>
    <w:rsid w:val="0049641A"/>
    <w:rsid w:val="00496CD0"/>
    <w:rsid w:val="00497C37"/>
    <w:rsid w:val="00497F88"/>
    <w:rsid w:val="004A04A3"/>
    <w:rsid w:val="004A210D"/>
    <w:rsid w:val="004A2CAA"/>
    <w:rsid w:val="004A2DCA"/>
    <w:rsid w:val="004A2F51"/>
    <w:rsid w:val="004A35E4"/>
    <w:rsid w:val="004A5AD4"/>
    <w:rsid w:val="004A5F14"/>
    <w:rsid w:val="004A68D2"/>
    <w:rsid w:val="004A6D64"/>
    <w:rsid w:val="004A7493"/>
    <w:rsid w:val="004A779F"/>
    <w:rsid w:val="004B1858"/>
    <w:rsid w:val="004B1989"/>
    <w:rsid w:val="004B2FE2"/>
    <w:rsid w:val="004B3C61"/>
    <w:rsid w:val="004B41BC"/>
    <w:rsid w:val="004B4E8B"/>
    <w:rsid w:val="004B5038"/>
    <w:rsid w:val="004B5A75"/>
    <w:rsid w:val="004B75D8"/>
    <w:rsid w:val="004C050F"/>
    <w:rsid w:val="004C0A64"/>
    <w:rsid w:val="004C0E9A"/>
    <w:rsid w:val="004C23AC"/>
    <w:rsid w:val="004C4DBD"/>
    <w:rsid w:val="004C4F29"/>
    <w:rsid w:val="004C6301"/>
    <w:rsid w:val="004C667D"/>
    <w:rsid w:val="004C7A6C"/>
    <w:rsid w:val="004D041C"/>
    <w:rsid w:val="004D1825"/>
    <w:rsid w:val="004D1B9C"/>
    <w:rsid w:val="004D22E3"/>
    <w:rsid w:val="004D53B0"/>
    <w:rsid w:val="004E1B19"/>
    <w:rsid w:val="004E2041"/>
    <w:rsid w:val="004E35E2"/>
    <w:rsid w:val="004E5965"/>
    <w:rsid w:val="004E6871"/>
    <w:rsid w:val="004E7053"/>
    <w:rsid w:val="004E753C"/>
    <w:rsid w:val="004E779C"/>
    <w:rsid w:val="004F08C6"/>
    <w:rsid w:val="004F195D"/>
    <w:rsid w:val="004F28EC"/>
    <w:rsid w:val="004F3D40"/>
    <w:rsid w:val="004F6189"/>
    <w:rsid w:val="004F63D8"/>
    <w:rsid w:val="004F70C8"/>
    <w:rsid w:val="00501770"/>
    <w:rsid w:val="005025E2"/>
    <w:rsid w:val="005049FD"/>
    <w:rsid w:val="005057FB"/>
    <w:rsid w:val="00506565"/>
    <w:rsid w:val="00506A50"/>
    <w:rsid w:val="00507022"/>
    <w:rsid w:val="005072EE"/>
    <w:rsid w:val="00507466"/>
    <w:rsid w:val="00511204"/>
    <w:rsid w:val="005112D4"/>
    <w:rsid w:val="005119F3"/>
    <w:rsid w:val="00511E06"/>
    <w:rsid w:val="00512331"/>
    <w:rsid w:val="00512B71"/>
    <w:rsid w:val="005136D2"/>
    <w:rsid w:val="00513AF3"/>
    <w:rsid w:val="005152E3"/>
    <w:rsid w:val="005157EF"/>
    <w:rsid w:val="00515899"/>
    <w:rsid w:val="00515982"/>
    <w:rsid w:val="00515A46"/>
    <w:rsid w:val="00515E02"/>
    <w:rsid w:val="005165D0"/>
    <w:rsid w:val="005170BE"/>
    <w:rsid w:val="00517741"/>
    <w:rsid w:val="005206DC"/>
    <w:rsid w:val="0052235F"/>
    <w:rsid w:val="00522D63"/>
    <w:rsid w:val="005232E3"/>
    <w:rsid w:val="00523AC5"/>
    <w:rsid w:val="00526D56"/>
    <w:rsid w:val="00527041"/>
    <w:rsid w:val="005275E9"/>
    <w:rsid w:val="00527609"/>
    <w:rsid w:val="00527BCC"/>
    <w:rsid w:val="00527DA8"/>
    <w:rsid w:val="00527ED1"/>
    <w:rsid w:val="0053011D"/>
    <w:rsid w:val="005312BD"/>
    <w:rsid w:val="005326D2"/>
    <w:rsid w:val="00532A28"/>
    <w:rsid w:val="00532E16"/>
    <w:rsid w:val="00533D87"/>
    <w:rsid w:val="005353A6"/>
    <w:rsid w:val="00537A61"/>
    <w:rsid w:val="00540B4F"/>
    <w:rsid w:val="00542448"/>
    <w:rsid w:val="005434B3"/>
    <w:rsid w:val="00544227"/>
    <w:rsid w:val="00545318"/>
    <w:rsid w:val="00547C80"/>
    <w:rsid w:val="0055030F"/>
    <w:rsid w:val="0055177F"/>
    <w:rsid w:val="0055310A"/>
    <w:rsid w:val="00553774"/>
    <w:rsid w:val="005537A0"/>
    <w:rsid w:val="0055477C"/>
    <w:rsid w:val="00555005"/>
    <w:rsid w:val="00555A4F"/>
    <w:rsid w:val="0055665F"/>
    <w:rsid w:val="00556B2B"/>
    <w:rsid w:val="00560351"/>
    <w:rsid w:val="0056059C"/>
    <w:rsid w:val="00561616"/>
    <w:rsid w:val="005618C1"/>
    <w:rsid w:val="00562959"/>
    <w:rsid w:val="00562D9A"/>
    <w:rsid w:val="00564DF4"/>
    <w:rsid w:val="00565172"/>
    <w:rsid w:val="00566165"/>
    <w:rsid w:val="005663C0"/>
    <w:rsid w:val="00566698"/>
    <w:rsid w:val="00566F88"/>
    <w:rsid w:val="005675A6"/>
    <w:rsid w:val="00567D15"/>
    <w:rsid w:val="005702A9"/>
    <w:rsid w:val="00570E75"/>
    <w:rsid w:val="00571C47"/>
    <w:rsid w:val="005725CA"/>
    <w:rsid w:val="00572866"/>
    <w:rsid w:val="00573953"/>
    <w:rsid w:val="00575734"/>
    <w:rsid w:val="00575AE2"/>
    <w:rsid w:val="00575DC5"/>
    <w:rsid w:val="00576099"/>
    <w:rsid w:val="005761D2"/>
    <w:rsid w:val="00576390"/>
    <w:rsid w:val="00576AA9"/>
    <w:rsid w:val="00576D23"/>
    <w:rsid w:val="00576E56"/>
    <w:rsid w:val="0057772B"/>
    <w:rsid w:val="00580AA7"/>
    <w:rsid w:val="00582721"/>
    <w:rsid w:val="00585713"/>
    <w:rsid w:val="005857EE"/>
    <w:rsid w:val="00585B73"/>
    <w:rsid w:val="00586CD6"/>
    <w:rsid w:val="005875F3"/>
    <w:rsid w:val="00590CAF"/>
    <w:rsid w:val="00591A1F"/>
    <w:rsid w:val="00591D4C"/>
    <w:rsid w:val="00595AF9"/>
    <w:rsid w:val="00595D5C"/>
    <w:rsid w:val="00595EF0"/>
    <w:rsid w:val="0059616E"/>
    <w:rsid w:val="005970B1"/>
    <w:rsid w:val="00597CCE"/>
    <w:rsid w:val="005A0475"/>
    <w:rsid w:val="005A109A"/>
    <w:rsid w:val="005A27CF"/>
    <w:rsid w:val="005A2CEF"/>
    <w:rsid w:val="005A34F9"/>
    <w:rsid w:val="005A3B80"/>
    <w:rsid w:val="005A3DD1"/>
    <w:rsid w:val="005A4A52"/>
    <w:rsid w:val="005A4DFF"/>
    <w:rsid w:val="005A5EE1"/>
    <w:rsid w:val="005A6B43"/>
    <w:rsid w:val="005A6DF2"/>
    <w:rsid w:val="005A7253"/>
    <w:rsid w:val="005B1092"/>
    <w:rsid w:val="005B141E"/>
    <w:rsid w:val="005B1A2C"/>
    <w:rsid w:val="005B2285"/>
    <w:rsid w:val="005B2401"/>
    <w:rsid w:val="005B28FD"/>
    <w:rsid w:val="005B3915"/>
    <w:rsid w:val="005B43EC"/>
    <w:rsid w:val="005B4EA1"/>
    <w:rsid w:val="005B5183"/>
    <w:rsid w:val="005B5D1E"/>
    <w:rsid w:val="005B69F3"/>
    <w:rsid w:val="005B7260"/>
    <w:rsid w:val="005C011C"/>
    <w:rsid w:val="005C0797"/>
    <w:rsid w:val="005C07C6"/>
    <w:rsid w:val="005C1567"/>
    <w:rsid w:val="005C1F7C"/>
    <w:rsid w:val="005C24F3"/>
    <w:rsid w:val="005C2A8B"/>
    <w:rsid w:val="005C3A94"/>
    <w:rsid w:val="005C4F77"/>
    <w:rsid w:val="005C62D9"/>
    <w:rsid w:val="005C6A45"/>
    <w:rsid w:val="005C7DE5"/>
    <w:rsid w:val="005D0F14"/>
    <w:rsid w:val="005D1266"/>
    <w:rsid w:val="005D2E06"/>
    <w:rsid w:val="005D2E1B"/>
    <w:rsid w:val="005D3524"/>
    <w:rsid w:val="005D381A"/>
    <w:rsid w:val="005D42E8"/>
    <w:rsid w:val="005D6FDB"/>
    <w:rsid w:val="005E0D91"/>
    <w:rsid w:val="005E11A2"/>
    <w:rsid w:val="005E1A23"/>
    <w:rsid w:val="005E2E38"/>
    <w:rsid w:val="005E3C2E"/>
    <w:rsid w:val="005E6991"/>
    <w:rsid w:val="005E6F52"/>
    <w:rsid w:val="005E743C"/>
    <w:rsid w:val="005F0467"/>
    <w:rsid w:val="005F1C65"/>
    <w:rsid w:val="005F316B"/>
    <w:rsid w:val="005F375B"/>
    <w:rsid w:val="005F3EAE"/>
    <w:rsid w:val="005F50B3"/>
    <w:rsid w:val="006000EA"/>
    <w:rsid w:val="0060023C"/>
    <w:rsid w:val="0060065D"/>
    <w:rsid w:val="00600D50"/>
    <w:rsid w:val="00601116"/>
    <w:rsid w:val="00602D72"/>
    <w:rsid w:val="006039CB"/>
    <w:rsid w:val="00604DEF"/>
    <w:rsid w:val="006054D8"/>
    <w:rsid w:val="00606C34"/>
    <w:rsid w:val="0060759C"/>
    <w:rsid w:val="00607D79"/>
    <w:rsid w:val="00607E8E"/>
    <w:rsid w:val="00610572"/>
    <w:rsid w:val="00612500"/>
    <w:rsid w:val="00612AE8"/>
    <w:rsid w:val="00612FB3"/>
    <w:rsid w:val="0061332A"/>
    <w:rsid w:val="00613C38"/>
    <w:rsid w:val="0061453C"/>
    <w:rsid w:val="006153E9"/>
    <w:rsid w:val="00615D0E"/>
    <w:rsid w:val="00616032"/>
    <w:rsid w:val="0061645B"/>
    <w:rsid w:val="006169F3"/>
    <w:rsid w:val="00617E61"/>
    <w:rsid w:val="00620E5B"/>
    <w:rsid w:val="0062210A"/>
    <w:rsid w:val="006227C3"/>
    <w:rsid w:val="00622A77"/>
    <w:rsid w:val="00623D47"/>
    <w:rsid w:val="00624647"/>
    <w:rsid w:val="00625B92"/>
    <w:rsid w:val="00625BAD"/>
    <w:rsid w:val="0062680E"/>
    <w:rsid w:val="00626C30"/>
    <w:rsid w:val="00627A2D"/>
    <w:rsid w:val="0062E123"/>
    <w:rsid w:val="006318BA"/>
    <w:rsid w:val="00632491"/>
    <w:rsid w:val="00633F9B"/>
    <w:rsid w:val="00635DD4"/>
    <w:rsid w:val="006367A9"/>
    <w:rsid w:val="006375C7"/>
    <w:rsid w:val="00637C97"/>
    <w:rsid w:val="00640F64"/>
    <w:rsid w:val="006412CF"/>
    <w:rsid w:val="0064192C"/>
    <w:rsid w:val="00641C48"/>
    <w:rsid w:val="00642AA7"/>
    <w:rsid w:val="006430B4"/>
    <w:rsid w:val="006435F7"/>
    <w:rsid w:val="006458BA"/>
    <w:rsid w:val="00645CCA"/>
    <w:rsid w:val="00650AF4"/>
    <w:rsid w:val="00651A55"/>
    <w:rsid w:val="00652F03"/>
    <w:rsid w:val="00654910"/>
    <w:rsid w:val="00654B2B"/>
    <w:rsid w:val="00655DE7"/>
    <w:rsid w:val="00655F08"/>
    <w:rsid w:val="0065699D"/>
    <w:rsid w:val="00657600"/>
    <w:rsid w:val="006600A3"/>
    <w:rsid w:val="006614D2"/>
    <w:rsid w:val="0066153D"/>
    <w:rsid w:val="00661827"/>
    <w:rsid w:val="0066214F"/>
    <w:rsid w:val="00663C3F"/>
    <w:rsid w:val="0066496A"/>
    <w:rsid w:val="0066656C"/>
    <w:rsid w:val="006668D5"/>
    <w:rsid w:val="00666DE1"/>
    <w:rsid w:val="0066707D"/>
    <w:rsid w:val="006671A8"/>
    <w:rsid w:val="00667697"/>
    <w:rsid w:val="00667E89"/>
    <w:rsid w:val="00671769"/>
    <w:rsid w:val="00671F62"/>
    <w:rsid w:val="006722BC"/>
    <w:rsid w:val="00673CF4"/>
    <w:rsid w:val="006746EC"/>
    <w:rsid w:val="006758B2"/>
    <w:rsid w:val="00675A92"/>
    <w:rsid w:val="00676829"/>
    <w:rsid w:val="0067779D"/>
    <w:rsid w:val="006828A7"/>
    <w:rsid w:val="00682B06"/>
    <w:rsid w:val="00682E98"/>
    <w:rsid w:val="0068386E"/>
    <w:rsid w:val="0068444C"/>
    <w:rsid w:val="00684A6A"/>
    <w:rsid w:val="00686189"/>
    <w:rsid w:val="006876DF"/>
    <w:rsid w:val="00687A32"/>
    <w:rsid w:val="00687FFB"/>
    <w:rsid w:val="00690F0F"/>
    <w:rsid w:val="0069119E"/>
    <w:rsid w:val="0069153C"/>
    <w:rsid w:val="0069183D"/>
    <w:rsid w:val="0069208A"/>
    <w:rsid w:val="00692308"/>
    <w:rsid w:val="006923CA"/>
    <w:rsid w:val="006923FD"/>
    <w:rsid w:val="00693B8E"/>
    <w:rsid w:val="00694511"/>
    <w:rsid w:val="00694FA9"/>
    <w:rsid w:val="00695D9E"/>
    <w:rsid w:val="006975DB"/>
    <w:rsid w:val="00697C6E"/>
    <w:rsid w:val="006A0C7C"/>
    <w:rsid w:val="006A16B4"/>
    <w:rsid w:val="006A1D2F"/>
    <w:rsid w:val="006A262D"/>
    <w:rsid w:val="006A2CCB"/>
    <w:rsid w:val="006A3AB4"/>
    <w:rsid w:val="006A3AF6"/>
    <w:rsid w:val="006A4282"/>
    <w:rsid w:val="006A4600"/>
    <w:rsid w:val="006A4BE4"/>
    <w:rsid w:val="006A59B5"/>
    <w:rsid w:val="006B104D"/>
    <w:rsid w:val="006B1841"/>
    <w:rsid w:val="006B1F84"/>
    <w:rsid w:val="006B2F99"/>
    <w:rsid w:val="006B3B43"/>
    <w:rsid w:val="006B3FD1"/>
    <w:rsid w:val="006B42A0"/>
    <w:rsid w:val="006B445D"/>
    <w:rsid w:val="006C1D8B"/>
    <w:rsid w:val="006C2743"/>
    <w:rsid w:val="006C3361"/>
    <w:rsid w:val="006C34C2"/>
    <w:rsid w:val="006C3DEA"/>
    <w:rsid w:val="006C3E7D"/>
    <w:rsid w:val="006C4141"/>
    <w:rsid w:val="006C4781"/>
    <w:rsid w:val="006C5593"/>
    <w:rsid w:val="006C709F"/>
    <w:rsid w:val="006C7AEE"/>
    <w:rsid w:val="006C7FC2"/>
    <w:rsid w:val="006D0D27"/>
    <w:rsid w:val="006D1012"/>
    <w:rsid w:val="006D1EE8"/>
    <w:rsid w:val="006D4341"/>
    <w:rsid w:val="006D44AF"/>
    <w:rsid w:val="006D5ADC"/>
    <w:rsid w:val="006D6AC7"/>
    <w:rsid w:val="006D79EF"/>
    <w:rsid w:val="006D7A83"/>
    <w:rsid w:val="006E23C1"/>
    <w:rsid w:val="006E379E"/>
    <w:rsid w:val="006E46CA"/>
    <w:rsid w:val="006E496F"/>
    <w:rsid w:val="006E5D83"/>
    <w:rsid w:val="006E60DD"/>
    <w:rsid w:val="006E646B"/>
    <w:rsid w:val="006E6C7B"/>
    <w:rsid w:val="006E78BD"/>
    <w:rsid w:val="006F1ACE"/>
    <w:rsid w:val="006F2000"/>
    <w:rsid w:val="006F2BBE"/>
    <w:rsid w:val="006F3793"/>
    <w:rsid w:val="006F37CF"/>
    <w:rsid w:val="006F3D62"/>
    <w:rsid w:val="006F3FFB"/>
    <w:rsid w:val="006F4A9C"/>
    <w:rsid w:val="006F5F86"/>
    <w:rsid w:val="006F7354"/>
    <w:rsid w:val="006F745D"/>
    <w:rsid w:val="007006B6"/>
    <w:rsid w:val="00701208"/>
    <w:rsid w:val="0070155E"/>
    <w:rsid w:val="00701922"/>
    <w:rsid w:val="00702D53"/>
    <w:rsid w:val="0070349B"/>
    <w:rsid w:val="00703677"/>
    <w:rsid w:val="00703762"/>
    <w:rsid w:val="00703A02"/>
    <w:rsid w:val="00703CCB"/>
    <w:rsid w:val="00703EFF"/>
    <w:rsid w:val="00704852"/>
    <w:rsid w:val="0070513E"/>
    <w:rsid w:val="007054CE"/>
    <w:rsid w:val="007057AB"/>
    <w:rsid w:val="00705C8E"/>
    <w:rsid w:val="00706910"/>
    <w:rsid w:val="00712381"/>
    <w:rsid w:val="00712838"/>
    <w:rsid w:val="0071342F"/>
    <w:rsid w:val="007134A0"/>
    <w:rsid w:val="00713C0F"/>
    <w:rsid w:val="00713DA7"/>
    <w:rsid w:val="00713F90"/>
    <w:rsid w:val="00714B63"/>
    <w:rsid w:val="00714C0E"/>
    <w:rsid w:val="00714DEB"/>
    <w:rsid w:val="0071524D"/>
    <w:rsid w:val="00715794"/>
    <w:rsid w:val="00715956"/>
    <w:rsid w:val="007162B8"/>
    <w:rsid w:val="0071658D"/>
    <w:rsid w:val="00716789"/>
    <w:rsid w:val="00716C51"/>
    <w:rsid w:val="00722C45"/>
    <w:rsid w:val="0072620D"/>
    <w:rsid w:val="0072644F"/>
    <w:rsid w:val="0072693F"/>
    <w:rsid w:val="00726CC6"/>
    <w:rsid w:val="00730F88"/>
    <w:rsid w:val="00732188"/>
    <w:rsid w:val="007335B3"/>
    <w:rsid w:val="00733AE7"/>
    <w:rsid w:val="00733BFA"/>
    <w:rsid w:val="00734B9E"/>
    <w:rsid w:val="0073633C"/>
    <w:rsid w:val="00736A25"/>
    <w:rsid w:val="00736ACC"/>
    <w:rsid w:val="007374D3"/>
    <w:rsid w:val="00740951"/>
    <w:rsid w:val="00740F01"/>
    <w:rsid w:val="00741809"/>
    <w:rsid w:val="00743EDD"/>
    <w:rsid w:val="0074430F"/>
    <w:rsid w:val="007450C8"/>
    <w:rsid w:val="00745890"/>
    <w:rsid w:val="007464F5"/>
    <w:rsid w:val="00746D1C"/>
    <w:rsid w:val="007518C7"/>
    <w:rsid w:val="00753940"/>
    <w:rsid w:val="007576C7"/>
    <w:rsid w:val="0075A75C"/>
    <w:rsid w:val="00760072"/>
    <w:rsid w:val="00760824"/>
    <w:rsid w:val="00761626"/>
    <w:rsid w:val="00761C06"/>
    <w:rsid w:val="007627A8"/>
    <w:rsid w:val="0076313B"/>
    <w:rsid w:val="00763823"/>
    <w:rsid w:val="007638DA"/>
    <w:rsid w:val="00763A4D"/>
    <w:rsid w:val="00764E58"/>
    <w:rsid w:val="00764EF9"/>
    <w:rsid w:val="007656B8"/>
    <w:rsid w:val="007657C2"/>
    <w:rsid w:val="007658B1"/>
    <w:rsid w:val="007659E3"/>
    <w:rsid w:val="00765DB4"/>
    <w:rsid w:val="007663F5"/>
    <w:rsid w:val="00766BA8"/>
    <w:rsid w:val="007671AF"/>
    <w:rsid w:val="007704EB"/>
    <w:rsid w:val="00770705"/>
    <w:rsid w:val="00770A32"/>
    <w:rsid w:val="00770EC4"/>
    <w:rsid w:val="00770ED5"/>
    <w:rsid w:val="00772EC9"/>
    <w:rsid w:val="00773387"/>
    <w:rsid w:val="00773A38"/>
    <w:rsid w:val="0077C794"/>
    <w:rsid w:val="007815A5"/>
    <w:rsid w:val="00781CD4"/>
    <w:rsid w:val="00783FA3"/>
    <w:rsid w:val="00786C12"/>
    <w:rsid w:val="00786C96"/>
    <w:rsid w:val="00790EE6"/>
    <w:rsid w:val="00791723"/>
    <w:rsid w:val="00792938"/>
    <w:rsid w:val="00792B05"/>
    <w:rsid w:val="00792F50"/>
    <w:rsid w:val="00794E3B"/>
    <w:rsid w:val="00797756"/>
    <w:rsid w:val="007A0081"/>
    <w:rsid w:val="007A04C3"/>
    <w:rsid w:val="007A081C"/>
    <w:rsid w:val="007A0ACE"/>
    <w:rsid w:val="007A0CF4"/>
    <w:rsid w:val="007A30B5"/>
    <w:rsid w:val="007A5E59"/>
    <w:rsid w:val="007A6118"/>
    <w:rsid w:val="007B0B54"/>
    <w:rsid w:val="007B1904"/>
    <w:rsid w:val="007B27F0"/>
    <w:rsid w:val="007B2F67"/>
    <w:rsid w:val="007B3153"/>
    <w:rsid w:val="007B34D2"/>
    <w:rsid w:val="007B356A"/>
    <w:rsid w:val="007B393E"/>
    <w:rsid w:val="007B51A6"/>
    <w:rsid w:val="007B7995"/>
    <w:rsid w:val="007B7C15"/>
    <w:rsid w:val="007B7D23"/>
    <w:rsid w:val="007C25B4"/>
    <w:rsid w:val="007C28EE"/>
    <w:rsid w:val="007C5160"/>
    <w:rsid w:val="007C669E"/>
    <w:rsid w:val="007C732D"/>
    <w:rsid w:val="007C791F"/>
    <w:rsid w:val="007D1C57"/>
    <w:rsid w:val="007D2FA2"/>
    <w:rsid w:val="007D322E"/>
    <w:rsid w:val="007D3C8C"/>
    <w:rsid w:val="007D3F6C"/>
    <w:rsid w:val="007D4C3B"/>
    <w:rsid w:val="007D7EA9"/>
    <w:rsid w:val="007E09B7"/>
    <w:rsid w:val="007E1977"/>
    <w:rsid w:val="007E394A"/>
    <w:rsid w:val="007E3F89"/>
    <w:rsid w:val="007E4CE4"/>
    <w:rsid w:val="007E6B5B"/>
    <w:rsid w:val="007E78A8"/>
    <w:rsid w:val="007E7E62"/>
    <w:rsid w:val="007E7FC2"/>
    <w:rsid w:val="007F0C9E"/>
    <w:rsid w:val="007F0D3D"/>
    <w:rsid w:val="007F0EEE"/>
    <w:rsid w:val="007F1BC2"/>
    <w:rsid w:val="007F1F3B"/>
    <w:rsid w:val="007F1FAB"/>
    <w:rsid w:val="007F2224"/>
    <w:rsid w:val="007F28AF"/>
    <w:rsid w:val="007F369A"/>
    <w:rsid w:val="007F3A76"/>
    <w:rsid w:val="007F3E42"/>
    <w:rsid w:val="007F4627"/>
    <w:rsid w:val="007F4669"/>
    <w:rsid w:val="007F5E4E"/>
    <w:rsid w:val="007F5FAA"/>
    <w:rsid w:val="007F6C5C"/>
    <w:rsid w:val="007F6C8F"/>
    <w:rsid w:val="007F7059"/>
    <w:rsid w:val="0080004C"/>
    <w:rsid w:val="00800599"/>
    <w:rsid w:val="00800D21"/>
    <w:rsid w:val="00801288"/>
    <w:rsid w:val="00801F85"/>
    <w:rsid w:val="00802099"/>
    <w:rsid w:val="0080225B"/>
    <w:rsid w:val="00802C2E"/>
    <w:rsid w:val="00803D8A"/>
    <w:rsid w:val="00804D85"/>
    <w:rsid w:val="008062E6"/>
    <w:rsid w:val="00811BD8"/>
    <w:rsid w:val="00812065"/>
    <w:rsid w:val="008120AD"/>
    <w:rsid w:val="008126EA"/>
    <w:rsid w:val="00814BE2"/>
    <w:rsid w:val="00815581"/>
    <w:rsid w:val="00820007"/>
    <w:rsid w:val="0082043D"/>
    <w:rsid w:val="00820E28"/>
    <w:rsid w:val="00821424"/>
    <w:rsid w:val="00821ABC"/>
    <w:rsid w:val="008226BD"/>
    <w:rsid w:val="00822D55"/>
    <w:rsid w:val="0082418B"/>
    <w:rsid w:val="00824851"/>
    <w:rsid w:val="008249EC"/>
    <w:rsid w:val="00825369"/>
    <w:rsid w:val="00825494"/>
    <w:rsid w:val="008254FE"/>
    <w:rsid w:val="008272E3"/>
    <w:rsid w:val="008277EC"/>
    <w:rsid w:val="00827D6C"/>
    <w:rsid w:val="008300ED"/>
    <w:rsid w:val="00830AEA"/>
    <w:rsid w:val="00830DD1"/>
    <w:rsid w:val="008320E0"/>
    <w:rsid w:val="00832432"/>
    <w:rsid w:val="00833F51"/>
    <w:rsid w:val="00835A71"/>
    <w:rsid w:val="008373C1"/>
    <w:rsid w:val="00840268"/>
    <w:rsid w:val="008403EB"/>
    <w:rsid w:val="00842773"/>
    <w:rsid w:val="00842790"/>
    <w:rsid w:val="00844BBB"/>
    <w:rsid w:val="00844E2F"/>
    <w:rsid w:val="0084577A"/>
    <w:rsid w:val="008474FC"/>
    <w:rsid w:val="00847630"/>
    <w:rsid w:val="008505CB"/>
    <w:rsid w:val="00850EFA"/>
    <w:rsid w:val="00851457"/>
    <w:rsid w:val="00851CA3"/>
    <w:rsid w:val="00851EEF"/>
    <w:rsid w:val="00853F0C"/>
    <w:rsid w:val="00854406"/>
    <w:rsid w:val="00855CAB"/>
    <w:rsid w:val="00856672"/>
    <w:rsid w:val="008570BE"/>
    <w:rsid w:val="00857F60"/>
    <w:rsid w:val="00862A4A"/>
    <w:rsid w:val="00862EC7"/>
    <w:rsid w:val="0086424B"/>
    <w:rsid w:val="00864FD3"/>
    <w:rsid w:val="00866204"/>
    <w:rsid w:val="008673A4"/>
    <w:rsid w:val="00867973"/>
    <w:rsid w:val="00867C17"/>
    <w:rsid w:val="00870DB5"/>
    <w:rsid w:val="00871487"/>
    <w:rsid w:val="008723AC"/>
    <w:rsid w:val="00873768"/>
    <w:rsid w:val="00875ED7"/>
    <w:rsid w:val="008769D5"/>
    <w:rsid w:val="0087EF07"/>
    <w:rsid w:val="00880527"/>
    <w:rsid w:val="00880982"/>
    <w:rsid w:val="00880EA1"/>
    <w:rsid w:val="0088108B"/>
    <w:rsid w:val="00881418"/>
    <w:rsid w:val="00881949"/>
    <w:rsid w:val="0088318B"/>
    <w:rsid w:val="0088413F"/>
    <w:rsid w:val="0088524D"/>
    <w:rsid w:val="008859FF"/>
    <w:rsid w:val="0088683F"/>
    <w:rsid w:val="00886A4E"/>
    <w:rsid w:val="00887BA5"/>
    <w:rsid w:val="00887C7A"/>
    <w:rsid w:val="008909FF"/>
    <w:rsid w:val="00891D3D"/>
    <w:rsid w:val="00894482"/>
    <w:rsid w:val="00894AF1"/>
    <w:rsid w:val="008957AC"/>
    <w:rsid w:val="00896EF8"/>
    <w:rsid w:val="00896F0F"/>
    <w:rsid w:val="0089757D"/>
    <w:rsid w:val="008A052A"/>
    <w:rsid w:val="008A0F74"/>
    <w:rsid w:val="008A1F97"/>
    <w:rsid w:val="008A20FE"/>
    <w:rsid w:val="008A2D64"/>
    <w:rsid w:val="008A3BD4"/>
    <w:rsid w:val="008A417F"/>
    <w:rsid w:val="008A5276"/>
    <w:rsid w:val="008A5577"/>
    <w:rsid w:val="008A73DF"/>
    <w:rsid w:val="008B0783"/>
    <w:rsid w:val="008B0A60"/>
    <w:rsid w:val="008B0BC5"/>
    <w:rsid w:val="008B11E7"/>
    <w:rsid w:val="008B31CE"/>
    <w:rsid w:val="008B38AA"/>
    <w:rsid w:val="008B6571"/>
    <w:rsid w:val="008B7308"/>
    <w:rsid w:val="008B78EF"/>
    <w:rsid w:val="008C0342"/>
    <w:rsid w:val="008C057E"/>
    <w:rsid w:val="008C0CBC"/>
    <w:rsid w:val="008C0CCC"/>
    <w:rsid w:val="008C2C1F"/>
    <w:rsid w:val="008C3EE7"/>
    <w:rsid w:val="008C5C03"/>
    <w:rsid w:val="008C7100"/>
    <w:rsid w:val="008C7BB6"/>
    <w:rsid w:val="008C7C35"/>
    <w:rsid w:val="008D1401"/>
    <w:rsid w:val="008D2323"/>
    <w:rsid w:val="008D30E3"/>
    <w:rsid w:val="008D3269"/>
    <w:rsid w:val="008D4604"/>
    <w:rsid w:val="008D53DF"/>
    <w:rsid w:val="008D541E"/>
    <w:rsid w:val="008D556C"/>
    <w:rsid w:val="008D5AD4"/>
    <w:rsid w:val="008D6D46"/>
    <w:rsid w:val="008E14B1"/>
    <w:rsid w:val="008E1711"/>
    <w:rsid w:val="008E202C"/>
    <w:rsid w:val="008E269E"/>
    <w:rsid w:val="008E34A3"/>
    <w:rsid w:val="008E4D10"/>
    <w:rsid w:val="008E56F7"/>
    <w:rsid w:val="008E74D1"/>
    <w:rsid w:val="008F1277"/>
    <w:rsid w:val="008F2423"/>
    <w:rsid w:val="008F2F73"/>
    <w:rsid w:val="008F599B"/>
    <w:rsid w:val="008F614A"/>
    <w:rsid w:val="008F636E"/>
    <w:rsid w:val="008F7087"/>
    <w:rsid w:val="008F7A97"/>
    <w:rsid w:val="008F7EC9"/>
    <w:rsid w:val="00900BAC"/>
    <w:rsid w:val="009011E0"/>
    <w:rsid w:val="00904873"/>
    <w:rsid w:val="00904CD8"/>
    <w:rsid w:val="00905521"/>
    <w:rsid w:val="00905D9D"/>
    <w:rsid w:val="00906886"/>
    <w:rsid w:val="0090751B"/>
    <w:rsid w:val="00907C22"/>
    <w:rsid w:val="00910247"/>
    <w:rsid w:val="00910E08"/>
    <w:rsid w:val="009124D2"/>
    <w:rsid w:val="00913507"/>
    <w:rsid w:val="0091356C"/>
    <w:rsid w:val="009136B2"/>
    <w:rsid w:val="00913CE0"/>
    <w:rsid w:val="00914E46"/>
    <w:rsid w:val="009161C9"/>
    <w:rsid w:val="0091754B"/>
    <w:rsid w:val="00920B80"/>
    <w:rsid w:val="009260CB"/>
    <w:rsid w:val="009267C0"/>
    <w:rsid w:val="00927F17"/>
    <w:rsid w:val="00930CAE"/>
    <w:rsid w:val="00933273"/>
    <w:rsid w:val="00934FF0"/>
    <w:rsid w:val="00935BFD"/>
    <w:rsid w:val="00935E51"/>
    <w:rsid w:val="00935E90"/>
    <w:rsid w:val="00936EEC"/>
    <w:rsid w:val="00937A62"/>
    <w:rsid w:val="009400F0"/>
    <w:rsid w:val="0094369B"/>
    <w:rsid w:val="0094576C"/>
    <w:rsid w:val="00946795"/>
    <w:rsid w:val="00946CDD"/>
    <w:rsid w:val="00947B83"/>
    <w:rsid w:val="00947BB6"/>
    <w:rsid w:val="00947E84"/>
    <w:rsid w:val="00950145"/>
    <w:rsid w:val="0095021D"/>
    <w:rsid w:val="00950946"/>
    <w:rsid w:val="009514C1"/>
    <w:rsid w:val="00954312"/>
    <w:rsid w:val="00954A1D"/>
    <w:rsid w:val="00954FBA"/>
    <w:rsid w:val="00955336"/>
    <w:rsid w:val="00957619"/>
    <w:rsid w:val="0095FFCF"/>
    <w:rsid w:val="00960552"/>
    <w:rsid w:val="00960C21"/>
    <w:rsid w:val="00962FC9"/>
    <w:rsid w:val="0096305D"/>
    <w:rsid w:val="009635BE"/>
    <w:rsid w:val="00964A55"/>
    <w:rsid w:val="00965861"/>
    <w:rsid w:val="00966516"/>
    <w:rsid w:val="00967A8A"/>
    <w:rsid w:val="0097167D"/>
    <w:rsid w:val="009727C7"/>
    <w:rsid w:val="0097392B"/>
    <w:rsid w:val="00975D52"/>
    <w:rsid w:val="00976060"/>
    <w:rsid w:val="00981AD0"/>
    <w:rsid w:val="0098249F"/>
    <w:rsid w:val="00982EEA"/>
    <w:rsid w:val="00983694"/>
    <w:rsid w:val="00983F08"/>
    <w:rsid w:val="0098603E"/>
    <w:rsid w:val="00990244"/>
    <w:rsid w:val="00990956"/>
    <w:rsid w:val="00991C00"/>
    <w:rsid w:val="00991E12"/>
    <w:rsid w:val="00991E3B"/>
    <w:rsid w:val="00992D3D"/>
    <w:rsid w:val="00993500"/>
    <w:rsid w:val="00993DEE"/>
    <w:rsid w:val="0099405D"/>
    <w:rsid w:val="00994073"/>
    <w:rsid w:val="00994298"/>
    <w:rsid w:val="00994674"/>
    <w:rsid w:val="0099581B"/>
    <w:rsid w:val="00995FC6"/>
    <w:rsid w:val="009963E3"/>
    <w:rsid w:val="00997278"/>
    <w:rsid w:val="00997911"/>
    <w:rsid w:val="00997A57"/>
    <w:rsid w:val="00997E13"/>
    <w:rsid w:val="009A1216"/>
    <w:rsid w:val="009A247E"/>
    <w:rsid w:val="009A34A2"/>
    <w:rsid w:val="009A3900"/>
    <w:rsid w:val="009A41D2"/>
    <w:rsid w:val="009A5397"/>
    <w:rsid w:val="009A5FEA"/>
    <w:rsid w:val="009A64E7"/>
    <w:rsid w:val="009A668E"/>
    <w:rsid w:val="009A6BBC"/>
    <w:rsid w:val="009A6DE6"/>
    <w:rsid w:val="009A7413"/>
    <w:rsid w:val="009A7882"/>
    <w:rsid w:val="009A7DB8"/>
    <w:rsid w:val="009B0697"/>
    <w:rsid w:val="009B0DF4"/>
    <w:rsid w:val="009B1181"/>
    <w:rsid w:val="009B1C3C"/>
    <w:rsid w:val="009B2676"/>
    <w:rsid w:val="009B2D8C"/>
    <w:rsid w:val="009B59B4"/>
    <w:rsid w:val="009B5DBF"/>
    <w:rsid w:val="009B60C9"/>
    <w:rsid w:val="009B6312"/>
    <w:rsid w:val="009B7110"/>
    <w:rsid w:val="009B7117"/>
    <w:rsid w:val="009B71C2"/>
    <w:rsid w:val="009B7219"/>
    <w:rsid w:val="009B72B9"/>
    <w:rsid w:val="009C0237"/>
    <w:rsid w:val="009C1443"/>
    <w:rsid w:val="009C19AA"/>
    <w:rsid w:val="009C1A83"/>
    <w:rsid w:val="009C20E0"/>
    <w:rsid w:val="009C4486"/>
    <w:rsid w:val="009C6D7D"/>
    <w:rsid w:val="009C78BF"/>
    <w:rsid w:val="009CE94D"/>
    <w:rsid w:val="009D0041"/>
    <w:rsid w:val="009D06FE"/>
    <w:rsid w:val="009D1A57"/>
    <w:rsid w:val="009D44CA"/>
    <w:rsid w:val="009D52C9"/>
    <w:rsid w:val="009D5D13"/>
    <w:rsid w:val="009E0A5B"/>
    <w:rsid w:val="009E1379"/>
    <w:rsid w:val="009E1850"/>
    <w:rsid w:val="009E3F91"/>
    <w:rsid w:val="009E477D"/>
    <w:rsid w:val="009E5E78"/>
    <w:rsid w:val="009E6FEE"/>
    <w:rsid w:val="009E72BE"/>
    <w:rsid w:val="009E7345"/>
    <w:rsid w:val="009E76C7"/>
    <w:rsid w:val="009F0583"/>
    <w:rsid w:val="009F16EF"/>
    <w:rsid w:val="009F1C0F"/>
    <w:rsid w:val="009F2470"/>
    <w:rsid w:val="009F4C8F"/>
    <w:rsid w:val="009F4DF1"/>
    <w:rsid w:val="009F709A"/>
    <w:rsid w:val="009F7CCD"/>
    <w:rsid w:val="00A000BE"/>
    <w:rsid w:val="00A0163B"/>
    <w:rsid w:val="00A0261E"/>
    <w:rsid w:val="00A026AF"/>
    <w:rsid w:val="00A04C76"/>
    <w:rsid w:val="00A05EDA"/>
    <w:rsid w:val="00A07AD0"/>
    <w:rsid w:val="00A102E4"/>
    <w:rsid w:val="00A109AD"/>
    <w:rsid w:val="00A11549"/>
    <w:rsid w:val="00A1365C"/>
    <w:rsid w:val="00A14627"/>
    <w:rsid w:val="00A14E8F"/>
    <w:rsid w:val="00A16FB3"/>
    <w:rsid w:val="00A17751"/>
    <w:rsid w:val="00A17A9B"/>
    <w:rsid w:val="00A206A1"/>
    <w:rsid w:val="00A2097E"/>
    <w:rsid w:val="00A20A6B"/>
    <w:rsid w:val="00A2375B"/>
    <w:rsid w:val="00A24222"/>
    <w:rsid w:val="00A24958"/>
    <w:rsid w:val="00A249E1"/>
    <w:rsid w:val="00A24A90"/>
    <w:rsid w:val="00A25143"/>
    <w:rsid w:val="00A25916"/>
    <w:rsid w:val="00A310E6"/>
    <w:rsid w:val="00A314B1"/>
    <w:rsid w:val="00A3253E"/>
    <w:rsid w:val="00A33E18"/>
    <w:rsid w:val="00A34C98"/>
    <w:rsid w:val="00A37266"/>
    <w:rsid w:val="00A37AC4"/>
    <w:rsid w:val="00A4071C"/>
    <w:rsid w:val="00A40961"/>
    <w:rsid w:val="00A40E7D"/>
    <w:rsid w:val="00A41E90"/>
    <w:rsid w:val="00A42C97"/>
    <w:rsid w:val="00A43C49"/>
    <w:rsid w:val="00A45CBF"/>
    <w:rsid w:val="00A46028"/>
    <w:rsid w:val="00A46695"/>
    <w:rsid w:val="00A46CBD"/>
    <w:rsid w:val="00A500FF"/>
    <w:rsid w:val="00A50649"/>
    <w:rsid w:val="00A5188D"/>
    <w:rsid w:val="00A51A26"/>
    <w:rsid w:val="00A51C45"/>
    <w:rsid w:val="00A52B5F"/>
    <w:rsid w:val="00A540BB"/>
    <w:rsid w:val="00A54A48"/>
    <w:rsid w:val="00A552A1"/>
    <w:rsid w:val="00A55FB1"/>
    <w:rsid w:val="00A5605C"/>
    <w:rsid w:val="00A5644C"/>
    <w:rsid w:val="00A56DF5"/>
    <w:rsid w:val="00A56F32"/>
    <w:rsid w:val="00A60537"/>
    <w:rsid w:val="00A6155D"/>
    <w:rsid w:val="00A61706"/>
    <w:rsid w:val="00A6311C"/>
    <w:rsid w:val="00A648C8"/>
    <w:rsid w:val="00A64D8B"/>
    <w:rsid w:val="00A655CC"/>
    <w:rsid w:val="00A65DD1"/>
    <w:rsid w:val="00A66760"/>
    <w:rsid w:val="00A7033E"/>
    <w:rsid w:val="00A706A7"/>
    <w:rsid w:val="00A716B2"/>
    <w:rsid w:val="00A7290D"/>
    <w:rsid w:val="00A737A6"/>
    <w:rsid w:val="00A74E66"/>
    <w:rsid w:val="00A758BC"/>
    <w:rsid w:val="00A75BAE"/>
    <w:rsid w:val="00A75C28"/>
    <w:rsid w:val="00A76D5A"/>
    <w:rsid w:val="00A774A4"/>
    <w:rsid w:val="00A7795D"/>
    <w:rsid w:val="00A80A09"/>
    <w:rsid w:val="00A80D1A"/>
    <w:rsid w:val="00A81038"/>
    <w:rsid w:val="00A81E72"/>
    <w:rsid w:val="00A82B33"/>
    <w:rsid w:val="00A82EBC"/>
    <w:rsid w:val="00A83CA1"/>
    <w:rsid w:val="00A84359"/>
    <w:rsid w:val="00A8488A"/>
    <w:rsid w:val="00A849CA"/>
    <w:rsid w:val="00A86556"/>
    <w:rsid w:val="00A87140"/>
    <w:rsid w:val="00A901FE"/>
    <w:rsid w:val="00A92044"/>
    <w:rsid w:val="00A92936"/>
    <w:rsid w:val="00A92A4B"/>
    <w:rsid w:val="00A92CD8"/>
    <w:rsid w:val="00A93165"/>
    <w:rsid w:val="00A94BBD"/>
    <w:rsid w:val="00A94FC2"/>
    <w:rsid w:val="00A95007"/>
    <w:rsid w:val="00A95035"/>
    <w:rsid w:val="00A95A21"/>
    <w:rsid w:val="00AA0077"/>
    <w:rsid w:val="00AA048F"/>
    <w:rsid w:val="00AA3163"/>
    <w:rsid w:val="00AA43DF"/>
    <w:rsid w:val="00AA5FBA"/>
    <w:rsid w:val="00AA6566"/>
    <w:rsid w:val="00AA7239"/>
    <w:rsid w:val="00AA7C1B"/>
    <w:rsid w:val="00AAB97A"/>
    <w:rsid w:val="00AB0A78"/>
    <w:rsid w:val="00AB110C"/>
    <w:rsid w:val="00AB2173"/>
    <w:rsid w:val="00AB2E29"/>
    <w:rsid w:val="00AB2F01"/>
    <w:rsid w:val="00AB3C64"/>
    <w:rsid w:val="00AB4C7E"/>
    <w:rsid w:val="00AB4F29"/>
    <w:rsid w:val="00AB506F"/>
    <w:rsid w:val="00AB6B23"/>
    <w:rsid w:val="00AC0AAC"/>
    <w:rsid w:val="00AC0F60"/>
    <w:rsid w:val="00AC3FCC"/>
    <w:rsid w:val="00AC47C1"/>
    <w:rsid w:val="00AC58F0"/>
    <w:rsid w:val="00AC5966"/>
    <w:rsid w:val="00AC5AFC"/>
    <w:rsid w:val="00AC6078"/>
    <w:rsid w:val="00AC71D2"/>
    <w:rsid w:val="00AC7C12"/>
    <w:rsid w:val="00AD080F"/>
    <w:rsid w:val="00AD1193"/>
    <w:rsid w:val="00AD21BC"/>
    <w:rsid w:val="00AD2781"/>
    <w:rsid w:val="00AD5078"/>
    <w:rsid w:val="00AD5387"/>
    <w:rsid w:val="00AD58C3"/>
    <w:rsid w:val="00AD58C4"/>
    <w:rsid w:val="00AD5CDA"/>
    <w:rsid w:val="00AD5D52"/>
    <w:rsid w:val="00AD663E"/>
    <w:rsid w:val="00AE00E9"/>
    <w:rsid w:val="00AE1350"/>
    <w:rsid w:val="00AE2010"/>
    <w:rsid w:val="00AE33E7"/>
    <w:rsid w:val="00AE34D3"/>
    <w:rsid w:val="00AE37B8"/>
    <w:rsid w:val="00AE3E4D"/>
    <w:rsid w:val="00AE6BD5"/>
    <w:rsid w:val="00AE70C9"/>
    <w:rsid w:val="00AE710D"/>
    <w:rsid w:val="00AE75B7"/>
    <w:rsid w:val="00AF2602"/>
    <w:rsid w:val="00AF29AF"/>
    <w:rsid w:val="00AF2CDE"/>
    <w:rsid w:val="00AF3C50"/>
    <w:rsid w:val="00AF4709"/>
    <w:rsid w:val="00AF5F69"/>
    <w:rsid w:val="00AF634B"/>
    <w:rsid w:val="00AF6468"/>
    <w:rsid w:val="00AF64FF"/>
    <w:rsid w:val="00AF7086"/>
    <w:rsid w:val="00AF78D5"/>
    <w:rsid w:val="00B00228"/>
    <w:rsid w:val="00B026A0"/>
    <w:rsid w:val="00B04254"/>
    <w:rsid w:val="00B04998"/>
    <w:rsid w:val="00B05D92"/>
    <w:rsid w:val="00B06D65"/>
    <w:rsid w:val="00B0738A"/>
    <w:rsid w:val="00B075CE"/>
    <w:rsid w:val="00B07AF0"/>
    <w:rsid w:val="00B104C7"/>
    <w:rsid w:val="00B122BE"/>
    <w:rsid w:val="00B12993"/>
    <w:rsid w:val="00B12B02"/>
    <w:rsid w:val="00B13182"/>
    <w:rsid w:val="00B1327C"/>
    <w:rsid w:val="00B13FCE"/>
    <w:rsid w:val="00B1447B"/>
    <w:rsid w:val="00B14571"/>
    <w:rsid w:val="00B14F38"/>
    <w:rsid w:val="00B15075"/>
    <w:rsid w:val="00B16180"/>
    <w:rsid w:val="00B17250"/>
    <w:rsid w:val="00B172A1"/>
    <w:rsid w:val="00B17A65"/>
    <w:rsid w:val="00B22253"/>
    <w:rsid w:val="00B22657"/>
    <w:rsid w:val="00B22837"/>
    <w:rsid w:val="00B22BBC"/>
    <w:rsid w:val="00B23A0C"/>
    <w:rsid w:val="00B24224"/>
    <w:rsid w:val="00B24F9D"/>
    <w:rsid w:val="00B2615D"/>
    <w:rsid w:val="00B26711"/>
    <w:rsid w:val="00B27238"/>
    <w:rsid w:val="00B27E15"/>
    <w:rsid w:val="00B31049"/>
    <w:rsid w:val="00B32A80"/>
    <w:rsid w:val="00B32AA1"/>
    <w:rsid w:val="00B34A1D"/>
    <w:rsid w:val="00B35216"/>
    <w:rsid w:val="00B359C2"/>
    <w:rsid w:val="00B35A83"/>
    <w:rsid w:val="00B373DD"/>
    <w:rsid w:val="00B37973"/>
    <w:rsid w:val="00B408E8"/>
    <w:rsid w:val="00B41A69"/>
    <w:rsid w:val="00B41DDF"/>
    <w:rsid w:val="00B42AB9"/>
    <w:rsid w:val="00B439EE"/>
    <w:rsid w:val="00B440E2"/>
    <w:rsid w:val="00B444BC"/>
    <w:rsid w:val="00B44F1D"/>
    <w:rsid w:val="00B451A2"/>
    <w:rsid w:val="00B45F9B"/>
    <w:rsid w:val="00B47565"/>
    <w:rsid w:val="00B50BD0"/>
    <w:rsid w:val="00B50EFE"/>
    <w:rsid w:val="00B5146C"/>
    <w:rsid w:val="00B51EEF"/>
    <w:rsid w:val="00B524DB"/>
    <w:rsid w:val="00B5274A"/>
    <w:rsid w:val="00B54B5F"/>
    <w:rsid w:val="00B552C1"/>
    <w:rsid w:val="00B56504"/>
    <w:rsid w:val="00B568A2"/>
    <w:rsid w:val="00B56FB8"/>
    <w:rsid w:val="00B577EA"/>
    <w:rsid w:val="00B57FED"/>
    <w:rsid w:val="00B608F8"/>
    <w:rsid w:val="00B610FC"/>
    <w:rsid w:val="00B61374"/>
    <w:rsid w:val="00B62221"/>
    <w:rsid w:val="00B63807"/>
    <w:rsid w:val="00B645BD"/>
    <w:rsid w:val="00B663D5"/>
    <w:rsid w:val="00B669A3"/>
    <w:rsid w:val="00B70509"/>
    <w:rsid w:val="00B7081F"/>
    <w:rsid w:val="00B714CE"/>
    <w:rsid w:val="00B71584"/>
    <w:rsid w:val="00B718C5"/>
    <w:rsid w:val="00B71C16"/>
    <w:rsid w:val="00B73388"/>
    <w:rsid w:val="00B7535F"/>
    <w:rsid w:val="00B7596A"/>
    <w:rsid w:val="00B75E50"/>
    <w:rsid w:val="00B81021"/>
    <w:rsid w:val="00B81402"/>
    <w:rsid w:val="00B81590"/>
    <w:rsid w:val="00B82C25"/>
    <w:rsid w:val="00B83BEF"/>
    <w:rsid w:val="00B869C3"/>
    <w:rsid w:val="00B8743C"/>
    <w:rsid w:val="00B87D19"/>
    <w:rsid w:val="00B91549"/>
    <w:rsid w:val="00B92AD8"/>
    <w:rsid w:val="00B92C15"/>
    <w:rsid w:val="00B92F6A"/>
    <w:rsid w:val="00B93777"/>
    <w:rsid w:val="00B93F15"/>
    <w:rsid w:val="00B9471B"/>
    <w:rsid w:val="00B949E3"/>
    <w:rsid w:val="00B94C81"/>
    <w:rsid w:val="00B94DFC"/>
    <w:rsid w:val="00B973CC"/>
    <w:rsid w:val="00BA2EBF"/>
    <w:rsid w:val="00BA30C1"/>
    <w:rsid w:val="00BA3DD5"/>
    <w:rsid w:val="00BA4BA9"/>
    <w:rsid w:val="00BA514C"/>
    <w:rsid w:val="00BA5BA1"/>
    <w:rsid w:val="00BA6CDA"/>
    <w:rsid w:val="00BA772F"/>
    <w:rsid w:val="00BB0250"/>
    <w:rsid w:val="00BB0AE3"/>
    <w:rsid w:val="00BB2190"/>
    <w:rsid w:val="00BB3BE9"/>
    <w:rsid w:val="00BB4933"/>
    <w:rsid w:val="00BB4A70"/>
    <w:rsid w:val="00BB559E"/>
    <w:rsid w:val="00BB5E56"/>
    <w:rsid w:val="00BB6446"/>
    <w:rsid w:val="00BB6BC2"/>
    <w:rsid w:val="00BB737C"/>
    <w:rsid w:val="00BC06AA"/>
    <w:rsid w:val="00BC17CB"/>
    <w:rsid w:val="00BC1CCC"/>
    <w:rsid w:val="00BC29E5"/>
    <w:rsid w:val="00BC35B6"/>
    <w:rsid w:val="00BC49EA"/>
    <w:rsid w:val="00BC5C74"/>
    <w:rsid w:val="00BC7A49"/>
    <w:rsid w:val="00BC7A96"/>
    <w:rsid w:val="00BD021F"/>
    <w:rsid w:val="00BD047F"/>
    <w:rsid w:val="00BD1237"/>
    <w:rsid w:val="00BD4037"/>
    <w:rsid w:val="00BD4DA5"/>
    <w:rsid w:val="00BD535E"/>
    <w:rsid w:val="00BD5BE5"/>
    <w:rsid w:val="00BD5F1F"/>
    <w:rsid w:val="00BD63C0"/>
    <w:rsid w:val="00BE050B"/>
    <w:rsid w:val="00BE1AF2"/>
    <w:rsid w:val="00BE207F"/>
    <w:rsid w:val="00BE2358"/>
    <w:rsid w:val="00BE2E0C"/>
    <w:rsid w:val="00BE3B9D"/>
    <w:rsid w:val="00BE5670"/>
    <w:rsid w:val="00BE58EE"/>
    <w:rsid w:val="00BE5AFA"/>
    <w:rsid w:val="00BE6503"/>
    <w:rsid w:val="00BE7D16"/>
    <w:rsid w:val="00BF014F"/>
    <w:rsid w:val="00BF0B63"/>
    <w:rsid w:val="00BF0E5B"/>
    <w:rsid w:val="00BF1441"/>
    <w:rsid w:val="00BF2479"/>
    <w:rsid w:val="00BF25FB"/>
    <w:rsid w:val="00BF5F91"/>
    <w:rsid w:val="00BF61FF"/>
    <w:rsid w:val="00BF662E"/>
    <w:rsid w:val="00BF6A70"/>
    <w:rsid w:val="00BF75FA"/>
    <w:rsid w:val="00C00116"/>
    <w:rsid w:val="00C0190A"/>
    <w:rsid w:val="00C01F4E"/>
    <w:rsid w:val="00C0480D"/>
    <w:rsid w:val="00C0786A"/>
    <w:rsid w:val="00C07CBD"/>
    <w:rsid w:val="00C107C0"/>
    <w:rsid w:val="00C10C30"/>
    <w:rsid w:val="00C125E0"/>
    <w:rsid w:val="00C127E5"/>
    <w:rsid w:val="00C1292F"/>
    <w:rsid w:val="00C13854"/>
    <w:rsid w:val="00C13C72"/>
    <w:rsid w:val="00C140FE"/>
    <w:rsid w:val="00C14A2D"/>
    <w:rsid w:val="00C14FDA"/>
    <w:rsid w:val="00C15F14"/>
    <w:rsid w:val="00C16CA3"/>
    <w:rsid w:val="00C16F9A"/>
    <w:rsid w:val="00C170D4"/>
    <w:rsid w:val="00C20494"/>
    <w:rsid w:val="00C20E93"/>
    <w:rsid w:val="00C21C70"/>
    <w:rsid w:val="00C23E1B"/>
    <w:rsid w:val="00C247FA"/>
    <w:rsid w:val="00C24C5F"/>
    <w:rsid w:val="00C24D53"/>
    <w:rsid w:val="00C24D6C"/>
    <w:rsid w:val="00C257A5"/>
    <w:rsid w:val="00C26F2A"/>
    <w:rsid w:val="00C27717"/>
    <w:rsid w:val="00C279A2"/>
    <w:rsid w:val="00C27DE9"/>
    <w:rsid w:val="00C303A8"/>
    <w:rsid w:val="00C30ECA"/>
    <w:rsid w:val="00C31581"/>
    <w:rsid w:val="00C32DA3"/>
    <w:rsid w:val="00C33BDD"/>
    <w:rsid w:val="00C361E0"/>
    <w:rsid w:val="00C367D8"/>
    <w:rsid w:val="00C4289D"/>
    <w:rsid w:val="00C42DA1"/>
    <w:rsid w:val="00C452EB"/>
    <w:rsid w:val="00C4553C"/>
    <w:rsid w:val="00C46B20"/>
    <w:rsid w:val="00C4755E"/>
    <w:rsid w:val="00C47DFC"/>
    <w:rsid w:val="00C5091E"/>
    <w:rsid w:val="00C50D14"/>
    <w:rsid w:val="00C51F8A"/>
    <w:rsid w:val="00C52258"/>
    <w:rsid w:val="00C52895"/>
    <w:rsid w:val="00C52AD2"/>
    <w:rsid w:val="00C5399D"/>
    <w:rsid w:val="00C53E9F"/>
    <w:rsid w:val="00C54341"/>
    <w:rsid w:val="00C55EB1"/>
    <w:rsid w:val="00C56351"/>
    <w:rsid w:val="00C56842"/>
    <w:rsid w:val="00C6024F"/>
    <w:rsid w:val="00C60D48"/>
    <w:rsid w:val="00C61287"/>
    <w:rsid w:val="00C63E8E"/>
    <w:rsid w:val="00C64D3C"/>
    <w:rsid w:val="00C6725F"/>
    <w:rsid w:val="00C67EF5"/>
    <w:rsid w:val="00C7067C"/>
    <w:rsid w:val="00C708E1"/>
    <w:rsid w:val="00C70EE4"/>
    <w:rsid w:val="00C713DD"/>
    <w:rsid w:val="00C71792"/>
    <w:rsid w:val="00C71D1C"/>
    <w:rsid w:val="00C77B3A"/>
    <w:rsid w:val="00C77B50"/>
    <w:rsid w:val="00C77C0B"/>
    <w:rsid w:val="00C80983"/>
    <w:rsid w:val="00C80C20"/>
    <w:rsid w:val="00C818DC"/>
    <w:rsid w:val="00C8355B"/>
    <w:rsid w:val="00C84E16"/>
    <w:rsid w:val="00C851AF"/>
    <w:rsid w:val="00C86854"/>
    <w:rsid w:val="00C87B5D"/>
    <w:rsid w:val="00C90577"/>
    <w:rsid w:val="00C9100C"/>
    <w:rsid w:val="00C91751"/>
    <w:rsid w:val="00C92D5A"/>
    <w:rsid w:val="00C94011"/>
    <w:rsid w:val="00C94AB6"/>
    <w:rsid w:val="00C956F1"/>
    <w:rsid w:val="00C95B94"/>
    <w:rsid w:val="00C972DD"/>
    <w:rsid w:val="00CA069A"/>
    <w:rsid w:val="00CA29DA"/>
    <w:rsid w:val="00CA3423"/>
    <w:rsid w:val="00CA4463"/>
    <w:rsid w:val="00CA5680"/>
    <w:rsid w:val="00CA6A3E"/>
    <w:rsid w:val="00CA6ED4"/>
    <w:rsid w:val="00CB1B56"/>
    <w:rsid w:val="00CB1F9E"/>
    <w:rsid w:val="00CB354D"/>
    <w:rsid w:val="00CB4A41"/>
    <w:rsid w:val="00CB5FDD"/>
    <w:rsid w:val="00CB7235"/>
    <w:rsid w:val="00CB7FAA"/>
    <w:rsid w:val="00CC084F"/>
    <w:rsid w:val="00CC0C31"/>
    <w:rsid w:val="00CC117F"/>
    <w:rsid w:val="00CC13B8"/>
    <w:rsid w:val="00CC1547"/>
    <w:rsid w:val="00CC236D"/>
    <w:rsid w:val="00CC2E56"/>
    <w:rsid w:val="00CC3A58"/>
    <w:rsid w:val="00CC4509"/>
    <w:rsid w:val="00CC4DEC"/>
    <w:rsid w:val="00CC563B"/>
    <w:rsid w:val="00CC5C88"/>
    <w:rsid w:val="00CC5F81"/>
    <w:rsid w:val="00CC668D"/>
    <w:rsid w:val="00CD09E8"/>
    <w:rsid w:val="00CD0D52"/>
    <w:rsid w:val="00CD1EC3"/>
    <w:rsid w:val="00CD248B"/>
    <w:rsid w:val="00CD2858"/>
    <w:rsid w:val="00CD4015"/>
    <w:rsid w:val="00CD4AC7"/>
    <w:rsid w:val="00CD66AA"/>
    <w:rsid w:val="00CD71BB"/>
    <w:rsid w:val="00CE0E7C"/>
    <w:rsid w:val="00CE1266"/>
    <w:rsid w:val="00CE1BE3"/>
    <w:rsid w:val="00CE2415"/>
    <w:rsid w:val="00CE2F82"/>
    <w:rsid w:val="00CE3605"/>
    <w:rsid w:val="00CE436C"/>
    <w:rsid w:val="00CE500F"/>
    <w:rsid w:val="00CE6A9B"/>
    <w:rsid w:val="00CE7F36"/>
    <w:rsid w:val="00CF0344"/>
    <w:rsid w:val="00CF0A1E"/>
    <w:rsid w:val="00CF1BC3"/>
    <w:rsid w:val="00CF292E"/>
    <w:rsid w:val="00CF2B2F"/>
    <w:rsid w:val="00CF2EC0"/>
    <w:rsid w:val="00CF41F2"/>
    <w:rsid w:val="00CF5C72"/>
    <w:rsid w:val="00CF652C"/>
    <w:rsid w:val="00D000C2"/>
    <w:rsid w:val="00D00164"/>
    <w:rsid w:val="00D00AE1"/>
    <w:rsid w:val="00D00D8C"/>
    <w:rsid w:val="00D00DB9"/>
    <w:rsid w:val="00D02283"/>
    <w:rsid w:val="00D02479"/>
    <w:rsid w:val="00D02956"/>
    <w:rsid w:val="00D02A3A"/>
    <w:rsid w:val="00D02D4C"/>
    <w:rsid w:val="00D030C2"/>
    <w:rsid w:val="00D03D84"/>
    <w:rsid w:val="00D05290"/>
    <w:rsid w:val="00D054A4"/>
    <w:rsid w:val="00D067C2"/>
    <w:rsid w:val="00D0748D"/>
    <w:rsid w:val="00D076F3"/>
    <w:rsid w:val="00D103F9"/>
    <w:rsid w:val="00D105D8"/>
    <w:rsid w:val="00D1072B"/>
    <w:rsid w:val="00D10DD3"/>
    <w:rsid w:val="00D125A1"/>
    <w:rsid w:val="00D12B2C"/>
    <w:rsid w:val="00D13FE5"/>
    <w:rsid w:val="00D141E0"/>
    <w:rsid w:val="00D15802"/>
    <w:rsid w:val="00D16079"/>
    <w:rsid w:val="00D168FF"/>
    <w:rsid w:val="00D16908"/>
    <w:rsid w:val="00D16DF9"/>
    <w:rsid w:val="00D21DB9"/>
    <w:rsid w:val="00D237CF"/>
    <w:rsid w:val="00D2438A"/>
    <w:rsid w:val="00D245E8"/>
    <w:rsid w:val="00D2494A"/>
    <w:rsid w:val="00D26C8C"/>
    <w:rsid w:val="00D30A8D"/>
    <w:rsid w:val="00D312BD"/>
    <w:rsid w:val="00D3149C"/>
    <w:rsid w:val="00D33056"/>
    <w:rsid w:val="00D35134"/>
    <w:rsid w:val="00D353E4"/>
    <w:rsid w:val="00D35807"/>
    <w:rsid w:val="00D36E33"/>
    <w:rsid w:val="00D37560"/>
    <w:rsid w:val="00D37DC4"/>
    <w:rsid w:val="00D4108F"/>
    <w:rsid w:val="00D418E4"/>
    <w:rsid w:val="00D423B9"/>
    <w:rsid w:val="00D425A5"/>
    <w:rsid w:val="00D430B7"/>
    <w:rsid w:val="00D4364F"/>
    <w:rsid w:val="00D43C34"/>
    <w:rsid w:val="00D43CD2"/>
    <w:rsid w:val="00D45462"/>
    <w:rsid w:val="00D4555A"/>
    <w:rsid w:val="00D4608F"/>
    <w:rsid w:val="00D463D8"/>
    <w:rsid w:val="00D46AFA"/>
    <w:rsid w:val="00D52D86"/>
    <w:rsid w:val="00D54361"/>
    <w:rsid w:val="00D5492E"/>
    <w:rsid w:val="00D55220"/>
    <w:rsid w:val="00D5572F"/>
    <w:rsid w:val="00D561FD"/>
    <w:rsid w:val="00D626A3"/>
    <w:rsid w:val="00D62ACB"/>
    <w:rsid w:val="00D63025"/>
    <w:rsid w:val="00D63C8E"/>
    <w:rsid w:val="00D6421A"/>
    <w:rsid w:val="00D64B0E"/>
    <w:rsid w:val="00D64D49"/>
    <w:rsid w:val="00D67113"/>
    <w:rsid w:val="00D677CE"/>
    <w:rsid w:val="00D67CCE"/>
    <w:rsid w:val="00D67CE7"/>
    <w:rsid w:val="00D67EA5"/>
    <w:rsid w:val="00D71EE3"/>
    <w:rsid w:val="00D74F7F"/>
    <w:rsid w:val="00D75A68"/>
    <w:rsid w:val="00D77CB5"/>
    <w:rsid w:val="00D808C6"/>
    <w:rsid w:val="00D80FB0"/>
    <w:rsid w:val="00D82AE4"/>
    <w:rsid w:val="00D83C5E"/>
    <w:rsid w:val="00D902BC"/>
    <w:rsid w:val="00D909E3"/>
    <w:rsid w:val="00D9142B"/>
    <w:rsid w:val="00D92F0C"/>
    <w:rsid w:val="00D9362D"/>
    <w:rsid w:val="00D9447D"/>
    <w:rsid w:val="00D95717"/>
    <w:rsid w:val="00D95E1F"/>
    <w:rsid w:val="00D96ED4"/>
    <w:rsid w:val="00D97217"/>
    <w:rsid w:val="00DA0A73"/>
    <w:rsid w:val="00DA15C7"/>
    <w:rsid w:val="00DA5E60"/>
    <w:rsid w:val="00DA7475"/>
    <w:rsid w:val="00DA7C68"/>
    <w:rsid w:val="00DB08F7"/>
    <w:rsid w:val="00DB208E"/>
    <w:rsid w:val="00DB2E09"/>
    <w:rsid w:val="00DB44ED"/>
    <w:rsid w:val="00DB4641"/>
    <w:rsid w:val="00DB50E7"/>
    <w:rsid w:val="00DB5EFF"/>
    <w:rsid w:val="00DB5FD2"/>
    <w:rsid w:val="00DB606D"/>
    <w:rsid w:val="00DB682A"/>
    <w:rsid w:val="00DB7D7D"/>
    <w:rsid w:val="00DB7D84"/>
    <w:rsid w:val="00DC0BDC"/>
    <w:rsid w:val="00DC1630"/>
    <w:rsid w:val="00DC1AC7"/>
    <w:rsid w:val="00DC23FC"/>
    <w:rsid w:val="00DC3DE1"/>
    <w:rsid w:val="00DC420C"/>
    <w:rsid w:val="00DC524C"/>
    <w:rsid w:val="00DC5D51"/>
    <w:rsid w:val="00DC5F70"/>
    <w:rsid w:val="00DC6E72"/>
    <w:rsid w:val="00DC78F9"/>
    <w:rsid w:val="00DD166B"/>
    <w:rsid w:val="00DD34E4"/>
    <w:rsid w:val="00DD4D29"/>
    <w:rsid w:val="00DD56F0"/>
    <w:rsid w:val="00DD60D7"/>
    <w:rsid w:val="00DD635E"/>
    <w:rsid w:val="00DD6AFD"/>
    <w:rsid w:val="00DD6F2E"/>
    <w:rsid w:val="00DD7ED8"/>
    <w:rsid w:val="00DE101B"/>
    <w:rsid w:val="00DE19F7"/>
    <w:rsid w:val="00DE1BAF"/>
    <w:rsid w:val="00DE23EB"/>
    <w:rsid w:val="00DE4196"/>
    <w:rsid w:val="00DE6028"/>
    <w:rsid w:val="00DE602F"/>
    <w:rsid w:val="00DE6348"/>
    <w:rsid w:val="00DE6AF5"/>
    <w:rsid w:val="00DF10AE"/>
    <w:rsid w:val="00DF1CEE"/>
    <w:rsid w:val="00DF42D1"/>
    <w:rsid w:val="00DF4CE4"/>
    <w:rsid w:val="00DF607B"/>
    <w:rsid w:val="00DF6944"/>
    <w:rsid w:val="00DF6C1F"/>
    <w:rsid w:val="00DF6F6C"/>
    <w:rsid w:val="00DF739B"/>
    <w:rsid w:val="00DF7F19"/>
    <w:rsid w:val="00E00531"/>
    <w:rsid w:val="00E015B7"/>
    <w:rsid w:val="00E02038"/>
    <w:rsid w:val="00E026EC"/>
    <w:rsid w:val="00E030C7"/>
    <w:rsid w:val="00E04396"/>
    <w:rsid w:val="00E04704"/>
    <w:rsid w:val="00E0515E"/>
    <w:rsid w:val="00E05552"/>
    <w:rsid w:val="00E05F64"/>
    <w:rsid w:val="00E073E9"/>
    <w:rsid w:val="00E07A8B"/>
    <w:rsid w:val="00E103AC"/>
    <w:rsid w:val="00E129CB"/>
    <w:rsid w:val="00E1305D"/>
    <w:rsid w:val="00E139D1"/>
    <w:rsid w:val="00E13FA5"/>
    <w:rsid w:val="00E142E3"/>
    <w:rsid w:val="00E16285"/>
    <w:rsid w:val="00E16783"/>
    <w:rsid w:val="00E17210"/>
    <w:rsid w:val="00E17C0C"/>
    <w:rsid w:val="00E21B80"/>
    <w:rsid w:val="00E21EC3"/>
    <w:rsid w:val="00E22432"/>
    <w:rsid w:val="00E2295A"/>
    <w:rsid w:val="00E23B85"/>
    <w:rsid w:val="00E23E96"/>
    <w:rsid w:val="00E24104"/>
    <w:rsid w:val="00E24E97"/>
    <w:rsid w:val="00E255BD"/>
    <w:rsid w:val="00E26C95"/>
    <w:rsid w:val="00E270A7"/>
    <w:rsid w:val="00E3020C"/>
    <w:rsid w:val="00E316CB"/>
    <w:rsid w:val="00E3171B"/>
    <w:rsid w:val="00E3297B"/>
    <w:rsid w:val="00E32DEF"/>
    <w:rsid w:val="00E332F3"/>
    <w:rsid w:val="00E3415A"/>
    <w:rsid w:val="00E3573B"/>
    <w:rsid w:val="00E3633E"/>
    <w:rsid w:val="00E368E1"/>
    <w:rsid w:val="00E378DF"/>
    <w:rsid w:val="00E40449"/>
    <w:rsid w:val="00E42226"/>
    <w:rsid w:val="00E426C4"/>
    <w:rsid w:val="00E431B8"/>
    <w:rsid w:val="00E4473C"/>
    <w:rsid w:val="00E447F2"/>
    <w:rsid w:val="00E45D65"/>
    <w:rsid w:val="00E4645E"/>
    <w:rsid w:val="00E46E86"/>
    <w:rsid w:val="00E4733F"/>
    <w:rsid w:val="00E509FD"/>
    <w:rsid w:val="00E51BAF"/>
    <w:rsid w:val="00E51BD0"/>
    <w:rsid w:val="00E53518"/>
    <w:rsid w:val="00E53613"/>
    <w:rsid w:val="00E54F35"/>
    <w:rsid w:val="00E54FCE"/>
    <w:rsid w:val="00E5678D"/>
    <w:rsid w:val="00E56D36"/>
    <w:rsid w:val="00E56F61"/>
    <w:rsid w:val="00E6159E"/>
    <w:rsid w:val="00E6290E"/>
    <w:rsid w:val="00E632AF"/>
    <w:rsid w:val="00E63839"/>
    <w:rsid w:val="00E63FFB"/>
    <w:rsid w:val="00E644F0"/>
    <w:rsid w:val="00E65A3A"/>
    <w:rsid w:val="00E65C01"/>
    <w:rsid w:val="00E70CA3"/>
    <w:rsid w:val="00E70E91"/>
    <w:rsid w:val="00E70ED5"/>
    <w:rsid w:val="00E72D63"/>
    <w:rsid w:val="00E73183"/>
    <w:rsid w:val="00E732BF"/>
    <w:rsid w:val="00E75CA3"/>
    <w:rsid w:val="00E75FA8"/>
    <w:rsid w:val="00E774DA"/>
    <w:rsid w:val="00E800C1"/>
    <w:rsid w:val="00E806B3"/>
    <w:rsid w:val="00E81A6E"/>
    <w:rsid w:val="00E824A8"/>
    <w:rsid w:val="00E83580"/>
    <w:rsid w:val="00E836C8"/>
    <w:rsid w:val="00E83B5C"/>
    <w:rsid w:val="00E83D75"/>
    <w:rsid w:val="00E843B2"/>
    <w:rsid w:val="00E85832"/>
    <w:rsid w:val="00E864B1"/>
    <w:rsid w:val="00E90574"/>
    <w:rsid w:val="00E905AF"/>
    <w:rsid w:val="00E90F95"/>
    <w:rsid w:val="00E9121E"/>
    <w:rsid w:val="00E915AF"/>
    <w:rsid w:val="00E92841"/>
    <w:rsid w:val="00E937D4"/>
    <w:rsid w:val="00E94024"/>
    <w:rsid w:val="00E950D7"/>
    <w:rsid w:val="00E95754"/>
    <w:rsid w:val="00EA02FE"/>
    <w:rsid w:val="00EA277F"/>
    <w:rsid w:val="00EA2A41"/>
    <w:rsid w:val="00EA46C3"/>
    <w:rsid w:val="00EA59B2"/>
    <w:rsid w:val="00EA6128"/>
    <w:rsid w:val="00EA6150"/>
    <w:rsid w:val="00EA65B6"/>
    <w:rsid w:val="00EA679A"/>
    <w:rsid w:val="00EA6E51"/>
    <w:rsid w:val="00EA7DA9"/>
    <w:rsid w:val="00EA7EB5"/>
    <w:rsid w:val="00EB0274"/>
    <w:rsid w:val="00EB30D0"/>
    <w:rsid w:val="00EB3163"/>
    <w:rsid w:val="00EB319C"/>
    <w:rsid w:val="00EB3A73"/>
    <w:rsid w:val="00EB3F7F"/>
    <w:rsid w:val="00EB4028"/>
    <w:rsid w:val="00EB47D5"/>
    <w:rsid w:val="00EB513D"/>
    <w:rsid w:val="00EB53F6"/>
    <w:rsid w:val="00EB58D3"/>
    <w:rsid w:val="00EB655D"/>
    <w:rsid w:val="00EB6840"/>
    <w:rsid w:val="00EB73FF"/>
    <w:rsid w:val="00EC3B03"/>
    <w:rsid w:val="00EC47D6"/>
    <w:rsid w:val="00EC4957"/>
    <w:rsid w:val="00EC50D9"/>
    <w:rsid w:val="00ED02F5"/>
    <w:rsid w:val="00ED0458"/>
    <w:rsid w:val="00ED07D9"/>
    <w:rsid w:val="00ED24B4"/>
    <w:rsid w:val="00ED3931"/>
    <w:rsid w:val="00ED5479"/>
    <w:rsid w:val="00ED563A"/>
    <w:rsid w:val="00ED79C2"/>
    <w:rsid w:val="00ED7EAE"/>
    <w:rsid w:val="00ED7F31"/>
    <w:rsid w:val="00EE0CFF"/>
    <w:rsid w:val="00EE22EF"/>
    <w:rsid w:val="00EE2AB3"/>
    <w:rsid w:val="00EE392D"/>
    <w:rsid w:val="00EE39DF"/>
    <w:rsid w:val="00EE4EE9"/>
    <w:rsid w:val="00EE5140"/>
    <w:rsid w:val="00EE536A"/>
    <w:rsid w:val="00EE5633"/>
    <w:rsid w:val="00EE61F9"/>
    <w:rsid w:val="00EE6638"/>
    <w:rsid w:val="00EE6C2E"/>
    <w:rsid w:val="00EE6EC6"/>
    <w:rsid w:val="00EF0423"/>
    <w:rsid w:val="00EF0F00"/>
    <w:rsid w:val="00EF0FA2"/>
    <w:rsid w:val="00EF15FB"/>
    <w:rsid w:val="00EF1724"/>
    <w:rsid w:val="00EF1E7F"/>
    <w:rsid w:val="00EF2E81"/>
    <w:rsid w:val="00EF30C0"/>
    <w:rsid w:val="00EF40FA"/>
    <w:rsid w:val="00EF4716"/>
    <w:rsid w:val="00EF4BC6"/>
    <w:rsid w:val="00EF4E57"/>
    <w:rsid w:val="00EF550D"/>
    <w:rsid w:val="00EF7CBB"/>
    <w:rsid w:val="00EF7F71"/>
    <w:rsid w:val="00F0019D"/>
    <w:rsid w:val="00F01D9B"/>
    <w:rsid w:val="00F01E34"/>
    <w:rsid w:val="00F01E46"/>
    <w:rsid w:val="00F02690"/>
    <w:rsid w:val="00F02991"/>
    <w:rsid w:val="00F0315B"/>
    <w:rsid w:val="00F0385A"/>
    <w:rsid w:val="00F07A5C"/>
    <w:rsid w:val="00F07BCB"/>
    <w:rsid w:val="00F07DB0"/>
    <w:rsid w:val="00F11ECA"/>
    <w:rsid w:val="00F126DD"/>
    <w:rsid w:val="00F12838"/>
    <w:rsid w:val="00F12AB2"/>
    <w:rsid w:val="00F12D60"/>
    <w:rsid w:val="00F1303E"/>
    <w:rsid w:val="00F1343A"/>
    <w:rsid w:val="00F135B7"/>
    <w:rsid w:val="00F138E9"/>
    <w:rsid w:val="00F142A4"/>
    <w:rsid w:val="00F1445A"/>
    <w:rsid w:val="00F14F4F"/>
    <w:rsid w:val="00F15632"/>
    <w:rsid w:val="00F1579C"/>
    <w:rsid w:val="00F15D11"/>
    <w:rsid w:val="00F16517"/>
    <w:rsid w:val="00F16879"/>
    <w:rsid w:val="00F16C79"/>
    <w:rsid w:val="00F16ED6"/>
    <w:rsid w:val="00F1728F"/>
    <w:rsid w:val="00F20771"/>
    <w:rsid w:val="00F21EBE"/>
    <w:rsid w:val="00F234AC"/>
    <w:rsid w:val="00F23902"/>
    <w:rsid w:val="00F2416B"/>
    <w:rsid w:val="00F2449D"/>
    <w:rsid w:val="00F245B8"/>
    <w:rsid w:val="00F27E2C"/>
    <w:rsid w:val="00F316E5"/>
    <w:rsid w:val="00F318B4"/>
    <w:rsid w:val="00F337D0"/>
    <w:rsid w:val="00F33BAB"/>
    <w:rsid w:val="00F3495F"/>
    <w:rsid w:val="00F355D0"/>
    <w:rsid w:val="00F37BDA"/>
    <w:rsid w:val="00F37E27"/>
    <w:rsid w:val="00F37ED3"/>
    <w:rsid w:val="00F416A2"/>
    <w:rsid w:val="00F41D42"/>
    <w:rsid w:val="00F42ADB"/>
    <w:rsid w:val="00F44405"/>
    <w:rsid w:val="00F450EC"/>
    <w:rsid w:val="00F4636A"/>
    <w:rsid w:val="00F4791A"/>
    <w:rsid w:val="00F51944"/>
    <w:rsid w:val="00F54696"/>
    <w:rsid w:val="00F54A1D"/>
    <w:rsid w:val="00F56A53"/>
    <w:rsid w:val="00F60893"/>
    <w:rsid w:val="00F60BBE"/>
    <w:rsid w:val="00F61BFC"/>
    <w:rsid w:val="00F624DF"/>
    <w:rsid w:val="00F62B26"/>
    <w:rsid w:val="00F62EA2"/>
    <w:rsid w:val="00F63AEF"/>
    <w:rsid w:val="00F64EA5"/>
    <w:rsid w:val="00F659AA"/>
    <w:rsid w:val="00F6694B"/>
    <w:rsid w:val="00F66C88"/>
    <w:rsid w:val="00F70286"/>
    <w:rsid w:val="00F71070"/>
    <w:rsid w:val="00F72FF8"/>
    <w:rsid w:val="00F7399D"/>
    <w:rsid w:val="00F74519"/>
    <w:rsid w:val="00F74F8D"/>
    <w:rsid w:val="00F75F78"/>
    <w:rsid w:val="00F761AD"/>
    <w:rsid w:val="00F767B9"/>
    <w:rsid w:val="00F82FC7"/>
    <w:rsid w:val="00F83656"/>
    <w:rsid w:val="00F84748"/>
    <w:rsid w:val="00F8557F"/>
    <w:rsid w:val="00F85661"/>
    <w:rsid w:val="00F86D9E"/>
    <w:rsid w:val="00F87FA6"/>
    <w:rsid w:val="00F90078"/>
    <w:rsid w:val="00F90709"/>
    <w:rsid w:val="00F9153D"/>
    <w:rsid w:val="00F919B1"/>
    <w:rsid w:val="00F91FC2"/>
    <w:rsid w:val="00F9249B"/>
    <w:rsid w:val="00F93106"/>
    <w:rsid w:val="00F94411"/>
    <w:rsid w:val="00F950BF"/>
    <w:rsid w:val="00F95FBD"/>
    <w:rsid w:val="00F97194"/>
    <w:rsid w:val="00F978A8"/>
    <w:rsid w:val="00F97FA7"/>
    <w:rsid w:val="00FA01A2"/>
    <w:rsid w:val="00FA05DF"/>
    <w:rsid w:val="00FA0863"/>
    <w:rsid w:val="00FA0D35"/>
    <w:rsid w:val="00FA1588"/>
    <w:rsid w:val="00FA1E85"/>
    <w:rsid w:val="00FA2580"/>
    <w:rsid w:val="00FA3B7F"/>
    <w:rsid w:val="00FA4347"/>
    <w:rsid w:val="00FA46C8"/>
    <w:rsid w:val="00FA4812"/>
    <w:rsid w:val="00FA4BC3"/>
    <w:rsid w:val="00FA50BF"/>
    <w:rsid w:val="00FA5479"/>
    <w:rsid w:val="00FA62AF"/>
    <w:rsid w:val="00FA7492"/>
    <w:rsid w:val="00FA79C5"/>
    <w:rsid w:val="00FA7E25"/>
    <w:rsid w:val="00FB033B"/>
    <w:rsid w:val="00FB18B1"/>
    <w:rsid w:val="00FB20A4"/>
    <w:rsid w:val="00FB2102"/>
    <w:rsid w:val="00FB26D2"/>
    <w:rsid w:val="00FB2F60"/>
    <w:rsid w:val="00FB3FA8"/>
    <w:rsid w:val="00FB5CE0"/>
    <w:rsid w:val="00FB76AA"/>
    <w:rsid w:val="00FB7E50"/>
    <w:rsid w:val="00FC0363"/>
    <w:rsid w:val="00FC0F76"/>
    <w:rsid w:val="00FC1CC9"/>
    <w:rsid w:val="00FC27C4"/>
    <w:rsid w:val="00FC28CC"/>
    <w:rsid w:val="00FC3101"/>
    <w:rsid w:val="00FC3879"/>
    <w:rsid w:val="00FC4204"/>
    <w:rsid w:val="00FC4354"/>
    <w:rsid w:val="00FC7076"/>
    <w:rsid w:val="00FC7199"/>
    <w:rsid w:val="00FD2949"/>
    <w:rsid w:val="00FD3991"/>
    <w:rsid w:val="00FD54C1"/>
    <w:rsid w:val="00FD5565"/>
    <w:rsid w:val="00FD6879"/>
    <w:rsid w:val="00FD7277"/>
    <w:rsid w:val="00FD7552"/>
    <w:rsid w:val="00FD7581"/>
    <w:rsid w:val="00FE00EC"/>
    <w:rsid w:val="00FE0593"/>
    <w:rsid w:val="00FE0928"/>
    <w:rsid w:val="00FE2A1B"/>
    <w:rsid w:val="00FE3870"/>
    <w:rsid w:val="00FE4425"/>
    <w:rsid w:val="00FE46A8"/>
    <w:rsid w:val="00FE5C54"/>
    <w:rsid w:val="00FE5E17"/>
    <w:rsid w:val="00FE6AD3"/>
    <w:rsid w:val="00FE6C39"/>
    <w:rsid w:val="00FE74AE"/>
    <w:rsid w:val="00FF269D"/>
    <w:rsid w:val="00FF448B"/>
    <w:rsid w:val="00FF579F"/>
    <w:rsid w:val="00FF60A9"/>
    <w:rsid w:val="00FF7B7A"/>
    <w:rsid w:val="00FF7D43"/>
    <w:rsid w:val="01259040"/>
    <w:rsid w:val="012B15F3"/>
    <w:rsid w:val="0130AD56"/>
    <w:rsid w:val="01336EA2"/>
    <w:rsid w:val="014E236A"/>
    <w:rsid w:val="016A33D2"/>
    <w:rsid w:val="018797B3"/>
    <w:rsid w:val="01A4E939"/>
    <w:rsid w:val="01A80D67"/>
    <w:rsid w:val="01A975F3"/>
    <w:rsid w:val="01D007A7"/>
    <w:rsid w:val="01DA9C61"/>
    <w:rsid w:val="01E33489"/>
    <w:rsid w:val="01E554F4"/>
    <w:rsid w:val="01F20655"/>
    <w:rsid w:val="01F4F2F3"/>
    <w:rsid w:val="02080C5E"/>
    <w:rsid w:val="020CE55D"/>
    <w:rsid w:val="021376D6"/>
    <w:rsid w:val="021D6420"/>
    <w:rsid w:val="0222E854"/>
    <w:rsid w:val="022F4901"/>
    <w:rsid w:val="02516DE1"/>
    <w:rsid w:val="025ADF72"/>
    <w:rsid w:val="02619CC1"/>
    <w:rsid w:val="02653B8E"/>
    <w:rsid w:val="0268366F"/>
    <w:rsid w:val="026C2140"/>
    <w:rsid w:val="02777623"/>
    <w:rsid w:val="028E93EB"/>
    <w:rsid w:val="028EE30C"/>
    <w:rsid w:val="0296C208"/>
    <w:rsid w:val="02A2D454"/>
    <w:rsid w:val="02CA36E5"/>
    <w:rsid w:val="02CCA426"/>
    <w:rsid w:val="02D0ABB2"/>
    <w:rsid w:val="02E5D304"/>
    <w:rsid w:val="02FF0EB9"/>
    <w:rsid w:val="030531FD"/>
    <w:rsid w:val="03058444"/>
    <w:rsid w:val="030757C6"/>
    <w:rsid w:val="031127DE"/>
    <w:rsid w:val="032EC050"/>
    <w:rsid w:val="0338C98E"/>
    <w:rsid w:val="03693319"/>
    <w:rsid w:val="036E3FAD"/>
    <w:rsid w:val="0374E298"/>
    <w:rsid w:val="03757214"/>
    <w:rsid w:val="037AFB2A"/>
    <w:rsid w:val="038FD0E9"/>
    <w:rsid w:val="039033A6"/>
    <w:rsid w:val="039ED9B7"/>
    <w:rsid w:val="03A00724"/>
    <w:rsid w:val="03BFA54F"/>
    <w:rsid w:val="03EEE811"/>
    <w:rsid w:val="041DB54C"/>
    <w:rsid w:val="0448B96C"/>
    <w:rsid w:val="04590912"/>
    <w:rsid w:val="046FF8C5"/>
    <w:rsid w:val="04784056"/>
    <w:rsid w:val="047E1259"/>
    <w:rsid w:val="049BF3ED"/>
    <w:rsid w:val="049F6905"/>
    <w:rsid w:val="04BDC0EB"/>
    <w:rsid w:val="04D93120"/>
    <w:rsid w:val="04F6E0CD"/>
    <w:rsid w:val="04FE0162"/>
    <w:rsid w:val="04FEC16E"/>
    <w:rsid w:val="050A5727"/>
    <w:rsid w:val="050C6AE8"/>
    <w:rsid w:val="0510D955"/>
    <w:rsid w:val="051BCCB8"/>
    <w:rsid w:val="0523DB9D"/>
    <w:rsid w:val="053C0DCE"/>
    <w:rsid w:val="0545A73F"/>
    <w:rsid w:val="0553E463"/>
    <w:rsid w:val="0555E732"/>
    <w:rsid w:val="05653358"/>
    <w:rsid w:val="058E6D61"/>
    <w:rsid w:val="058F1C9C"/>
    <w:rsid w:val="05990FF2"/>
    <w:rsid w:val="059D5EB6"/>
    <w:rsid w:val="05A13F7F"/>
    <w:rsid w:val="05ABEE0B"/>
    <w:rsid w:val="05CA553D"/>
    <w:rsid w:val="05CE8686"/>
    <w:rsid w:val="05D5FFEA"/>
    <w:rsid w:val="05DD874F"/>
    <w:rsid w:val="05DF90B6"/>
    <w:rsid w:val="05F0A52E"/>
    <w:rsid w:val="0603F243"/>
    <w:rsid w:val="06084C74"/>
    <w:rsid w:val="0618F2BA"/>
    <w:rsid w:val="06222D96"/>
    <w:rsid w:val="0624D2F1"/>
    <w:rsid w:val="062CFC88"/>
    <w:rsid w:val="0635B1FA"/>
    <w:rsid w:val="063E6126"/>
    <w:rsid w:val="06421017"/>
    <w:rsid w:val="064A15F9"/>
    <w:rsid w:val="065CC192"/>
    <w:rsid w:val="0668A8A8"/>
    <w:rsid w:val="0690BC5A"/>
    <w:rsid w:val="06A66702"/>
    <w:rsid w:val="06AC4880"/>
    <w:rsid w:val="06B9F8F6"/>
    <w:rsid w:val="06D8DCEF"/>
    <w:rsid w:val="06DCF77C"/>
    <w:rsid w:val="06E55936"/>
    <w:rsid w:val="0706CDC1"/>
    <w:rsid w:val="0709BAD8"/>
    <w:rsid w:val="070EE5B6"/>
    <w:rsid w:val="072C20C2"/>
    <w:rsid w:val="072E540B"/>
    <w:rsid w:val="07373567"/>
    <w:rsid w:val="07419226"/>
    <w:rsid w:val="074A0C8B"/>
    <w:rsid w:val="07662AD2"/>
    <w:rsid w:val="076D483D"/>
    <w:rsid w:val="079D43EF"/>
    <w:rsid w:val="07A1EF5B"/>
    <w:rsid w:val="07A5EEBE"/>
    <w:rsid w:val="07B26561"/>
    <w:rsid w:val="07B511BB"/>
    <w:rsid w:val="07C8602D"/>
    <w:rsid w:val="07D0E64B"/>
    <w:rsid w:val="07ECBBF1"/>
    <w:rsid w:val="07F11129"/>
    <w:rsid w:val="080B45D4"/>
    <w:rsid w:val="0815EDF8"/>
    <w:rsid w:val="08186E04"/>
    <w:rsid w:val="081D0C39"/>
    <w:rsid w:val="0828E83F"/>
    <w:rsid w:val="083BB47D"/>
    <w:rsid w:val="084B15A8"/>
    <w:rsid w:val="0862D9D0"/>
    <w:rsid w:val="086BF9BC"/>
    <w:rsid w:val="086C0645"/>
    <w:rsid w:val="086FDFAD"/>
    <w:rsid w:val="0876390F"/>
    <w:rsid w:val="087B9F51"/>
    <w:rsid w:val="088659F6"/>
    <w:rsid w:val="0894958A"/>
    <w:rsid w:val="08A1F8F1"/>
    <w:rsid w:val="08A8E6A9"/>
    <w:rsid w:val="08AAA373"/>
    <w:rsid w:val="08B99224"/>
    <w:rsid w:val="08C18647"/>
    <w:rsid w:val="08D083F1"/>
    <w:rsid w:val="08DFF205"/>
    <w:rsid w:val="09113CA1"/>
    <w:rsid w:val="0918FF3E"/>
    <w:rsid w:val="092D8721"/>
    <w:rsid w:val="093A6420"/>
    <w:rsid w:val="094DC99D"/>
    <w:rsid w:val="09597A24"/>
    <w:rsid w:val="095E4468"/>
    <w:rsid w:val="0962EE73"/>
    <w:rsid w:val="09711697"/>
    <w:rsid w:val="0971CBFD"/>
    <w:rsid w:val="098BAF2C"/>
    <w:rsid w:val="098C4378"/>
    <w:rsid w:val="098D3A16"/>
    <w:rsid w:val="098FA9F0"/>
    <w:rsid w:val="0992B267"/>
    <w:rsid w:val="099C4DF0"/>
    <w:rsid w:val="099F9523"/>
    <w:rsid w:val="09BBDF82"/>
    <w:rsid w:val="09DE58CA"/>
    <w:rsid w:val="09E8997A"/>
    <w:rsid w:val="09EADE91"/>
    <w:rsid w:val="0A0AC79D"/>
    <w:rsid w:val="0A30912F"/>
    <w:rsid w:val="0A39289D"/>
    <w:rsid w:val="0A59A416"/>
    <w:rsid w:val="0A6016F6"/>
    <w:rsid w:val="0A60DE6C"/>
    <w:rsid w:val="0A67EFDB"/>
    <w:rsid w:val="0A6ADB7C"/>
    <w:rsid w:val="0A6D0966"/>
    <w:rsid w:val="0A74FCB3"/>
    <w:rsid w:val="0A79A4D0"/>
    <w:rsid w:val="0A94A0EF"/>
    <w:rsid w:val="0AA13395"/>
    <w:rsid w:val="0ABF23CD"/>
    <w:rsid w:val="0AC084AC"/>
    <w:rsid w:val="0B04BFF4"/>
    <w:rsid w:val="0B14B552"/>
    <w:rsid w:val="0B3D84E6"/>
    <w:rsid w:val="0B4D70EE"/>
    <w:rsid w:val="0B56E964"/>
    <w:rsid w:val="0B579BFD"/>
    <w:rsid w:val="0B6C4E5F"/>
    <w:rsid w:val="0B7CA0D6"/>
    <w:rsid w:val="0B7F850B"/>
    <w:rsid w:val="0B964DDE"/>
    <w:rsid w:val="0BA5BAE8"/>
    <w:rsid w:val="0BD24EAE"/>
    <w:rsid w:val="0BE4AF07"/>
    <w:rsid w:val="0BECED0F"/>
    <w:rsid w:val="0C024B83"/>
    <w:rsid w:val="0C02CB4D"/>
    <w:rsid w:val="0C149B9A"/>
    <w:rsid w:val="0C20DCB6"/>
    <w:rsid w:val="0C3F8FE1"/>
    <w:rsid w:val="0C58378E"/>
    <w:rsid w:val="0C84E6DB"/>
    <w:rsid w:val="0C88F4FD"/>
    <w:rsid w:val="0C8A730D"/>
    <w:rsid w:val="0C8FFCA4"/>
    <w:rsid w:val="0C9AB8A9"/>
    <w:rsid w:val="0CA639B8"/>
    <w:rsid w:val="0CAE7C8A"/>
    <w:rsid w:val="0CCA8B93"/>
    <w:rsid w:val="0CCE6446"/>
    <w:rsid w:val="0CDD4830"/>
    <w:rsid w:val="0CE9C055"/>
    <w:rsid w:val="0CF9641E"/>
    <w:rsid w:val="0CFB0203"/>
    <w:rsid w:val="0D03A7AA"/>
    <w:rsid w:val="0D0D2127"/>
    <w:rsid w:val="0D13CAEA"/>
    <w:rsid w:val="0D2CA5EC"/>
    <w:rsid w:val="0D38969E"/>
    <w:rsid w:val="0D3D8CE1"/>
    <w:rsid w:val="0D4B4439"/>
    <w:rsid w:val="0D4FC8AF"/>
    <w:rsid w:val="0D6FB45C"/>
    <w:rsid w:val="0D7BD12B"/>
    <w:rsid w:val="0D88F70C"/>
    <w:rsid w:val="0D8BCF08"/>
    <w:rsid w:val="0D9C5FDE"/>
    <w:rsid w:val="0DA07C8C"/>
    <w:rsid w:val="0DA2B34B"/>
    <w:rsid w:val="0DA84FA6"/>
    <w:rsid w:val="0DD4CD72"/>
    <w:rsid w:val="0DDD07FF"/>
    <w:rsid w:val="0DEE4CD7"/>
    <w:rsid w:val="0DF5FDB3"/>
    <w:rsid w:val="0DFBD149"/>
    <w:rsid w:val="0E15779F"/>
    <w:rsid w:val="0E289FD4"/>
    <w:rsid w:val="0E5739D4"/>
    <w:rsid w:val="0E5BF4AB"/>
    <w:rsid w:val="0E5D0EEE"/>
    <w:rsid w:val="0E6497B8"/>
    <w:rsid w:val="0E7AF3A6"/>
    <w:rsid w:val="0E8F72A9"/>
    <w:rsid w:val="0E9C37DD"/>
    <w:rsid w:val="0EAC1048"/>
    <w:rsid w:val="0EAEA051"/>
    <w:rsid w:val="0EB885F2"/>
    <w:rsid w:val="0EC7FA45"/>
    <w:rsid w:val="0EEDE8D6"/>
    <w:rsid w:val="0EF36E83"/>
    <w:rsid w:val="0EF50879"/>
    <w:rsid w:val="0F442007"/>
    <w:rsid w:val="0F463D22"/>
    <w:rsid w:val="0F4C8054"/>
    <w:rsid w:val="0F4CEB2E"/>
    <w:rsid w:val="0F4DDC39"/>
    <w:rsid w:val="0F6FE705"/>
    <w:rsid w:val="0F9FB9B8"/>
    <w:rsid w:val="0FA4E534"/>
    <w:rsid w:val="0FC1883E"/>
    <w:rsid w:val="0FC840D6"/>
    <w:rsid w:val="0FCA97F8"/>
    <w:rsid w:val="0FE276A0"/>
    <w:rsid w:val="100CB408"/>
    <w:rsid w:val="100DC461"/>
    <w:rsid w:val="101700E3"/>
    <w:rsid w:val="101E68B3"/>
    <w:rsid w:val="103F883E"/>
    <w:rsid w:val="107B1811"/>
    <w:rsid w:val="107E1778"/>
    <w:rsid w:val="107E72F8"/>
    <w:rsid w:val="10819EEF"/>
    <w:rsid w:val="108735EC"/>
    <w:rsid w:val="1087D2AC"/>
    <w:rsid w:val="109026D6"/>
    <w:rsid w:val="10925CD6"/>
    <w:rsid w:val="10A72451"/>
    <w:rsid w:val="10A7A600"/>
    <w:rsid w:val="10B05595"/>
    <w:rsid w:val="10B4192B"/>
    <w:rsid w:val="10BDFF23"/>
    <w:rsid w:val="10C43B7C"/>
    <w:rsid w:val="10C4CF93"/>
    <w:rsid w:val="10C719CE"/>
    <w:rsid w:val="10DA9D4A"/>
    <w:rsid w:val="10DC808A"/>
    <w:rsid w:val="10EE507B"/>
    <w:rsid w:val="1111E074"/>
    <w:rsid w:val="111C44D6"/>
    <w:rsid w:val="111C714B"/>
    <w:rsid w:val="111D0510"/>
    <w:rsid w:val="111DFAFE"/>
    <w:rsid w:val="1120994C"/>
    <w:rsid w:val="11376465"/>
    <w:rsid w:val="1147299D"/>
    <w:rsid w:val="115A9F94"/>
    <w:rsid w:val="115C9350"/>
    <w:rsid w:val="115CA226"/>
    <w:rsid w:val="1192C12A"/>
    <w:rsid w:val="11969E5F"/>
    <w:rsid w:val="119D22A9"/>
    <w:rsid w:val="11D18513"/>
    <w:rsid w:val="11D1FA75"/>
    <w:rsid w:val="11DB330F"/>
    <w:rsid w:val="12192977"/>
    <w:rsid w:val="122C940C"/>
    <w:rsid w:val="123684F3"/>
    <w:rsid w:val="1256F761"/>
    <w:rsid w:val="12574730"/>
    <w:rsid w:val="1266E5DE"/>
    <w:rsid w:val="127F19A4"/>
    <w:rsid w:val="12897027"/>
    <w:rsid w:val="12ABAFAA"/>
    <w:rsid w:val="12B15998"/>
    <w:rsid w:val="12CC203E"/>
    <w:rsid w:val="12D2DC35"/>
    <w:rsid w:val="12D8FCF7"/>
    <w:rsid w:val="12DCBFBC"/>
    <w:rsid w:val="12DE8C33"/>
    <w:rsid w:val="12E0B850"/>
    <w:rsid w:val="1316A2E0"/>
    <w:rsid w:val="131D568F"/>
    <w:rsid w:val="131FDC6F"/>
    <w:rsid w:val="1320E811"/>
    <w:rsid w:val="1325C40F"/>
    <w:rsid w:val="133EE1AA"/>
    <w:rsid w:val="136B6B07"/>
    <w:rsid w:val="1382EAA1"/>
    <w:rsid w:val="139EEA77"/>
    <w:rsid w:val="13B24E2C"/>
    <w:rsid w:val="13BD3C17"/>
    <w:rsid w:val="13BD5444"/>
    <w:rsid w:val="13DC1A57"/>
    <w:rsid w:val="13E18712"/>
    <w:rsid w:val="13E25CBE"/>
    <w:rsid w:val="13E72C2D"/>
    <w:rsid w:val="13F272B7"/>
    <w:rsid w:val="13FE9C99"/>
    <w:rsid w:val="1401B834"/>
    <w:rsid w:val="1403C9DD"/>
    <w:rsid w:val="141713E3"/>
    <w:rsid w:val="141ECF0B"/>
    <w:rsid w:val="142BCAEE"/>
    <w:rsid w:val="1432A241"/>
    <w:rsid w:val="143B3854"/>
    <w:rsid w:val="143DC346"/>
    <w:rsid w:val="1442E275"/>
    <w:rsid w:val="1452A80A"/>
    <w:rsid w:val="14540BA8"/>
    <w:rsid w:val="145B70ED"/>
    <w:rsid w:val="145E3B3A"/>
    <w:rsid w:val="145FD775"/>
    <w:rsid w:val="147D06E6"/>
    <w:rsid w:val="149FC5E4"/>
    <w:rsid w:val="14A193FC"/>
    <w:rsid w:val="14B01171"/>
    <w:rsid w:val="14BA3759"/>
    <w:rsid w:val="14C43091"/>
    <w:rsid w:val="14CDA2DE"/>
    <w:rsid w:val="14F9B922"/>
    <w:rsid w:val="14FE32AD"/>
    <w:rsid w:val="152FF81A"/>
    <w:rsid w:val="153160F0"/>
    <w:rsid w:val="15390A06"/>
    <w:rsid w:val="154E4BCD"/>
    <w:rsid w:val="154FBF76"/>
    <w:rsid w:val="155A2152"/>
    <w:rsid w:val="155CADD9"/>
    <w:rsid w:val="1566641E"/>
    <w:rsid w:val="15AE6835"/>
    <w:rsid w:val="15B87407"/>
    <w:rsid w:val="15C37ABB"/>
    <w:rsid w:val="15C567B3"/>
    <w:rsid w:val="15C571A1"/>
    <w:rsid w:val="15C84687"/>
    <w:rsid w:val="15C9E632"/>
    <w:rsid w:val="15E46E7C"/>
    <w:rsid w:val="1611B961"/>
    <w:rsid w:val="16134057"/>
    <w:rsid w:val="1621ED60"/>
    <w:rsid w:val="162A4CC5"/>
    <w:rsid w:val="16481603"/>
    <w:rsid w:val="1670F3FE"/>
    <w:rsid w:val="167EE31F"/>
    <w:rsid w:val="168072E5"/>
    <w:rsid w:val="169A1F70"/>
    <w:rsid w:val="16A6A737"/>
    <w:rsid w:val="16A7B9A8"/>
    <w:rsid w:val="16A82E75"/>
    <w:rsid w:val="16B70E76"/>
    <w:rsid w:val="16CD3151"/>
    <w:rsid w:val="16D4F1E1"/>
    <w:rsid w:val="16EF70CA"/>
    <w:rsid w:val="16F5EF7F"/>
    <w:rsid w:val="16FB54C9"/>
    <w:rsid w:val="171E6C7A"/>
    <w:rsid w:val="172DD72C"/>
    <w:rsid w:val="1733C803"/>
    <w:rsid w:val="1734F4D0"/>
    <w:rsid w:val="173B158F"/>
    <w:rsid w:val="1743FE0A"/>
    <w:rsid w:val="1749A471"/>
    <w:rsid w:val="176866B5"/>
    <w:rsid w:val="1769DF81"/>
    <w:rsid w:val="176E7915"/>
    <w:rsid w:val="176F2164"/>
    <w:rsid w:val="17795C30"/>
    <w:rsid w:val="177D21AB"/>
    <w:rsid w:val="177DFD6B"/>
    <w:rsid w:val="1793D9EB"/>
    <w:rsid w:val="17A2808D"/>
    <w:rsid w:val="17A66408"/>
    <w:rsid w:val="17AD817F"/>
    <w:rsid w:val="17AE6E1A"/>
    <w:rsid w:val="17C44F7F"/>
    <w:rsid w:val="17C4ECCD"/>
    <w:rsid w:val="17C750AB"/>
    <w:rsid w:val="17C7F2F1"/>
    <w:rsid w:val="17C9951A"/>
    <w:rsid w:val="17CFA6B6"/>
    <w:rsid w:val="17E4A27A"/>
    <w:rsid w:val="17F04E24"/>
    <w:rsid w:val="17F81205"/>
    <w:rsid w:val="1807F84B"/>
    <w:rsid w:val="180BD1B4"/>
    <w:rsid w:val="182938F2"/>
    <w:rsid w:val="1830EE6D"/>
    <w:rsid w:val="18396D27"/>
    <w:rsid w:val="18659EAF"/>
    <w:rsid w:val="186946F5"/>
    <w:rsid w:val="186AB990"/>
    <w:rsid w:val="18819919"/>
    <w:rsid w:val="1890AD3A"/>
    <w:rsid w:val="189A68DC"/>
    <w:rsid w:val="18B37C0B"/>
    <w:rsid w:val="18B6825F"/>
    <w:rsid w:val="18BAD826"/>
    <w:rsid w:val="18C31C92"/>
    <w:rsid w:val="18CDC79A"/>
    <w:rsid w:val="18E48ECB"/>
    <w:rsid w:val="190C8ADF"/>
    <w:rsid w:val="191956B9"/>
    <w:rsid w:val="1925F15B"/>
    <w:rsid w:val="19270FAD"/>
    <w:rsid w:val="19373B10"/>
    <w:rsid w:val="193AEDEE"/>
    <w:rsid w:val="19461317"/>
    <w:rsid w:val="1947E247"/>
    <w:rsid w:val="194D170B"/>
    <w:rsid w:val="19582250"/>
    <w:rsid w:val="195E068C"/>
    <w:rsid w:val="196455AF"/>
    <w:rsid w:val="196BF4A3"/>
    <w:rsid w:val="19A8ED47"/>
    <w:rsid w:val="19C776AF"/>
    <w:rsid w:val="19D934E4"/>
    <w:rsid w:val="19DFCA0E"/>
    <w:rsid w:val="19EA2427"/>
    <w:rsid w:val="19FE1DE0"/>
    <w:rsid w:val="1A13E8FE"/>
    <w:rsid w:val="1A1EAB27"/>
    <w:rsid w:val="1A318EBF"/>
    <w:rsid w:val="1A63A7D3"/>
    <w:rsid w:val="1A6ACE89"/>
    <w:rsid w:val="1A70DAE3"/>
    <w:rsid w:val="1A7D57BB"/>
    <w:rsid w:val="1A802D1F"/>
    <w:rsid w:val="1A816A72"/>
    <w:rsid w:val="1A8442F8"/>
    <w:rsid w:val="1A84CF75"/>
    <w:rsid w:val="1A8C01B3"/>
    <w:rsid w:val="1ABB1EC6"/>
    <w:rsid w:val="1ABBAF1A"/>
    <w:rsid w:val="1ACB9805"/>
    <w:rsid w:val="1AD95095"/>
    <w:rsid w:val="1AEDDC55"/>
    <w:rsid w:val="1B08DBE3"/>
    <w:rsid w:val="1B1756DF"/>
    <w:rsid w:val="1B22A906"/>
    <w:rsid w:val="1B256C7B"/>
    <w:rsid w:val="1B2D9987"/>
    <w:rsid w:val="1B3D2B6A"/>
    <w:rsid w:val="1B4F3A77"/>
    <w:rsid w:val="1B53C314"/>
    <w:rsid w:val="1B591AFC"/>
    <w:rsid w:val="1B78BECE"/>
    <w:rsid w:val="1B7AADBC"/>
    <w:rsid w:val="1B8088C4"/>
    <w:rsid w:val="1B94DAC1"/>
    <w:rsid w:val="1BA8CB92"/>
    <w:rsid w:val="1BAAA1EA"/>
    <w:rsid w:val="1BBCC607"/>
    <w:rsid w:val="1BBF4709"/>
    <w:rsid w:val="1BC424A0"/>
    <w:rsid w:val="1BE41A6B"/>
    <w:rsid w:val="1BED7148"/>
    <w:rsid w:val="1BFE9BC4"/>
    <w:rsid w:val="1C0C27D8"/>
    <w:rsid w:val="1C49F566"/>
    <w:rsid w:val="1C54E26D"/>
    <w:rsid w:val="1C57520A"/>
    <w:rsid w:val="1C5BEC12"/>
    <w:rsid w:val="1C6493D6"/>
    <w:rsid w:val="1C6D418E"/>
    <w:rsid w:val="1CC691B1"/>
    <w:rsid w:val="1D2527D4"/>
    <w:rsid w:val="1D2F6EA9"/>
    <w:rsid w:val="1D2F978C"/>
    <w:rsid w:val="1D64C4ED"/>
    <w:rsid w:val="1D65984B"/>
    <w:rsid w:val="1D7BAC0E"/>
    <w:rsid w:val="1D7FF636"/>
    <w:rsid w:val="1D8C6DFD"/>
    <w:rsid w:val="1D996F6A"/>
    <w:rsid w:val="1DA4D059"/>
    <w:rsid w:val="1DAA8F3A"/>
    <w:rsid w:val="1DB5B82D"/>
    <w:rsid w:val="1DBFA241"/>
    <w:rsid w:val="1DC05C2A"/>
    <w:rsid w:val="1DCB2964"/>
    <w:rsid w:val="1DDB6F54"/>
    <w:rsid w:val="1DEBA22C"/>
    <w:rsid w:val="1DFC84A1"/>
    <w:rsid w:val="1DFEE7B9"/>
    <w:rsid w:val="1E03F531"/>
    <w:rsid w:val="1E05C882"/>
    <w:rsid w:val="1E0E578F"/>
    <w:rsid w:val="1E10CE44"/>
    <w:rsid w:val="1E20C1C3"/>
    <w:rsid w:val="1E301EDF"/>
    <w:rsid w:val="1E3279AE"/>
    <w:rsid w:val="1E398C0B"/>
    <w:rsid w:val="1E3FD5FC"/>
    <w:rsid w:val="1E578B35"/>
    <w:rsid w:val="1E7CE3E3"/>
    <w:rsid w:val="1E91C0F7"/>
    <w:rsid w:val="1E9D87E4"/>
    <w:rsid w:val="1EC2D452"/>
    <w:rsid w:val="1F318F77"/>
    <w:rsid w:val="1F37EFF0"/>
    <w:rsid w:val="1F3B5A37"/>
    <w:rsid w:val="1F43A7F7"/>
    <w:rsid w:val="1F4C5861"/>
    <w:rsid w:val="1F6579AB"/>
    <w:rsid w:val="1F7846A7"/>
    <w:rsid w:val="1FA302D4"/>
    <w:rsid w:val="1FBB9CE7"/>
    <w:rsid w:val="200166FB"/>
    <w:rsid w:val="200D51D6"/>
    <w:rsid w:val="200E8473"/>
    <w:rsid w:val="201A8CEA"/>
    <w:rsid w:val="204708D0"/>
    <w:rsid w:val="205ADDF4"/>
    <w:rsid w:val="2073931D"/>
    <w:rsid w:val="20825C53"/>
    <w:rsid w:val="208C5534"/>
    <w:rsid w:val="209639D1"/>
    <w:rsid w:val="2097913A"/>
    <w:rsid w:val="209D1D94"/>
    <w:rsid w:val="20B526F9"/>
    <w:rsid w:val="20C930EF"/>
    <w:rsid w:val="20CC1160"/>
    <w:rsid w:val="20CD5FD8"/>
    <w:rsid w:val="20D478BA"/>
    <w:rsid w:val="20DC0E2B"/>
    <w:rsid w:val="20E0B55A"/>
    <w:rsid w:val="21174F7A"/>
    <w:rsid w:val="212B751C"/>
    <w:rsid w:val="2131CEC0"/>
    <w:rsid w:val="214448D3"/>
    <w:rsid w:val="21749822"/>
    <w:rsid w:val="217A8FB9"/>
    <w:rsid w:val="217F9AA1"/>
    <w:rsid w:val="21936700"/>
    <w:rsid w:val="21A3005D"/>
    <w:rsid w:val="21AF00EE"/>
    <w:rsid w:val="21B65D4B"/>
    <w:rsid w:val="21C72ABB"/>
    <w:rsid w:val="221F27E1"/>
    <w:rsid w:val="22218516"/>
    <w:rsid w:val="2225B0F2"/>
    <w:rsid w:val="2225FF4C"/>
    <w:rsid w:val="222BEEBD"/>
    <w:rsid w:val="222FFA58"/>
    <w:rsid w:val="2233548C"/>
    <w:rsid w:val="224514AD"/>
    <w:rsid w:val="226D43EC"/>
    <w:rsid w:val="22749651"/>
    <w:rsid w:val="22762B28"/>
    <w:rsid w:val="228B2B25"/>
    <w:rsid w:val="229EDA73"/>
    <w:rsid w:val="22A422C7"/>
    <w:rsid w:val="22AEE056"/>
    <w:rsid w:val="22DCE72B"/>
    <w:rsid w:val="22E623FB"/>
    <w:rsid w:val="22E6CE67"/>
    <w:rsid w:val="22FFA824"/>
    <w:rsid w:val="230CE4D0"/>
    <w:rsid w:val="2310DB1B"/>
    <w:rsid w:val="23129EDF"/>
    <w:rsid w:val="231AB6C8"/>
    <w:rsid w:val="2328FE24"/>
    <w:rsid w:val="23380272"/>
    <w:rsid w:val="2338B5DE"/>
    <w:rsid w:val="234FE1AD"/>
    <w:rsid w:val="2351810F"/>
    <w:rsid w:val="2351B67A"/>
    <w:rsid w:val="23591489"/>
    <w:rsid w:val="236FCE90"/>
    <w:rsid w:val="2371410A"/>
    <w:rsid w:val="2374D751"/>
    <w:rsid w:val="23760B8C"/>
    <w:rsid w:val="237CAC05"/>
    <w:rsid w:val="237D97CF"/>
    <w:rsid w:val="237F2AA7"/>
    <w:rsid w:val="238482E2"/>
    <w:rsid w:val="23A36424"/>
    <w:rsid w:val="23A53B6B"/>
    <w:rsid w:val="23A98461"/>
    <w:rsid w:val="23E187B1"/>
    <w:rsid w:val="241874B9"/>
    <w:rsid w:val="241C4475"/>
    <w:rsid w:val="241FC984"/>
    <w:rsid w:val="2422FF4A"/>
    <w:rsid w:val="24239841"/>
    <w:rsid w:val="24247C63"/>
    <w:rsid w:val="243FC7CC"/>
    <w:rsid w:val="245C4841"/>
    <w:rsid w:val="246AE427"/>
    <w:rsid w:val="24701050"/>
    <w:rsid w:val="2472B64E"/>
    <w:rsid w:val="2481A723"/>
    <w:rsid w:val="24A512F3"/>
    <w:rsid w:val="24B34158"/>
    <w:rsid w:val="24B80A5F"/>
    <w:rsid w:val="24C270A0"/>
    <w:rsid w:val="24CC8CA6"/>
    <w:rsid w:val="24D05880"/>
    <w:rsid w:val="24D565A5"/>
    <w:rsid w:val="24DC271A"/>
    <w:rsid w:val="24EC58FB"/>
    <w:rsid w:val="2528CB0A"/>
    <w:rsid w:val="2532A310"/>
    <w:rsid w:val="2573FF2C"/>
    <w:rsid w:val="257816E5"/>
    <w:rsid w:val="25AC38DE"/>
    <w:rsid w:val="25C25B2C"/>
    <w:rsid w:val="25C33C36"/>
    <w:rsid w:val="25DA3E02"/>
    <w:rsid w:val="25DED334"/>
    <w:rsid w:val="25F45253"/>
    <w:rsid w:val="25F5A6AE"/>
    <w:rsid w:val="2601B56A"/>
    <w:rsid w:val="2613FFD0"/>
    <w:rsid w:val="26412767"/>
    <w:rsid w:val="2652578A"/>
    <w:rsid w:val="26605B26"/>
    <w:rsid w:val="2661BCCB"/>
    <w:rsid w:val="267697B3"/>
    <w:rsid w:val="267B17EF"/>
    <w:rsid w:val="267D551A"/>
    <w:rsid w:val="26C9E5A0"/>
    <w:rsid w:val="26D0504D"/>
    <w:rsid w:val="26D5E764"/>
    <w:rsid w:val="26D7B93E"/>
    <w:rsid w:val="26D85F06"/>
    <w:rsid w:val="26DF8C47"/>
    <w:rsid w:val="26E14B22"/>
    <w:rsid w:val="26E5C58A"/>
    <w:rsid w:val="26EC0370"/>
    <w:rsid w:val="27189D40"/>
    <w:rsid w:val="272FA6C9"/>
    <w:rsid w:val="272FB0B1"/>
    <w:rsid w:val="27366056"/>
    <w:rsid w:val="273A4EE5"/>
    <w:rsid w:val="275C4749"/>
    <w:rsid w:val="27673D44"/>
    <w:rsid w:val="279D3770"/>
    <w:rsid w:val="27AD5FA1"/>
    <w:rsid w:val="27B216C7"/>
    <w:rsid w:val="27BC7BEE"/>
    <w:rsid w:val="27C1CF8F"/>
    <w:rsid w:val="27C23A10"/>
    <w:rsid w:val="27D4A9CB"/>
    <w:rsid w:val="27E8A61D"/>
    <w:rsid w:val="27ECFA87"/>
    <w:rsid w:val="27F28EDD"/>
    <w:rsid w:val="27F38565"/>
    <w:rsid w:val="27F56142"/>
    <w:rsid w:val="280775ED"/>
    <w:rsid w:val="281839C6"/>
    <w:rsid w:val="2821E45D"/>
    <w:rsid w:val="2824D509"/>
    <w:rsid w:val="2825D339"/>
    <w:rsid w:val="284A897E"/>
    <w:rsid w:val="2860ABAC"/>
    <w:rsid w:val="28612ECF"/>
    <w:rsid w:val="2863C490"/>
    <w:rsid w:val="2875F1A4"/>
    <w:rsid w:val="28B560AE"/>
    <w:rsid w:val="28B7E595"/>
    <w:rsid w:val="28B7E7B8"/>
    <w:rsid w:val="28C5F4B1"/>
    <w:rsid w:val="28CEE3A9"/>
    <w:rsid w:val="294AD7CB"/>
    <w:rsid w:val="294BFF7B"/>
    <w:rsid w:val="2962740C"/>
    <w:rsid w:val="296B4FEE"/>
    <w:rsid w:val="2983DF8D"/>
    <w:rsid w:val="29A42A44"/>
    <w:rsid w:val="29A80758"/>
    <w:rsid w:val="29D87D76"/>
    <w:rsid w:val="29DBCE66"/>
    <w:rsid w:val="29DD7D2D"/>
    <w:rsid w:val="29E0B75B"/>
    <w:rsid w:val="29E52287"/>
    <w:rsid w:val="29E77E8C"/>
    <w:rsid w:val="29F347B7"/>
    <w:rsid w:val="29F5BB42"/>
    <w:rsid w:val="2A007926"/>
    <w:rsid w:val="2A098B53"/>
    <w:rsid w:val="2A0BD1CF"/>
    <w:rsid w:val="2A183480"/>
    <w:rsid w:val="2A2A8BAE"/>
    <w:rsid w:val="2A2AE0D8"/>
    <w:rsid w:val="2A34DCC5"/>
    <w:rsid w:val="2A3E55DF"/>
    <w:rsid w:val="2A3EC675"/>
    <w:rsid w:val="2A442CA9"/>
    <w:rsid w:val="2A4DF9E7"/>
    <w:rsid w:val="2A6EA416"/>
    <w:rsid w:val="2A7E1633"/>
    <w:rsid w:val="2AA33604"/>
    <w:rsid w:val="2AC57EF3"/>
    <w:rsid w:val="2AD7EF3C"/>
    <w:rsid w:val="2AD9289C"/>
    <w:rsid w:val="2ADF4511"/>
    <w:rsid w:val="2AE6EACC"/>
    <w:rsid w:val="2AF92C23"/>
    <w:rsid w:val="2B018CBB"/>
    <w:rsid w:val="2B0AFC28"/>
    <w:rsid w:val="2B207F0C"/>
    <w:rsid w:val="2B25BEDA"/>
    <w:rsid w:val="2B371227"/>
    <w:rsid w:val="2B5F4267"/>
    <w:rsid w:val="2B8201C7"/>
    <w:rsid w:val="2B87C2DC"/>
    <w:rsid w:val="2BA15E46"/>
    <w:rsid w:val="2BA80C21"/>
    <w:rsid w:val="2BB05632"/>
    <w:rsid w:val="2BB205FC"/>
    <w:rsid w:val="2BC34948"/>
    <w:rsid w:val="2BC6FE47"/>
    <w:rsid w:val="2BE6F9BD"/>
    <w:rsid w:val="2BF77351"/>
    <w:rsid w:val="2C003EAE"/>
    <w:rsid w:val="2C152388"/>
    <w:rsid w:val="2C24BBFF"/>
    <w:rsid w:val="2C2FB8DD"/>
    <w:rsid w:val="2C44EB9E"/>
    <w:rsid w:val="2C5E6F35"/>
    <w:rsid w:val="2C6528BA"/>
    <w:rsid w:val="2C82788D"/>
    <w:rsid w:val="2C92518F"/>
    <w:rsid w:val="2CC238CB"/>
    <w:rsid w:val="2CC5BC5B"/>
    <w:rsid w:val="2CF31D8F"/>
    <w:rsid w:val="2CFAE2AB"/>
    <w:rsid w:val="2D03F192"/>
    <w:rsid w:val="2D211B61"/>
    <w:rsid w:val="2D41333A"/>
    <w:rsid w:val="2D416B12"/>
    <w:rsid w:val="2D65B40E"/>
    <w:rsid w:val="2D798B61"/>
    <w:rsid w:val="2D8EA6C5"/>
    <w:rsid w:val="2D9E896B"/>
    <w:rsid w:val="2DAD836D"/>
    <w:rsid w:val="2DC8A51F"/>
    <w:rsid w:val="2DD55E4D"/>
    <w:rsid w:val="2E017739"/>
    <w:rsid w:val="2E15CF6B"/>
    <w:rsid w:val="2E204CBF"/>
    <w:rsid w:val="2E2C1252"/>
    <w:rsid w:val="2E3E6752"/>
    <w:rsid w:val="2E4D3E67"/>
    <w:rsid w:val="2E5D16D6"/>
    <w:rsid w:val="2E64BD0F"/>
    <w:rsid w:val="2E6D3AB3"/>
    <w:rsid w:val="2E88B8F5"/>
    <w:rsid w:val="2E9C5326"/>
    <w:rsid w:val="2EACD2F2"/>
    <w:rsid w:val="2EB1E690"/>
    <w:rsid w:val="2EB499F3"/>
    <w:rsid w:val="2EC3035D"/>
    <w:rsid w:val="2EDC448C"/>
    <w:rsid w:val="2EEAB7A8"/>
    <w:rsid w:val="2F0B0509"/>
    <w:rsid w:val="2F18899E"/>
    <w:rsid w:val="2F1CCCDC"/>
    <w:rsid w:val="2F3AD49D"/>
    <w:rsid w:val="2F62DFC3"/>
    <w:rsid w:val="2F7D9EA9"/>
    <w:rsid w:val="2F8A2E0F"/>
    <w:rsid w:val="2F947A73"/>
    <w:rsid w:val="2F9D479A"/>
    <w:rsid w:val="2FC4B7C9"/>
    <w:rsid w:val="2FE4A91E"/>
    <w:rsid w:val="2FE69752"/>
    <w:rsid w:val="2FFD5D1D"/>
    <w:rsid w:val="3011566A"/>
    <w:rsid w:val="301E2028"/>
    <w:rsid w:val="3024420F"/>
    <w:rsid w:val="302F14BF"/>
    <w:rsid w:val="303E4471"/>
    <w:rsid w:val="305F3E2A"/>
    <w:rsid w:val="30622C78"/>
    <w:rsid w:val="3066BCF1"/>
    <w:rsid w:val="306A98D4"/>
    <w:rsid w:val="306B7901"/>
    <w:rsid w:val="3094F7E9"/>
    <w:rsid w:val="309C6FD7"/>
    <w:rsid w:val="30A300EA"/>
    <w:rsid w:val="30B9D06F"/>
    <w:rsid w:val="30D91EFF"/>
    <w:rsid w:val="30DAE766"/>
    <w:rsid w:val="30E5242F"/>
    <w:rsid w:val="30E78FCA"/>
    <w:rsid w:val="31290259"/>
    <w:rsid w:val="31303388"/>
    <w:rsid w:val="314110F8"/>
    <w:rsid w:val="314BD51D"/>
    <w:rsid w:val="315389E7"/>
    <w:rsid w:val="315AC18C"/>
    <w:rsid w:val="3169D902"/>
    <w:rsid w:val="316FCF2A"/>
    <w:rsid w:val="3183989E"/>
    <w:rsid w:val="3189515B"/>
    <w:rsid w:val="319E9BF8"/>
    <w:rsid w:val="31AF9354"/>
    <w:rsid w:val="31B6C6F6"/>
    <w:rsid w:val="31C79E18"/>
    <w:rsid w:val="31DBC521"/>
    <w:rsid w:val="31E1909B"/>
    <w:rsid w:val="31E1DE0F"/>
    <w:rsid w:val="31E476F4"/>
    <w:rsid w:val="31F82BC0"/>
    <w:rsid w:val="3239E212"/>
    <w:rsid w:val="3242252B"/>
    <w:rsid w:val="3244E0E4"/>
    <w:rsid w:val="32455EF7"/>
    <w:rsid w:val="32460BF5"/>
    <w:rsid w:val="32486813"/>
    <w:rsid w:val="32487B53"/>
    <w:rsid w:val="324EB1CC"/>
    <w:rsid w:val="32550B06"/>
    <w:rsid w:val="325B8A9B"/>
    <w:rsid w:val="325ECDCE"/>
    <w:rsid w:val="32632B0C"/>
    <w:rsid w:val="32654DE8"/>
    <w:rsid w:val="32669496"/>
    <w:rsid w:val="329DEB2A"/>
    <w:rsid w:val="32B3D7E2"/>
    <w:rsid w:val="32B98B1A"/>
    <w:rsid w:val="32C5C630"/>
    <w:rsid w:val="32CD1DC3"/>
    <w:rsid w:val="32CE1457"/>
    <w:rsid w:val="32D1FDC9"/>
    <w:rsid w:val="32F407F2"/>
    <w:rsid w:val="331DBC0F"/>
    <w:rsid w:val="3322EED6"/>
    <w:rsid w:val="334208F8"/>
    <w:rsid w:val="3346A95F"/>
    <w:rsid w:val="334FEF3F"/>
    <w:rsid w:val="335240AB"/>
    <w:rsid w:val="335C2214"/>
    <w:rsid w:val="3376D3CC"/>
    <w:rsid w:val="337A5310"/>
    <w:rsid w:val="33871F95"/>
    <w:rsid w:val="33903238"/>
    <w:rsid w:val="33A687CD"/>
    <w:rsid w:val="33E472DD"/>
    <w:rsid w:val="340A951E"/>
    <w:rsid w:val="340E9D57"/>
    <w:rsid w:val="341C58F9"/>
    <w:rsid w:val="34230612"/>
    <w:rsid w:val="342EBF04"/>
    <w:rsid w:val="342F2BAB"/>
    <w:rsid w:val="342F2F8B"/>
    <w:rsid w:val="34416DFB"/>
    <w:rsid w:val="3456F402"/>
    <w:rsid w:val="346961CB"/>
    <w:rsid w:val="3477178F"/>
    <w:rsid w:val="348ED142"/>
    <w:rsid w:val="349A35AA"/>
    <w:rsid w:val="34C24322"/>
    <w:rsid w:val="34E9CD1C"/>
    <w:rsid w:val="34F7A59F"/>
    <w:rsid w:val="34F8CD8B"/>
    <w:rsid w:val="34F97C03"/>
    <w:rsid w:val="3505A292"/>
    <w:rsid w:val="3512F69C"/>
    <w:rsid w:val="351BD8F9"/>
    <w:rsid w:val="352D1354"/>
    <w:rsid w:val="352F5219"/>
    <w:rsid w:val="3532AE8C"/>
    <w:rsid w:val="35372DE7"/>
    <w:rsid w:val="353A887D"/>
    <w:rsid w:val="3544B783"/>
    <w:rsid w:val="354AADA8"/>
    <w:rsid w:val="3559EB5B"/>
    <w:rsid w:val="35832F9E"/>
    <w:rsid w:val="358548F2"/>
    <w:rsid w:val="3592672B"/>
    <w:rsid w:val="35B42BA0"/>
    <w:rsid w:val="35B81F15"/>
    <w:rsid w:val="35CA995E"/>
    <w:rsid w:val="35E5B123"/>
    <w:rsid w:val="35EB38A5"/>
    <w:rsid w:val="35EFD732"/>
    <w:rsid w:val="3605F4DD"/>
    <w:rsid w:val="36118AB9"/>
    <w:rsid w:val="36153E3D"/>
    <w:rsid w:val="361CB68A"/>
    <w:rsid w:val="36435936"/>
    <w:rsid w:val="366AD808"/>
    <w:rsid w:val="367177D1"/>
    <w:rsid w:val="367230AB"/>
    <w:rsid w:val="368165EA"/>
    <w:rsid w:val="3687FB97"/>
    <w:rsid w:val="36984B8F"/>
    <w:rsid w:val="36A1A6E3"/>
    <w:rsid w:val="36AA016A"/>
    <w:rsid w:val="36B751EA"/>
    <w:rsid w:val="36BA745C"/>
    <w:rsid w:val="36C0385E"/>
    <w:rsid w:val="36C2313B"/>
    <w:rsid w:val="36C34DB3"/>
    <w:rsid w:val="36CB14C4"/>
    <w:rsid w:val="36DF69C8"/>
    <w:rsid w:val="36E88BDE"/>
    <w:rsid w:val="36EC525A"/>
    <w:rsid w:val="36F22728"/>
    <w:rsid w:val="36F70356"/>
    <w:rsid w:val="371A501E"/>
    <w:rsid w:val="372A93D8"/>
    <w:rsid w:val="3753EC1A"/>
    <w:rsid w:val="3762EACF"/>
    <w:rsid w:val="3765177D"/>
    <w:rsid w:val="378F31F1"/>
    <w:rsid w:val="379817C6"/>
    <w:rsid w:val="37B158A4"/>
    <w:rsid w:val="37BCE44C"/>
    <w:rsid w:val="37DD5CA7"/>
    <w:rsid w:val="37E89544"/>
    <w:rsid w:val="37E94E0A"/>
    <w:rsid w:val="37EAEAEA"/>
    <w:rsid w:val="38041B59"/>
    <w:rsid w:val="380C20C7"/>
    <w:rsid w:val="381FC857"/>
    <w:rsid w:val="38218957"/>
    <w:rsid w:val="3821EA31"/>
    <w:rsid w:val="3824B1B6"/>
    <w:rsid w:val="38272A01"/>
    <w:rsid w:val="38374E8F"/>
    <w:rsid w:val="384100CF"/>
    <w:rsid w:val="38660D47"/>
    <w:rsid w:val="38712B7D"/>
    <w:rsid w:val="388630EF"/>
    <w:rsid w:val="38AC52BE"/>
    <w:rsid w:val="38C3AD5B"/>
    <w:rsid w:val="38DDD8EF"/>
    <w:rsid w:val="38E0AE0C"/>
    <w:rsid w:val="38E6BB3A"/>
    <w:rsid w:val="38EC9F03"/>
    <w:rsid w:val="38ECE266"/>
    <w:rsid w:val="38F173A6"/>
    <w:rsid w:val="38F965C3"/>
    <w:rsid w:val="390DE194"/>
    <w:rsid w:val="391E3AF4"/>
    <w:rsid w:val="391EED39"/>
    <w:rsid w:val="393B25D3"/>
    <w:rsid w:val="39402CC1"/>
    <w:rsid w:val="39593E5E"/>
    <w:rsid w:val="39648225"/>
    <w:rsid w:val="3965B186"/>
    <w:rsid w:val="3970A9F9"/>
    <w:rsid w:val="397E6645"/>
    <w:rsid w:val="39A1E562"/>
    <w:rsid w:val="39A8099C"/>
    <w:rsid w:val="39B3C56D"/>
    <w:rsid w:val="39B7F908"/>
    <w:rsid w:val="39BCB7AC"/>
    <w:rsid w:val="39BFC789"/>
    <w:rsid w:val="39C105E6"/>
    <w:rsid w:val="39CF735E"/>
    <w:rsid w:val="39E3F907"/>
    <w:rsid w:val="39E6ABBD"/>
    <w:rsid w:val="39E71327"/>
    <w:rsid w:val="39F8726F"/>
    <w:rsid w:val="39F9D1FD"/>
    <w:rsid w:val="3A0A71F0"/>
    <w:rsid w:val="3A136CE1"/>
    <w:rsid w:val="3A4B7B79"/>
    <w:rsid w:val="3A4EAE49"/>
    <w:rsid w:val="3A611092"/>
    <w:rsid w:val="3A6A2D8D"/>
    <w:rsid w:val="3A6C7EC5"/>
    <w:rsid w:val="3A726511"/>
    <w:rsid w:val="3A870AD7"/>
    <w:rsid w:val="3AA179A2"/>
    <w:rsid w:val="3AA8E9C9"/>
    <w:rsid w:val="3AACBA33"/>
    <w:rsid w:val="3AAE2961"/>
    <w:rsid w:val="3ACCFDE5"/>
    <w:rsid w:val="3AD2A3EC"/>
    <w:rsid w:val="3ADC4133"/>
    <w:rsid w:val="3AE0A10D"/>
    <w:rsid w:val="3AEC53C4"/>
    <w:rsid w:val="3AF9E231"/>
    <w:rsid w:val="3AFB3610"/>
    <w:rsid w:val="3B018EFF"/>
    <w:rsid w:val="3B05D7FC"/>
    <w:rsid w:val="3B20B006"/>
    <w:rsid w:val="3B29DFB0"/>
    <w:rsid w:val="3B2EE920"/>
    <w:rsid w:val="3B474279"/>
    <w:rsid w:val="3B596CE4"/>
    <w:rsid w:val="3B6E4ED1"/>
    <w:rsid w:val="3B9631B0"/>
    <w:rsid w:val="3BA40594"/>
    <w:rsid w:val="3BB20CE2"/>
    <w:rsid w:val="3BB33746"/>
    <w:rsid w:val="3BB3442F"/>
    <w:rsid w:val="3BB512B3"/>
    <w:rsid w:val="3BB662D7"/>
    <w:rsid w:val="3BB9C64F"/>
    <w:rsid w:val="3BC03C22"/>
    <w:rsid w:val="3BC8A586"/>
    <w:rsid w:val="3BED165B"/>
    <w:rsid w:val="3C059DA4"/>
    <w:rsid w:val="3C1E2619"/>
    <w:rsid w:val="3C3483D1"/>
    <w:rsid w:val="3C5112CE"/>
    <w:rsid w:val="3C58CD83"/>
    <w:rsid w:val="3C6F6023"/>
    <w:rsid w:val="3C7C255F"/>
    <w:rsid w:val="3C7DD0B4"/>
    <w:rsid w:val="3C8177CB"/>
    <w:rsid w:val="3C87293F"/>
    <w:rsid w:val="3CAAF61A"/>
    <w:rsid w:val="3CB1DEDC"/>
    <w:rsid w:val="3CC48A18"/>
    <w:rsid w:val="3CCB5536"/>
    <w:rsid w:val="3CCD5F3C"/>
    <w:rsid w:val="3CE0F22F"/>
    <w:rsid w:val="3D0209E1"/>
    <w:rsid w:val="3D033882"/>
    <w:rsid w:val="3D0CC946"/>
    <w:rsid w:val="3D1B7D39"/>
    <w:rsid w:val="3D2A5BA6"/>
    <w:rsid w:val="3D334B10"/>
    <w:rsid w:val="3D3AD47A"/>
    <w:rsid w:val="3D3C19CB"/>
    <w:rsid w:val="3D407261"/>
    <w:rsid w:val="3D4F2747"/>
    <w:rsid w:val="3D5A6D39"/>
    <w:rsid w:val="3D64AB98"/>
    <w:rsid w:val="3D75B2AC"/>
    <w:rsid w:val="3D8089A2"/>
    <w:rsid w:val="3D85F869"/>
    <w:rsid w:val="3D9C3EDC"/>
    <w:rsid w:val="3D9DAA6D"/>
    <w:rsid w:val="3DA00B8C"/>
    <w:rsid w:val="3DAA3EFC"/>
    <w:rsid w:val="3DB79376"/>
    <w:rsid w:val="3DDAFF0F"/>
    <w:rsid w:val="3DDE94DB"/>
    <w:rsid w:val="3DE3D8A7"/>
    <w:rsid w:val="3DEBFD3B"/>
    <w:rsid w:val="3DF32044"/>
    <w:rsid w:val="3DFC503D"/>
    <w:rsid w:val="3DFE9303"/>
    <w:rsid w:val="3DFFBEAB"/>
    <w:rsid w:val="3E0082B7"/>
    <w:rsid w:val="3E0266E1"/>
    <w:rsid w:val="3E0C652B"/>
    <w:rsid w:val="3E0FD09B"/>
    <w:rsid w:val="3E18F6CF"/>
    <w:rsid w:val="3E207566"/>
    <w:rsid w:val="3E3CA2C6"/>
    <w:rsid w:val="3E4BCD09"/>
    <w:rsid w:val="3E586F24"/>
    <w:rsid w:val="3E7A84AA"/>
    <w:rsid w:val="3E98CA5F"/>
    <w:rsid w:val="3E99990E"/>
    <w:rsid w:val="3E9B8097"/>
    <w:rsid w:val="3EA19357"/>
    <w:rsid w:val="3EAEC61B"/>
    <w:rsid w:val="3EB1751B"/>
    <w:rsid w:val="3EB4F479"/>
    <w:rsid w:val="3EB8BD78"/>
    <w:rsid w:val="3EBBD867"/>
    <w:rsid w:val="3EBC5CF1"/>
    <w:rsid w:val="3EC33122"/>
    <w:rsid w:val="3ECA8056"/>
    <w:rsid w:val="3ECD807D"/>
    <w:rsid w:val="3ED0F014"/>
    <w:rsid w:val="3ED4CC29"/>
    <w:rsid w:val="3ED9622B"/>
    <w:rsid w:val="3EE061E4"/>
    <w:rsid w:val="3EE65D98"/>
    <w:rsid w:val="3EF274F7"/>
    <w:rsid w:val="3F07A9D0"/>
    <w:rsid w:val="3F07E1CE"/>
    <w:rsid w:val="3F1562E9"/>
    <w:rsid w:val="3F3F8656"/>
    <w:rsid w:val="3F442E5D"/>
    <w:rsid w:val="3F456B26"/>
    <w:rsid w:val="3F5C03E5"/>
    <w:rsid w:val="3F766E1F"/>
    <w:rsid w:val="3F7D6FA7"/>
    <w:rsid w:val="3F7E6BF3"/>
    <w:rsid w:val="3F82618D"/>
    <w:rsid w:val="3F952CAF"/>
    <w:rsid w:val="3FB859D7"/>
    <w:rsid w:val="3FBDF492"/>
    <w:rsid w:val="3FCDC64A"/>
    <w:rsid w:val="3FE39272"/>
    <w:rsid w:val="3FEECF64"/>
    <w:rsid w:val="3FF331E7"/>
    <w:rsid w:val="400EF8F3"/>
    <w:rsid w:val="40284102"/>
    <w:rsid w:val="40286650"/>
    <w:rsid w:val="402DCCEC"/>
    <w:rsid w:val="40420CB4"/>
    <w:rsid w:val="404C3E7D"/>
    <w:rsid w:val="406D599E"/>
    <w:rsid w:val="407E4C2E"/>
    <w:rsid w:val="4086B72F"/>
    <w:rsid w:val="408CA9C4"/>
    <w:rsid w:val="40932328"/>
    <w:rsid w:val="409FC08A"/>
    <w:rsid w:val="40A6C0E6"/>
    <w:rsid w:val="40AFF0FC"/>
    <w:rsid w:val="40D0FA6B"/>
    <w:rsid w:val="40E0E6AE"/>
    <w:rsid w:val="40E54FC4"/>
    <w:rsid w:val="40EDE0F7"/>
    <w:rsid w:val="40EEC5D9"/>
    <w:rsid w:val="40F49BF1"/>
    <w:rsid w:val="40F8477A"/>
    <w:rsid w:val="410518A7"/>
    <w:rsid w:val="41070CC1"/>
    <w:rsid w:val="410F83EE"/>
    <w:rsid w:val="4114805C"/>
    <w:rsid w:val="411FC178"/>
    <w:rsid w:val="4125D244"/>
    <w:rsid w:val="41269A2D"/>
    <w:rsid w:val="412D5C18"/>
    <w:rsid w:val="413BC527"/>
    <w:rsid w:val="41404EB2"/>
    <w:rsid w:val="415C8CA4"/>
    <w:rsid w:val="41650651"/>
    <w:rsid w:val="41718E92"/>
    <w:rsid w:val="4173A2F0"/>
    <w:rsid w:val="417551B7"/>
    <w:rsid w:val="417F4874"/>
    <w:rsid w:val="418A8B92"/>
    <w:rsid w:val="419012A0"/>
    <w:rsid w:val="419EC659"/>
    <w:rsid w:val="41A5DFFC"/>
    <w:rsid w:val="41B44BA6"/>
    <w:rsid w:val="41BD50B2"/>
    <w:rsid w:val="41BEE04A"/>
    <w:rsid w:val="41CF152F"/>
    <w:rsid w:val="41E447F4"/>
    <w:rsid w:val="41E521F8"/>
    <w:rsid w:val="41E87B4F"/>
    <w:rsid w:val="422D222D"/>
    <w:rsid w:val="4239947B"/>
    <w:rsid w:val="423C45AD"/>
    <w:rsid w:val="42448ECA"/>
    <w:rsid w:val="4250BAD9"/>
    <w:rsid w:val="4258E255"/>
    <w:rsid w:val="425D67B2"/>
    <w:rsid w:val="42616F6F"/>
    <w:rsid w:val="42768D7B"/>
    <w:rsid w:val="42837FF3"/>
    <w:rsid w:val="429E2FCB"/>
    <w:rsid w:val="42A44A05"/>
    <w:rsid w:val="42C5921E"/>
    <w:rsid w:val="42DCC3A4"/>
    <w:rsid w:val="42E25260"/>
    <w:rsid w:val="42F74579"/>
    <w:rsid w:val="430538B0"/>
    <w:rsid w:val="430B3BAB"/>
    <w:rsid w:val="43188978"/>
    <w:rsid w:val="432966B3"/>
    <w:rsid w:val="433ADFC7"/>
    <w:rsid w:val="435BBF57"/>
    <w:rsid w:val="4368A471"/>
    <w:rsid w:val="438D8490"/>
    <w:rsid w:val="438F34C2"/>
    <w:rsid w:val="439542D1"/>
    <w:rsid w:val="43996069"/>
    <w:rsid w:val="43AD30E6"/>
    <w:rsid w:val="43BAF64D"/>
    <w:rsid w:val="43CD3F0C"/>
    <w:rsid w:val="43CF6088"/>
    <w:rsid w:val="43D0C725"/>
    <w:rsid w:val="43F1A405"/>
    <w:rsid w:val="43F21018"/>
    <w:rsid w:val="4414C647"/>
    <w:rsid w:val="441D177E"/>
    <w:rsid w:val="44267177"/>
    <w:rsid w:val="442B8439"/>
    <w:rsid w:val="443D7C07"/>
    <w:rsid w:val="443E2CE7"/>
    <w:rsid w:val="444DEC6D"/>
    <w:rsid w:val="446C4CA7"/>
    <w:rsid w:val="4470161A"/>
    <w:rsid w:val="44842803"/>
    <w:rsid w:val="44887797"/>
    <w:rsid w:val="448BA590"/>
    <w:rsid w:val="448E1A91"/>
    <w:rsid w:val="4494A754"/>
    <w:rsid w:val="44A37656"/>
    <w:rsid w:val="44A7BD91"/>
    <w:rsid w:val="44B2711E"/>
    <w:rsid w:val="44B90B8B"/>
    <w:rsid w:val="44C287ED"/>
    <w:rsid w:val="44D0FD73"/>
    <w:rsid w:val="44EBCBE5"/>
    <w:rsid w:val="44F5EA3F"/>
    <w:rsid w:val="45024A9F"/>
    <w:rsid w:val="4513F4DF"/>
    <w:rsid w:val="4518ECFF"/>
    <w:rsid w:val="452DAD69"/>
    <w:rsid w:val="453C84A4"/>
    <w:rsid w:val="454AE826"/>
    <w:rsid w:val="456FC266"/>
    <w:rsid w:val="45782A92"/>
    <w:rsid w:val="45792C36"/>
    <w:rsid w:val="459A2DF5"/>
    <w:rsid w:val="459B5864"/>
    <w:rsid w:val="45A21BBB"/>
    <w:rsid w:val="45A8A6F9"/>
    <w:rsid w:val="45AC842D"/>
    <w:rsid w:val="45B34439"/>
    <w:rsid w:val="45B9E198"/>
    <w:rsid w:val="45C9DB56"/>
    <w:rsid w:val="45CE327B"/>
    <w:rsid w:val="4614A9C8"/>
    <w:rsid w:val="4622FFD9"/>
    <w:rsid w:val="463101D4"/>
    <w:rsid w:val="463F7BA6"/>
    <w:rsid w:val="4640BD19"/>
    <w:rsid w:val="4681C64C"/>
    <w:rsid w:val="468C9F9F"/>
    <w:rsid w:val="46B748CC"/>
    <w:rsid w:val="46BCA8A8"/>
    <w:rsid w:val="46CE454D"/>
    <w:rsid w:val="46E9D5F4"/>
    <w:rsid w:val="46FEF582"/>
    <w:rsid w:val="47031205"/>
    <w:rsid w:val="472C688D"/>
    <w:rsid w:val="4750DF31"/>
    <w:rsid w:val="4762289C"/>
    <w:rsid w:val="476506F4"/>
    <w:rsid w:val="476DAD3B"/>
    <w:rsid w:val="47737B34"/>
    <w:rsid w:val="478BE2B0"/>
    <w:rsid w:val="478D0EBB"/>
    <w:rsid w:val="4796414B"/>
    <w:rsid w:val="47B5A4D0"/>
    <w:rsid w:val="47BA8198"/>
    <w:rsid w:val="47BA91B0"/>
    <w:rsid w:val="47C0B5F2"/>
    <w:rsid w:val="47C62DE9"/>
    <w:rsid w:val="47F2646B"/>
    <w:rsid w:val="4833E9D1"/>
    <w:rsid w:val="485216EB"/>
    <w:rsid w:val="48528499"/>
    <w:rsid w:val="485C520E"/>
    <w:rsid w:val="4862D22F"/>
    <w:rsid w:val="486919D3"/>
    <w:rsid w:val="4878C157"/>
    <w:rsid w:val="4895FC8A"/>
    <w:rsid w:val="48A02C9E"/>
    <w:rsid w:val="48A5EA50"/>
    <w:rsid w:val="48BB136A"/>
    <w:rsid w:val="48C351E6"/>
    <w:rsid w:val="48C36905"/>
    <w:rsid w:val="48D87D90"/>
    <w:rsid w:val="48E0CC1B"/>
    <w:rsid w:val="48E6029A"/>
    <w:rsid w:val="48E8C0D9"/>
    <w:rsid w:val="48F212B9"/>
    <w:rsid w:val="490FC49A"/>
    <w:rsid w:val="49203E70"/>
    <w:rsid w:val="49317A9F"/>
    <w:rsid w:val="493547BB"/>
    <w:rsid w:val="49391AB0"/>
    <w:rsid w:val="493EE446"/>
    <w:rsid w:val="4956A731"/>
    <w:rsid w:val="496681AD"/>
    <w:rsid w:val="496BDF8D"/>
    <w:rsid w:val="4982E663"/>
    <w:rsid w:val="49866525"/>
    <w:rsid w:val="49E11FFF"/>
    <w:rsid w:val="49EC5E69"/>
    <w:rsid w:val="49EEA376"/>
    <w:rsid w:val="49EFC2D9"/>
    <w:rsid w:val="4A01C952"/>
    <w:rsid w:val="4A1BA454"/>
    <w:rsid w:val="4A1BE646"/>
    <w:rsid w:val="4A25BE09"/>
    <w:rsid w:val="4A391BB8"/>
    <w:rsid w:val="4A4DA2E5"/>
    <w:rsid w:val="4A633AF9"/>
    <w:rsid w:val="4A67F88D"/>
    <w:rsid w:val="4A7CE72F"/>
    <w:rsid w:val="4A8EF9DC"/>
    <w:rsid w:val="4A9BFAA5"/>
    <w:rsid w:val="4AA2F806"/>
    <w:rsid w:val="4AA8611C"/>
    <w:rsid w:val="4AA963A7"/>
    <w:rsid w:val="4AC046AA"/>
    <w:rsid w:val="4ADF3821"/>
    <w:rsid w:val="4AE446D6"/>
    <w:rsid w:val="4AF4AF77"/>
    <w:rsid w:val="4AF4B5B2"/>
    <w:rsid w:val="4AFB46DC"/>
    <w:rsid w:val="4B198ECC"/>
    <w:rsid w:val="4B2AF91B"/>
    <w:rsid w:val="4B3B539C"/>
    <w:rsid w:val="4B49F409"/>
    <w:rsid w:val="4B4FE957"/>
    <w:rsid w:val="4B6E4FEF"/>
    <w:rsid w:val="4B787626"/>
    <w:rsid w:val="4B8D428A"/>
    <w:rsid w:val="4B9F2AD5"/>
    <w:rsid w:val="4BA3393F"/>
    <w:rsid w:val="4BBCCD21"/>
    <w:rsid w:val="4BC0BD4E"/>
    <w:rsid w:val="4BE47D08"/>
    <w:rsid w:val="4BE6195A"/>
    <w:rsid w:val="4C07CA68"/>
    <w:rsid w:val="4C0C559A"/>
    <w:rsid w:val="4C18F0A8"/>
    <w:rsid w:val="4C2DD9C7"/>
    <w:rsid w:val="4C3047AE"/>
    <w:rsid w:val="4C372B9D"/>
    <w:rsid w:val="4C502747"/>
    <w:rsid w:val="4C66D9B3"/>
    <w:rsid w:val="4C6BBDF2"/>
    <w:rsid w:val="4C6D962A"/>
    <w:rsid w:val="4C779E0F"/>
    <w:rsid w:val="4C8B141B"/>
    <w:rsid w:val="4C9A0CC0"/>
    <w:rsid w:val="4C9EEB45"/>
    <w:rsid w:val="4CAC04EC"/>
    <w:rsid w:val="4CB781A4"/>
    <w:rsid w:val="4CBAB260"/>
    <w:rsid w:val="4CBB2A81"/>
    <w:rsid w:val="4CD8B210"/>
    <w:rsid w:val="4CE91241"/>
    <w:rsid w:val="4CEAAEDC"/>
    <w:rsid w:val="4D0B9CB5"/>
    <w:rsid w:val="4D16BA77"/>
    <w:rsid w:val="4D2924FB"/>
    <w:rsid w:val="4D51E35B"/>
    <w:rsid w:val="4D6D74CA"/>
    <w:rsid w:val="4D6EEE34"/>
    <w:rsid w:val="4D783A2E"/>
    <w:rsid w:val="4D7FB042"/>
    <w:rsid w:val="4D87A271"/>
    <w:rsid w:val="4DA45515"/>
    <w:rsid w:val="4DA8AF2B"/>
    <w:rsid w:val="4DB22A34"/>
    <w:rsid w:val="4DCF5504"/>
    <w:rsid w:val="4DD53BF3"/>
    <w:rsid w:val="4DD7658E"/>
    <w:rsid w:val="4DDDBE7C"/>
    <w:rsid w:val="4DDDE847"/>
    <w:rsid w:val="4DE57371"/>
    <w:rsid w:val="4DEBDCD0"/>
    <w:rsid w:val="4DFDA8EF"/>
    <w:rsid w:val="4E021EBE"/>
    <w:rsid w:val="4E05BE68"/>
    <w:rsid w:val="4E0757B0"/>
    <w:rsid w:val="4E192E38"/>
    <w:rsid w:val="4E272F53"/>
    <w:rsid w:val="4E290C46"/>
    <w:rsid w:val="4E31141A"/>
    <w:rsid w:val="4E3A9FF2"/>
    <w:rsid w:val="4E5745AF"/>
    <w:rsid w:val="4E655673"/>
    <w:rsid w:val="4E764206"/>
    <w:rsid w:val="4E950D75"/>
    <w:rsid w:val="4E9DF66A"/>
    <w:rsid w:val="4EB231B4"/>
    <w:rsid w:val="4EC00906"/>
    <w:rsid w:val="4EC0B67F"/>
    <w:rsid w:val="4EC59E85"/>
    <w:rsid w:val="4EC7430D"/>
    <w:rsid w:val="4ED16168"/>
    <w:rsid w:val="4ED3BDF3"/>
    <w:rsid w:val="4ED3D80D"/>
    <w:rsid w:val="4EEFC560"/>
    <w:rsid w:val="4EF34597"/>
    <w:rsid w:val="4F18720F"/>
    <w:rsid w:val="4F1E922E"/>
    <w:rsid w:val="4F3D3AC6"/>
    <w:rsid w:val="4F462F16"/>
    <w:rsid w:val="4F4BE216"/>
    <w:rsid w:val="4F602C57"/>
    <w:rsid w:val="4F644513"/>
    <w:rsid w:val="4F65E83B"/>
    <w:rsid w:val="4F866B17"/>
    <w:rsid w:val="4FB0AEC9"/>
    <w:rsid w:val="4FD082D5"/>
    <w:rsid w:val="4FD2557D"/>
    <w:rsid w:val="50179A74"/>
    <w:rsid w:val="501DE003"/>
    <w:rsid w:val="502A935C"/>
    <w:rsid w:val="50318EA0"/>
    <w:rsid w:val="5037A1CD"/>
    <w:rsid w:val="503D92FA"/>
    <w:rsid w:val="50539108"/>
    <w:rsid w:val="5057E3E9"/>
    <w:rsid w:val="5058F544"/>
    <w:rsid w:val="505EA925"/>
    <w:rsid w:val="50609F8B"/>
    <w:rsid w:val="50619CC9"/>
    <w:rsid w:val="5076CDA5"/>
    <w:rsid w:val="5090C8C1"/>
    <w:rsid w:val="50915CBB"/>
    <w:rsid w:val="509BC378"/>
    <w:rsid w:val="50ABBE9F"/>
    <w:rsid w:val="50E0966C"/>
    <w:rsid w:val="50E2FABE"/>
    <w:rsid w:val="50E39427"/>
    <w:rsid w:val="50FED233"/>
    <w:rsid w:val="5113B453"/>
    <w:rsid w:val="51223B78"/>
    <w:rsid w:val="51375158"/>
    <w:rsid w:val="5157DAEB"/>
    <w:rsid w:val="5159D1E1"/>
    <w:rsid w:val="515CD5DD"/>
    <w:rsid w:val="5169DFFC"/>
    <w:rsid w:val="516CCCFD"/>
    <w:rsid w:val="516DBCD2"/>
    <w:rsid w:val="518AD016"/>
    <w:rsid w:val="51A45ABB"/>
    <w:rsid w:val="51A75C97"/>
    <w:rsid w:val="51A89CE2"/>
    <w:rsid w:val="51B0A9A8"/>
    <w:rsid w:val="51C6B5A6"/>
    <w:rsid w:val="51E94C9D"/>
    <w:rsid w:val="51EC0659"/>
    <w:rsid w:val="51EEEAC2"/>
    <w:rsid w:val="520226BB"/>
    <w:rsid w:val="52055D0E"/>
    <w:rsid w:val="52074FA4"/>
    <w:rsid w:val="52141E9A"/>
    <w:rsid w:val="521A9363"/>
    <w:rsid w:val="5223807F"/>
    <w:rsid w:val="5231288B"/>
    <w:rsid w:val="523D975F"/>
    <w:rsid w:val="524DBEB4"/>
    <w:rsid w:val="52653DBE"/>
    <w:rsid w:val="526C4D47"/>
    <w:rsid w:val="528764FA"/>
    <w:rsid w:val="52A33E8F"/>
    <w:rsid w:val="52B4758C"/>
    <w:rsid w:val="52BE0BD9"/>
    <w:rsid w:val="52D3D6F4"/>
    <w:rsid w:val="5300561E"/>
    <w:rsid w:val="531D8348"/>
    <w:rsid w:val="532D379F"/>
    <w:rsid w:val="53390F8E"/>
    <w:rsid w:val="533CD893"/>
    <w:rsid w:val="534D8DA2"/>
    <w:rsid w:val="5352B563"/>
    <w:rsid w:val="5358A80A"/>
    <w:rsid w:val="535BF699"/>
    <w:rsid w:val="53618741"/>
    <w:rsid w:val="53693267"/>
    <w:rsid w:val="5379FF96"/>
    <w:rsid w:val="538907FB"/>
    <w:rsid w:val="5389BFBB"/>
    <w:rsid w:val="539BDF21"/>
    <w:rsid w:val="53B574A8"/>
    <w:rsid w:val="53BE733E"/>
    <w:rsid w:val="53D9253D"/>
    <w:rsid w:val="53E2230E"/>
    <w:rsid w:val="53EC81CE"/>
    <w:rsid w:val="5405290E"/>
    <w:rsid w:val="54095C5E"/>
    <w:rsid w:val="542BC9DF"/>
    <w:rsid w:val="543BA2DA"/>
    <w:rsid w:val="54463C00"/>
    <w:rsid w:val="5451C0F1"/>
    <w:rsid w:val="5458A68C"/>
    <w:rsid w:val="545EC583"/>
    <w:rsid w:val="547C0D63"/>
    <w:rsid w:val="548074F6"/>
    <w:rsid w:val="5499C402"/>
    <w:rsid w:val="54B44879"/>
    <w:rsid w:val="54CDED67"/>
    <w:rsid w:val="54CE75BD"/>
    <w:rsid w:val="54D99FA6"/>
    <w:rsid w:val="54E03DA4"/>
    <w:rsid w:val="54E1C001"/>
    <w:rsid w:val="54F33275"/>
    <w:rsid w:val="550E8665"/>
    <w:rsid w:val="55420165"/>
    <w:rsid w:val="5565BE17"/>
    <w:rsid w:val="556697C4"/>
    <w:rsid w:val="5576A587"/>
    <w:rsid w:val="5582B57A"/>
    <w:rsid w:val="55B28D88"/>
    <w:rsid w:val="55C831F2"/>
    <w:rsid w:val="55CBA38E"/>
    <w:rsid w:val="55DE44A4"/>
    <w:rsid w:val="55E97887"/>
    <w:rsid w:val="55EDE9F4"/>
    <w:rsid w:val="5605F70B"/>
    <w:rsid w:val="56215A85"/>
    <w:rsid w:val="56251910"/>
    <w:rsid w:val="56334A40"/>
    <w:rsid w:val="5658B433"/>
    <w:rsid w:val="565A2A61"/>
    <w:rsid w:val="5660751A"/>
    <w:rsid w:val="566D9DBC"/>
    <w:rsid w:val="566FEEA0"/>
    <w:rsid w:val="5674732D"/>
    <w:rsid w:val="56891E1E"/>
    <w:rsid w:val="568D81F9"/>
    <w:rsid w:val="56A45CA9"/>
    <w:rsid w:val="56AD0756"/>
    <w:rsid w:val="56B307E6"/>
    <w:rsid w:val="56BA731E"/>
    <w:rsid w:val="56C31B06"/>
    <w:rsid w:val="56C8F899"/>
    <w:rsid w:val="56F152BE"/>
    <w:rsid w:val="56F4F4F6"/>
    <w:rsid w:val="56F64F0A"/>
    <w:rsid w:val="56F6D025"/>
    <w:rsid w:val="574CEF7D"/>
    <w:rsid w:val="5755A3D7"/>
    <w:rsid w:val="575B06BE"/>
    <w:rsid w:val="5764CEC6"/>
    <w:rsid w:val="576801C3"/>
    <w:rsid w:val="576A515F"/>
    <w:rsid w:val="576BA2F4"/>
    <w:rsid w:val="579141CD"/>
    <w:rsid w:val="57AC58F6"/>
    <w:rsid w:val="57BAEA03"/>
    <w:rsid w:val="57CF3B20"/>
    <w:rsid w:val="57D10DBA"/>
    <w:rsid w:val="5801B759"/>
    <w:rsid w:val="582DDBEB"/>
    <w:rsid w:val="582E47D7"/>
    <w:rsid w:val="58312444"/>
    <w:rsid w:val="5860287D"/>
    <w:rsid w:val="5873DF51"/>
    <w:rsid w:val="58786C51"/>
    <w:rsid w:val="589249AE"/>
    <w:rsid w:val="58A1C34D"/>
    <w:rsid w:val="58AF3204"/>
    <w:rsid w:val="58CDCF4D"/>
    <w:rsid w:val="58EABA86"/>
    <w:rsid w:val="58F6D647"/>
    <w:rsid w:val="58F6DF8A"/>
    <w:rsid w:val="58F793B1"/>
    <w:rsid w:val="58F8B711"/>
    <w:rsid w:val="5909D403"/>
    <w:rsid w:val="59142500"/>
    <w:rsid w:val="592640EA"/>
    <w:rsid w:val="592A138A"/>
    <w:rsid w:val="593EC7AE"/>
    <w:rsid w:val="594851EA"/>
    <w:rsid w:val="594B3245"/>
    <w:rsid w:val="594B50C6"/>
    <w:rsid w:val="594E5EFC"/>
    <w:rsid w:val="595EE14A"/>
    <w:rsid w:val="5962977D"/>
    <w:rsid w:val="598D3216"/>
    <w:rsid w:val="59A0FE00"/>
    <w:rsid w:val="59A5AAC5"/>
    <w:rsid w:val="59B65E07"/>
    <w:rsid w:val="59BACFE9"/>
    <w:rsid w:val="59BC57C3"/>
    <w:rsid w:val="59D490C8"/>
    <w:rsid w:val="59D9ED6E"/>
    <w:rsid w:val="59DD568E"/>
    <w:rsid w:val="59E8D4F1"/>
    <w:rsid w:val="59EE3C99"/>
    <w:rsid w:val="59F3CDFD"/>
    <w:rsid w:val="59F51B4A"/>
    <w:rsid w:val="5A2B9522"/>
    <w:rsid w:val="5A2ECCCE"/>
    <w:rsid w:val="5A4062CC"/>
    <w:rsid w:val="5A5372F6"/>
    <w:rsid w:val="5A570880"/>
    <w:rsid w:val="5A65BF5D"/>
    <w:rsid w:val="5A6F63DA"/>
    <w:rsid w:val="5A71CF16"/>
    <w:rsid w:val="5A800975"/>
    <w:rsid w:val="5A9A7C4C"/>
    <w:rsid w:val="5AA2FD15"/>
    <w:rsid w:val="5AA809B1"/>
    <w:rsid w:val="5ACD4D38"/>
    <w:rsid w:val="5AF91443"/>
    <w:rsid w:val="5B00B427"/>
    <w:rsid w:val="5B0B8B72"/>
    <w:rsid w:val="5B0CE5BD"/>
    <w:rsid w:val="5B18266F"/>
    <w:rsid w:val="5B2A0C2B"/>
    <w:rsid w:val="5B3F1CD4"/>
    <w:rsid w:val="5B44F42F"/>
    <w:rsid w:val="5B490E1A"/>
    <w:rsid w:val="5B4C1B4F"/>
    <w:rsid w:val="5B58D84F"/>
    <w:rsid w:val="5B5F218F"/>
    <w:rsid w:val="5B607A22"/>
    <w:rsid w:val="5B6A3946"/>
    <w:rsid w:val="5B6B2B5C"/>
    <w:rsid w:val="5B6B732B"/>
    <w:rsid w:val="5BA0890E"/>
    <w:rsid w:val="5BA1D508"/>
    <w:rsid w:val="5BA24808"/>
    <w:rsid w:val="5BA283F9"/>
    <w:rsid w:val="5BDCB9C3"/>
    <w:rsid w:val="5BF1D57E"/>
    <w:rsid w:val="5BFCEC14"/>
    <w:rsid w:val="5C2D8514"/>
    <w:rsid w:val="5C320AA8"/>
    <w:rsid w:val="5C38F39C"/>
    <w:rsid w:val="5C518618"/>
    <w:rsid w:val="5C5B6CA4"/>
    <w:rsid w:val="5C62AA8F"/>
    <w:rsid w:val="5C634815"/>
    <w:rsid w:val="5C6B3997"/>
    <w:rsid w:val="5C78906A"/>
    <w:rsid w:val="5C7C8D4B"/>
    <w:rsid w:val="5C885FEC"/>
    <w:rsid w:val="5C89A588"/>
    <w:rsid w:val="5CA9E8DD"/>
    <w:rsid w:val="5CB66D25"/>
    <w:rsid w:val="5CD06268"/>
    <w:rsid w:val="5CD68504"/>
    <w:rsid w:val="5CE6A88A"/>
    <w:rsid w:val="5CF0AD20"/>
    <w:rsid w:val="5CF5AC38"/>
    <w:rsid w:val="5CF91E4E"/>
    <w:rsid w:val="5D01B3B2"/>
    <w:rsid w:val="5D0CD2A8"/>
    <w:rsid w:val="5D3C878A"/>
    <w:rsid w:val="5D4C12F5"/>
    <w:rsid w:val="5D5689A1"/>
    <w:rsid w:val="5D5A9CBC"/>
    <w:rsid w:val="5D5AB726"/>
    <w:rsid w:val="5D6ED70C"/>
    <w:rsid w:val="5D94A151"/>
    <w:rsid w:val="5D9B41BD"/>
    <w:rsid w:val="5D9B55DA"/>
    <w:rsid w:val="5DA039F3"/>
    <w:rsid w:val="5DA3ABCA"/>
    <w:rsid w:val="5DCC9E5E"/>
    <w:rsid w:val="5DDE1DE5"/>
    <w:rsid w:val="5E062B87"/>
    <w:rsid w:val="5E0A4BAB"/>
    <w:rsid w:val="5E1B7C54"/>
    <w:rsid w:val="5E4BC634"/>
    <w:rsid w:val="5E59620B"/>
    <w:rsid w:val="5E5EA27D"/>
    <w:rsid w:val="5E5F0A6A"/>
    <w:rsid w:val="5E60AF2B"/>
    <w:rsid w:val="5E6216A7"/>
    <w:rsid w:val="5E7A1E67"/>
    <w:rsid w:val="5E7CE727"/>
    <w:rsid w:val="5E81DF5F"/>
    <w:rsid w:val="5E97639D"/>
    <w:rsid w:val="5E97EDFA"/>
    <w:rsid w:val="5E9F6D3D"/>
    <w:rsid w:val="5EBDDC95"/>
    <w:rsid w:val="5ECD1842"/>
    <w:rsid w:val="5ED33BE6"/>
    <w:rsid w:val="5EF4721F"/>
    <w:rsid w:val="5EFC6B5E"/>
    <w:rsid w:val="5F03736E"/>
    <w:rsid w:val="5F176E30"/>
    <w:rsid w:val="5F402D72"/>
    <w:rsid w:val="5F622DDA"/>
    <w:rsid w:val="5F645D3C"/>
    <w:rsid w:val="5F8CC1DF"/>
    <w:rsid w:val="5F946456"/>
    <w:rsid w:val="5F9B28C7"/>
    <w:rsid w:val="5FB8865F"/>
    <w:rsid w:val="5FBD0D91"/>
    <w:rsid w:val="5FC4C5E1"/>
    <w:rsid w:val="5FD0034B"/>
    <w:rsid w:val="5FEFC435"/>
    <w:rsid w:val="6002333E"/>
    <w:rsid w:val="60073FCA"/>
    <w:rsid w:val="600D9BE5"/>
    <w:rsid w:val="60392BDC"/>
    <w:rsid w:val="6041CF28"/>
    <w:rsid w:val="607038FE"/>
    <w:rsid w:val="6070D2E9"/>
    <w:rsid w:val="6079FE5D"/>
    <w:rsid w:val="60815D74"/>
    <w:rsid w:val="60856157"/>
    <w:rsid w:val="6094DC1D"/>
    <w:rsid w:val="60B09612"/>
    <w:rsid w:val="60C757E7"/>
    <w:rsid w:val="60C8552C"/>
    <w:rsid w:val="60CD88F7"/>
    <w:rsid w:val="60CED645"/>
    <w:rsid w:val="61118B35"/>
    <w:rsid w:val="611D0C13"/>
    <w:rsid w:val="611E0137"/>
    <w:rsid w:val="613AC84E"/>
    <w:rsid w:val="6140D237"/>
    <w:rsid w:val="615925E5"/>
    <w:rsid w:val="61719A0C"/>
    <w:rsid w:val="61727B04"/>
    <w:rsid w:val="6173D6CC"/>
    <w:rsid w:val="61742F23"/>
    <w:rsid w:val="617EC412"/>
    <w:rsid w:val="6192264C"/>
    <w:rsid w:val="6192F575"/>
    <w:rsid w:val="619DC041"/>
    <w:rsid w:val="619F7F12"/>
    <w:rsid w:val="61A18D3A"/>
    <w:rsid w:val="61A306FD"/>
    <w:rsid w:val="61D1248A"/>
    <w:rsid w:val="61D34D94"/>
    <w:rsid w:val="61E28311"/>
    <w:rsid w:val="61E7ED0A"/>
    <w:rsid w:val="61F087C1"/>
    <w:rsid w:val="622404C3"/>
    <w:rsid w:val="62291400"/>
    <w:rsid w:val="622D49F8"/>
    <w:rsid w:val="62389B92"/>
    <w:rsid w:val="6238B3BC"/>
    <w:rsid w:val="6238CC4A"/>
    <w:rsid w:val="624C001B"/>
    <w:rsid w:val="626A7AB7"/>
    <w:rsid w:val="626D66C2"/>
    <w:rsid w:val="627C82AD"/>
    <w:rsid w:val="62823956"/>
    <w:rsid w:val="6284C79B"/>
    <w:rsid w:val="62C9CABF"/>
    <w:rsid w:val="62D25E5C"/>
    <w:rsid w:val="62D9F61D"/>
    <w:rsid w:val="62DDE9C0"/>
    <w:rsid w:val="62E3F94E"/>
    <w:rsid w:val="62F39FBF"/>
    <w:rsid w:val="62F86EE9"/>
    <w:rsid w:val="63003EB8"/>
    <w:rsid w:val="630F9ADD"/>
    <w:rsid w:val="6314BD89"/>
    <w:rsid w:val="6329B7C5"/>
    <w:rsid w:val="633CF64E"/>
    <w:rsid w:val="6384ADC1"/>
    <w:rsid w:val="63929332"/>
    <w:rsid w:val="63947681"/>
    <w:rsid w:val="63A169AC"/>
    <w:rsid w:val="63A5309A"/>
    <w:rsid w:val="63A7E062"/>
    <w:rsid w:val="63ADCBBF"/>
    <w:rsid w:val="63E77F55"/>
    <w:rsid w:val="63E919E2"/>
    <w:rsid w:val="640268FE"/>
    <w:rsid w:val="6417AFE2"/>
    <w:rsid w:val="642BD216"/>
    <w:rsid w:val="64404F45"/>
    <w:rsid w:val="64491375"/>
    <w:rsid w:val="6456FCFC"/>
    <w:rsid w:val="645AC043"/>
    <w:rsid w:val="645C9DDE"/>
    <w:rsid w:val="64829886"/>
    <w:rsid w:val="64A77A08"/>
    <w:rsid w:val="64B49C28"/>
    <w:rsid w:val="64CE2D7F"/>
    <w:rsid w:val="64E39873"/>
    <w:rsid w:val="65151073"/>
    <w:rsid w:val="653317F4"/>
    <w:rsid w:val="6541044D"/>
    <w:rsid w:val="6541B86B"/>
    <w:rsid w:val="654359A1"/>
    <w:rsid w:val="65440B49"/>
    <w:rsid w:val="6560671E"/>
    <w:rsid w:val="6594F444"/>
    <w:rsid w:val="65A4EF5B"/>
    <w:rsid w:val="65B01531"/>
    <w:rsid w:val="65B478A2"/>
    <w:rsid w:val="65B51DB8"/>
    <w:rsid w:val="65D14408"/>
    <w:rsid w:val="65DC85D7"/>
    <w:rsid w:val="65E4E3D6"/>
    <w:rsid w:val="65EB8918"/>
    <w:rsid w:val="65F82847"/>
    <w:rsid w:val="6602DD1F"/>
    <w:rsid w:val="66149884"/>
    <w:rsid w:val="6622147D"/>
    <w:rsid w:val="662B14D8"/>
    <w:rsid w:val="6634416B"/>
    <w:rsid w:val="663EEA47"/>
    <w:rsid w:val="66437515"/>
    <w:rsid w:val="6646BE6C"/>
    <w:rsid w:val="666EB5C6"/>
    <w:rsid w:val="6692AA6D"/>
    <w:rsid w:val="6693DBF6"/>
    <w:rsid w:val="66983B64"/>
    <w:rsid w:val="669A2ED7"/>
    <w:rsid w:val="669DB25B"/>
    <w:rsid w:val="66A79BF4"/>
    <w:rsid w:val="66A86A3E"/>
    <w:rsid w:val="66B73B37"/>
    <w:rsid w:val="66BDF8AB"/>
    <w:rsid w:val="66BE0F0C"/>
    <w:rsid w:val="66EDBE56"/>
    <w:rsid w:val="66FD59A2"/>
    <w:rsid w:val="67065014"/>
    <w:rsid w:val="6708EA54"/>
    <w:rsid w:val="670A4C1A"/>
    <w:rsid w:val="67243D47"/>
    <w:rsid w:val="6732FA1E"/>
    <w:rsid w:val="675C06ED"/>
    <w:rsid w:val="675E44C3"/>
    <w:rsid w:val="678379E7"/>
    <w:rsid w:val="679E35EA"/>
    <w:rsid w:val="67C77665"/>
    <w:rsid w:val="67D11E1B"/>
    <w:rsid w:val="67D1B1AF"/>
    <w:rsid w:val="67E05DFC"/>
    <w:rsid w:val="68359094"/>
    <w:rsid w:val="6856D8D2"/>
    <w:rsid w:val="685D3559"/>
    <w:rsid w:val="68620A7F"/>
    <w:rsid w:val="68676E12"/>
    <w:rsid w:val="6869B44C"/>
    <w:rsid w:val="68768F6C"/>
    <w:rsid w:val="6883B24A"/>
    <w:rsid w:val="688A4F56"/>
    <w:rsid w:val="688FCC14"/>
    <w:rsid w:val="688FDD9E"/>
    <w:rsid w:val="689732BF"/>
    <w:rsid w:val="68A4416C"/>
    <w:rsid w:val="68B12C10"/>
    <w:rsid w:val="68CB3F83"/>
    <w:rsid w:val="68FBBAEF"/>
    <w:rsid w:val="68FF0E21"/>
    <w:rsid w:val="6905FAD0"/>
    <w:rsid w:val="690DF9E6"/>
    <w:rsid w:val="691054F8"/>
    <w:rsid w:val="691C8498"/>
    <w:rsid w:val="691F2664"/>
    <w:rsid w:val="693A3C78"/>
    <w:rsid w:val="6959DB4E"/>
    <w:rsid w:val="697A9C28"/>
    <w:rsid w:val="6995F314"/>
    <w:rsid w:val="699AA9D5"/>
    <w:rsid w:val="69AF3777"/>
    <w:rsid w:val="69BDFC6B"/>
    <w:rsid w:val="69CE1AD7"/>
    <w:rsid w:val="69D31D03"/>
    <w:rsid w:val="69EA3BE7"/>
    <w:rsid w:val="69ED2C05"/>
    <w:rsid w:val="6A19D17B"/>
    <w:rsid w:val="6A2872CE"/>
    <w:rsid w:val="6A3AC9BA"/>
    <w:rsid w:val="6A4F2CC5"/>
    <w:rsid w:val="6A83593C"/>
    <w:rsid w:val="6AA5F1F2"/>
    <w:rsid w:val="6AABFAF0"/>
    <w:rsid w:val="6AAF91C1"/>
    <w:rsid w:val="6AB6A99B"/>
    <w:rsid w:val="6AB854F9"/>
    <w:rsid w:val="6ABF7048"/>
    <w:rsid w:val="6AC54FC6"/>
    <w:rsid w:val="6AF58D51"/>
    <w:rsid w:val="6AFCCE98"/>
    <w:rsid w:val="6AFEFF82"/>
    <w:rsid w:val="6B14B7B8"/>
    <w:rsid w:val="6B2641A2"/>
    <w:rsid w:val="6B30D6C7"/>
    <w:rsid w:val="6B34808E"/>
    <w:rsid w:val="6B55FE04"/>
    <w:rsid w:val="6B58D0B6"/>
    <w:rsid w:val="6B5DA008"/>
    <w:rsid w:val="6B6E4AC4"/>
    <w:rsid w:val="6B8A25A4"/>
    <w:rsid w:val="6B92AB64"/>
    <w:rsid w:val="6B95CE79"/>
    <w:rsid w:val="6BA60DFB"/>
    <w:rsid w:val="6BB277C3"/>
    <w:rsid w:val="6BB571B6"/>
    <w:rsid w:val="6BC24B7A"/>
    <w:rsid w:val="6BC5466F"/>
    <w:rsid w:val="6BC8C0D5"/>
    <w:rsid w:val="6BD200A3"/>
    <w:rsid w:val="6BEFF8B5"/>
    <w:rsid w:val="6C0CF529"/>
    <w:rsid w:val="6C188AC7"/>
    <w:rsid w:val="6C1B7704"/>
    <w:rsid w:val="6C1D3EB6"/>
    <w:rsid w:val="6C3FEF02"/>
    <w:rsid w:val="6C55920C"/>
    <w:rsid w:val="6C742FAC"/>
    <w:rsid w:val="6C75DF61"/>
    <w:rsid w:val="6C8B74C8"/>
    <w:rsid w:val="6C8DDDDD"/>
    <w:rsid w:val="6C9C00B9"/>
    <w:rsid w:val="6CA16D7B"/>
    <w:rsid w:val="6CAE26A4"/>
    <w:rsid w:val="6CCBFDC9"/>
    <w:rsid w:val="6CD97396"/>
    <w:rsid w:val="6CDC2CDB"/>
    <w:rsid w:val="6CEC2756"/>
    <w:rsid w:val="6CF243EC"/>
    <w:rsid w:val="6CFC7ECF"/>
    <w:rsid w:val="6D089DE8"/>
    <w:rsid w:val="6D13E223"/>
    <w:rsid w:val="6D1BEE54"/>
    <w:rsid w:val="6D1F29DC"/>
    <w:rsid w:val="6D2DC87B"/>
    <w:rsid w:val="6D2EBD9E"/>
    <w:rsid w:val="6D2F45DD"/>
    <w:rsid w:val="6D324D41"/>
    <w:rsid w:val="6D34CC6A"/>
    <w:rsid w:val="6D38584E"/>
    <w:rsid w:val="6D4A6DC8"/>
    <w:rsid w:val="6D5E5B2A"/>
    <w:rsid w:val="6D63EFD0"/>
    <w:rsid w:val="6D7035DD"/>
    <w:rsid w:val="6D75458E"/>
    <w:rsid w:val="6D958BDD"/>
    <w:rsid w:val="6D9B3F43"/>
    <w:rsid w:val="6D9E4541"/>
    <w:rsid w:val="6DA71F81"/>
    <w:rsid w:val="6DAFA7CD"/>
    <w:rsid w:val="6DB35762"/>
    <w:rsid w:val="6DD5D740"/>
    <w:rsid w:val="6DDDBBE1"/>
    <w:rsid w:val="6DE1AF89"/>
    <w:rsid w:val="6DE661A7"/>
    <w:rsid w:val="6DF9618C"/>
    <w:rsid w:val="6DFD9F73"/>
    <w:rsid w:val="6E172369"/>
    <w:rsid w:val="6E1CB091"/>
    <w:rsid w:val="6E220670"/>
    <w:rsid w:val="6E22CF01"/>
    <w:rsid w:val="6E41590F"/>
    <w:rsid w:val="6E54F2BF"/>
    <w:rsid w:val="6E6AEE0D"/>
    <w:rsid w:val="6E70F61B"/>
    <w:rsid w:val="6E736187"/>
    <w:rsid w:val="6E8758DF"/>
    <w:rsid w:val="6EB7C836"/>
    <w:rsid w:val="6EDB8D08"/>
    <w:rsid w:val="6EE7A8B1"/>
    <w:rsid w:val="6EF17CE0"/>
    <w:rsid w:val="6EFC6969"/>
    <w:rsid w:val="6F0814B9"/>
    <w:rsid w:val="6F0A3403"/>
    <w:rsid w:val="6F0AD408"/>
    <w:rsid w:val="6F52E6BE"/>
    <w:rsid w:val="6F5D666F"/>
    <w:rsid w:val="6F5FEFBD"/>
    <w:rsid w:val="6F61FBFB"/>
    <w:rsid w:val="6F7DC3A2"/>
    <w:rsid w:val="6F7EEECF"/>
    <w:rsid w:val="6F8DD732"/>
    <w:rsid w:val="6F998993"/>
    <w:rsid w:val="6F9C6830"/>
    <w:rsid w:val="6FA50EC3"/>
    <w:rsid w:val="6FA6B3FD"/>
    <w:rsid w:val="6FB5F154"/>
    <w:rsid w:val="6FD4F588"/>
    <w:rsid w:val="6FDD61B6"/>
    <w:rsid w:val="70095F96"/>
    <w:rsid w:val="700A2DC6"/>
    <w:rsid w:val="70166B96"/>
    <w:rsid w:val="701773F6"/>
    <w:rsid w:val="7034746A"/>
    <w:rsid w:val="704F3710"/>
    <w:rsid w:val="70528CC6"/>
    <w:rsid w:val="70575C4A"/>
    <w:rsid w:val="7058CFA8"/>
    <w:rsid w:val="706DFEA0"/>
    <w:rsid w:val="70746BF1"/>
    <w:rsid w:val="7081FFC2"/>
    <w:rsid w:val="70986ED1"/>
    <w:rsid w:val="70A9DC37"/>
    <w:rsid w:val="70ADDA14"/>
    <w:rsid w:val="70AE6EFC"/>
    <w:rsid w:val="70AF083F"/>
    <w:rsid w:val="70CA089F"/>
    <w:rsid w:val="70F0CC6D"/>
    <w:rsid w:val="70F3F2D4"/>
    <w:rsid w:val="70F5750E"/>
    <w:rsid w:val="71036FF3"/>
    <w:rsid w:val="71066893"/>
    <w:rsid w:val="711ED9BE"/>
    <w:rsid w:val="7129E920"/>
    <w:rsid w:val="71369E1C"/>
    <w:rsid w:val="7141D514"/>
    <w:rsid w:val="7149741B"/>
    <w:rsid w:val="714C7496"/>
    <w:rsid w:val="7150AF32"/>
    <w:rsid w:val="716246DC"/>
    <w:rsid w:val="719F5614"/>
    <w:rsid w:val="71AAF4DB"/>
    <w:rsid w:val="71C03F33"/>
    <w:rsid w:val="71CFCB29"/>
    <w:rsid w:val="71D53E43"/>
    <w:rsid w:val="71D7C153"/>
    <w:rsid w:val="71DB1501"/>
    <w:rsid w:val="71F157E6"/>
    <w:rsid w:val="71FD95CC"/>
    <w:rsid w:val="7210584C"/>
    <w:rsid w:val="72255FB5"/>
    <w:rsid w:val="723BC5D3"/>
    <w:rsid w:val="72523F05"/>
    <w:rsid w:val="72538A56"/>
    <w:rsid w:val="7255EC1C"/>
    <w:rsid w:val="727F4F2C"/>
    <w:rsid w:val="72984753"/>
    <w:rsid w:val="729A61BD"/>
    <w:rsid w:val="729D1D46"/>
    <w:rsid w:val="72AAD15B"/>
    <w:rsid w:val="72AD3F64"/>
    <w:rsid w:val="72B23F32"/>
    <w:rsid w:val="72B45AAE"/>
    <w:rsid w:val="72BA4758"/>
    <w:rsid w:val="72E50F74"/>
    <w:rsid w:val="72F49556"/>
    <w:rsid w:val="72F89CF2"/>
    <w:rsid w:val="72FA5701"/>
    <w:rsid w:val="72FB3B1A"/>
    <w:rsid w:val="7301623F"/>
    <w:rsid w:val="730C1CE1"/>
    <w:rsid w:val="730E51C1"/>
    <w:rsid w:val="734EC9D5"/>
    <w:rsid w:val="73570316"/>
    <w:rsid w:val="735977AA"/>
    <w:rsid w:val="735D7343"/>
    <w:rsid w:val="736274AF"/>
    <w:rsid w:val="738A146A"/>
    <w:rsid w:val="739791C4"/>
    <w:rsid w:val="73A4B6B0"/>
    <w:rsid w:val="73A926A9"/>
    <w:rsid w:val="73ADE385"/>
    <w:rsid w:val="73CB397B"/>
    <w:rsid w:val="73D29E01"/>
    <w:rsid w:val="73E7F3D7"/>
    <w:rsid w:val="73F2B6BD"/>
    <w:rsid w:val="73F7E464"/>
    <w:rsid w:val="742FC6FE"/>
    <w:rsid w:val="745F00A4"/>
    <w:rsid w:val="746F5E40"/>
    <w:rsid w:val="74709670"/>
    <w:rsid w:val="747ACAFD"/>
    <w:rsid w:val="74C31432"/>
    <w:rsid w:val="74C882D8"/>
    <w:rsid w:val="74D8E0C0"/>
    <w:rsid w:val="74F23FB3"/>
    <w:rsid w:val="750064C9"/>
    <w:rsid w:val="7508FB09"/>
    <w:rsid w:val="750F0D66"/>
    <w:rsid w:val="750F52F8"/>
    <w:rsid w:val="75298E19"/>
    <w:rsid w:val="752BF3BC"/>
    <w:rsid w:val="752E59E9"/>
    <w:rsid w:val="7535215E"/>
    <w:rsid w:val="753DFFBA"/>
    <w:rsid w:val="7564B708"/>
    <w:rsid w:val="756AEA1D"/>
    <w:rsid w:val="7573213E"/>
    <w:rsid w:val="757CF9AF"/>
    <w:rsid w:val="75A05861"/>
    <w:rsid w:val="75C3FD09"/>
    <w:rsid w:val="75C62547"/>
    <w:rsid w:val="75EC6163"/>
    <w:rsid w:val="76288CB0"/>
    <w:rsid w:val="762BC12B"/>
    <w:rsid w:val="7632EED4"/>
    <w:rsid w:val="763F06DD"/>
    <w:rsid w:val="764A6A27"/>
    <w:rsid w:val="7650D74F"/>
    <w:rsid w:val="765B3CF8"/>
    <w:rsid w:val="76640A19"/>
    <w:rsid w:val="76670DE8"/>
    <w:rsid w:val="766CB161"/>
    <w:rsid w:val="768A289B"/>
    <w:rsid w:val="768E1014"/>
    <w:rsid w:val="76949BC5"/>
    <w:rsid w:val="7694CEE5"/>
    <w:rsid w:val="76A916D7"/>
    <w:rsid w:val="76A9883B"/>
    <w:rsid w:val="76BB1D30"/>
    <w:rsid w:val="76CA191A"/>
    <w:rsid w:val="76DFC5B0"/>
    <w:rsid w:val="76E84B44"/>
    <w:rsid w:val="76EE2A86"/>
    <w:rsid w:val="76F87C48"/>
    <w:rsid w:val="771FEEEA"/>
    <w:rsid w:val="7744B02F"/>
    <w:rsid w:val="774E761F"/>
    <w:rsid w:val="776DF022"/>
    <w:rsid w:val="77A3E07A"/>
    <w:rsid w:val="77BC49F4"/>
    <w:rsid w:val="77BE5FA9"/>
    <w:rsid w:val="77DB837F"/>
    <w:rsid w:val="77EA4B1B"/>
    <w:rsid w:val="77F3F983"/>
    <w:rsid w:val="7815611C"/>
    <w:rsid w:val="783410E2"/>
    <w:rsid w:val="7857A373"/>
    <w:rsid w:val="787625B8"/>
    <w:rsid w:val="78889DCF"/>
    <w:rsid w:val="78C3D3A5"/>
    <w:rsid w:val="78C68447"/>
    <w:rsid w:val="78D2C79C"/>
    <w:rsid w:val="78E40222"/>
    <w:rsid w:val="78E6EF79"/>
    <w:rsid w:val="78EA788B"/>
    <w:rsid w:val="78FA9AA0"/>
    <w:rsid w:val="7903731B"/>
    <w:rsid w:val="79118071"/>
    <w:rsid w:val="7912BA8F"/>
    <w:rsid w:val="791AA612"/>
    <w:rsid w:val="791CEBD3"/>
    <w:rsid w:val="79259B70"/>
    <w:rsid w:val="793EC3CD"/>
    <w:rsid w:val="7942F1C8"/>
    <w:rsid w:val="795DEE75"/>
    <w:rsid w:val="7969DC97"/>
    <w:rsid w:val="798397DA"/>
    <w:rsid w:val="79924FB2"/>
    <w:rsid w:val="7993CA49"/>
    <w:rsid w:val="79A2DC24"/>
    <w:rsid w:val="79A3CA26"/>
    <w:rsid w:val="79B432E1"/>
    <w:rsid w:val="79C0639B"/>
    <w:rsid w:val="79C879D8"/>
    <w:rsid w:val="79CC6A29"/>
    <w:rsid w:val="79CDB574"/>
    <w:rsid w:val="79D5D0E9"/>
    <w:rsid w:val="79E6A13D"/>
    <w:rsid w:val="79E85C7F"/>
    <w:rsid w:val="79FF5B01"/>
    <w:rsid w:val="79FFF546"/>
    <w:rsid w:val="7A18F4BB"/>
    <w:rsid w:val="7A203AF9"/>
    <w:rsid w:val="7A2DE140"/>
    <w:rsid w:val="7A49A1A8"/>
    <w:rsid w:val="7A7B2780"/>
    <w:rsid w:val="7A834293"/>
    <w:rsid w:val="7A8C331E"/>
    <w:rsid w:val="7AB999BE"/>
    <w:rsid w:val="7ACE8BDD"/>
    <w:rsid w:val="7AF116A6"/>
    <w:rsid w:val="7AFB86C0"/>
    <w:rsid w:val="7B10E2DC"/>
    <w:rsid w:val="7B1C8468"/>
    <w:rsid w:val="7B2432DC"/>
    <w:rsid w:val="7B2D8EF4"/>
    <w:rsid w:val="7B5C6BF5"/>
    <w:rsid w:val="7B5FDC34"/>
    <w:rsid w:val="7B6CAABB"/>
    <w:rsid w:val="7B8FB84A"/>
    <w:rsid w:val="7B95C30C"/>
    <w:rsid w:val="7B9D0F3B"/>
    <w:rsid w:val="7BA95515"/>
    <w:rsid w:val="7BC62A33"/>
    <w:rsid w:val="7BD7E244"/>
    <w:rsid w:val="7C042B9B"/>
    <w:rsid w:val="7C118213"/>
    <w:rsid w:val="7C368726"/>
    <w:rsid w:val="7C3AD0C1"/>
    <w:rsid w:val="7C3FB12E"/>
    <w:rsid w:val="7C5117E0"/>
    <w:rsid w:val="7C6EA0EA"/>
    <w:rsid w:val="7C796706"/>
    <w:rsid w:val="7C849D03"/>
    <w:rsid w:val="7CC10166"/>
    <w:rsid w:val="7CC7DF6A"/>
    <w:rsid w:val="7D32607E"/>
    <w:rsid w:val="7D4236BF"/>
    <w:rsid w:val="7D53E862"/>
    <w:rsid w:val="7D5B2CD3"/>
    <w:rsid w:val="7D623E41"/>
    <w:rsid w:val="7D632AF5"/>
    <w:rsid w:val="7D754072"/>
    <w:rsid w:val="7D78FFB6"/>
    <w:rsid w:val="7D826AC2"/>
    <w:rsid w:val="7D886876"/>
    <w:rsid w:val="7D8B0EC4"/>
    <w:rsid w:val="7DBACB7E"/>
    <w:rsid w:val="7DC1DD57"/>
    <w:rsid w:val="7DD37806"/>
    <w:rsid w:val="7DEC13A1"/>
    <w:rsid w:val="7DEEEDDB"/>
    <w:rsid w:val="7DF55C8B"/>
    <w:rsid w:val="7DF8323D"/>
    <w:rsid w:val="7E0C2C5A"/>
    <w:rsid w:val="7E0EACAA"/>
    <w:rsid w:val="7E116CEC"/>
    <w:rsid w:val="7E2DDDF4"/>
    <w:rsid w:val="7E3E6D1E"/>
    <w:rsid w:val="7E44B6E6"/>
    <w:rsid w:val="7E6676CA"/>
    <w:rsid w:val="7E84CA6C"/>
    <w:rsid w:val="7E8A0FFB"/>
    <w:rsid w:val="7E8A90EE"/>
    <w:rsid w:val="7E902BD4"/>
    <w:rsid w:val="7EB918D5"/>
    <w:rsid w:val="7EDEF240"/>
    <w:rsid w:val="7EFAAD56"/>
    <w:rsid w:val="7F00EB43"/>
    <w:rsid w:val="7F0F9BD3"/>
    <w:rsid w:val="7F10C02B"/>
    <w:rsid w:val="7F148C97"/>
    <w:rsid w:val="7F4384B3"/>
    <w:rsid w:val="7F878516"/>
    <w:rsid w:val="7F9332D4"/>
    <w:rsid w:val="7FAD5885"/>
    <w:rsid w:val="7FAFB21E"/>
    <w:rsid w:val="7FB03BE0"/>
    <w:rsid w:val="7FB5C9A7"/>
    <w:rsid w:val="7FC76DF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B3DF"/>
  <w15:chartTrackingRefBased/>
  <w15:docId w15:val="{EA3AA41E-E425-401C-80C8-48C9EE9A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A53"/>
    <w:rPr>
      <w:lang w:val="en-US"/>
    </w:rPr>
  </w:style>
  <w:style w:type="paragraph" w:styleId="Heading1">
    <w:name w:val="heading 1"/>
    <w:basedOn w:val="Normal"/>
    <w:next w:val="Normal"/>
    <w:link w:val="Heading1Char"/>
    <w:uiPriority w:val="9"/>
    <w:qFormat/>
    <w:rsid w:val="00F56A53"/>
    <w:pPr>
      <w:keepNext/>
      <w:keepLines/>
      <w:spacing w:before="240" w:after="120"/>
      <w:outlineLvl w:val="0"/>
    </w:pPr>
    <w:rPr>
      <w:rFonts w:ascii="Arial" w:eastAsiaTheme="majorEastAsia" w:hAnsi="Arial" w:cstheme="majorBidi"/>
      <w:b/>
      <w:sz w:val="28"/>
      <w:szCs w:val="32"/>
      <w:lang w:eastAsia="ja-JP"/>
    </w:rPr>
  </w:style>
  <w:style w:type="paragraph" w:styleId="Heading2">
    <w:name w:val="heading 2"/>
    <w:basedOn w:val="Normal"/>
    <w:next w:val="Normal"/>
    <w:link w:val="Heading2Char"/>
    <w:uiPriority w:val="9"/>
    <w:unhideWhenUsed/>
    <w:qFormat/>
    <w:rsid w:val="00F56A53"/>
    <w:pPr>
      <w:keepNext/>
      <w:keepLines/>
      <w:spacing w:before="40" w:after="0"/>
      <w:outlineLvl w:val="1"/>
    </w:pPr>
    <w:rPr>
      <w:rFonts w:ascii="Arial" w:eastAsiaTheme="majorEastAsia" w:hAnsi="Arial" w:cstheme="majorBidi"/>
      <w:i/>
      <w:sz w:val="24"/>
      <w:szCs w:val="26"/>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A53"/>
    <w:rPr>
      <w:rFonts w:ascii="Arial" w:eastAsiaTheme="majorEastAsia" w:hAnsi="Arial" w:cstheme="majorBidi"/>
      <w:b/>
      <w:sz w:val="28"/>
      <w:szCs w:val="32"/>
      <w:lang w:val="en-US" w:eastAsia="ja-JP"/>
    </w:rPr>
  </w:style>
  <w:style w:type="character" w:customStyle="1" w:styleId="Heading2Char">
    <w:name w:val="Heading 2 Char"/>
    <w:basedOn w:val="DefaultParagraphFont"/>
    <w:link w:val="Heading2"/>
    <w:uiPriority w:val="9"/>
    <w:rsid w:val="00F56A53"/>
    <w:rPr>
      <w:rFonts w:ascii="Arial" w:eastAsiaTheme="majorEastAsia" w:hAnsi="Arial" w:cstheme="majorBidi"/>
      <w:i/>
      <w:sz w:val="24"/>
      <w:szCs w:val="26"/>
      <w:lang w:val="en-US" w:eastAsia="ja-JP"/>
    </w:rPr>
  </w:style>
  <w:style w:type="paragraph" w:customStyle="1" w:styleId="SectionHeader">
    <w:name w:val="Section Header"/>
    <w:basedOn w:val="Normal"/>
    <w:link w:val="SectionHeaderChar"/>
    <w:qFormat/>
    <w:rsid w:val="00F56A53"/>
    <w:pPr>
      <w:outlineLvl w:val="0"/>
    </w:pPr>
    <w:rPr>
      <w:rFonts w:ascii="Arial" w:hAnsi="Arial" w:cs="Arial"/>
      <w:b/>
      <w:bCs/>
      <w:sz w:val="28"/>
      <w:szCs w:val="28"/>
    </w:rPr>
  </w:style>
  <w:style w:type="character" w:customStyle="1" w:styleId="SectionHeaderChar">
    <w:name w:val="Section Header Char"/>
    <w:basedOn w:val="DefaultParagraphFont"/>
    <w:link w:val="SectionHeader"/>
    <w:rsid w:val="00F56A53"/>
    <w:rPr>
      <w:rFonts w:ascii="Arial" w:hAnsi="Arial" w:cs="Arial"/>
      <w:b/>
      <w:bCs/>
      <w:sz w:val="28"/>
      <w:szCs w:val="28"/>
      <w:lang w:val="en-US"/>
    </w:rPr>
  </w:style>
  <w:style w:type="paragraph" w:customStyle="1" w:styleId="SubsectionHeader">
    <w:name w:val="Subsection Header"/>
    <w:basedOn w:val="Normal"/>
    <w:link w:val="SubsectionHeaderChar"/>
    <w:qFormat/>
    <w:rsid w:val="00F56A53"/>
    <w:pPr>
      <w:outlineLvl w:val="1"/>
    </w:pPr>
    <w:rPr>
      <w:rFonts w:ascii="Arial" w:hAnsi="Arial" w:cs="Arial"/>
      <w:i/>
      <w:iCs/>
      <w:sz w:val="24"/>
      <w:szCs w:val="24"/>
    </w:rPr>
  </w:style>
  <w:style w:type="character" w:customStyle="1" w:styleId="SubsectionHeaderChar">
    <w:name w:val="Subsection Header Char"/>
    <w:basedOn w:val="DefaultParagraphFont"/>
    <w:link w:val="SubsectionHeader"/>
    <w:rsid w:val="00F56A53"/>
    <w:rPr>
      <w:rFonts w:ascii="Arial" w:hAnsi="Arial" w:cs="Arial"/>
      <w:i/>
      <w:iCs/>
      <w:sz w:val="24"/>
      <w:szCs w:val="24"/>
      <w:lang w:val="en-US"/>
    </w:rPr>
  </w:style>
  <w:style w:type="character" w:styleId="CommentReference">
    <w:name w:val="annotation reference"/>
    <w:basedOn w:val="DefaultParagraphFont"/>
    <w:uiPriority w:val="99"/>
    <w:semiHidden/>
    <w:unhideWhenUsed/>
    <w:rsid w:val="00F56A53"/>
    <w:rPr>
      <w:sz w:val="16"/>
      <w:szCs w:val="16"/>
    </w:rPr>
  </w:style>
  <w:style w:type="paragraph" w:styleId="CommentText">
    <w:name w:val="annotation text"/>
    <w:basedOn w:val="Normal"/>
    <w:link w:val="CommentTextChar"/>
    <w:uiPriority w:val="99"/>
    <w:unhideWhenUsed/>
    <w:rsid w:val="00F56A53"/>
    <w:pPr>
      <w:spacing w:line="240" w:lineRule="auto"/>
    </w:pPr>
    <w:rPr>
      <w:rFonts w:eastAsiaTheme="minorEastAsia"/>
      <w:sz w:val="20"/>
      <w:szCs w:val="20"/>
      <w:lang w:val="en-AU" w:eastAsia="ja-JP"/>
    </w:rPr>
  </w:style>
  <w:style w:type="character" w:customStyle="1" w:styleId="CommentTextChar">
    <w:name w:val="Comment Text Char"/>
    <w:basedOn w:val="DefaultParagraphFont"/>
    <w:link w:val="CommentText"/>
    <w:uiPriority w:val="99"/>
    <w:rsid w:val="00F56A53"/>
    <w:rPr>
      <w:rFonts w:eastAsiaTheme="minorEastAsia"/>
      <w:sz w:val="20"/>
      <w:szCs w:val="20"/>
      <w:lang w:eastAsia="ja-JP"/>
    </w:rPr>
  </w:style>
  <w:style w:type="character" w:styleId="Hyperlink">
    <w:name w:val="Hyperlink"/>
    <w:basedOn w:val="DefaultParagraphFont"/>
    <w:uiPriority w:val="99"/>
    <w:unhideWhenUsed/>
    <w:rsid w:val="00F56A53"/>
    <w:rPr>
      <w:color w:val="0563C1" w:themeColor="hyperlink"/>
      <w:u w:val="single"/>
    </w:rPr>
  </w:style>
  <w:style w:type="paragraph" w:styleId="ListParagraph">
    <w:name w:val="List Paragraph"/>
    <w:basedOn w:val="Normal"/>
    <w:uiPriority w:val="34"/>
    <w:qFormat/>
    <w:rsid w:val="00D37560"/>
    <w:pPr>
      <w:ind w:left="720"/>
      <w:contextualSpacing/>
    </w:pPr>
  </w:style>
  <w:style w:type="paragraph" w:styleId="CommentSubject">
    <w:name w:val="annotation subject"/>
    <w:basedOn w:val="CommentText"/>
    <w:next w:val="CommentText"/>
    <w:link w:val="CommentSubjectChar"/>
    <w:uiPriority w:val="99"/>
    <w:semiHidden/>
    <w:unhideWhenUsed/>
    <w:rsid w:val="00570E75"/>
    <w:rPr>
      <w:rFonts w:eastAsiaTheme="minorHAnsi"/>
      <w:b/>
      <w:bCs/>
      <w:lang w:val="en-US" w:eastAsia="en-US"/>
    </w:rPr>
  </w:style>
  <w:style w:type="character" w:customStyle="1" w:styleId="CommentSubjectChar">
    <w:name w:val="Comment Subject Char"/>
    <w:basedOn w:val="CommentTextChar"/>
    <w:link w:val="CommentSubject"/>
    <w:uiPriority w:val="99"/>
    <w:semiHidden/>
    <w:rsid w:val="00570E75"/>
    <w:rPr>
      <w:rFonts w:eastAsiaTheme="minorEastAsia"/>
      <w:b/>
      <w:bCs/>
      <w:sz w:val="20"/>
      <w:szCs w:val="20"/>
      <w:lang w:val="en-US" w:eastAsia="ja-JP"/>
    </w:rPr>
  </w:style>
  <w:style w:type="table" w:styleId="TableGrid">
    <w:name w:val="Table Grid"/>
    <w:basedOn w:val="TableNormal"/>
    <w:uiPriority w:val="39"/>
    <w:rsid w:val="00A7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156B4"/>
    <w:pPr>
      <w:spacing w:after="0" w:line="240" w:lineRule="auto"/>
    </w:pPr>
    <w:rPr>
      <w:lang w:val="en-US"/>
    </w:rPr>
  </w:style>
  <w:style w:type="character" w:styleId="UnresolvedMention">
    <w:name w:val="Unresolved Mention"/>
    <w:basedOn w:val="DefaultParagraphFont"/>
    <w:uiPriority w:val="99"/>
    <w:semiHidden/>
    <w:unhideWhenUsed/>
    <w:rsid w:val="00CD0D52"/>
    <w:rPr>
      <w:color w:val="605E5C"/>
      <w:shd w:val="clear" w:color="auto" w:fill="E1DFDD"/>
    </w:rPr>
  </w:style>
  <w:style w:type="paragraph" w:customStyle="1" w:styleId="Sub-subheading">
    <w:name w:val="Sub-sub heading"/>
    <w:basedOn w:val="Normal"/>
    <w:next w:val="Normal"/>
    <w:link w:val="Sub-subheadingChar"/>
    <w:qFormat/>
    <w:rsid w:val="00FB26D2"/>
    <w:pPr>
      <w:spacing w:line="480" w:lineRule="auto"/>
      <w:outlineLvl w:val="2"/>
    </w:pPr>
    <w:rPr>
      <w:rFonts w:ascii="Arial" w:hAnsi="Arial" w:cs="Arial"/>
      <w:i/>
      <w:iCs/>
      <w:sz w:val="24"/>
      <w:szCs w:val="24"/>
    </w:rPr>
  </w:style>
  <w:style w:type="character" w:customStyle="1" w:styleId="Sub-subheadingChar">
    <w:name w:val="Sub-sub heading Char"/>
    <w:basedOn w:val="DefaultParagraphFont"/>
    <w:link w:val="Sub-subheading"/>
    <w:rsid w:val="00FB26D2"/>
    <w:rPr>
      <w:rFonts w:ascii="Arial" w:hAnsi="Arial" w:cs="Arial"/>
      <w:i/>
      <w:iCs/>
      <w:sz w:val="24"/>
      <w:szCs w:val="24"/>
      <w:lang w:val="en-US"/>
    </w:rPr>
  </w:style>
  <w:style w:type="paragraph" w:styleId="NormalWeb">
    <w:name w:val="Normal (Web)"/>
    <w:basedOn w:val="Normal"/>
    <w:uiPriority w:val="99"/>
    <w:semiHidden/>
    <w:unhideWhenUsed/>
    <w:rsid w:val="00B73388"/>
    <w:pPr>
      <w:spacing w:before="100" w:beforeAutospacing="1" w:after="100" w:afterAutospacing="1" w:line="240" w:lineRule="auto"/>
    </w:pPr>
    <w:rPr>
      <w:rFonts w:ascii="Times New Roman" w:eastAsiaTheme="minorEastAsia" w:hAnsi="Times New Roman" w:cs="Times New Roman"/>
      <w:sz w:val="24"/>
      <w:szCs w:val="24"/>
      <w:lang w:val="en-AU" w:eastAsia="en-AU"/>
    </w:rPr>
  </w:style>
  <w:style w:type="paragraph" w:styleId="Header">
    <w:name w:val="header"/>
    <w:basedOn w:val="Normal"/>
    <w:link w:val="HeaderChar"/>
    <w:uiPriority w:val="99"/>
    <w:unhideWhenUsed/>
    <w:rsid w:val="00B41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A69"/>
    <w:rPr>
      <w:lang w:val="en-US"/>
    </w:rPr>
  </w:style>
  <w:style w:type="paragraph" w:styleId="Footer">
    <w:name w:val="footer"/>
    <w:basedOn w:val="Normal"/>
    <w:link w:val="FooterChar"/>
    <w:uiPriority w:val="99"/>
    <w:unhideWhenUsed/>
    <w:rsid w:val="00B41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A69"/>
    <w:rPr>
      <w:lang w:val="en-US"/>
    </w:rPr>
  </w:style>
  <w:style w:type="character" w:styleId="PageNumber">
    <w:name w:val="page number"/>
    <w:basedOn w:val="DefaultParagraphFont"/>
    <w:uiPriority w:val="99"/>
    <w:semiHidden/>
    <w:unhideWhenUsed/>
    <w:rsid w:val="005D1266"/>
  </w:style>
  <w:style w:type="character" w:styleId="Mention">
    <w:name w:val="Mention"/>
    <w:basedOn w:val="DefaultParagraphFont"/>
    <w:uiPriority w:val="99"/>
    <w:unhideWhenUsed/>
    <w:rsid w:val="00F138E9"/>
    <w:rPr>
      <w:color w:val="2B579A"/>
      <w:shd w:val="clear" w:color="auto" w:fill="E1DFDD"/>
    </w:rPr>
  </w:style>
  <w:style w:type="paragraph" w:styleId="Bibliography">
    <w:name w:val="Bibliography"/>
    <w:basedOn w:val="Normal"/>
    <w:next w:val="Normal"/>
    <w:uiPriority w:val="37"/>
    <w:unhideWhenUsed/>
    <w:rsid w:val="00BA3DD5"/>
    <w:pPr>
      <w:spacing w:after="0" w:line="240" w:lineRule="auto"/>
      <w:ind w:left="720" w:hanging="720"/>
    </w:pPr>
  </w:style>
  <w:style w:type="character" w:styleId="LineNumber">
    <w:name w:val="line number"/>
    <w:basedOn w:val="DefaultParagraphFont"/>
    <w:uiPriority w:val="99"/>
    <w:semiHidden/>
    <w:unhideWhenUsed/>
    <w:rsid w:val="006C5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5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antha.burke@unsw.edu.au"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orcid.org/0000-0002-7765-5182"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6476-926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orcid.org/0000-0001-8101-6247"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orcid.org/0000-0003-3866-143X"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71DD1-736F-471B-B2C6-DA4E7F35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44</Pages>
  <Words>34267</Words>
  <Characters>195328</Characters>
  <Application>Microsoft Office Word</Application>
  <DocSecurity>0</DocSecurity>
  <Lines>1627</Lines>
  <Paragraphs>458</Paragraphs>
  <ScaleCrop>false</ScaleCrop>
  <Company/>
  <LinksUpToDate>false</LinksUpToDate>
  <CharactersWithSpaces>229137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Burke</dc:creator>
  <cp:keywords/>
  <dc:description/>
  <cp:lastModifiedBy>Samantha Burke</cp:lastModifiedBy>
  <cp:revision>7</cp:revision>
  <dcterms:created xsi:type="dcterms:W3CDTF">2023-09-20T06:28:00Z</dcterms:created>
  <dcterms:modified xsi:type="dcterms:W3CDTF">2023-09-21T04:47:00Z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Abbreviations" value="true"/&gt;&lt;/prefs&gt;&lt;/data&gt;</vt:lpwstr>
  </property>
  <property fmtid="{D5CDD505-2E9C-101B-9397-08002B2CF9AE}" pid="3" name="ZOTERO_PREF_1">
    <vt:lpwstr>&lt;data data-version="3" zotero-version="6.0.26"&gt;&lt;session id="bxmvxkhK"/&gt;&lt;style id="http://www.zotero.org/styles/elsevier-harvard" hasBibliography="1" bibliographyStyleHasBeenSet="1"/&gt;&lt;prefs&gt;&lt;pref name="fieldType" value="Field"/&gt;&lt;pref name="automaticJournal</vt:lpwstr>
  </property>
</Properties>
</file>