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48D36C7F" w14:textId="3C87AFB4" w:rsidR="00EF3C64" w:rsidRDefault="00B630DB" w:rsidP="00B630DB">
      <w:pPr>
        <w:pStyle w:val="AralkYok"/>
      </w:pPr>
      <w:r>
        <w:t>Bağlama Öbek ve Cümleleri</w:t>
      </w:r>
    </w:p>
    <w:p w14:paraId="3C6C5CDE" w14:textId="78C926D2" w:rsidR="00B630DB" w:rsidRDefault="00B630DB" w:rsidP="00B630DB">
      <w:pPr>
        <w:pStyle w:val="AralkYok"/>
      </w:pPr>
      <w:r>
        <w:t>Bağlama edatları ile birbirine bağlanmış iki veya daha fazla isim ögesinin veya cümlenin oluşturduğu söz öbeğidir. Sıralama söz bilrikleri de denen bu öbeklerde, ögeler asıl ve yardımcı olarak ayrılmaz. Ögeler denk olarak birbirine bağlanır.</w:t>
      </w:r>
    </w:p>
    <w:p w14:paraId="57E335EE" w14:textId="2C7748D4" w:rsidR="00B630DB" w:rsidRDefault="00B630DB" w:rsidP="00B630DB">
      <w:pPr>
        <w:pStyle w:val="AralkYok"/>
      </w:pPr>
      <w:r>
        <w:tab/>
        <w:t>Birkaç sözün sıralanmasıyla kurulan sıralama biirliğinin yapısındaki sözlerden biri söylenmeyebilir ve bu, sıralama birliğinin dağılmasına yol açmaz. Diğer söz öbeklerinde ise, ne asıl öge, ne de bağlı öge düşürülebilir. Sıralama birliğinin kuruluşunda yer alan sözler, cümlede aynı öğğe olarak görev üstlenir. Bundan dolayı, sıralama birliğindeki sözler aynı biçimde kullanılır. Diğer söz öbeklerindeki sözlerin yeri genellikle sabitken, sıralama birliğindeki sözlerin yeri değişebilir. Söz öbeğindeki ögelerin yerlerinin değişmesi, öbeğin anlamı ile dil bilgilik yapısını değiştirirken; sıralama birliğinin yapısındaki ögelerin yer değiştirmesi, sıralama birliklerinin alamını da, dil bilgilik yapısını da etkilemez: ağırbaşlı ve sabırlı &gt; sabırlı ve ağırbaşlı; baba ile çocuk &gt; çocuk ile baba.</w:t>
      </w:r>
    </w:p>
    <w:p w14:paraId="7731C128" w14:textId="463A314E" w:rsidR="00B630DB" w:rsidRDefault="00B630DB" w:rsidP="00B630DB">
      <w:pPr>
        <w:pStyle w:val="AralkYok"/>
      </w:pPr>
      <w:r>
        <w:tab/>
        <w:t>Kısaca söylemek gerekirse, birden fazla sözün bağlama edatlarıyla bir araya gelerek oluşturduğu yapılar, bağlama öbek ve cümleleridir. Bu öbekler, sıralayıcı bağlama öbekleri ve açıklayıcı bağlama öbekleri biçiminde başlıca iki kola ayrılır:</w:t>
      </w:r>
    </w:p>
    <w:p w14:paraId="418249FD" w14:textId="1D0FF70C" w:rsidR="00B630DB" w:rsidRDefault="00B630DB" w:rsidP="00B630DB">
      <w:pPr>
        <w:pStyle w:val="AralkYok"/>
        <w:ind w:firstLine="708"/>
      </w:pPr>
      <w:r>
        <w:t>1. Sıralayıcı bağlama öbek ve cümleleri: sıralama işlevinin söz konusu olduğu bu söz öbeğinde, tek bir edatla iki söz, söz öbeği veya cümle birbirine bağlanır. Bağlanan ögeler arasında, niteleyen-nitelenen, tamlayan-tamlanan değil, yalnızca sıralama ilişkiisi vardır. Bağlanan ögeler denktir ve yerleri değişebilir. Söz ve söz öbeklerinden oluşan bağlı birimlere, bağlama öbeği denir.</w:t>
      </w:r>
    </w:p>
    <w:p w14:paraId="08854541" w14:textId="205B794E" w:rsidR="00B630DB" w:rsidRDefault="00B630DB" w:rsidP="00B630DB">
      <w:pPr>
        <w:pStyle w:val="AralkYok"/>
        <w:ind w:firstLine="708"/>
      </w:pPr>
      <w:r>
        <w:t>Sıralayıcı bağlama öbekleri veya sıralı bağlı cümleler, ve, ile, veya, ya da, yahut vb. gibisıralama edatları ile kurulur. Bu edatların yanı sıra noktalama işaretleriyle de bağlama yapabiliriz.</w:t>
      </w:r>
    </w:p>
    <w:p w14:paraId="704956F0" w14:textId="62AB63C5" w:rsidR="00B630DB" w:rsidRDefault="00B630DB" w:rsidP="00B630DB">
      <w:pPr>
        <w:pStyle w:val="AralkYok"/>
        <w:numPr>
          <w:ilvl w:val="0"/>
          <w:numId w:val="2"/>
        </w:numPr>
      </w:pPr>
      <w:r>
        <w:t>Tek ögeli bağlama</w:t>
      </w:r>
    </w:p>
    <w:tbl>
      <w:tblPr>
        <w:tblStyle w:val="TabloKlavuzu"/>
        <w:tblW w:w="0" w:type="auto"/>
        <w:tblInd w:w="1068" w:type="dxa"/>
        <w:tblLook w:val="04A0" w:firstRow="1" w:lastRow="0" w:firstColumn="1" w:lastColumn="0" w:noHBand="0" w:noVBand="1"/>
      </w:tblPr>
      <w:tblGrid>
        <w:gridCol w:w="3561"/>
      </w:tblGrid>
      <w:tr w:rsidR="00B630DB" w14:paraId="36327A92" w14:textId="77777777" w:rsidTr="00B630DB">
        <w:trPr>
          <w:trHeight w:val="320"/>
        </w:trPr>
        <w:tc>
          <w:tcPr>
            <w:tcW w:w="3561" w:type="dxa"/>
          </w:tcPr>
          <w:p w14:paraId="5377CE4E" w14:textId="316D5B71" w:rsidR="00B630DB" w:rsidRDefault="00B630DB" w:rsidP="00B630DB">
            <w:pPr>
              <w:pStyle w:val="AralkYok"/>
            </w:pPr>
            <w:r>
              <w:t>[isim] + [bağlama edatı] + [isim]</w:t>
            </w:r>
          </w:p>
        </w:tc>
      </w:tr>
      <w:tr w:rsidR="00B630DB" w14:paraId="7358C539" w14:textId="77777777" w:rsidTr="00B630DB">
        <w:trPr>
          <w:trHeight w:val="303"/>
        </w:trPr>
        <w:tc>
          <w:tcPr>
            <w:tcW w:w="3561" w:type="dxa"/>
          </w:tcPr>
          <w:p w14:paraId="4994FA72" w14:textId="3CB06632" w:rsidR="00B630DB" w:rsidRDefault="00B630DB" w:rsidP="00B630DB">
            <w:pPr>
              <w:pStyle w:val="AralkYok"/>
            </w:pPr>
            <w:r>
              <w:t>[</w:t>
            </w:r>
            <w:r>
              <w:t>cümle</w:t>
            </w:r>
            <w:r>
              <w:t>]</w:t>
            </w:r>
            <w:r>
              <w:t xml:space="preserve"> </w:t>
            </w:r>
            <w:r>
              <w:t>+</w:t>
            </w:r>
            <w:r>
              <w:t xml:space="preserve"> </w:t>
            </w:r>
            <w:r>
              <w:t>[</w:t>
            </w:r>
            <w:r>
              <w:t>bağlama edatı</w:t>
            </w:r>
            <w:r>
              <w:t>]</w:t>
            </w:r>
            <w:r>
              <w:t xml:space="preserve"> </w:t>
            </w:r>
            <w:r>
              <w:t>+</w:t>
            </w:r>
            <w:r>
              <w:t xml:space="preserve"> </w:t>
            </w:r>
            <w:r>
              <w:t>[</w:t>
            </w:r>
            <w:r>
              <w:t>cümle</w:t>
            </w:r>
            <w:r>
              <w:t>]</w:t>
            </w:r>
          </w:p>
        </w:tc>
      </w:tr>
    </w:tbl>
    <w:p w14:paraId="3CCAC615" w14:textId="055FF972" w:rsidR="00B630DB" w:rsidRDefault="00B630DB" w:rsidP="00B630DB">
      <w:pPr>
        <w:pStyle w:val="AralkYok"/>
      </w:pPr>
      <w:r>
        <w:t>Ali ile Ahmet; aşağısı ve yukarısı; fiziksel veya zihinsel özellikler.</w:t>
      </w:r>
    </w:p>
    <w:p w14:paraId="4DF13E57" w14:textId="3AF164BA" w:rsidR="00510406" w:rsidRDefault="00510406" w:rsidP="00B630DB">
      <w:pPr>
        <w:pStyle w:val="AralkYok"/>
      </w:pPr>
    </w:p>
    <w:p w14:paraId="59B1F43B" w14:textId="5F450060" w:rsidR="00510406" w:rsidRDefault="00510406" w:rsidP="00510406">
      <w:pPr>
        <w:pStyle w:val="AralkYok"/>
        <w:numPr>
          <w:ilvl w:val="0"/>
          <w:numId w:val="2"/>
        </w:numPr>
      </w:pPr>
      <w:r>
        <w:t>Çok ögeli bağlama</w:t>
      </w:r>
    </w:p>
    <w:tbl>
      <w:tblPr>
        <w:tblStyle w:val="TabloKlavuzu"/>
        <w:tblW w:w="8638" w:type="dxa"/>
        <w:tblInd w:w="708" w:type="dxa"/>
        <w:tblLook w:val="04A0" w:firstRow="1" w:lastRow="0" w:firstColumn="1" w:lastColumn="0" w:noHBand="0" w:noVBand="1"/>
      </w:tblPr>
      <w:tblGrid>
        <w:gridCol w:w="8638"/>
      </w:tblGrid>
      <w:tr w:rsidR="00510406" w14:paraId="1EBF0A02" w14:textId="77777777" w:rsidTr="00510406">
        <w:trPr>
          <w:trHeight w:val="204"/>
        </w:trPr>
        <w:tc>
          <w:tcPr>
            <w:tcW w:w="8638" w:type="dxa"/>
          </w:tcPr>
          <w:p w14:paraId="26CCED79" w14:textId="6AFCA1E9" w:rsidR="00510406" w:rsidRDefault="00510406" w:rsidP="00510406">
            <w:pPr>
              <w:pStyle w:val="AralkYok"/>
            </w:pPr>
            <w:r>
              <w:t>[</w:t>
            </w:r>
            <w:r>
              <w:t>isim</w:t>
            </w:r>
            <w:r>
              <w:t>]</w:t>
            </w:r>
            <w:r>
              <w:t xml:space="preserve"> </w:t>
            </w:r>
            <w:r>
              <w:t>+</w:t>
            </w:r>
            <w:r>
              <w:t xml:space="preserve"> </w:t>
            </w:r>
            <w:r>
              <w:t>[</w:t>
            </w:r>
            <w:r>
              <w:t>bağlama edatı</w:t>
            </w:r>
            <w:r>
              <w:t>]</w:t>
            </w:r>
            <w:r>
              <w:t xml:space="preserve"> </w:t>
            </w:r>
            <w:r>
              <w:t>+</w:t>
            </w:r>
            <w:r>
              <w:t xml:space="preserve"> </w:t>
            </w:r>
            <w:r>
              <w:t>[</w:t>
            </w:r>
            <w:r>
              <w:t>isim</w:t>
            </w:r>
            <w:r>
              <w:t>]</w:t>
            </w:r>
            <w:r>
              <w:t xml:space="preserve"> + </w:t>
            </w:r>
            <w:r>
              <w:t>[</w:t>
            </w:r>
            <w:r>
              <w:t>bağlama edatı</w:t>
            </w:r>
            <w:r>
              <w:t>]</w:t>
            </w:r>
            <w:r>
              <w:t xml:space="preserve"> </w:t>
            </w:r>
            <w:r>
              <w:t>+</w:t>
            </w:r>
            <w:r>
              <w:t xml:space="preserve"> </w:t>
            </w:r>
            <w:r>
              <w:t>[</w:t>
            </w:r>
            <w:r>
              <w:t>isim</w:t>
            </w:r>
            <w:r>
              <w:t>]</w:t>
            </w:r>
            <w:r>
              <w:t xml:space="preserve"> </w:t>
            </w:r>
            <w:r>
              <w:t>+</w:t>
            </w:r>
            <w:r>
              <w:t xml:space="preserve"> </w:t>
            </w:r>
            <w:r>
              <w:t>[</w:t>
            </w:r>
            <w:r>
              <w:t>bağlama edatı</w:t>
            </w:r>
            <w:r>
              <w:t>]</w:t>
            </w:r>
            <w:r>
              <w:t xml:space="preserve"> + [isim]</w:t>
            </w:r>
          </w:p>
        </w:tc>
      </w:tr>
      <w:tr w:rsidR="00510406" w14:paraId="04CEECCB" w14:textId="77777777" w:rsidTr="00510406">
        <w:trPr>
          <w:trHeight w:val="398"/>
        </w:trPr>
        <w:tc>
          <w:tcPr>
            <w:tcW w:w="8638" w:type="dxa"/>
          </w:tcPr>
          <w:p w14:paraId="21EFBA68" w14:textId="37153CB3" w:rsidR="00510406" w:rsidRDefault="00510406" w:rsidP="00510406">
            <w:pPr>
              <w:pStyle w:val="AralkYok"/>
            </w:pPr>
            <w:r>
              <w:t>[</w:t>
            </w:r>
            <w:r>
              <w:t>cümle</w:t>
            </w:r>
            <w:r>
              <w:t>]</w:t>
            </w:r>
            <w:r>
              <w:t xml:space="preserve"> </w:t>
            </w:r>
            <w:r>
              <w:t>+</w:t>
            </w:r>
            <w:r>
              <w:t xml:space="preserve"> </w:t>
            </w:r>
            <w:r>
              <w:t>[</w:t>
            </w:r>
            <w:r>
              <w:t>bağlama edatı</w:t>
            </w:r>
            <w:r>
              <w:t>]</w:t>
            </w:r>
            <w:r>
              <w:t xml:space="preserve"> </w:t>
            </w:r>
            <w:r>
              <w:t>+</w:t>
            </w:r>
            <w:r>
              <w:t xml:space="preserve"> </w:t>
            </w:r>
            <w:r>
              <w:t>[</w:t>
            </w:r>
            <w:r>
              <w:t>cümle</w:t>
            </w:r>
            <w:r>
              <w:t>]</w:t>
            </w:r>
            <w:r>
              <w:t xml:space="preserve"> </w:t>
            </w:r>
            <w:r>
              <w:t>+</w:t>
            </w:r>
            <w:r>
              <w:t xml:space="preserve"> </w:t>
            </w:r>
            <w:r>
              <w:t>[</w:t>
            </w:r>
            <w:r>
              <w:t>bağlama edatı</w:t>
            </w:r>
            <w:r>
              <w:t>]</w:t>
            </w:r>
            <w:r>
              <w:t xml:space="preserve"> </w:t>
            </w:r>
            <w:r>
              <w:t>+</w:t>
            </w:r>
            <w:r>
              <w:t xml:space="preserve"> </w:t>
            </w:r>
            <w:r>
              <w:t>[</w:t>
            </w:r>
            <w:r>
              <w:t>cümle</w:t>
            </w:r>
            <w:r>
              <w:t>]</w:t>
            </w:r>
            <w:r>
              <w:t xml:space="preserve"> </w:t>
            </w:r>
            <w:r>
              <w:t>+</w:t>
            </w:r>
            <w:r>
              <w:t xml:space="preserve"> </w:t>
            </w:r>
            <w:r>
              <w:t>[</w:t>
            </w:r>
            <w:r>
              <w:t>bağlama edatı</w:t>
            </w:r>
            <w:r>
              <w:t>]</w:t>
            </w:r>
            <w:r>
              <w:t xml:space="preserve"> </w:t>
            </w:r>
            <w:r>
              <w:t>+</w:t>
            </w:r>
            <w:r>
              <w:t xml:space="preserve"> </w:t>
            </w:r>
            <w:r>
              <w:t>[</w:t>
            </w:r>
            <w:r>
              <w:t>cümle</w:t>
            </w:r>
            <w:r>
              <w:t>]</w:t>
            </w:r>
          </w:p>
        </w:tc>
      </w:tr>
    </w:tbl>
    <w:p w14:paraId="1E68A519" w14:textId="4A700BF8" w:rsidR="00510406" w:rsidRDefault="00510406" w:rsidP="00510406">
      <w:pPr>
        <w:pStyle w:val="AralkYok"/>
      </w:pPr>
      <w:r>
        <w:t>Çoğu zaman ilk ikisi arasına “virgül” konabilir ve sondaki öge “ve” ile bağlanabilir. Birimler arasında ve’lerin kullanılması üslupça hoş olmadığı için ve yerine virgül konularak, sonuncu ögeler arasına ve konulur: sebze, meyve, tuz, şeker ve bakliyat; tuz, ekmek, süt, yoğurt, sebze, meyve ve yeşillik; tuzlu balık, ballı yoğurt, kepekli ekmek, taze sebze, meyvelerden üzüm ve çoban salatası; elma ile  ayva; suyu getiren ile testiyi kıran; üç ila beş</w:t>
      </w:r>
    </w:p>
    <w:p w14:paraId="28B59488" w14:textId="0BDA92FF" w:rsidR="00510406" w:rsidRDefault="00510406" w:rsidP="00510406">
      <w:pPr>
        <w:pStyle w:val="AralkYok"/>
      </w:pPr>
      <w:r>
        <w:tab/>
        <w:t>Sıralanan dil birlikleri virgül ile sıralnırsa sonuncu birlikten önce kuvvetlendirme vurgusu için, “ile” ve “dahi” veya “ve de” kullanılabilir: tuzlu balık, ballı yoğurt, kepekli ekmek, taze sebze, meyvelerden üzüm ve de çoban salatası; Boğaç, hayatının sonuna kadar sevinecek ve üzülmeyecekti.; Bahadır kardeşinden daha saygılı ve terbiyeli idi.</w:t>
      </w:r>
    </w:p>
    <w:p w14:paraId="5B460798" w14:textId="289E2C96" w:rsidR="00510406" w:rsidRDefault="00510406" w:rsidP="00510406">
      <w:pPr>
        <w:pStyle w:val="AralkYok"/>
      </w:pPr>
    </w:p>
    <w:p w14:paraId="57212C37" w14:textId="51184B2C" w:rsidR="00510406" w:rsidRDefault="00510406" w:rsidP="00510406">
      <w:pPr>
        <w:pStyle w:val="AralkYok"/>
        <w:ind w:firstLine="708"/>
      </w:pPr>
      <w:r>
        <w:t>2. açıklayıcı bağlama öbek ve cümleler: cümle başına veya sonuna gelen edatlarla yapılan bu yapılardaki sözler veya cümleler, aralarındaki sıralama, denkleştirme, karşılaştırma, açıklama, sebep, sonuçlandırma, onama ve ret vb. ilişikilerle birbirlerine bağlıdırlar. Bağlama edatları, cümleler arası ögeler, yani metin ögeleri oldukları için cümle dışı ögedirler. Cümle başında yer alan ve kendilerinden önceki dil birliklerini birer cümle bütünlüğünde kendisinden sonraki dil birlikleriyle ilişkilendiren bu edatların önemli bir bağlama işlevi vardır. Cümleler arası ilişkiyi ve metin bütünlüğünü bu edatlar sağlar. Bunun en iyi örneği “ki” bağlama edatlı cümlelerde görülür. Dolayısıyla birleşik cümleler içinde ayrı bir yeri olan “ki”li cümleler bir başlık altında nasıl yer alıyorsa, tıpkı bunun gibi, diğer cümle başı edatları ile kurulmuş yapılar dadikkate alınmalıdır</w:t>
      </w:r>
      <w:r w:rsidR="00DA6A7E">
        <w:t>.</w:t>
      </w:r>
    </w:p>
    <w:p w14:paraId="2C08C355" w14:textId="05AB9318" w:rsidR="00DA6A7E" w:rsidRDefault="00DA6A7E" w:rsidP="00510406">
      <w:pPr>
        <w:pStyle w:val="AralkYok"/>
        <w:ind w:firstLine="708"/>
      </w:pPr>
      <w:r>
        <w:t>Bağlama öbekleri ile ilgili bazı ayrıntılar:</w:t>
      </w:r>
    </w:p>
    <w:p w14:paraId="2236A0EA" w14:textId="4692E255" w:rsidR="00DA6A7E" w:rsidRDefault="00DA6A7E" w:rsidP="00DA6A7E">
      <w:pPr>
        <w:pStyle w:val="AralkYok"/>
        <w:numPr>
          <w:ilvl w:val="0"/>
          <w:numId w:val="3"/>
        </w:numPr>
      </w:pPr>
      <w:r>
        <w:lastRenderedPageBreak/>
        <w:t>Bağlama edatı (ve, veya, ile, ilâ, fakat, ama, değil vb.), iki isim ögesi ya da cümle arasında bulunur. İsim ögeleri, öbeğin kuruluşuna eşit olarak katılırlar: aynı zamanın ve aynı coğrafyanın insanları. Bk. Birleşik cümle.</w:t>
      </w:r>
    </w:p>
    <w:p w14:paraId="0C01C09B" w14:textId="40570CB0" w:rsidR="00DA6A7E" w:rsidRDefault="00DA6A7E" w:rsidP="00DA6A7E">
      <w:pPr>
        <w:pStyle w:val="AralkYok"/>
        <w:numPr>
          <w:ilvl w:val="0"/>
          <w:numId w:val="3"/>
        </w:numPr>
      </w:pPr>
      <w:r>
        <w:t>İçinde ikiden çok isim ögesi bulunan bir bağlama öbeğinde, bağlama edatı, son iki isim ögesinin arasında yer alır: sebze, meyve, tuz, şeker ve bakliyat.</w:t>
      </w:r>
    </w:p>
    <w:p w14:paraId="668E9A1F" w14:textId="335DB9B2" w:rsidR="00DA6A7E" w:rsidRDefault="00DA6A7E" w:rsidP="00DA6A7E">
      <w:pPr>
        <w:pStyle w:val="AralkYok"/>
        <w:numPr>
          <w:ilvl w:val="0"/>
          <w:numId w:val="3"/>
        </w:numPr>
      </w:pPr>
      <w:r>
        <w:t>Sıralama ve karşılaştırma işlevli edat yinelemeleri de edat öbeği oluştururlar. Bu öbeklerde edatlar, bağladıkları isimlerin önüne veya sonuna gelir: ne…. ne…, hem… hem…, ….da …..da, ister… ister…, ya… ya…, …mi …mi?. Eğer böyle yinelemeli öbeklerde edat yerine başka söz ve ekler kullanılırsa, yineleme öbeği söz konusu olur; çünkü türkçede, bütün asıl veya bağlı biçim birimi yinelemeleri, yineleme öbeği oluşturabilirler. Ses, hece, söz, söz öbeği veya cümle gibi her tür sözlük veya söz dizimi birimi, yineleme öbeği yapabilir: ne sevinç ne üzüntü, ister oku ister okuma, insan her saniye dirilip her saniye ölüyor., günlerini orada, hastanın yatağının yanı başında, kah ona bakarak, kah düşünerek, okuyarak geçirdi., her bahar açan nergislere bakarken ve her akşam uzak ağların üstüne batan güneşi seyrederken, değiştirme, dillerin hem ses-şekil hem de anlam yapılarında yapılmaktadır., kah susar, kah çırpınır, kah ürperir, kah çağlar.; ne altında geçici bir huzur bulunabilecek bir gölge, ne kıyısında serinlenecek bir suyun var!</w:t>
      </w:r>
    </w:p>
    <w:p w14:paraId="2DA99D89" w14:textId="1DF46CDA" w:rsidR="00DA6A7E" w:rsidRDefault="00DA6A7E" w:rsidP="00DA6A7E">
      <w:pPr>
        <w:pStyle w:val="AralkYok"/>
        <w:numPr>
          <w:ilvl w:val="0"/>
          <w:numId w:val="3"/>
        </w:numPr>
      </w:pPr>
      <w:r>
        <w:t>Bağlama öbekleri, daha geniş söz öbeği ve cümlede isim, sıfat ve zarf görevi yapabilirler.</w:t>
      </w:r>
    </w:p>
    <w:p w14:paraId="4500ACA7" w14:textId="2D4DDD2F" w:rsidR="00DA6A7E" w:rsidRDefault="00DA6A7E" w:rsidP="00DA6A7E">
      <w:pPr>
        <w:pStyle w:val="AralkYok"/>
        <w:numPr>
          <w:ilvl w:val="0"/>
          <w:numId w:val="3"/>
        </w:numPr>
      </w:pPr>
      <w:r>
        <w:t>Bu öbekte, her öge kendi vurgusunu taşır.</w:t>
      </w:r>
      <w:bookmarkStart w:id="0" w:name="_GoBack"/>
      <w:bookmarkEnd w:id="0"/>
    </w:p>
    <w:sectPr w:rsidR="00DA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19CE"/>
    <w:multiLevelType w:val="hybridMultilevel"/>
    <w:tmpl w:val="2E96810C"/>
    <w:lvl w:ilvl="0" w:tplc="4A564FBC">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4D2B20D2"/>
    <w:multiLevelType w:val="hybridMultilevel"/>
    <w:tmpl w:val="881659EA"/>
    <w:lvl w:ilvl="0" w:tplc="39A6048A">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FFB5084"/>
    <w:multiLevelType w:val="hybridMultilevel"/>
    <w:tmpl w:val="DCA2AF0C"/>
    <w:lvl w:ilvl="0" w:tplc="4FCA83D4">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A9"/>
    <w:rsid w:val="0026419F"/>
    <w:rsid w:val="003B0F6B"/>
    <w:rsid w:val="00510406"/>
    <w:rsid w:val="00952C64"/>
    <w:rsid w:val="00B630DB"/>
    <w:rsid w:val="00DA6A7E"/>
    <w:rsid w:val="00EF3C64"/>
    <w:rsid w:val="00F507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0E47"/>
  <w15:chartTrackingRefBased/>
  <w15:docId w15:val="{064B93E3-9BB8-432E-BDA7-7089F49E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630DB"/>
    <w:pPr>
      <w:spacing w:after="0" w:line="240" w:lineRule="auto"/>
    </w:pPr>
  </w:style>
  <w:style w:type="table" w:styleId="TabloKlavuzu">
    <w:name w:val="Table Grid"/>
    <w:basedOn w:val="NormalTablo"/>
    <w:uiPriority w:val="39"/>
    <w:rsid w:val="00B63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823</Words>
  <Characters>4695</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2</cp:revision>
  <dcterms:created xsi:type="dcterms:W3CDTF">2018-11-18T12:14:00Z</dcterms:created>
  <dcterms:modified xsi:type="dcterms:W3CDTF">2018-11-18T12:40:00Z</dcterms:modified>
</cp:coreProperties>
</file>