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YaHei" w:hAnsi="Microsoft YaHei" w:eastAsia="Microsoft YaHei"/>
          <w:b/>
          <w:color w:val="17365D"/>
          <w:sz w:val="46"/>
        </w:rPr>
        <w:t>合同文档查询与下载接口调用说明</w:t>
      </w:r>
    </w:p>
    <w:p>
      <w:pPr>
        <w:spacing w:after="240"/>
      </w:pPr>
      <w:r>
        <w:rPr>
          <w:rFonts w:ascii="Microsoft YaHei" w:hAnsi="Microsoft YaHei" w:eastAsia="Microsoft YaHei"/>
          <w:b w:val="0"/>
          <w:color w:val="64748B"/>
          <w:sz w:val="20"/>
        </w:rPr>
        <w:t>接口一：查询合同文档元数据　|　接口二：按文件编号下载合同文档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color w:val="243447"/>
          <w:sz w:val="20"/>
        </w:rPr>
        <w:t>本文说明合同文档查询与下载两个 POST 接口的请求格式、参数规则和响应处理方式。查询接口返回 JSON 元数据；下载接口返回文件流，单个文件直接下载，多个文件返回 ZIP。</w:t>
      </w:r>
    </w:p>
    <w:p>
      <w:pPr>
        <w:pStyle w:val="Heading1"/>
        <w:keepNext/>
        <w:spacing w:before="220" w:after="120"/>
      </w:pPr>
      <w:r>
        <w:rPr>
          <w:rFonts w:ascii="Microsoft YaHei" w:hAnsi="Microsoft YaHei" w:eastAsia="Microsoft YaHei"/>
          <w:b/>
          <w:color w:val="17365D"/>
          <w:sz w:val="32"/>
        </w:rPr>
        <w:t>1 基本信息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  <w:cantSplit/>
        </w:trPr>
        <w:tc>
          <w:tcPr>
            <w:tcW w:type="dxa" w:w="2268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37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接口根路径</w:t>
            </w:r>
          </w:p>
        </w:tc>
        <w:tc>
          <w:tcPr>
            <w:tcW w:type="dxa" w:w="737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/service/contract-query</w:t>
            </w:r>
          </w:p>
        </w:tc>
      </w:tr>
      <w:tr>
        <w:trPr>
          <w:cantSplit/>
        </w:trPr>
        <w:tc>
          <w:tcPr>
            <w:tcW w:type="dxa" w:w="2268"/>
            <w:shd w:fill="F4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请求方式</w:t>
            </w:r>
          </w:p>
        </w:tc>
        <w:tc>
          <w:tcPr>
            <w:tcW w:type="dxa" w:w="7370"/>
            <w:shd w:fill="F4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POST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请求头</w:t>
            </w:r>
          </w:p>
        </w:tc>
        <w:tc>
          <w:tcPr>
            <w:tcW w:type="dxa" w:w="737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Content-Type: application/json</w:t>
            </w:r>
          </w:p>
        </w:tc>
      </w:tr>
      <w:tr>
        <w:trPr>
          <w:cantSplit/>
        </w:trPr>
        <w:tc>
          <w:tcPr>
            <w:tcW w:type="dxa" w:w="2268"/>
            <w:shd w:fill="F4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字符集</w:t>
            </w:r>
          </w:p>
        </w:tc>
        <w:tc>
          <w:tcPr>
            <w:tcW w:type="dxa" w:w="7370"/>
            <w:shd w:fill="F4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UTF-8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部署地址</w:t>
            </w:r>
          </w:p>
        </w:tc>
        <w:tc>
          <w:tcPr>
            <w:tcW w:type="dxa" w:w="737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将示例中的 &lt;host:port&gt; 替换为实际服务地址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  <w:cantSplit/>
        </w:trPr>
        <w:tc>
          <w:tcPr>
            <w:tcW w:type="dxa" w:w="1814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接口</w:t>
            </w:r>
          </w:p>
        </w:tc>
        <w:tc>
          <w:tcPr>
            <w:tcW w:type="dxa" w:w="4365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3458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查询合同文档</w:t>
            </w:r>
          </w:p>
        </w:tc>
        <w:tc>
          <w:tcPr>
            <w:tcW w:type="dxa" w:w="43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/service/contract-query/doc/query</w:t>
            </w:r>
          </w:p>
        </w:tc>
        <w:tc>
          <w:tcPr>
            <w:tcW w:type="dxa" w:w="345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按管理人和基准日期查询有效文档元数据</w:t>
            </w:r>
          </w:p>
        </w:tc>
      </w:tr>
      <w:tr>
        <w:trPr>
          <w:cantSplit/>
        </w:trPr>
        <w:tc>
          <w:tcPr>
            <w:tcW w:type="dxa" w:w="1814"/>
            <w:shd w:fill="F4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下载合同文档</w:t>
            </w:r>
          </w:p>
        </w:tc>
        <w:tc>
          <w:tcPr>
            <w:tcW w:type="dxa" w:w="4365"/>
            <w:shd w:fill="F4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/service/contract-query/doc/download</w:t>
            </w:r>
          </w:p>
        </w:tc>
        <w:tc>
          <w:tcPr>
            <w:tcW w:type="dxa" w:w="3458"/>
            <w:shd w:fill="F4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校验文件归属后下载一个或多个文件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20" w:after="120"/>
      </w:pPr>
      <w:r>
        <w:rPr>
          <w:rFonts w:ascii="Microsoft YaHei" w:hAnsi="Microsoft YaHei" w:eastAsia="Microsoft YaHei"/>
          <w:b/>
          <w:color w:val="17365D"/>
          <w:sz w:val="32"/>
        </w:rPr>
        <w:t>2 查询合同文档</w:t>
      </w:r>
    </w:p>
    <w:p>
      <w:pPr>
        <w:pStyle w:val="Heading2"/>
        <w:keepNext/>
        <w:spacing w:before="140" w:after="80"/>
      </w:pPr>
      <w:r>
        <w:rPr>
          <w:rFonts w:ascii="Microsoft YaHei" w:hAnsi="Microsoft YaHei" w:eastAsia="Microsoft YaHei"/>
          <w:b/>
          <w:color w:val="1F4E78"/>
          <w:sz w:val="23"/>
        </w:rPr>
        <w:t>请求</w:t>
      </w:r>
    </w:p>
    <w:p>
      <w:pPr>
        <w:keepNext/>
        <w:spacing w:before="0" w:after="0" w:line="240" w:lineRule="auto"/>
        <w:ind w:left="142" w:right="142"/>
        <w:shd w:fill="F4F7FA"/>
      </w:pPr>
      <w:r>
        <w:rPr>
          <w:rFonts w:ascii="Consolas" w:hAnsi="Consolas" w:eastAsia="Consolas"/>
          <w:b w:val="0"/>
          <w:color w:val="1F2937"/>
          <w:sz w:val="17"/>
        </w:rPr>
        <w:t>POST http://&lt;host:port&gt;/service/contract-query/doc/query</w:t>
      </w:r>
    </w:p>
    <w:p>
      <w:pPr>
        <w:keepNext/>
        <w:spacing w:before="0" w:after="0" w:line="240" w:lineRule="auto"/>
        <w:ind w:left="142" w:right="142"/>
        <w:shd w:fill="F4F7FA"/>
      </w:pPr>
      <w:r>
        <w:rPr>
          <w:rFonts w:ascii="Consolas" w:hAnsi="Consolas" w:eastAsia="Consolas"/>
          <w:b w:val="0"/>
          <w:color w:val="1F2937"/>
          <w:sz w:val="17"/>
        </w:rPr>
        <w:t>Content-Type: application/json</w:t>
      </w:r>
    </w:p>
    <w:p>
      <w:pPr>
        <w:keepNext/>
        <w:spacing w:before="0" w:after="0" w:line="240" w:lineRule="auto"/>
        <w:ind w:left="142" w:right="142"/>
        <w:shd w:fill="F4F7FA"/>
      </w:pPr>
      <w:r>
        <w:rPr>
          <w:rFonts w:ascii="Consolas" w:hAnsi="Consolas" w:eastAsia="Consolas"/>
          <w:b w:val="0"/>
          <w:color w:val="1F2937"/>
          <w:sz w:val="17"/>
        </w:rPr>
        <w:t xml:space="preserve"> </w:t>
      </w:r>
    </w:p>
    <w:p>
      <w:pPr>
        <w:keepNext/>
        <w:spacing w:before="0" w:after="0" w:line="240" w:lineRule="auto"/>
        <w:ind w:left="142" w:right="142"/>
        <w:shd w:fill="F4F7FA"/>
      </w:pPr>
      <w:r>
        <w:rPr>
          <w:rFonts w:ascii="Consolas" w:hAnsi="Consolas" w:eastAsia="Consolas"/>
          <w:b w:val="0"/>
          <w:color w:val="1F2937"/>
          <w:sz w:val="17"/>
        </w:rPr>
        <w:t>{</w:t>
      </w:r>
    </w:p>
    <w:p>
      <w:pPr>
        <w:keepNext/>
        <w:spacing w:before="0" w:after="0" w:line="240" w:lineRule="auto"/>
        <w:ind w:left="142" w:right="142"/>
        <w:shd w:fill="F4F7FA"/>
      </w:pPr>
      <w:r>
        <w:rPr>
          <w:rFonts w:ascii="Consolas" w:hAnsi="Consolas" w:eastAsia="Consolas"/>
          <w:b w:val="0"/>
          <w:color w:val="1F2937"/>
          <w:sz w:val="17"/>
        </w:rPr>
        <w:t xml:space="preserve">  "managerId": 525,</w:t>
      </w:r>
    </w:p>
    <w:p>
      <w:pPr>
        <w:keepNext/>
        <w:spacing w:before="0" w:after="0" w:line="240" w:lineRule="auto"/>
        <w:ind w:left="142" w:right="142"/>
        <w:shd w:fill="F4F7FA"/>
      </w:pPr>
      <w:r>
        <w:rPr>
          <w:rFonts w:ascii="Consolas" w:hAnsi="Consolas" w:eastAsia="Consolas"/>
          <w:b w:val="0"/>
          <w:color w:val="1F2937"/>
          <w:sz w:val="17"/>
        </w:rPr>
        <w:t xml:space="preserve">  "baseDate": "2026-10-09",</w:t>
      </w:r>
    </w:p>
    <w:p>
      <w:pPr>
        <w:keepNext/>
        <w:spacing w:before="0" w:after="0" w:line="240" w:lineRule="auto"/>
        <w:ind w:left="142" w:right="142"/>
        <w:shd w:fill="F4F7FA"/>
      </w:pPr>
      <w:r>
        <w:rPr>
          <w:rFonts w:ascii="Consolas" w:hAnsi="Consolas" w:eastAsia="Consolas"/>
          <w:b w:val="0"/>
          <w:color w:val="1F2937"/>
          <w:sz w:val="17"/>
        </w:rPr>
        <w:t xml:space="preserve">  "queryDays": 3</w:t>
      </w:r>
    </w:p>
    <w:p>
      <w:pPr>
        <w:keepNext w:val="0"/>
        <w:spacing w:before="0" w:after="0" w:line="240" w:lineRule="auto"/>
        <w:ind w:left="142" w:right="142"/>
        <w:shd w:fill="F4F7FA"/>
      </w:pPr>
      <w:r>
        <w:rPr>
          <w:rFonts w:ascii="Consolas" w:hAnsi="Consolas" w:eastAsia="Consolas"/>
          <w:b w:val="0"/>
          <w:color w:val="1F2937"/>
          <w:sz w:val="17"/>
        </w:rPr>
        <w:t>}</w:t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  <w:cantSplit/>
        </w:trPr>
        <w:tc>
          <w:tcPr>
            <w:tcW w:type="dxa" w:w="1701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1247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794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必填</w:t>
            </w:r>
          </w:p>
        </w:tc>
        <w:tc>
          <w:tcPr>
            <w:tcW w:type="dxa" w:w="5896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managerId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Long</w:t>
            </w:r>
          </w:p>
        </w:tc>
        <w:tc>
          <w:tcPr>
            <w:tcW w:type="dxa" w:w="7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是</w:t>
            </w:r>
          </w:p>
        </w:tc>
        <w:tc>
          <w:tcPr>
            <w:tcW w:type="dxa" w:w="5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管理人 ID。</w:t>
            </w:r>
          </w:p>
        </w:tc>
      </w:tr>
      <w:tr>
        <w:trPr>
          <w:cantSplit/>
        </w:trPr>
        <w:tc>
          <w:tcPr>
            <w:tcW w:type="dxa" w:w="1701"/>
            <w:shd w:fill="F4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baseDate</w:t>
            </w:r>
          </w:p>
        </w:tc>
        <w:tc>
          <w:tcPr>
            <w:tcW w:type="dxa" w:w="1247"/>
            <w:shd w:fill="F4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String</w:t>
            </w:r>
          </w:p>
        </w:tc>
        <w:tc>
          <w:tcPr>
            <w:tcW w:type="dxa" w:w="794"/>
            <w:shd w:fill="F4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是</w:t>
            </w:r>
          </w:p>
        </w:tc>
        <w:tc>
          <w:tcPr>
            <w:tcW w:type="dxa" w:w="5896"/>
            <w:shd w:fill="F4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查询基准日，格式 yyyy-MM-dd。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queryDays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Integer</w:t>
            </w:r>
          </w:p>
        </w:tc>
        <w:tc>
          <w:tcPr>
            <w:tcW w:type="dxa" w:w="7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否</w:t>
            </w:r>
          </w:p>
        </w:tc>
        <w:tc>
          <w:tcPr>
            <w:tcW w:type="dxa" w:w="5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允许 0–6；省略时默认为 0。显式传 null 不合法。</w:t>
            </w:r>
          </w:p>
        </w:tc>
      </w:tr>
    </w:tbl>
    <w:p>
      <w:pPr>
        <w:spacing w:after="0"/>
      </w:pPr>
    </w:p>
    <w:p>
      <w:pPr>
        <w:spacing w:after="80" w:line="269" w:lineRule="auto"/>
      </w:pPr>
      <w:r>
        <w:rPr>
          <w:rFonts w:ascii="Microsoft YaHei" w:hAnsi="Microsoft YaHei" w:eastAsia="Microsoft YaHei"/>
          <w:b w:val="0"/>
          <w:color w:val="243447"/>
          <w:sz w:val="20"/>
        </w:rPr>
        <w:t>查询日期范围是闭区间 [baseDate - queryDays, baseDate]。示例中的日期范围为 2026-10-06 至 2026-10-09。仅返回该管理人名下、有效状态为 1、分类为 106 或 108 的文档。生效日期为空时，使用上传日期参与范围筛选。</w:t>
      </w:r>
    </w:p>
    <w:p>
      <w:pPr>
        <w:pStyle w:val="Heading2"/>
        <w:keepNext/>
        <w:spacing w:before="140" w:after="80"/>
      </w:pPr>
      <w:r>
        <w:rPr>
          <w:rFonts w:ascii="Microsoft YaHei" w:hAnsi="Microsoft YaHei" w:eastAsia="Microsoft YaHei"/>
          <w:b/>
          <w:color w:val="1F4E78"/>
          <w:sz w:val="23"/>
        </w:rPr>
        <w:t>查询成功响应</w:t>
      </w:r>
    </w:p>
    <w:p>
      <w:pPr>
        <w:spacing w:after="60" w:line="269" w:lineRule="auto"/>
      </w:pPr>
      <w:r>
        <w:rPr>
          <w:rFonts w:ascii="Microsoft YaHei" w:hAnsi="Microsoft YaHei" w:eastAsia="Microsoft YaHei"/>
          <w:b w:val="0"/>
          <w:color w:val="243447"/>
          <w:sz w:val="20"/>
        </w:rPr>
        <w:t>HTTP 状态为 200。无匹配记录时 data 返回空数组。</w:t>
      </w:r>
    </w:p>
    <w:p>
      <w:pPr>
        <w:keepNext/>
        <w:spacing w:before="0" w:after="0" w:line="240" w:lineRule="auto"/>
        <w:ind w:left="142" w:right="142"/>
        <w:shd w:fill="F4F7FA"/>
      </w:pPr>
      <w:r>
        <w:rPr>
          <w:rFonts w:ascii="Consolas" w:hAnsi="Consolas" w:eastAsia="Consolas"/>
          <w:b w:val="0"/>
          <w:color w:val="1F2937"/>
          <w:sz w:val="17"/>
        </w:rPr>
        <w:t>{</w:t>
      </w:r>
    </w:p>
    <w:p>
      <w:pPr>
        <w:keepNext/>
        <w:spacing w:before="0" w:after="0" w:line="240" w:lineRule="auto"/>
        <w:ind w:left="142" w:right="142"/>
        <w:shd w:fill="F4F7FA"/>
      </w:pPr>
      <w:r>
        <w:rPr>
          <w:rFonts w:ascii="Consolas" w:hAnsi="Consolas" w:eastAsia="Consolas"/>
          <w:b w:val="0"/>
          <w:color w:val="1F2937"/>
          <w:sz w:val="17"/>
        </w:rPr>
        <w:t xml:space="preserve">  "code": 200,</w:t>
      </w:r>
    </w:p>
    <w:p>
      <w:pPr>
        <w:keepNext/>
        <w:spacing w:before="0" w:after="0" w:line="240" w:lineRule="auto"/>
        <w:ind w:left="142" w:right="142"/>
        <w:shd w:fill="F4F7FA"/>
      </w:pPr>
      <w:r>
        <w:rPr>
          <w:rFonts w:ascii="Consolas" w:hAnsi="Consolas" w:eastAsia="Consolas"/>
          <w:b w:val="0"/>
          <w:color w:val="1F2937"/>
          <w:sz w:val="17"/>
        </w:rPr>
        <w:t xml:space="preserve">  "message": "操作成功",</w:t>
      </w:r>
    </w:p>
    <w:p>
      <w:pPr>
        <w:keepNext/>
        <w:spacing w:before="0" w:after="0" w:line="240" w:lineRule="auto"/>
        <w:ind w:left="142" w:right="142"/>
        <w:shd w:fill="F4F7FA"/>
      </w:pPr>
      <w:r>
        <w:rPr>
          <w:rFonts w:ascii="Consolas" w:hAnsi="Consolas" w:eastAsia="Consolas"/>
          <w:b w:val="0"/>
          <w:color w:val="1F2937"/>
          <w:sz w:val="17"/>
        </w:rPr>
        <w:t xml:space="preserve">  "data": [</w:t>
      </w:r>
    </w:p>
    <w:p>
      <w:pPr>
        <w:keepNext/>
        <w:spacing w:before="0" w:after="0" w:line="240" w:lineRule="auto"/>
        <w:ind w:left="142" w:right="142"/>
        <w:shd w:fill="F4F7FA"/>
      </w:pPr>
      <w:r>
        <w:rPr>
          <w:rFonts w:ascii="Consolas" w:hAnsi="Consolas" w:eastAsia="Consolas"/>
          <w:b w:val="0"/>
          <w:color w:val="1F2937"/>
          <w:sz w:val="17"/>
        </w:rPr>
        <w:t xml:space="preserve">    {</w:t>
      </w:r>
    </w:p>
    <w:p>
      <w:pPr>
        <w:keepNext/>
        <w:spacing w:before="0" w:after="0" w:line="240" w:lineRule="auto"/>
        <w:ind w:left="142" w:right="142"/>
        <w:shd w:fill="F4F7FA"/>
      </w:pPr>
      <w:r>
        <w:rPr>
          <w:rFonts w:ascii="Consolas" w:hAnsi="Consolas" w:eastAsia="Consolas"/>
          <w:b w:val="0"/>
          <w:color w:val="1F2937"/>
          <w:sz w:val="17"/>
        </w:rPr>
        <w:t xml:space="preserve">      "fileId": 123456,</w:t>
      </w:r>
    </w:p>
    <w:p>
      <w:pPr>
        <w:keepNext/>
        <w:spacing w:before="0" w:after="0" w:line="240" w:lineRule="auto"/>
        <w:ind w:left="142" w:right="142"/>
        <w:shd w:fill="F4F7FA"/>
      </w:pPr>
      <w:r>
        <w:rPr>
          <w:rFonts w:ascii="Consolas" w:hAnsi="Consolas" w:eastAsia="Consolas"/>
          <w:b w:val="0"/>
          <w:color w:val="1F2937"/>
          <w:sz w:val="17"/>
        </w:rPr>
        <w:t xml:space="preserve">      "productCode": "基金代码",</w:t>
      </w:r>
    </w:p>
    <w:p>
      <w:pPr>
        <w:keepNext/>
        <w:spacing w:before="0" w:after="0" w:line="240" w:lineRule="auto"/>
        <w:ind w:left="142" w:right="142"/>
        <w:shd w:fill="F4F7FA"/>
      </w:pPr>
      <w:r>
        <w:rPr>
          <w:rFonts w:ascii="Consolas" w:hAnsi="Consolas" w:eastAsia="Consolas"/>
          <w:b w:val="0"/>
          <w:color w:val="1F2937"/>
          <w:sz w:val="17"/>
        </w:rPr>
        <w:t xml:space="preserve">      "productName": "基金名称",</w:t>
      </w:r>
    </w:p>
    <w:p>
      <w:pPr>
        <w:keepNext/>
        <w:spacing w:before="0" w:after="0" w:line="240" w:lineRule="auto"/>
        <w:ind w:left="142" w:right="142"/>
        <w:shd w:fill="F4F7FA"/>
      </w:pPr>
      <w:r>
        <w:rPr>
          <w:rFonts w:ascii="Consolas" w:hAnsi="Consolas" w:eastAsia="Consolas"/>
          <w:b w:val="0"/>
          <w:color w:val="1F2937"/>
          <w:sz w:val="17"/>
        </w:rPr>
        <w:t xml:space="preserve">      "contractVersion": "1-0",</w:t>
      </w:r>
    </w:p>
    <w:p>
      <w:pPr>
        <w:keepNext/>
        <w:spacing w:before="0" w:after="0" w:line="240" w:lineRule="auto"/>
        <w:ind w:left="142" w:right="142"/>
        <w:shd w:fill="F4F7FA"/>
      </w:pPr>
      <w:r>
        <w:rPr>
          <w:rFonts w:ascii="Consolas" w:hAnsi="Consolas" w:eastAsia="Consolas"/>
          <w:b w:val="0"/>
          <w:color w:val="1F2937"/>
          <w:sz w:val="17"/>
        </w:rPr>
        <w:t xml:space="preserve">      "fileName": "合同文件.docx",</w:t>
      </w:r>
    </w:p>
    <w:p>
      <w:pPr>
        <w:keepNext/>
        <w:spacing w:before="0" w:after="0" w:line="240" w:lineRule="auto"/>
        <w:ind w:left="142" w:right="142"/>
        <w:shd w:fill="F4F7FA"/>
      </w:pPr>
      <w:r>
        <w:rPr>
          <w:rFonts w:ascii="Consolas" w:hAnsi="Consolas" w:eastAsia="Consolas"/>
          <w:b w:val="0"/>
          <w:color w:val="1F2937"/>
          <w:sz w:val="17"/>
        </w:rPr>
        <w:t xml:space="preserve">      "categoryCode": 106,</w:t>
      </w:r>
    </w:p>
    <w:p>
      <w:pPr>
        <w:keepNext/>
        <w:spacing w:before="0" w:after="0" w:line="240" w:lineRule="auto"/>
        <w:ind w:left="142" w:right="142"/>
        <w:shd w:fill="F4F7FA"/>
      </w:pPr>
      <w:r>
        <w:rPr>
          <w:rFonts w:ascii="Consolas" w:hAnsi="Consolas" w:eastAsia="Consolas"/>
          <w:b w:val="0"/>
          <w:color w:val="1F2937"/>
          <w:sz w:val="17"/>
        </w:rPr>
        <w:t xml:space="preserve">      "effectiveDate": "20261001",</w:t>
      </w:r>
    </w:p>
    <w:p>
      <w:pPr>
        <w:keepNext/>
        <w:spacing w:before="0" w:after="0" w:line="240" w:lineRule="auto"/>
        <w:ind w:left="142" w:right="142"/>
        <w:shd w:fill="F4F7FA"/>
      </w:pPr>
      <w:r>
        <w:rPr>
          <w:rFonts w:ascii="Consolas" w:hAnsi="Consolas" w:eastAsia="Consolas"/>
          <w:b w:val="0"/>
          <w:color w:val="1F2937"/>
          <w:sz w:val="17"/>
        </w:rPr>
        <w:t xml:space="preserve">      "updatedAt": "2026-10-01 12:30:45"</w:t>
      </w:r>
    </w:p>
    <w:p>
      <w:pPr>
        <w:keepNext/>
        <w:spacing w:before="0" w:after="0" w:line="240" w:lineRule="auto"/>
        <w:ind w:left="142" w:right="142"/>
        <w:shd w:fill="F4F7FA"/>
      </w:pPr>
      <w:r>
        <w:rPr>
          <w:rFonts w:ascii="Consolas" w:hAnsi="Consolas" w:eastAsia="Consolas"/>
          <w:b w:val="0"/>
          <w:color w:val="1F2937"/>
          <w:sz w:val="17"/>
        </w:rPr>
        <w:t xml:space="preserve">    }</w:t>
      </w:r>
    </w:p>
    <w:p>
      <w:pPr>
        <w:keepNext/>
        <w:spacing w:before="0" w:after="0" w:line="240" w:lineRule="auto"/>
        <w:ind w:left="142" w:right="142"/>
        <w:shd w:fill="F4F7FA"/>
      </w:pPr>
      <w:r>
        <w:rPr>
          <w:rFonts w:ascii="Consolas" w:hAnsi="Consolas" w:eastAsia="Consolas"/>
          <w:b w:val="0"/>
          <w:color w:val="1F2937"/>
          <w:sz w:val="17"/>
        </w:rPr>
        <w:t xml:space="preserve">  ]</w:t>
      </w:r>
    </w:p>
    <w:p>
      <w:pPr>
        <w:keepNext w:val="0"/>
        <w:spacing w:before="0" w:after="0" w:line="240" w:lineRule="auto"/>
        <w:ind w:left="142" w:right="142"/>
        <w:shd w:fill="F4F7FA"/>
      </w:pPr>
      <w:r>
        <w:rPr>
          <w:rFonts w:ascii="Consolas" w:hAnsi="Consolas" w:eastAsia="Consolas"/>
          <w:b w:val="0"/>
          <w:color w:val="1F2937"/>
          <w:sz w:val="17"/>
        </w:rPr>
        <w:t>}</w:t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  <w:cantSplit/>
        </w:trPr>
        <w:tc>
          <w:tcPr>
            <w:tcW w:type="dxa" w:w="2835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响应字段</w:t>
            </w:r>
          </w:p>
        </w:tc>
        <w:tc>
          <w:tcPr>
            <w:tcW w:type="dxa" w:w="6803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fileId</w:t>
            </w:r>
          </w:p>
        </w:tc>
        <w:tc>
          <w:tcPr>
            <w:tcW w:type="dxa" w:w="680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文档库文件编号，可传入下载接口的 fileIds。</w:t>
            </w:r>
          </w:p>
        </w:tc>
      </w:tr>
      <w:tr>
        <w:trPr>
          <w:cantSplit/>
        </w:trPr>
        <w:tc>
          <w:tcPr>
            <w:tcW w:type="dxa" w:w="2835"/>
            <w:shd w:fill="F4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productCode / productName</w:t>
            </w:r>
          </w:p>
        </w:tc>
        <w:tc>
          <w:tcPr>
            <w:tcW w:type="dxa" w:w="6803"/>
            <w:shd w:fill="F4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产品代码和产品名称。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contractVersion</w:t>
            </w:r>
          </w:p>
        </w:tc>
        <w:tc>
          <w:tcPr>
            <w:tcW w:type="dxa" w:w="680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合同版本号，由版本号和子版本号拼接。</w:t>
            </w:r>
          </w:p>
        </w:tc>
      </w:tr>
      <w:tr>
        <w:trPr>
          <w:cantSplit/>
        </w:trPr>
        <w:tc>
          <w:tcPr>
            <w:tcW w:type="dxa" w:w="2835"/>
            <w:shd w:fill="F4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fileName</w:t>
            </w:r>
          </w:p>
        </w:tc>
        <w:tc>
          <w:tcPr>
            <w:tcW w:type="dxa" w:w="6803"/>
            <w:shd w:fill="F4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文档库记录的原文件名。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categoryCode</w:t>
            </w:r>
          </w:p>
        </w:tc>
        <w:tc>
          <w:tcPr>
            <w:tcW w:type="dxa" w:w="680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文档分类编码（106 或 108）。</w:t>
            </w:r>
          </w:p>
        </w:tc>
      </w:tr>
      <w:tr>
        <w:trPr>
          <w:cantSplit/>
        </w:trPr>
        <w:tc>
          <w:tcPr>
            <w:tcW w:type="dxa" w:w="2835"/>
            <w:shd w:fill="F4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effectiveDate</w:t>
            </w:r>
          </w:p>
        </w:tc>
        <w:tc>
          <w:tcPr>
            <w:tcW w:type="dxa" w:w="6803"/>
            <w:shd w:fill="F4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生效日，格式 yyyyMMdd；数据库为空时响应为空。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updatedAt</w:t>
            </w:r>
          </w:p>
        </w:tc>
        <w:tc>
          <w:tcPr>
            <w:tcW w:type="dxa" w:w="680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文档更新时间，格式 yyyy-MM-dd HH:mm:ss。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20" w:after="120"/>
      </w:pPr>
      <w:r>
        <w:rPr>
          <w:rFonts w:ascii="Microsoft YaHei" w:hAnsi="Microsoft YaHei" w:eastAsia="Microsoft YaHei"/>
          <w:b/>
          <w:color w:val="17365D"/>
          <w:sz w:val="32"/>
        </w:rPr>
        <w:t>3 下载合同文档</w:t>
      </w:r>
    </w:p>
    <w:p>
      <w:pPr>
        <w:pStyle w:val="Heading2"/>
        <w:keepNext/>
        <w:spacing w:before="140" w:after="80"/>
      </w:pPr>
      <w:r>
        <w:rPr>
          <w:rFonts w:ascii="Microsoft YaHei" w:hAnsi="Microsoft YaHei" w:eastAsia="Microsoft YaHei"/>
          <w:b/>
          <w:color w:val="1F4E78"/>
          <w:sz w:val="23"/>
        </w:rPr>
        <w:t>请求</w:t>
      </w:r>
    </w:p>
    <w:p>
      <w:pPr>
        <w:keepNext/>
        <w:spacing w:before="0" w:after="0" w:line="240" w:lineRule="auto"/>
        <w:ind w:left="142" w:right="142"/>
        <w:shd w:fill="F4F7FA"/>
      </w:pPr>
      <w:r>
        <w:rPr>
          <w:rFonts w:ascii="Consolas" w:hAnsi="Consolas" w:eastAsia="Consolas"/>
          <w:b w:val="0"/>
          <w:color w:val="1F2937"/>
          <w:sz w:val="17"/>
        </w:rPr>
        <w:t>POST http://&lt;host:port&gt;/service/contract-query/doc/download</w:t>
      </w:r>
    </w:p>
    <w:p>
      <w:pPr>
        <w:keepNext/>
        <w:spacing w:before="0" w:after="0" w:line="240" w:lineRule="auto"/>
        <w:ind w:left="142" w:right="142"/>
        <w:shd w:fill="F4F7FA"/>
      </w:pPr>
      <w:r>
        <w:rPr>
          <w:rFonts w:ascii="Consolas" w:hAnsi="Consolas" w:eastAsia="Consolas"/>
          <w:b w:val="0"/>
          <w:color w:val="1F2937"/>
          <w:sz w:val="17"/>
        </w:rPr>
        <w:t>Content-Type: application/json</w:t>
      </w:r>
    </w:p>
    <w:p>
      <w:pPr>
        <w:keepNext/>
        <w:spacing w:before="0" w:after="0" w:line="240" w:lineRule="auto"/>
        <w:ind w:left="142" w:right="142"/>
        <w:shd w:fill="F4F7FA"/>
      </w:pPr>
      <w:r>
        <w:rPr>
          <w:rFonts w:ascii="Consolas" w:hAnsi="Consolas" w:eastAsia="Consolas"/>
          <w:b w:val="0"/>
          <w:color w:val="1F2937"/>
          <w:sz w:val="17"/>
        </w:rPr>
        <w:t xml:space="preserve"> </w:t>
      </w:r>
    </w:p>
    <w:p>
      <w:pPr>
        <w:keepNext/>
        <w:spacing w:before="0" w:after="0" w:line="240" w:lineRule="auto"/>
        <w:ind w:left="142" w:right="142"/>
        <w:shd w:fill="F4F7FA"/>
      </w:pPr>
      <w:r>
        <w:rPr>
          <w:rFonts w:ascii="Consolas" w:hAnsi="Consolas" w:eastAsia="Consolas"/>
          <w:b w:val="0"/>
          <w:color w:val="1F2937"/>
          <w:sz w:val="17"/>
        </w:rPr>
        <w:t>{</w:t>
      </w:r>
    </w:p>
    <w:p>
      <w:pPr>
        <w:keepNext/>
        <w:spacing w:before="0" w:after="0" w:line="240" w:lineRule="auto"/>
        <w:ind w:left="142" w:right="142"/>
        <w:shd w:fill="F4F7FA"/>
      </w:pPr>
      <w:r>
        <w:rPr>
          <w:rFonts w:ascii="Consolas" w:hAnsi="Consolas" w:eastAsia="Consolas"/>
          <w:b w:val="0"/>
          <w:color w:val="1F2937"/>
          <w:sz w:val="17"/>
        </w:rPr>
        <w:t xml:space="preserve">  "managerId": 525,</w:t>
      </w:r>
    </w:p>
    <w:p>
      <w:pPr>
        <w:keepNext/>
        <w:spacing w:before="0" w:after="0" w:line="240" w:lineRule="auto"/>
        <w:ind w:left="142" w:right="142"/>
        <w:shd w:fill="F4F7FA"/>
      </w:pPr>
      <w:r>
        <w:rPr>
          <w:rFonts w:ascii="Consolas" w:hAnsi="Consolas" w:eastAsia="Consolas"/>
          <w:b w:val="0"/>
          <w:color w:val="1F2937"/>
          <w:sz w:val="17"/>
        </w:rPr>
        <w:t xml:space="preserve">  "fileIds": [123456, 123457]</w:t>
      </w:r>
    </w:p>
    <w:p>
      <w:pPr>
        <w:keepNext w:val="0"/>
        <w:spacing w:before="0" w:after="0" w:line="240" w:lineRule="auto"/>
        <w:ind w:left="142" w:right="142"/>
        <w:shd w:fill="F4F7FA"/>
      </w:pPr>
      <w:r>
        <w:rPr>
          <w:rFonts w:ascii="Consolas" w:hAnsi="Consolas" w:eastAsia="Consolas"/>
          <w:b w:val="0"/>
          <w:color w:val="1F2937"/>
          <w:sz w:val="17"/>
        </w:rPr>
        <w:t>}</w:t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  <w:cantSplit/>
        </w:trPr>
        <w:tc>
          <w:tcPr>
            <w:tcW w:type="dxa" w:w="1701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1247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794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必填</w:t>
            </w:r>
          </w:p>
        </w:tc>
        <w:tc>
          <w:tcPr>
            <w:tcW w:type="dxa" w:w="5896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managerId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Long</w:t>
            </w:r>
          </w:p>
        </w:tc>
        <w:tc>
          <w:tcPr>
            <w:tcW w:type="dxa" w:w="7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是</w:t>
            </w:r>
          </w:p>
        </w:tc>
        <w:tc>
          <w:tcPr>
            <w:tcW w:type="dxa" w:w="5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管理人 ID，必须为正数。</w:t>
            </w:r>
          </w:p>
        </w:tc>
      </w:tr>
      <w:tr>
        <w:trPr>
          <w:cantSplit/>
        </w:trPr>
        <w:tc>
          <w:tcPr>
            <w:tcW w:type="dxa" w:w="1701"/>
            <w:shd w:fill="F4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fileIds</w:t>
            </w:r>
          </w:p>
        </w:tc>
        <w:tc>
          <w:tcPr>
            <w:tcW w:type="dxa" w:w="1247"/>
            <w:shd w:fill="F4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Long[]</w:t>
            </w:r>
          </w:p>
        </w:tc>
        <w:tc>
          <w:tcPr>
            <w:tcW w:type="dxa" w:w="794"/>
            <w:shd w:fill="F4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是</w:t>
            </w:r>
          </w:p>
        </w:tc>
        <w:tc>
          <w:tcPr>
            <w:tcW w:type="dxa" w:w="5896"/>
            <w:shd w:fill="F4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一个或多个文件编号；数组不能为空，每个编号必须为正数。</w:t>
            </w:r>
          </w:p>
        </w:tc>
      </w:tr>
    </w:tbl>
    <w:p>
      <w:pPr>
        <w:spacing w:after="0"/>
      </w:pPr>
    </w:p>
    <w:p>
      <w:pPr>
        <w:spacing w:after="60" w:line="269" w:lineRule="auto"/>
      </w:pPr>
      <w:r>
        <w:rPr>
          <w:rFonts w:ascii="Microsoft YaHei" w:hAnsi="Microsoft YaHei" w:eastAsia="Microsoft YaHei"/>
          <w:b w:val="0"/>
          <w:color w:val="243447"/>
          <w:sz w:val="20"/>
        </w:rPr>
        <w:t>下载前会批量校验所有文件是否存在、属于指定管理人，且仍为有效的 106 或 108 分类文档。任一编号不通过，整批不下载并返回 HTTP 404。重复编号会去重。</w:t>
      </w:r>
    </w:p>
    <w:p>
      <w:pPr>
        <w:pStyle w:val="Heading2"/>
        <w:keepNext/>
        <w:spacing w:before="140" w:after="80"/>
      </w:pPr>
      <w:r>
        <w:rPr>
          <w:rFonts w:ascii="Microsoft YaHei" w:hAnsi="Microsoft YaHei" w:eastAsia="Microsoft YaHei"/>
          <w:b/>
          <w:color w:val="1F4E78"/>
          <w:sz w:val="23"/>
        </w:rPr>
        <w:t>成功响应和命名</w:t>
      </w:r>
    </w:p>
    <w:p>
      <w:pPr>
        <w:pStyle w:val="ListBullet"/>
        <w:spacing w:after="60"/>
        <w:ind w:left="312" w:hanging="159"/>
      </w:pPr>
      <w:r>
        <w:rPr>
          <w:rFonts w:ascii="Microsoft YaHei" w:hAnsi="Microsoft YaHei" w:eastAsia="Microsoft YaHei"/>
          <w:b w:val="0"/>
          <w:color w:val="243447"/>
          <w:sz w:val="19"/>
        </w:rPr>
        <w:t>传入一个唯一文件编号：HTTP 200，响应体是原文件流，Content-Type 为 application/octet-stream。文件名为 基金合同_时间戳.docx。</w:t>
      </w:r>
    </w:p>
    <w:p>
      <w:pPr>
        <w:pStyle w:val="ListBullet"/>
        <w:spacing w:after="60"/>
        <w:ind w:left="312" w:hanging="159"/>
      </w:pPr>
      <w:r>
        <w:rPr>
          <w:rFonts w:ascii="Microsoft YaHei" w:hAnsi="Microsoft YaHei" w:eastAsia="Microsoft YaHei"/>
          <w:b w:val="0"/>
          <w:color w:val="243447"/>
          <w:sz w:val="19"/>
        </w:rPr>
        <w:t>传入多个唯一文件编号：HTTP 200，响应体是 ZIP 流，Content-Type 为 application/zip。压缩包名为 基金合同_时间戳.zip；压缩包内文件按请求顺序命名并添加序号。</w:t>
      </w:r>
    </w:p>
    <w:p>
      <w:pPr>
        <w:pStyle w:val="ListBullet"/>
        <w:spacing w:after="60"/>
        <w:ind w:left="312" w:hanging="159"/>
      </w:pPr>
      <w:r>
        <w:rPr>
          <w:rFonts w:ascii="Microsoft YaHei" w:hAnsi="Microsoft YaHei" w:eastAsia="Microsoft YaHei"/>
          <w:b w:val="0"/>
          <w:color w:val="243447"/>
          <w:sz w:val="19"/>
        </w:rPr>
        <w:t>Content-Disposition 同时提供 UTF-8 文件名和 ASCII 兼容备用名。支持 filename* 的客户端显示中文；Postman 保存对话框可能显示 Contract_时间戳.docx 或 Contracts_时间戳.zip。</w:t>
      </w:r>
    </w:p>
    <w:p>
      <w:r>
        <w:br w:type="page"/>
      </w:r>
    </w:p>
    <w:p>
      <w:pPr>
        <w:pStyle w:val="Heading1"/>
        <w:keepNext/>
        <w:spacing w:before="220" w:after="120"/>
      </w:pPr>
      <w:r>
        <w:rPr>
          <w:rFonts w:ascii="Microsoft YaHei" w:hAnsi="Microsoft YaHei" w:eastAsia="Microsoft YaHei"/>
          <w:b/>
          <w:color w:val="17365D"/>
          <w:sz w:val="32"/>
        </w:rPr>
        <w:t>下载示例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 w:val="0"/>
          <w:color w:val="243447"/>
          <w:sz w:val="20"/>
        </w:rPr>
        <w:t>以下 cURL 命令会根据服务端 Content-Disposition 文件名保存响应。</w:t>
      </w:r>
    </w:p>
    <w:p>
      <w:pPr>
        <w:pStyle w:val="Heading2"/>
        <w:keepNext/>
        <w:spacing w:before="140" w:after="80"/>
      </w:pPr>
      <w:r>
        <w:rPr>
          <w:rFonts w:ascii="Microsoft YaHei" w:hAnsi="Microsoft YaHei" w:eastAsia="Microsoft YaHei"/>
          <w:b/>
          <w:color w:val="1F4E78"/>
          <w:sz w:val="23"/>
        </w:rPr>
        <w:t>下载一个文件</w:t>
      </w:r>
    </w:p>
    <w:p>
      <w:pPr>
        <w:keepNext/>
        <w:spacing w:before="0" w:after="0" w:line="240" w:lineRule="auto"/>
        <w:ind w:left="142" w:right="142"/>
        <w:shd w:fill="F4F7FA"/>
      </w:pPr>
      <w:r>
        <w:rPr>
          <w:rFonts w:ascii="Consolas" w:hAnsi="Consolas" w:eastAsia="Consolas"/>
          <w:b w:val="0"/>
          <w:color w:val="1F2937"/>
          <w:sz w:val="17"/>
        </w:rPr>
        <w:t>curl -X POST "http://&lt;host:port&gt;/service/contract-query/doc/download" \</w:t>
      </w:r>
    </w:p>
    <w:p>
      <w:pPr>
        <w:keepNext/>
        <w:spacing w:before="0" w:after="0" w:line="240" w:lineRule="auto"/>
        <w:ind w:left="142" w:right="142"/>
        <w:shd w:fill="F4F7FA"/>
      </w:pPr>
      <w:r>
        <w:rPr>
          <w:rFonts w:ascii="Consolas" w:hAnsi="Consolas" w:eastAsia="Consolas"/>
          <w:b w:val="0"/>
          <w:color w:val="1F2937"/>
          <w:sz w:val="17"/>
        </w:rPr>
        <w:t xml:space="preserve">  -H "Content-Type: application/json" \</w:t>
      </w:r>
    </w:p>
    <w:p>
      <w:pPr>
        <w:keepNext/>
        <w:spacing w:before="0" w:after="0" w:line="240" w:lineRule="auto"/>
        <w:ind w:left="142" w:right="142"/>
        <w:shd w:fill="F4F7FA"/>
      </w:pPr>
      <w:r>
        <w:rPr>
          <w:rFonts w:ascii="Consolas" w:hAnsi="Consolas" w:eastAsia="Consolas"/>
          <w:b w:val="0"/>
          <w:color w:val="1F2937"/>
          <w:sz w:val="17"/>
        </w:rPr>
        <w:t xml:space="preserve">  -d '{"managerId":525,"fileIds":[123456]}' \</w:t>
      </w:r>
    </w:p>
    <w:p>
      <w:pPr>
        <w:keepNext w:val="0"/>
        <w:spacing w:before="0" w:after="0" w:line="240" w:lineRule="auto"/>
        <w:ind w:left="142" w:right="142"/>
        <w:shd w:fill="F4F7FA"/>
      </w:pPr>
      <w:r>
        <w:rPr>
          <w:rFonts w:ascii="Consolas" w:hAnsi="Consolas" w:eastAsia="Consolas"/>
          <w:b w:val="0"/>
          <w:color w:val="1F2937"/>
          <w:sz w:val="17"/>
        </w:rPr>
        <w:t xml:space="preserve">  -OJ</w:t>
      </w:r>
    </w:p>
    <w:p>
      <w:pPr>
        <w:spacing w:after="40"/>
      </w:pPr>
    </w:p>
    <w:p>
      <w:pPr>
        <w:pStyle w:val="Heading2"/>
        <w:keepNext/>
        <w:spacing w:before="140" w:after="80"/>
      </w:pPr>
      <w:r>
        <w:rPr>
          <w:rFonts w:ascii="Microsoft YaHei" w:hAnsi="Microsoft YaHei" w:eastAsia="Microsoft YaHei"/>
          <w:b/>
          <w:color w:val="1F4E78"/>
          <w:sz w:val="23"/>
        </w:rPr>
        <w:t>下载多个文件</w:t>
      </w:r>
    </w:p>
    <w:p>
      <w:pPr>
        <w:keepNext/>
        <w:spacing w:before="0" w:after="0" w:line="240" w:lineRule="auto"/>
        <w:ind w:left="142" w:right="142"/>
        <w:shd w:fill="F4F7FA"/>
      </w:pPr>
      <w:r>
        <w:rPr>
          <w:rFonts w:ascii="Consolas" w:hAnsi="Consolas" w:eastAsia="Consolas"/>
          <w:b w:val="0"/>
          <w:color w:val="1F2937"/>
          <w:sz w:val="17"/>
        </w:rPr>
        <w:t>curl -X POST "http://&lt;host:port&gt;/service/contract-query/doc/download" \</w:t>
      </w:r>
    </w:p>
    <w:p>
      <w:pPr>
        <w:keepNext/>
        <w:spacing w:before="0" w:after="0" w:line="240" w:lineRule="auto"/>
        <w:ind w:left="142" w:right="142"/>
        <w:shd w:fill="F4F7FA"/>
      </w:pPr>
      <w:r>
        <w:rPr>
          <w:rFonts w:ascii="Consolas" w:hAnsi="Consolas" w:eastAsia="Consolas"/>
          <w:b w:val="0"/>
          <w:color w:val="1F2937"/>
          <w:sz w:val="17"/>
        </w:rPr>
        <w:t xml:space="preserve">  -H "Content-Type: application/json" \</w:t>
      </w:r>
    </w:p>
    <w:p>
      <w:pPr>
        <w:keepNext/>
        <w:spacing w:before="0" w:after="0" w:line="240" w:lineRule="auto"/>
        <w:ind w:left="142" w:right="142"/>
        <w:shd w:fill="F4F7FA"/>
      </w:pPr>
      <w:r>
        <w:rPr>
          <w:rFonts w:ascii="Consolas" w:hAnsi="Consolas" w:eastAsia="Consolas"/>
          <w:b w:val="0"/>
          <w:color w:val="1F2937"/>
          <w:sz w:val="17"/>
        </w:rPr>
        <w:t xml:space="preserve">  -d '{"managerId":525,"fileIds":[123456,123457]}' \</w:t>
      </w:r>
    </w:p>
    <w:p>
      <w:pPr>
        <w:keepNext w:val="0"/>
        <w:spacing w:before="0" w:after="0" w:line="240" w:lineRule="auto"/>
        <w:ind w:left="142" w:right="142"/>
        <w:shd w:fill="F4F7FA"/>
      </w:pPr>
      <w:r>
        <w:rPr>
          <w:rFonts w:ascii="Consolas" w:hAnsi="Consolas" w:eastAsia="Consolas"/>
          <w:b w:val="0"/>
          <w:color w:val="1F2937"/>
          <w:sz w:val="17"/>
        </w:rPr>
        <w:t xml:space="preserve">  -OJ</w:t>
      </w:r>
    </w:p>
    <w:p>
      <w:pPr>
        <w:spacing w:after="40"/>
      </w:pPr>
    </w:p>
    <w:p>
      <w:pPr>
        <w:spacing w:after="120" w:line="269" w:lineRule="auto"/>
      </w:pPr>
      <w:r>
        <w:rPr>
          <w:rFonts w:ascii="Microsoft YaHei" w:hAnsi="Microsoft YaHei" w:eastAsia="Microsoft YaHei"/>
          <w:b w:val="0"/>
          <w:color w:val="243447"/>
          <w:sz w:val="20"/>
        </w:rPr>
        <w:t>-O -J 让 cURL 使用响应头中的附件文件名保存文件。</w:t>
      </w:r>
    </w:p>
    <w:p>
      <w:pPr>
        <w:pStyle w:val="Heading1"/>
        <w:keepNext/>
        <w:spacing w:before="220" w:after="120"/>
      </w:pPr>
      <w:r>
        <w:rPr>
          <w:rFonts w:ascii="Microsoft YaHei" w:hAnsi="Microsoft YaHei" w:eastAsia="Microsoft YaHei"/>
          <w:b/>
          <w:color w:val="17365D"/>
          <w:sz w:val="32"/>
        </w:rPr>
        <w:t>4 参数错误和其他响应</w:t>
      </w:r>
    </w:p>
    <w:p>
      <w:pPr>
        <w:spacing w:after="60" w:line="269" w:lineRule="auto"/>
      </w:pPr>
      <w:r>
        <w:rPr>
          <w:rFonts w:ascii="Microsoft YaHei" w:hAnsi="Microsoft YaHei" w:eastAsia="Microsoft YaHei"/>
          <w:b w:val="0"/>
          <w:color w:val="243447"/>
          <w:sz w:val="20"/>
        </w:rPr>
        <w:t>请求参数校验失败时返回统一业务响应体，例如 queryDays 超出范围：</w:t>
      </w:r>
    </w:p>
    <w:p>
      <w:pPr>
        <w:keepNext/>
        <w:spacing w:before="0" w:after="0" w:line="240" w:lineRule="auto"/>
        <w:ind w:left="142" w:right="142"/>
        <w:shd w:fill="F4F7FA"/>
      </w:pPr>
      <w:r>
        <w:rPr>
          <w:rFonts w:ascii="Consolas" w:hAnsi="Consolas" w:eastAsia="Consolas"/>
          <w:b w:val="0"/>
          <w:color w:val="1F2937"/>
          <w:sz w:val="17"/>
        </w:rPr>
        <w:t>{</w:t>
      </w:r>
    </w:p>
    <w:p>
      <w:pPr>
        <w:keepNext/>
        <w:spacing w:before="0" w:after="0" w:line="240" w:lineRule="auto"/>
        <w:ind w:left="142" w:right="142"/>
        <w:shd w:fill="F4F7FA"/>
      </w:pPr>
      <w:r>
        <w:rPr>
          <w:rFonts w:ascii="Consolas" w:hAnsi="Consolas" w:eastAsia="Consolas"/>
          <w:b w:val="0"/>
          <w:color w:val="1F2937"/>
          <w:sz w:val="17"/>
        </w:rPr>
        <w:t xml:space="preserve">  "code": 400,</w:t>
      </w:r>
    </w:p>
    <w:p>
      <w:pPr>
        <w:keepNext/>
        <w:spacing w:before="0" w:after="0" w:line="240" w:lineRule="auto"/>
        <w:ind w:left="142" w:right="142"/>
        <w:shd w:fill="F4F7FA"/>
      </w:pPr>
      <w:r>
        <w:rPr>
          <w:rFonts w:ascii="Consolas" w:hAnsi="Consolas" w:eastAsia="Consolas"/>
          <w:b w:val="0"/>
          <w:color w:val="1F2937"/>
          <w:sz w:val="17"/>
        </w:rPr>
        <w:t xml:space="preserve">  "message": "查询天数不能大于6",</w:t>
      </w:r>
    </w:p>
    <w:p>
      <w:pPr>
        <w:keepNext/>
        <w:spacing w:before="0" w:after="0" w:line="240" w:lineRule="auto"/>
        <w:ind w:left="142" w:right="142"/>
        <w:shd w:fill="F4F7FA"/>
      </w:pPr>
      <w:r>
        <w:rPr>
          <w:rFonts w:ascii="Consolas" w:hAnsi="Consolas" w:eastAsia="Consolas"/>
          <w:b w:val="0"/>
          <w:color w:val="1F2937"/>
          <w:sz w:val="17"/>
        </w:rPr>
        <w:t xml:space="preserve">  "data": null</w:t>
      </w:r>
    </w:p>
    <w:p>
      <w:pPr>
        <w:keepNext w:val="0"/>
        <w:spacing w:before="0" w:after="0" w:line="240" w:lineRule="auto"/>
        <w:ind w:left="142" w:right="142"/>
        <w:shd w:fill="F4F7FA"/>
      </w:pPr>
      <w:r>
        <w:rPr>
          <w:rFonts w:ascii="Consolas" w:hAnsi="Consolas" w:eastAsia="Consolas"/>
          <w:b w:val="0"/>
          <w:color w:val="1F2937"/>
          <w:sz w:val="17"/>
        </w:rPr>
        <w:t>}</w:t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  <w:cantSplit/>
        </w:trPr>
        <w:tc>
          <w:tcPr>
            <w:tcW w:type="dxa" w:w="3402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情况</w:t>
            </w:r>
          </w:p>
        </w:tc>
        <w:tc>
          <w:tcPr>
            <w:tcW w:type="dxa" w:w="6236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响应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查询无匹配文档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HTTP 200，data 为 []。</w:t>
            </w:r>
          </w:p>
        </w:tc>
      </w:tr>
      <w:tr>
        <w:trPr>
          <w:cantSplit/>
        </w:trPr>
        <w:tc>
          <w:tcPr>
            <w:tcW w:type="dxa" w:w="3402"/>
            <w:shd w:fill="F4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参数缺失或格式不正确</w:t>
            </w:r>
          </w:p>
        </w:tc>
        <w:tc>
          <w:tcPr>
            <w:tcW w:type="dxa" w:w="6236"/>
            <w:shd w:fill="F4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统一响应体，业务 code 为 400。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下载编号不存在或归属不符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HTTP 404，响应体为空；批量下载整批拒绝。</w:t>
            </w:r>
          </w:p>
        </w:tc>
      </w:tr>
      <w:tr>
        <w:trPr>
          <w:cantSplit/>
        </w:trPr>
        <w:tc>
          <w:tcPr>
            <w:tcW w:type="dxa" w:w="3402"/>
            <w:shd w:fill="F4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下载存储服务异常</w:t>
            </w:r>
          </w:p>
        </w:tc>
        <w:tc>
          <w:tcPr>
            <w:tcW w:type="dxa" w:w="6236"/>
            <w:shd w:fill="F4F7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由服务端统一异常处理。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1906" w:h="16838"/>
      <w:pgMar w:top="935" w:right="1077" w:bottom="935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4748B"/>
        <w:sz w:val="16"/>
      </w:rPr>
      <w:t>合同文档查询与下载接口调用说明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24344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合同文档查询与下载接口调用说明</dc:title>
  <dc:subject>合同文档查询及下载接口调用指南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