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EA4235" w14:textId="77777777" w:rsidR="0093695C" w:rsidRDefault="0093695C" w:rsidP="000B4493">
      <w:pPr>
        <w:rPr>
          <w:noProof/>
        </w:rPr>
      </w:pPr>
      <w:bookmarkStart w:id="0" w:name="_Hlk71033112"/>
      <w:bookmarkEnd w:id="0"/>
    </w:p>
    <w:p w14:paraId="5AFAD966" w14:textId="77777777" w:rsidR="008E4C31" w:rsidRPr="004175F6" w:rsidRDefault="00FC48C4" w:rsidP="000B4493">
      <w:pPr>
        <w:pStyle w:val="ab"/>
        <w:rPr>
          <w:rFonts w:ascii="黑体" w:eastAsia="黑体" w:hAnsi="黑体"/>
          <w:sz w:val="72"/>
        </w:rPr>
      </w:pPr>
      <w:bookmarkStart w:id="1" w:name="_Toc71471994"/>
      <w:bookmarkStart w:id="2" w:name="_Toc71473000"/>
      <w:r w:rsidRPr="004175F6">
        <w:rPr>
          <w:rFonts w:ascii="黑体" w:eastAsia="黑体" w:hAnsi="黑体" w:hint="eastAsia"/>
          <w:sz w:val="72"/>
        </w:rPr>
        <w:t>北京邮电大学</w:t>
      </w:r>
      <w:bookmarkEnd w:id="1"/>
      <w:bookmarkEnd w:id="2"/>
    </w:p>
    <w:p w14:paraId="6472F857" w14:textId="77777777" w:rsidR="00FC48C4" w:rsidRPr="00FC48C4" w:rsidRDefault="00FC48C4" w:rsidP="000B4493">
      <w:pPr>
        <w:rPr>
          <w:rFonts w:hint="eastAsia"/>
        </w:rPr>
      </w:pPr>
    </w:p>
    <w:p w14:paraId="29AE1D17" w14:textId="77777777" w:rsidR="0093695C" w:rsidRPr="004175F6" w:rsidRDefault="0093695C" w:rsidP="004F7389">
      <w:pPr>
        <w:pStyle w:val="ad"/>
        <w:rPr>
          <w:rFonts w:asciiTheme="minorEastAsia" w:hAnsiTheme="minorEastAsia"/>
          <w:szCs w:val="21"/>
        </w:rPr>
      </w:pPr>
      <w:bookmarkStart w:id="3" w:name="_Toc71471995"/>
      <w:bookmarkStart w:id="4" w:name="_Toc71473001"/>
      <w:r w:rsidRPr="004175F6">
        <w:rPr>
          <w:rFonts w:asciiTheme="minorEastAsia" w:hAnsiTheme="minorEastAsia" w:hint="eastAsia"/>
          <w:sz w:val="44"/>
        </w:rPr>
        <w:t>通信原理硬件实验报告</w:t>
      </w:r>
      <w:bookmarkEnd w:id="3"/>
      <w:bookmarkEnd w:id="4"/>
    </w:p>
    <w:p w14:paraId="179EBC05" w14:textId="77777777" w:rsidR="0093695C" w:rsidRDefault="0093695C" w:rsidP="000B4493"/>
    <w:p w14:paraId="3F9FDC4A" w14:textId="77777777" w:rsidR="0093695C" w:rsidRDefault="0093695C" w:rsidP="000B4493">
      <w:pPr>
        <w:jc w:val="center"/>
        <w:rPr>
          <w:sz w:val="52"/>
        </w:rPr>
      </w:pPr>
      <w:r>
        <w:rPr>
          <w:rFonts w:hint="eastAsia"/>
          <w:noProof/>
        </w:rPr>
        <w:drawing>
          <wp:inline distT="0" distB="0" distL="0" distR="0" wp14:anchorId="0A6CCB8F" wp14:editId="0AC9EEBD">
            <wp:extent cx="1936750" cy="1936750"/>
            <wp:effectExtent l="0" t="0" r="6350" b="6350"/>
            <wp:docPr id="22" name="Picture 300" descr="E:\Desktop\xiaoh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E:\Desktop\xiaohui.jpg"/>
                    <pic:cNvPicPr>
                      <a:picLocks noChangeAspect="1" noChangeArrowheads="1"/>
                    </pic:cNvPicPr>
                  </pic:nvPicPr>
                  <pic:blipFill>
                    <a:blip r:embed="rId8"/>
                    <a:srcRect/>
                    <a:stretch>
                      <a:fillRect/>
                    </a:stretch>
                  </pic:blipFill>
                  <pic:spPr bwMode="auto">
                    <a:xfrm>
                      <a:off x="0" y="0"/>
                      <a:ext cx="1936750" cy="1936750"/>
                    </a:xfrm>
                    <a:prstGeom prst="rect">
                      <a:avLst/>
                    </a:prstGeom>
                    <a:noFill/>
                    <a:ln w="9525">
                      <a:noFill/>
                      <a:miter lim="800000"/>
                      <a:headEnd/>
                      <a:tailEnd/>
                    </a:ln>
                  </pic:spPr>
                </pic:pic>
              </a:graphicData>
            </a:graphic>
          </wp:inline>
        </w:drawing>
      </w:r>
    </w:p>
    <w:p w14:paraId="72D2DFDE" w14:textId="77777777" w:rsidR="0093695C" w:rsidRPr="00DA22A1" w:rsidRDefault="0093695C" w:rsidP="000B44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1"/>
        <w:gridCol w:w="1531"/>
        <w:gridCol w:w="1531"/>
        <w:gridCol w:w="1531"/>
      </w:tblGrid>
      <w:tr w:rsidR="0013310A" w:rsidRPr="00303374" w14:paraId="642F226B" w14:textId="77777777" w:rsidTr="00C52B6B">
        <w:trPr>
          <w:trHeight w:val="284"/>
          <w:jc w:val="center"/>
        </w:trPr>
        <w:tc>
          <w:tcPr>
            <w:tcW w:w="1531" w:type="dxa"/>
            <w:vAlign w:val="center"/>
          </w:tcPr>
          <w:p w14:paraId="1EE33173" w14:textId="77777777" w:rsidR="0013310A" w:rsidRPr="00303374" w:rsidRDefault="0013310A" w:rsidP="000B4493">
            <w:r w:rsidRPr="00303374">
              <w:rPr>
                <w:rFonts w:hint="eastAsia"/>
              </w:rPr>
              <w:t>姓名</w:t>
            </w:r>
          </w:p>
        </w:tc>
        <w:tc>
          <w:tcPr>
            <w:tcW w:w="1531" w:type="dxa"/>
            <w:vAlign w:val="center"/>
          </w:tcPr>
          <w:p w14:paraId="0CECCE8A" w14:textId="77777777" w:rsidR="0013310A" w:rsidRPr="00303374" w:rsidRDefault="0013310A" w:rsidP="000B4493">
            <w:r w:rsidRPr="00303374">
              <w:rPr>
                <w:rFonts w:hint="eastAsia"/>
              </w:rPr>
              <w:t>班级</w:t>
            </w:r>
          </w:p>
        </w:tc>
        <w:tc>
          <w:tcPr>
            <w:tcW w:w="1531" w:type="dxa"/>
            <w:vAlign w:val="center"/>
          </w:tcPr>
          <w:p w14:paraId="73BC3BBA" w14:textId="77777777" w:rsidR="0013310A" w:rsidRPr="00303374" w:rsidRDefault="0013310A" w:rsidP="000B4493">
            <w:r w:rsidRPr="00303374">
              <w:rPr>
                <w:rFonts w:hint="eastAsia"/>
              </w:rPr>
              <w:t>学号</w:t>
            </w:r>
          </w:p>
        </w:tc>
        <w:tc>
          <w:tcPr>
            <w:tcW w:w="1531" w:type="dxa"/>
            <w:vAlign w:val="center"/>
          </w:tcPr>
          <w:p w14:paraId="174C463C" w14:textId="77777777" w:rsidR="0013310A" w:rsidRPr="00303374" w:rsidRDefault="0013310A" w:rsidP="000B4493">
            <w:r>
              <w:rPr>
                <w:rFonts w:hint="eastAsia"/>
              </w:rPr>
              <w:t>组</w:t>
            </w:r>
            <w:r w:rsidRPr="00303374">
              <w:rPr>
                <w:rFonts w:hint="eastAsia"/>
              </w:rPr>
              <w:t>号</w:t>
            </w:r>
          </w:p>
        </w:tc>
      </w:tr>
      <w:tr w:rsidR="0013310A" w:rsidRPr="00303374" w14:paraId="0E94B4C6" w14:textId="77777777" w:rsidTr="00C52B6B">
        <w:trPr>
          <w:trHeight w:val="284"/>
          <w:jc w:val="center"/>
        </w:trPr>
        <w:tc>
          <w:tcPr>
            <w:tcW w:w="1531" w:type="dxa"/>
            <w:vAlign w:val="center"/>
          </w:tcPr>
          <w:p w14:paraId="7F484CAB" w14:textId="77777777" w:rsidR="0013310A" w:rsidRPr="00A6562C" w:rsidRDefault="008E4C31" w:rsidP="000B4493">
            <w:r>
              <w:rPr>
                <w:rFonts w:hint="eastAsia"/>
              </w:rPr>
              <w:t>巫锐</w:t>
            </w:r>
          </w:p>
        </w:tc>
        <w:tc>
          <w:tcPr>
            <w:tcW w:w="1531" w:type="dxa"/>
            <w:vAlign w:val="center"/>
          </w:tcPr>
          <w:p w14:paraId="13B2283F" w14:textId="77777777" w:rsidR="0013310A" w:rsidRPr="00A6562C" w:rsidRDefault="008E4C31" w:rsidP="000B4493">
            <w:r>
              <w:rPr>
                <w:rFonts w:hint="eastAsia"/>
              </w:rPr>
              <w:t>2</w:t>
            </w:r>
            <w:r>
              <w:t>018211203</w:t>
            </w:r>
          </w:p>
        </w:tc>
        <w:tc>
          <w:tcPr>
            <w:tcW w:w="1531" w:type="dxa"/>
            <w:vAlign w:val="center"/>
          </w:tcPr>
          <w:p w14:paraId="34BEB08F" w14:textId="77777777" w:rsidR="0013310A" w:rsidRPr="00A6562C" w:rsidRDefault="008E4C31" w:rsidP="000B4493">
            <w:r>
              <w:rPr>
                <w:rFonts w:hint="eastAsia"/>
              </w:rPr>
              <w:t>2</w:t>
            </w:r>
            <w:r>
              <w:t>018210811</w:t>
            </w:r>
          </w:p>
        </w:tc>
        <w:tc>
          <w:tcPr>
            <w:tcW w:w="1531" w:type="dxa"/>
            <w:vAlign w:val="center"/>
          </w:tcPr>
          <w:p w14:paraId="12883638" w14:textId="77777777" w:rsidR="0013310A" w:rsidRPr="00A6562C" w:rsidRDefault="008E4C31" w:rsidP="000B4493">
            <w:r>
              <w:rPr>
                <w:rFonts w:hint="eastAsia"/>
              </w:rPr>
              <w:t>1</w:t>
            </w:r>
          </w:p>
        </w:tc>
      </w:tr>
      <w:tr w:rsidR="0013310A" w:rsidRPr="00303374" w14:paraId="71F9419E" w14:textId="77777777" w:rsidTr="00C52B6B">
        <w:trPr>
          <w:trHeight w:val="284"/>
          <w:jc w:val="center"/>
        </w:trPr>
        <w:tc>
          <w:tcPr>
            <w:tcW w:w="1531" w:type="dxa"/>
            <w:vAlign w:val="center"/>
          </w:tcPr>
          <w:p w14:paraId="79E7CCC5" w14:textId="77777777" w:rsidR="0013310A" w:rsidRPr="00A6562C" w:rsidRDefault="005003E1" w:rsidP="000B4493">
            <w:r>
              <w:rPr>
                <w:rFonts w:hint="eastAsia"/>
              </w:rPr>
              <w:t>杨泽宇</w:t>
            </w:r>
          </w:p>
        </w:tc>
        <w:tc>
          <w:tcPr>
            <w:tcW w:w="1531" w:type="dxa"/>
            <w:vAlign w:val="center"/>
          </w:tcPr>
          <w:p w14:paraId="4CA78E49" w14:textId="77777777" w:rsidR="0013310A" w:rsidRPr="00A6562C" w:rsidRDefault="000B4493" w:rsidP="000B4493">
            <w:r>
              <w:rPr>
                <w:rFonts w:hint="eastAsia"/>
              </w:rPr>
              <w:t>2</w:t>
            </w:r>
            <w:r>
              <w:t>018211203</w:t>
            </w:r>
          </w:p>
        </w:tc>
        <w:tc>
          <w:tcPr>
            <w:tcW w:w="1531" w:type="dxa"/>
            <w:vAlign w:val="center"/>
          </w:tcPr>
          <w:p w14:paraId="530A75F0" w14:textId="726BEA4F" w:rsidR="0013310A" w:rsidRPr="00A6562C" w:rsidRDefault="00482483" w:rsidP="000B4493">
            <w:r>
              <w:t>2018210870</w:t>
            </w:r>
          </w:p>
        </w:tc>
        <w:tc>
          <w:tcPr>
            <w:tcW w:w="1531" w:type="dxa"/>
            <w:vAlign w:val="center"/>
          </w:tcPr>
          <w:p w14:paraId="535B55D9" w14:textId="77777777" w:rsidR="0013310A" w:rsidRPr="00A6562C" w:rsidRDefault="000B4493" w:rsidP="000B4493">
            <w:r>
              <w:rPr>
                <w:rFonts w:hint="eastAsia"/>
              </w:rPr>
              <w:t>1</w:t>
            </w:r>
          </w:p>
        </w:tc>
      </w:tr>
    </w:tbl>
    <w:p w14:paraId="025737CC" w14:textId="77777777" w:rsidR="0093695C" w:rsidRDefault="0093695C" w:rsidP="000B4493"/>
    <w:p w14:paraId="67044813" w14:textId="77777777" w:rsidR="00FC48C4" w:rsidRDefault="0093695C" w:rsidP="000B4493">
      <w:pPr>
        <w:jc w:val="center"/>
      </w:pPr>
      <w:r w:rsidRPr="00C64BE8">
        <w:rPr>
          <w:rFonts w:hint="eastAsia"/>
        </w:rPr>
        <w:t>实验日期</w:t>
      </w:r>
      <w:r>
        <w:rPr>
          <w:rFonts w:hint="eastAsia"/>
        </w:rPr>
        <w:t>：</w:t>
      </w:r>
    </w:p>
    <w:p w14:paraId="2A4DFF3C" w14:textId="77777777" w:rsidR="00945409" w:rsidRPr="00FC48C4" w:rsidRDefault="00FC48C4" w:rsidP="000B4493">
      <w:pPr>
        <w:rPr>
          <w:rFonts w:hint="eastAsia"/>
        </w:rPr>
      </w:pPr>
      <w:r>
        <w:br w:type="page"/>
      </w:r>
    </w:p>
    <w:sdt>
      <w:sdtPr>
        <w:rPr>
          <w:rFonts w:ascii="Times New Roman" w:hAnsi="Times New Roman"/>
        </w:rPr>
        <w:id w:val="147469143"/>
        <w:docPartObj>
          <w:docPartGallery w:val="Table of Contents"/>
          <w:docPartUnique/>
        </w:docPartObj>
      </w:sdtPr>
      <w:sdtEndPr>
        <w:rPr>
          <w:rFonts w:ascii="宋体" w:eastAsia="宋体" w:hAnsi="宋体"/>
        </w:rPr>
      </w:sdtEndPr>
      <w:sdtContent>
        <w:p w14:paraId="43E5C5F0" w14:textId="77777777" w:rsidR="001C644F" w:rsidRDefault="008E4C31" w:rsidP="0078340A">
          <w:pPr>
            <w:rPr>
              <w:noProof/>
            </w:rPr>
          </w:pPr>
          <w:r w:rsidRPr="00FC48C4">
            <w:rPr>
              <w:rStyle w:val="ac"/>
              <w:rFonts w:hint="eastAsia"/>
            </w:rPr>
            <w:t>目录</w:t>
          </w:r>
          <w:r>
            <w:fldChar w:fldCharType="begin"/>
          </w:r>
          <w:r>
            <w:instrText xml:space="preserve">TOC \o "1-2" \h \u </w:instrText>
          </w:r>
          <w:r>
            <w:fldChar w:fldCharType="separate"/>
          </w:r>
        </w:p>
        <w:p w14:paraId="60E76506" w14:textId="3421A444" w:rsidR="001C644F" w:rsidRDefault="001C644F">
          <w:pPr>
            <w:pStyle w:val="TOC1"/>
            <w:rPr>
              <w:rFonts w:asciiTheme="minorHAnsi" w:eastAsiaTheme="minorEastAsia" w:hAnsiTheme="minorHAnsi" w:cstheme="minorBidi"/>
              <w:b w:val="0"/>
              <w:bCs w:val="0"/>
              <w:sz w:val="21"/>
            </w:rPr>
          </w:pPr>
          <w:hyperlink w:anchor="_Toc71473000" w:history="1">
            <w:r w:rsidRPr="00CA4853">
              <w:rPr>
                <w:rStyle w:val="a3"/>
                <w:rFonts w:ascii="黑体" w:eastAsia="黑体" w:hAnsi="黑体"/>
              </w:rPr>
              <w:t>北京邮电大学</w:t>
            </w:r>
            <w:r>
              <w:tab/>
            </w:r>
            <w:r>
              <w:fldChar w:fldCharType="begin"/>
            </w:r>
            <w:r>
              <w:instrText xml:space="preserve"> PAGEREF _Toc71473000 \h </w:instrText>
            </w:r>
            <w:r>
              <w:fldChar w:fldCharType="separate"/>
            </w:r>
            <w:r>
              <w:t>1</w:t>
            </w:r>
            <w:r>
              <w:fldChar w:fldCharType="end"/>
            </w:r>
          </w:hyperlink>
        </w:p>
        <w:p w14:paraId="281B730B" w14:textId="3F5AF7F5" w:rsidR="001C644F" w:rsidRDefault="001C644F" w:rsidP="001C644F">
          <w:pPr>
            <w:pStyle w:val="TOC2"/>
            <w:rPr>
              <w:rFonts w:asciiTheme="minorHAnsi" w:hAnsiTheme="minorHAnsi"/>
              <w:sz w:val="21"/>
            </w:rPr>
          </w:pPr>
          <w:hyperlink w:anchor="_Toc71473001" w:history="1">
            <w:r w:rsidRPr="00CA4853">
              <w:rPr>
                <w:rStyle w:val="a3"/>
                <w:rFonts w:asciiTheme="minorEastAsia" w:hAnsiTheme="minorEastAsia"/>
              </w:rPr>
              <w:t>通信原理硬件实验报告</w:t>
            </w:r>
            <w:r>
              <w:tab/>
            </w:r>
            <w:r>
              <w:fldChar w:fldCharType="begin"/>
            </w:r>
            <w:r>
              <w:instrText xml:space="preserve"> PAGEREF _Toc71473001 \h </w:instrText>
            </w:r>
            <w:r>
              <w:fldChar w:fldCharType="separate"/>
            </w:r>
            <w:r>
              <w:t>1</w:t>
            </w:r>
            <w:r>
              <w:fldChar w:fldCharType="end"/>
            </w:r>
          </w:hyperlink>
        </w:p>
        <w:p w14:paraId="40193AFF" w14:textId="51BC36E0" w:rsidR="001C644F" w:rsidRDefault="001C644F">
          <w:pPr>
            <w:pStyle w:val="TOC1"/>
            <w:rPr>
              <w:rFonts w:asciiTheme="minorHAnsi" w:eastAsiaTheme="minorEastAsia" w:hAnsiTheme="minorHAnsi" w:cstheme="minorBidi"/>
              <w:b w:val="0"/>
              <w:bCs w:val="0"/>
              <w:sz w:val="21"/>
            </w:rPr>
          </w:pPr>
          <w:hyperlink w:anchor="_Toc71473002" w:history="1">
            <w:r w:rsidRPr="00CA4853">
              <w:rPr>
                <w:rStyle w:val="a3"/>
              </w:rPr>
              <w:t>实验一：双边带抑制载波调幅（</w:t>
            </w:r>
            <w:r w:rsidRPr="00CA4853">
              <w:rPr>
                <w:rStyle w:val="a3"/>
              </w:rPr>
              <w:t>DSB-SC AM</w:t>
            </w:r>
            <w:r w:rsidRPr="00CA4853">
              <w:rPr>
                <w:rStyle w:val="a3"/>
              </w:rPr>
              <w:t>）</w:t>
            </w:r>
            <w:r>
              <w:tab/>
            </w:r>
            <w:r>
              <w:fldChar w:fldCharType="begin"/>
            </w:r>
            <w:r>
              <w:instrText xml:space="preserve"> PAGEREF _Toc71473002 \h </w:instrText>
            </w:r>
            <w:r>
              <w:fldChar w:fldCharType="separate"/>
            </w:r>
            <w:r>
              <w:t>5</w:t>
            </w:r>
            <w:r>
              <w:fldChar w:fldCharType="end"/>
            </w:r>
          </w:hyperlink>
        </w:p>
        <w:p w14:paraId="22F925DA" w14:textId="0364660D" w:rsidR="001C644F" w:rsidRDefault="001C644F" w:rsidP="001C644F">
          <w:pPr>
            <w:pStyle w:val="TOC2"/>
            <w:rPr>
              <w:rFonts w:asciiTheme="minorHAnsi" w:hAnsiTheme="minorHAnsi"/>
              <w:sz w:val="21"/>
            </w:rPr>
          </w:pPr>
          <w:hyperlink w:anchor="_Toc71473003" w:history="1">
            <w:r w:rsidRPr="00CA4853">
              <w:rPr>
                <w:rStyle w:val="a3"/>
              </w:rPr>
              <w:t>一、实验目的</w:t>
            </w:r>
            <w:r>
              <w:tab/>
            </w:r>
            <w:r>
              <w:fldChar w:fldCharType="begin"/>
            </w:r>
            <w:r>
              <w:instrText xml:space="preserve"> PAGEREF _Toc71473003 \h </w:instrText>
            </w:r>
            <w:r>
              <w:fldChar w:fldCharType="separate"/>
            </w:r>
            <w:r>
              <w:t>5</w:t>
            </w:r>
            <w:r>
              <w:fldChar w:fldCharType="end"/>
            </w:r>
          </w:hyperlink>
        </w:p>
        <w:p w14:paraId="4B2DCE2C" w14:textId="2385A750" w:rsidR="001C644F" w:rsidRDefault="001C644F" w:rsidP="001C644F">
          <w:pPr>
            <w:pStyle w:val="TOC2"/>
            <w:rPr>
              <w:rFonts w:asciiTheme="minorHAnsi" w:hAnsiTheme="minorHAnsi"/>
              <w:sz w:val="21"/>
            </w:rPr>
          </w:pPr>
          <w:hyperlink w:anchor="_Toc71473004" w:history="1">
            <w:r w:rsidRPr="00CA4853">
              <w:rPr>
                <w:rStyle w:val="a3"/>
              </w:rPr>
              <w:t>二、实验原理</w:t>
            </w:r>
            <w:r>
              <w:tab/>
            </w:r>
            <w:r>
              <w:fldChar w:fldCharType="begin"/>
            </w:r>
            <w:r>
              <w:instrText xml:space="preserve"> PAGEREF _Toc71473004 \h </w:instrText>
            </w:r>
            <w:r>
              <w:fldChar w:fldCharType="separate"/>
            </w:r>
            <w:r>
              <w:t>5</w:t>
            </w:r>
            <w:r>
              <w:fldChar w:fldCharType="end"/>
            </w:r>
          </w:hyperlink>
        </w:p>
        <w:p w14:paraId="374B4DBE" w14:textId="7935E29C" w:rsidR="001C644F" w:rsidRDefault="001C644F" w:rsidP="001C644F">
          <w:pPr>
            <w:pStyle w:val="TOC2"/>
            <w:rPr>
              <w:rFonts w:asciiTheme="minorHAnsi" w:hAnsiTheme="minorHAnsi"/>
              <w:sz w:val="21"/>
            </w:rPr>
          </w:pPr>
          <w:hyperlink w:anchor="_Toc71473005" w:history="1">
            <w:r w:rsidRPr="00CA4853">
              <w:rPr>
                <w:rStyle w:val="a3"/>
              </w:rPr>
              <w:t>三、实验框图</w:t>
            </w:r>
            <w:r>
              <w:tab/>
            </w:r>
            <w:r>
              <w:fldChar w:fldCharType="begin"/>
            </w:r>
            <w:r>
              <w:instrText xml:space="preserve"> PAGEREF _Toc71473005 \h </w:instrText>
            </w:r>
            <w:r>
              <w:fldChar w:fldCharType="separate"/>
            </w:r>
            <w:r>
              <w:t>6</w:t>
            </w:r>
            <w:r>
              <w:fldChar w:fldCharType="end"/>
            </w:r>
          </w:hyperlink>
        </w:p>
        <w:p w14:paraId="5EF2511B" w14:textId="5EAA8C95" w:rsidR="001C644F" w:rsidRDefault="001C644F" w:rsidP="001C644F">
          <w:pPr>
            <w:pStyle w:val="TOC2"/>
            <w:rPr>
              <w:rFonts w:asciiTheme="minorHAnsi" w:hAnsiTheme="minorHAnsi"/>
              <w:sz w:val="21"/>
            </w:rPr>
          </w:pPr>
          <w:hyperlink w:anchor="_Toc71473006" w:history="1">
            <w:r w:rsidRPr="00CA4853">
              <w:rPr>
                <w:rStyle w:val="a3"/>
              </w:rPr>
              <w:t>四、实验步骤</w:t>
            </w:r>
            <w:r>
              <w:tab/>
            </w:r>
            <w:r>
              <w:fldChar w:fldCharType="begin"/>
            </w:r>
            <w:r>
              <w:instrText xml:space="preserve"> PAGEREF _Toc71473006 \h </w:instrText>
            </w:r>
            <w:r>
              <w:fldChar w:fldCharType="separate"/>
            </w:r>
            <w:r>
              <w:t>8</w:t>
            </w:r>
            <w:r>
              <w:fldChar w:fldCharType="end"/>
            </w:r>
          </w:hyperlink>
        </w:p>
        <w:p w14:paraId="111E65E8" w14:textId="34B9FE16" w:rsidR="001C644F" w:rsidRDefault="001C644F" w:rsidP="001C644F">
          <w:pPr>
            <w:pStyle w:val="TOC2"/>
            <w:rPr>
              <w:rFonts w:asciiTheme="minorHAnsi" w:hAnsiTheme="minorHAnsi"/>
              <w:sz w:val="21"/>
            </w:rPr>
          </w:pPr>
          <w:hyperlink w:anchor="_Toc71473007" w:history="1">
            <w:r w:rsidRPr="00CA4853">
              <w:rPr>
                <w:rStyle w:val="a3"/>
              </w:rPr>
              <w:t>五、实验结果与分析</w:t>
            </w:r>
            <w:r>
              <w:tab/>
            </w:r>
            <w:r>
              <w:fldChar w:fldCharType="begin"/>
            </w:r>
            <w:r>
              <w:instrText xml:space="preserve"> PAGEREF _Toc71473007 \h </w:instrText>
            </w:r>
            <w:r>
              <w:fldChar w:fldCharType="separate"/>
            </w:r>
            <w:r>
              <w:t>9</w:t>
            </w:r>
            <w:r>
              <w:fldChar w:fldCharType="end"/>
            </w:r>
          </w:hyperlink>
        </w:p>
        <w:p w14:paraId="56383ABD" w14:textId="33D8EFD8" w:rsidR="001C644F" w:rsidRDefault="001C644F" w:rsidP="001C644F">
          <w:pPr>
            <w:pStyle w:val="TOC2"/>
            <w:rPr>
              <w:rFonts w:asciiTheme="minorHAnsi" w:hAnsiTheme="minorHAnsi"/>
              <w:sz w:val="21"/>
            </w:rPr>
          </w:pPr>
          <w:hyperlink w:anchor="_Toc71473008" w:history="1">
            <w:r w:rsidRPr="00CA4853">
              <w:rPr>
                <w:rStyle w:val="a3"/>
              </w:rPr>
              <w:t>六、思考题</w:t>
            </w:r>
            <w:r>
              <w:tab/>
            </w:r>
            <w:r>
              <w:fldChar w:fldCharType="begin"/>
            </w:r>
            <w:r>
              <w:instrText xml:space="preserve"> PAGEREF _Toc71473008 \h </w:instrText>
            </w:r>
            <w:r>
              <w:fldChar w:fldCharType="separate"/>
            </w:r>
            <w:r>
              <w:t>11</w:t>
            </w:r>
            <w:r>
              <w:fldChar w:fldCharType="end"/>
            </w:r>
          </w:hyperlink>
        </w:p>
        <w:p w14:paraId="46324D1C" w14:textId="2475F235" w:rsidR="001C644F" w:rsidRDefault="001C644F" w:rsidP="001C644F">
          <w:pPr>
            <w:pStyle w:val="TOC2"/>
            <w:rPr>
              <w:rFonts w:asciiTheme="minorHAnsi" w:hAnsiTheme="minorHAnsi"/>
              <w:sz w:val="21"/>
            </w:rPr>
          </w:pPr>
          <w:hyperlink w:anchor="_Toc71473009" w:history="1">
            <w:r w:rsidRPr="00CA4853">
              <w:rPr>
                <w:rStyle w:val="a3"/>
              </w:rPr>
              <w:t>七、实验总结</w:t>
            </w:r>
            <w:r>
              <w:tab/>
            </w:r>
            <w:r>
              <w:fldChar w:fldCharType="begin"/>
            </w:r>
            <w:r>
              <w:instrText xml:space="preserve"> PAGEREF _Toc71473009 \h </w:instrText>
            </w:r>
            <w:r>
              <w:fldChar w:fldCharType="separate"/>
            </w:r>
            <w:r>
              <w:t>12</w:t>
            </w:r>
            <w:r>
              <w:fldChar w:fldCharType="end"/>
            </w:r>
          </w:hyperlink>
        </w:p>
        <w:p w14:paraId="12C50CF5" w14:textId="3BD2B327" w:rsidR="001C644F" w:rsidRDefault="001C644F">
          <w:pPr>
            <w:pStyle w:val="TOC1"/>
            <w:rPr>
              <w:rFonts w:asciiTheme="minorHAnsi" w:eastAsiaTheme="minorEastAsia" w:hAnsiTheme="minorHAnsi" w:cstheme="minorBidi"/>
              <w:b w:val="0"/>
              <w:bCs w:val="0"/>
              <w:sz w:val="21"/>
            </w:rPr>
          </w:pPr>
          <w:hyperlink w:anchor="_Toc71473010" w:history="1">
            <w:r w:rsidRPr="00CA4853">
              <w:rPr>
                <w:rStyle w:val="a3"/>
              </w:rPr>
              <w:t>实验二：具有离散大载波的双边带调幅（</w:t>
            </w:r>
            <w:r w:rsidRPr="00CA4853">
              <w:rPr>
                <w:rStyle w:val="a3"/>
              </w:rPr>
              <w:t>AM</w:t>
            </w:r>
            <w:r w:rsidRPr="00CA4853">
              <w:rPr>
                <w:rStyle w:val="a3"/>
              </w:rPr>
              <w:t>）</w:t>
            </w:r>
            <w:r>
              <w:tab/>
            </w:r>
            <w:r>
              <w:fldChar w:fldCharType="begin"/>
            </w:r>
            <w:r>
              <w:instrText xml:space="preserve"> PAGEREF _Toc71473010 \h </w:instrText>
            </w:r>
            <w:r>
              <w:fldChar w:fldCharType="separate"/>
            </w:r>
            <w:r>
              <w:t>13</w:t>
            </w:r>
            <w:r>
              <w:fldChar w:fldCharType="end"/>
            </w:r>
          </w:hyperlink>
        </w:p>
        <w:p w14:paraId="2C8EC80E" w14:textId="179D8CCA" w:rsidR="001C644F" w:rsidRDefault="001C644F" w:rsidP="001C644F">
          <w:pPr>
            <w:pStyle w:val="TOC2"/>
            <w:rPr>
              <w:rFonts w:asciiTheme="minorHAnsi" w:hAnsiTheme="minorHAnsi"/>
              <w:sz w:val="21"/>
            </w:rPr>
          </w:pPr>
          <w:hyperlink w:anchor="_Toc71473011" w:history="1">
            <w:r w:rsidRPr="00CA4853">
              <w:rPr>
                <w:rStyle w:val="a3"/>
              </w:rPr>
              <w:t>一、实验目的</w:t>
            </w:r>
            <w:r>
              <w:tab/>
            </w:r>
            <w:r>
              <w:fldChar w:fldCharType="begin"/>
            </w:r>
            <w:r>
              <w:instrText xml:space="preserve"> PAGEREF _Toc71473011 \h </w:instrText>
            </w:r>
            <w:r>
              <w:fldChar w:fldCharType="separate"/>
            </w:r>
            <w:r>
              <w:t>13</w:t>
            </w:r>
            <w:r>
              <w:fldChar w:fldCharType="end"/>
            </w:r>
          </w:hyperlink>
        </w:p>
        <w:p w14:paraId="7C9D8BA3" w14:textId="27A9B27D" w:rsidR="001C644F" w:rsidRDefault="001C644F" w:rsidP="001C644F">
          <w:pPr>
            <w:pStyle w:val="TOC2"/>
            <w:rPr>
              <w:rFonts w:asciiTheme="minorHAnsi" w:hAnsiTheme="minorHAnsi"/>
              <w:sz w:val="21"/>
            </w:rPr>
          </w:pPr>
          <w:hyperlink w:anchor="_Toc71473012" w:history="1">
            <w:r w:rsidRPr="00CA4853">
              <w:rPr>
                <w:rStyle w:val="a3"/>
              </w:rPr>
              <w:t>二、实验原理</w:t>
            </w:r>
            <w:r>
              <w:tab/>
            </w:r>
            <w:r>
              <w:fldChar w:fldCharType="begin"/>
            </w:r>
            <w:r>
              <w:instrText xml:space="preserve"> PAGEREF _Toc71473012 \h </w:instrText>
            </w:r>
            <w:r>
              <w:fldChar w:fldCharType="separate"/>
            </w:r>
            <w:r>
              <w:t>13</w:t>
            </w:r>
            <w:r>
              <w:fldChar w:fldCharType="end"/>
            </w:r>
          </w:hyperlink>
        </w:p>
        <w:p w14:paraId="4302E227" w14:textId="7F0927D9" w:rsidR="001C644F" w:rsidRDefault="001C644F" w:rsidP="001C644F">
          <w:pPr>
            <w:pStyle w:val="TOC2"/>
            <w:rPr>
              <w:rFonts w:asciiTheme="minorHAnsi" w:hAnsiTheme="minorHAnsi"/>
              <w:sz w:val="21"/>
            </w:rPr>
          </w:pPr>
          <w:hyperlink w:anchor="_Toc71473013" w:history="1">
            <w:r w:rsidRPr="00CA4853">
              <w:rPr>
                <w:rStyle w:val="a3"/>
              </w:rPr>
              <w:t>三、实验框图</w:t>
            </w:r>
            <w:r>
              <w:tab/>
            </w:r>
            <w:r>
              <w:fldChar w:fldCharType="begin"/>
            </w:r>
            <w:r>
              <w:instrText xml:space="preserve"> PAGEREF _Toc71473013 \h </w:instrText>
            </w:r>
            <w:r>
              <w:fldChar w:fldCharType="separate"/>
            </w:r>
            <w:r>
              <w:t>15</w:t>
            </w:r>
            <w:r>
              <w:fldChar w:fldCharType="end"/>
            </w:r>
          </w:hyperlink>
        </w:p>
        <w:p w14:paraId="60AAC869" w14:textId="484C49C6" w:rsidR="001C644F" w:rsidRDefault="001C644F" w:rsidP="001C644F">
          <w:pPr>
            <w:pStyle w:val="TOC2"/>
            <w:rPr>
              <w:rFonts w:asciiTheme="minorHAnsi" w:hAnsiTheme="minorHAnsi"/>
              <w:sz w:val="21"/>
            </w:rPr>
          </w:pPr>
          <w:hyperlink w:anchor="_Toc71473014" w:history="1">
            <w:r w:rsidRPr="00CA4853">
              <w:rPr>
                <w:rStyle w:val="a3"/>
              </w:rPr>
              <w:t>四、实验步骤</w:t>
            </w:r>
            <w:r>
              <w:tab/>
            </w:r>
            <w:r>
              <w:fldChar w:fldCharType="begin"/>
            </w:r>
            <w:r>
              <w:instrText xml:space="preserve"> PAGEREF _Toc71473014 \h </w:instrText>
            </w:r>
            <w:r>
              <w:fldChar w:fldCharType="separate"/>
            </w:r>
            <w:r>
              <w:t>16</w:t>
            </w:r>
            <w:r>
              <w:fldChar w:fldCharType="end"/>
            </w:r>
          </w:hyperlink>
        </w:p>
        <w:p w14:paraId="12D7409C" w14:textId="5BD9B2B2" w:rsidR="001C644F" w:rsidRDefault="001C644F" w:rsidP="001C644F">
          <w:pPr>
            <w:pStyle w:val="TOC2"/>
            <w:rPr>
              <w:rFonts w:asciiTheme="minorHAnsi" w:hAnsiTheme="minorHAnsi"/>
              <w:sz w:val="21"/>
            </w:rPr>
          </w:pPr>
          <w:hyperlink w:anchor="_Toc71473015" w:history="1">
            <w:r w:rsidRPr="00CA4853">
              <w:rPr>
                <w:rStyle w:val="a3"/>
              </w:rPr>
              <w:t>五、实验结果与分析</w:t>
            </w:r>
            <w:r>
              <w:tab/>
            </w:r>
            <w:r>
              <w:fldChar w:fldCharType="begin"/>
            </w:r>
            <w:r>
              <w:instrText xml:space="preserve"> PAGEREF _Toc71473015 \h </w:instrText>
            </w:r>
            <w:r>
              <w:fldChar w:fldCharType="separate"/>
            </w:r>
            <w:r>
              <w:t>17</w:t>
            </w:r>
            <w:r>
              <w:fldChar w:fldCharType="end"/>
            </w:r>
          </w:hyperlink>
        </w:p>
        <w:p w14:paraId="66D659B1" w14:textId="4FD2E37C" w:rsidR="001C644F" w:rsidRDefault="001C644F" w:rsidP="001C644F">
          <w:pPr>
            <w:pStyle w:val="TOC2"/>
            <w:rPr>
              <w:rFonts w:asciiTheme="minorHAnsi" w:hAnsiTheme="minorHAnsi"/>
              <w:sz w:val="21"/>
            </w:rPr>
          </w:pPr>
          <w:hyperlink w:anchor="_Toc71473016" w:history="1">
            <w:r w:rsidRPr="00CA4853">
              <w:rPr>
                <w:rStyle w:val="a3"/>
              </w:rPr>
              <w:t>六、思考题</w:t>
            </w:r>
            <w:r>
              <w:tab/>
            </w:r>
            <w:r>
              <w:fldChar w:fldCharType="begin"/>
            </w:r>
            <w:r>
              <w:instrText xml:space="preserve"> PAGEREF _Toc71473016 \h </w:instrText>
            </w:r>
            <w:r>
              <w:fldChar w:fldCharType="separate"/>
            </w:r>
            <w:r>
              <w:t>20</w:t>
            </w:r>
            <w:r>
              <w:fldChar w:fldCharType="end"/>
            </w:r>
          </w:hyperlink>
        </w:p>
        <w:p w14:paraId="483BBDE8" w14:textId="686DDF37" w:rsidR="001C644F" w:rsidRDefault="001C644F" w:rsidP="001C644F">
          <w:pPr>
            <w:pStyle w:val="TOC2"/>
            <w:rPr>
              <w:rFonts w:asciiTheme="minorHAnsi" w:hAnsiTheme="minorHAnsi"/>
              <w:sz w:val="21"/>
            </w:rPr>
          </w:pPr>
          <w:hyperlink w:anchor="_Toc71473017" w:history="1">
            <w:r w:rsidRPr="00CA4853">
              <w:rPr>
                <w:rStyle w:val="a3"/>
              </w:rPr>
              <w:t>七、实验总结</w:t>
            </w:r>
            <w:r>
              <w:tab/>
            </w:r>
            <w:r>
              <w:fldChar w:fldCharType="begin"/>
            </w:r>
            <w:r>
              <w:instrText xml:space="preserve"> PAGEREF _Toc71473017 \h </w:instrText>
            </w:r>
            <w:r>
              <w:fldChar w:fldCharType="separate"/>
            </w:r>
            <w:r>
              <w:t>21</w:t>
            </w:r>
            <w:r>
              <w:fldChar w:fldCharType="end"/>
            </w:r>
          </w:hyperlink>
        </w:p>
        <w:p w14:paraId="36F1489F" w14:textId="67EA5E9D" w:rsidR="001C644F" w:rsidRDefault="001C644F">
          <w:pPr>
            <w:pStyle w:val="TOC1"/>
            <w:rPr>
              <w:rFonts w:asciiTheme="minorHAnsi" w:eastAsiaTheme="minorEastAsia" w:hAnsiTheme="minorHAnsi" w:cstheme="minorBidi"/>
              <w:b w:val="0"/>
              <w:bCs w:val="0"/>
              <w:sz w:val="21"/>
            </w:rPr>
          </w:pPr>
          <w:hyperlink w:anchor="_Toc71473018" w:history="1">
            <w:r w:rsidRPr="00CA4853">
              <w:rPr>
                <w:rStyle w:val="a3"/>
              </w:rPr>
              <w:t>实验六：眼图</w:t>
            </w:r>
            <w:r>
              <w:tab/>
            </w:r>
            <w:r>
              <w:fldChar w:fldCharType="begin"/>
            </w:r>
            <w:r>
              <w:instrText xml:space="preserve"> PAGEREF _Toc71473018 \h </w:instrText>
            </w:r>
            <w:r>
              <w:fldChar w:fldCharType="separate"/>
            </w:r>
            <w:r>
              <w:t>22</w:t>
            </w:r>
            <w:r>
              <w:fldChar w:fldCharType="end"/>
            </w:r>
          </w:hyperlink>
        </w:p>
        <w:p w14:paraId="617BBF58" w14:textId="59ED2B96" w:rsidR="001C644F" w:rsidRDefault="001C644F" w:rsidP="001C644F">
          <w:pPr>
            <w:pStyle w:val="TOC2"/>
            <w:rPr>
              <w:rFonts w:asciiTheme="minorHAnsi" w:hAnsiTheme="minorHAnsi"/>
              <w:sz w:val="21"/>
            </w:rPr>
          </w:pPr>
          <w:hyperlink w:anchor="_Toc71473019" w:history="1">
            <w:r w:rsidRPr="00CA4853">
              <w:rPr>
                <w:rStyle w:val="a3"/>
              </w:rPr>
              <w:t>一、实验目的</w:t>
            </w:r>
            <w:r>
              <w:tab/>
            </w:r>
            <w:r>
              <w:fldChar w:fldCharType="begin"/>
            </w:r>
            <w:r>
              <w:instrText xml:space="preserve"> PAGEREF _Toc71473019 \h </w:instrText>
            </w:r>
            <w:r>
              <w:fldChar w:fldCharType="separate"/>
            </w:r>
            <w:r>
              <w:t>22</w:t>
            </w:r>
            <w:r>
              <w:fldChar w:fldCharType="end"/>
            </w:r>
          </w:hyperlink>
        </w:p>
        <w:p w14:paraId="63688D06" w14:textId="095AF62C" w:rsidR="001C644F" w:rsidRDefault="001C644F" w:rsidP="001C644F">
          <w:pPr>
            <w:pStyle w:val="TOC2"/>
            <w:rPr>
              <w:rFonts w:asciiTheme="minorHAnsi" w:hAnsiTheme="minorHAnsi"/>
              <w:sz w:val="21"/>
            </w:rPr>
          </w:pPr>
          <w:hyperlink w:anchor="_Toc71473020" w:history="1">
            <w:r w:rsidRPr="00CA4853">
              <w:rPr>
                <w:rStyle w:val="a3"/>
              </w:rPr>
              <w:t>二、实验原理</w:t>
            </w:r>
            <w:r>
              <w:tab/>
            </w:r>
            <w:r>
              <w:fldChar w:fldCharType="begin"/>
            </w:r>
            <w:r>
              <w:instrText xml:space="preserve"> PAGEREF _Toc71473020 \h </w:instrText>
            </w:r>
            <w:r>
              <w:fldChar w:fldCharType="separate"/>
            </w:r>
            <w:r>
              <w:t>22</w:t>
            </w:r>
            <w:r>
              <w:fldChar w:fldCharType="end"/>
            </w:r>
          </w:hyperlink>
        </w:p>
        <w:p w14:paraId="3CF71B43" w14:textId="0B3F2415" w:rsidR="001C644F" w:rsidRDefault="001C644F" w:rsidP="001C644F">
          <w:pPr>
            <w:pStyle w:val="TOC2"/>
            <w:rPr>
              <w:rFonts w:asciiTheme="minorHAnsi" w:hAnsiTheme="minorHAnsi"/>
              <w:sz w:val="21"/>
            </w:rPr>
          </w:pPr>
          <w:hyperlink w:anchor="_Toc71473021" w:history="1">
            <w:r w:rsidRPr="00CA4853">
              <w:rPr>
                <w:rStyle w:val="a3"/>
              </w:rPr>
              <w:t>三、实验框图</w:t>
            </w:r>
            <w:r>
              <w:tab/>
            </w:r>
            <w:r>
              <w:fldChar w:fldCharType="begin"/>
            </w:r>
            <w:r>
              <w:instrText xml:space="preserve"> PAGEREF _Toc71473021 \h </w:instrText>
            </w:r>
            <w:r>
              <w:fldChar w:fldCharType="separate"/>
            </w:r>
            <w:r>
              <w:t>23</w:t>
            </w:r>
            <w:r>
              <w:fldChar w:fldCharType="end"/>
            </w:r>
          </w:hyperlink>
        </w:p>
        <w:p w14:paraId="6EDDAB62" w14:textId="4B6B1879" w:rsidR="001C644F" w:rsidRDefault="001C644F" w:rsidP="001C644F">
          <w:pPr>
            <w:pStyle w:val="TOC2"/>
            <w:rPr>
              <w:rFonts w:asciiTheme="minorHAnsi" w:hAnsiTheme="minorHAnsi"/>
              <w:sz w:val="21"/>
            </w:rPr>
          </w:pPr>
          <w:hyperlink w:anchor="_Toc71473022" w:history="1">
            <w:r w:rsidRPr="00CA4853">
              <w:rPr>
                <w:rStyle w:val="a3"/>
              </w:rPr>
              <w:t>四、实验步骤</w:t>
            </w:r>
            <w:r>
              <w:tab/>
            </w:r>
            <w:r>
              <w:fldChar w:fldCharType="begin"/>
            </w:r>
            <w:r>
              <w:instrText xml:space="preserve"> PAGEREF _Toc71473022 \h </w:instrText>
            </w:r>
            <w:r>
              <w:fldChar w:fldCharType="separate"/>
            </w:r>
            <w:r>
              <w:t>23</w:t>
            </w:r>
            <w:r>
              <w:fldChar w:fldCharType="end"/>
            </w:r>
          </w:hyperlink>
        </w:p>
        <w:p w14:paraId="4904CAD5" w14:textId="7114D3D1" w:rsidR="001C644F" w:rsidRDefault="001C644F" w:rsidP="001C644F">
          <w:pPr>
            <w:pStyle w:val="TOC2"/>
            <w:rPr>
              <w:rFonts w:asciiTheme="minorHAnsi" w:hAnsiTheme="minorHAnsi"/>
              <w:sz w:val="21"/>
            </w:rPr>
          </w:pPr>
          <w:hyperlink w:anchor="_Toc71473023" w:history="1">
            <w:r w:rsidRPr="00CA4853">
              <w:rPr>
                <w:rStyle w:val="a3"/>
              </w:rPr>
              <w:t>五、实验结果与分析</w:t>
            </w:r>
            <w:r>
              <w:tab/>
            </w:r>
            <w:r>
              <w:fldChar w:fldCharType="begin"/>
            </w:r>
            <w:r>
              <w:instrText xml:space="preserve"> PAGEREF _Toc71473023 \h </w:instrText>
            </w:r>
            <w:r>
              <w:fldChar w:fldCharType="separate"/>
            </w:r>
            <w:r>
              <w:t>24</w:t>
            </w:r>
            <w:r>
              <w:fldChar w:fldCharType="end"/>
            </w:r>
          </w:hyperlink>
        </w:p>
        <w:p w14:paraId="57E62D83" w14:textId="1B3D6B11" w:rsidR="001C644F" w:rsidRDefault="001C644F" w:rsidP="001C644F">
          <w:pPr>
            <w:pStyle w:val="TOC2"/>
            <w:rPr>
              <w:rFonts w:asciiTheme="minorHAnsi" w:hAnsiTheme="minorHAnsi"/>
              <w:sz w:val="21"/>
            </w:rPr>
          </w:pPr>
          <w:hyperlink w:anchor="_Toc71473024" w:history="1">
            <w:r w:rsidRPr="00CA4853">
              <w:rPr>
                <w:rStyle w:val="a3"/>
              </w:rPr>
              <w:t>六、实验总结</w:t>
            </w:r>
            <w:r>
              <w:tab/>
            </w:r>
            <w:r>
              <w:fldChar w:fldCharType="begin"/>
            </w:r>
            <w:r>
              <w:instrText xml:space="preserve"> PAGEREF _Toc71473024 \h </w:instrText>
            </w:r>
            <w:r>
              <w:fldChar w:fldCharType="separate"/>
            </w:r>
            <w:r>
              <w:t>25</w:t>
            </w:r>
            <w:r>
              <w:fldChar w:fldCharType="end"/>
            </w:r>
          </w:hyperlink>
        </w:p>
        <w:p w14:paraId="346CD627" w14:textId="6404695F" w:rsidR="001C644F" w:rsidRDefault="001C644F">
          <w:pPr>
            <w:pStyle w:val="TOC1"/>
            <w:rPr>
              <w:rFonts w:asciiTheme="minorHAnsi" w:eastAsiaTheme="minorEastAsia" w:hAnsiTheme="minorHAnsi" w:cstheme="minorBidi"/>
              <w:b w:val="0"/>
              <w:bCs w:val="0"/>
              <w:sz w:val="21"/>
            </w:rPr>
          </w:pPr>
          <w:hyperlink w:anchor="_Toc71473025" w:history="1">
            <w:r w:rsidRPr="00CA4853">
              <w:rPr>
                <w:rStyle w:val="a3"/>
              </w:rPr>
              <w:t>实验七：采样、判决</w:t>
            </w:r>
            <w:r>
              <w:tab/>
            </w:r>
            <w:r>
              <w:fldChar w:fldCharType="begin"/>
            </w:r>
            <w:r>
              <w:instrText xml:space="preserve"> PAGEREF _Toc71473025 \h </w:instrText>
            </w:r>
            <w:r>
              <w:fldChar w:fldCharType="separate"/>
            </w:r>
            <w:r>
              <w:t>26</w:t>
            </w:r>
            <w:r>
              <w:fldChar w:fldCharType="end"/>
            </w:r>
          </w:hyperlink>
        </w:p>
        <w:p w14:paraId="4E606EA8" w14:textId="4375B999" w:rsidR="001C644F" w:rsidRDefault="001C644F" w:rsidP="001C644F">
          <w:pPr>
            <w:pStyle w:val="TOC2"/>
            <w:rPr>
              <w:rFonts w:asciiTheme="minorHAnsi" w:hAnsiTheme="minorHAnsi"/>
              <w:sz w:val="21"/>
            </w:rPr>
          </w:pPr>
          <w:hyperlink w:anchor="_Toc71473026" w:history="1">
            <w:r w:rsidRPr="00CA4853">
              <w:rPr>
                <w:rStyle w:val="a3"/>
              </w:rPr>
              <w:t>一、实验目的</w:t>
            </w:r>
            <w:r>
              <w:tab/>
            </w:r>
            <w:r>
              <w:fldChar w:fldCharType="begin"/>
            </w:r>
            <w:r>
              <w:instrText xml:space="preserve"> PAGEREF _Toc71473026 \h </w:instrText>
            </w:r>
            <w:r>
              <w:fldChar w:fldCharType="separate"/>
            </w:r>
            <w:r>
              <w:t>26</w:t>
            </w:r>
            <w:r>
              <w:fldChar w:fldCharType="end"/>
            </w:r>
          </w:hyperlink>
        </w:p>
        <w:p w14:paraId="648210B9" w14:textId="45D190D6" w:rsidR="001C644F" w:rsidRDefault="001C644F" w:rsidP="001C644F">
          <w:pPr>
            <w:pStyle w:val="TOC2"/>
            <w:rPr>
              <w:rFonts w:asciiTheme="minorHAnsi" w:hAnsiTheme="minorHAnsi"/>
              <w:sz w:val="21"/>
            </w:rPr>
          </w:pPr>
          <w:hyperlink w:anchor="_Toc71473027" w:history="1">
            <w:r w:rsidRPr="00CA4853">
              <w:rPr>
                <w:rStyle w:val="a3"/>
              </w:rPr>
              <w:t>二、实验原理</w:t>
            </w:r>
            <w:r>
              <w:tab/>
            </w:r>
            <w:r>
              <w:fldChar w:fldCharType="begin"/>
            </w:r>
            <w:r>
              <w:instrText xml:space="preserve"> PAGEREF _Toc71473027 \h </w:instrText>
            </w:r>
            <w:r>
              <w:fldChar w:fldCharType="separate"/>
            </w:r>
            <w:r>
              <w:t>26</w:t>
            </w:r>
            <w:r>
              <w:fldChar w:fldCharType="end"/>
            </w:r>
          </w:hyperlink>
        </w:p>
        <w:p w14:paraId="6CC88669" w14:textId="7007D168" w:rsidR="001C644F" w:rsidRDefault="001C644F" w:rsidP="001C644F">
          <w:pPr>
            <w:pStyle w:val="TOC2"/>
            <w:rPr>
              <w:rFonts w:asciiTheme="minorHAnsi" w:hAnsiTheme="minorHAnsi"/>
              <w:sz w:val="21"/>
            </w:rPr>
          </w:pPr>
          <w:hyperlink w:anchor="_Toc71473028" w:history="1">
            <w:r w:rsidRPr="00CA4853">
              <w:rPr>
                <w:rStyle w:val="a3"/>
              </w:rPr>
              <w:t>三、实验框图</w:t>
            </w:r>
            <w:r>
              <w:tab/>
            </w:r>
            <w:r>
              <w:fldChar w:fldCharType="begin"/>
            </w:r>
            <w:r>
              <w:instrText xml:space="preserve"> PAGEREF _Toc71473028 \h </w:instrText>
            </w:r>
            <w:r>
              <w:fldChar w:fldCharType="separate"/>
            </w:r>
            <w:r>
              <w:t>26</w:t>
            </w:r>
            <w:r>
              <w:fldChar w:fldCharType="end"/>
            </w:r>
          </w:hyperlink>
        </w:p>
        <w:p w14:paraId="63D957FD" w14:textId="1D7F37E3" w:rsidR="001C644F" w:rsidRDefault="001C644F" w:rsidP="001C644F">
          <w:pPr>
            <w:pStyle w:val="TOC2"/>
            <w:rPr>
              <w:rFonts w:asciiTheme="minorHAnsi" w:hAnsiTheme="minorHAnsi"/>
              <w:sz w:val="21"/>
            </w:rPr>
          </w:pPr>
          <w:hyperlink w:anchor="_Toc71473029" w:history="1">
            <w:r w:rsidRPr="00CA4853">
              <w:rPr>
                <w:rStyle w:val="a3"/>
              </w:rPr>
              <w:t>四、实验步骤</w:t>
            </w:r>
            <w:r>
              <w:tab/>
            </w:r>
            <w:r>
              <w:fldChar w:fldCharType="begin"/>
            </w:r>
            <w:r>
              <w:instrText xml:space="preserve"> PAGEREF _Toc71473029 \h </w:instrText>
            </w:r>
            <w:r>
              <w:fldChar w:fldCharType="separate"/>
            </w:r>
            <w:r>
              <w:t>27</w:t>
            </w:r>
            <w:r>
              <w:fldChar w:fldCharType="end"/>
            </w:r>
          </w:hyperlink>
        </w:p>
        <w:p w14:paraId="241169D7" w14:textId="43851BF6" w:rsidR="001C644F" w:rsidRDefault="001C644F" w:rsidP="001C644F">
          <w:pPr>
            <w:pStyle w:val="TOC2"/>
            <w:rPr>
              <w:rFonts w:asciiTheme="minorHAnsi" w:hAnsiTheme="minorHAnsi"/>
              <w:sz w:val="21"/>
            </w:rPr>
          </w:pPr>
          <w:hyperlink w:anchor="_Toc71473030" w:history="1">
            <w:r w:rsidRPr="00CA4853">
              <w:rPr>
                <w:rStyle w:val="a3"/>
              </w:rPr>
              <w:t>五、实验结果与分析</w:t>
            </w:r>
            <w:r>
              <w:tab/>
            </w:r>
            <w:r>
              <w:fldChar w:fldCharType="begin"/>
            </w:r>
            <w:r>
              <w:instrText xml:space="preserve"> PAGEREF _Toc71473030 \h </w:instrText>
            </w:r>
            <w:r>
              <w:fldChar w:fldCharType="separate"/>
            </w:r>
            <w:r>
              <w:t>27</w:t>
            </w:r>
            <w:r>
              <w:fldChar w:fldCharType="end"/>
            </w:r>
          </w:hyperlink>
        </w:p>
        <w:p w14:paraId="4B162A48" w14:textId="1CC5E9EF" w:rsidR="001C644F" w:rsidRDefault="001C644F" w:rsidP="001C644F">
          <w:pPr>
            <w:pStyle w:val="TOC2"/>
            <w:rPr>
              <w:rFonts w:asciiTheme="minorHAnsi" w:hAnsiTheme="minorHAnsi"/>
              <w:sz w:val="21"/>
            </w:rPr>
          </w:pPr>
          <w:hyperlink w:anchor="_Toc71473031" w:history="1">
            <w:r w:rsidRPr="00CA4853">
              <w:rPr>
                <w:rStyle w:val="a3"/>
              </w:rPr>
              <w:t>六、思考题</w:t>
            </w:r>
            <w:r>
              <w:tab/>
            </w:r>
            <w:r>
              <w:fldChar w:fldCharType="begin"/>
            </w:r>
            <w:r>
              <w:instrText xml:space="preserve"> PAGEREF _Toc71473031 \h </w:instrText>
            </w:r>
            <w:r>
              <w:fldChar w:fldCharType="separate"/>
            </w:r>
            <w:r>
              <w:t>28</w:t>
            </w:r>
            <w:r>
              <w:fldChar w:fldCharType="end"/>
            </w:r>
          </w:hyperlink>
        </w:p>
        <w:p w14:paraId="2C60E972" w14:textId="689AE563" w:rsidR="001C644F" w:rsidRDefault="001C644F" w:rsidP="001C644F">
          <w:pPr>
            <w:pStyle w:val="TOC2"/>
            <w:rPr>
              <w:rFonts w:asciiTheme="minorHAnsi" w:hAnsiTheme="minorHAnsi"/>
              <w:sz w:val="21"/>
            </w:rPr>
          </w:pPr>
          <w:hyperlink w:anchor="_Toc71473032" w:history="1">
            <w:r w:rsidRPr="00CA4853">
              <w:rPr>
                <w:rStyle w:val="a3"/>
              </w:rPr>
              <w:t>七、实验总结</w:t>
            </w:r>
            <w:r>
              <w:tab/>
            </w:r>
            <w:r>
              <w:fldChar w:fldCharType="begin"/>
            </w:r>
            <w:r>
              <w:instrText xml:space="preserve"> PAGEREF _Toc71473032 \h </w:instrText>
            </w:r>
            <w:r>
              <w:fldChar w:fldCharType="separate"/>
            </w:r>
            <w:r>
              <w:t>29</w:t>
            </w:r>
            <w:r>
              <w:fldChar w:fldCharType="end"/>
            </w:r>
          </w:hyperlink>
        </w:p>
        <w:p w14:paraId="1CE8735D" w14:textId="20E2E04C" w:rsidR="001C644F" w:rsidRDefault="001C644F">
          <w:pPr>
            <w:pStyle w:val="TOC1"/>
            <w:rPr>
              <w:rFonts w:asciiTheme="minorHAnsi" w:eastAsiaTheme="minorEastAsia" w:hAnsiTheme="minorHAnsi" w:cstheme="minorBidi"/>
              <w:b w:val="0"/>
              <w:bCs w:val="0"/>
              <w:sz w:val="21"/>
            </w:rPr>
          </w:pPr>
          <w:hyperlink w:anchor="_Toc71473033" w:history="1">
            <w:r w:rsidRPr="00CA4853">
              <w:rPr>
                <w:rStyle w:val="a3"/>
              </w:rPr>
              <w:t>实验八：二进制通断键控（</w:t>
            </w:r>
            <w:r w:rsidRPr="00CA4853">
              <w:rPr>
                <w:rStyle w:val="a3"/>
              </w:rPr>
              <w:t>OOK</w:t>
            </w:r>
            <w:r w:rsidRPr="00CA4853">
              <w:rPr>
                <w:rStyle w:val="a3"/>
              </w:rPr>
              <w:t>）</w:t>
            </w:r>
            <w:r>
              <w:tab/>
            </w:r>
            <w:r>
              <w:fldChar w:fldCharType="begin"/>
            </w:r>
            <w:r>
              <w:instrText xml:space="preserve"> PAGEREF _Toc71473033 \h </w:instrText>
            </w:r>
            <w:r>
              <w:fldChar w:fldCharType="separate"/>
            </w:r>
            <w:r>
              <w:t>30</w:t>
            </w:r>
            <w:r>
              <w:fldChar w:fldCharType="end"/>
            </w:r>
          </w:hyperlink>
        </w:p>
        <w:p w14:paraId="1C9E6C10" w14:textId="5A1932A5" w:rsidR="001C644F" w:rsidRDefault="001C644F" w:rsidP="001C644F">
          <w:pPr>
            <w:pStyle w:val="TOC2"/>
            <w:rPr>
              <w:rFonts w:asciiTheme="minorHAnsi" w:hAnsiTheme="minorHAnsi"/>
              <w:sz w:val="21"/>
            </w:rPr>
          </w:pPr>
          <w:hyperlink w:anchor="_Toc71473034" w:history="1">
            <w:r w:rsidRPr="00CA4853">
              <w:rPr>
                <w:rStyle w:val="a3"/>
              </w:rPr>
              <w:t>一．</w:t>
            </w:r>
            <w:r w:rsidRPr="00CA4853">
              <w:rPr>
                <w:rStyle w:val="a3"/>
                <w:lang w:val="zh-CN"/>
              </w:rPr>
              <w:t>实验目的</w:t>
            </w:r>
            <w:r>
              <w:tab/>
            </w:r>
            <w:r>
              <w:fldChar w:fldCharType="begin"/>
            </w:r>
            <w:r>
              <w:instrText xml:space="preserve"> PAGEREF _Toc71473034 \h </w:instrText>
            </w:r>
            <w:r>
              <w:fldChar w:fldCharType="separate"/>
            </w:r>
            <w:r>
              <w:t>30</w:t>
            </w:r>
            <w:r>
              <w:fldChar w:fldCharType="end"/>
            </w:r>
          </w:hyperlink>
        </w:p>
        <w:p w14:paraId="04A45AE9" w14:textId="13B8D2D7" w:rsidR="001C644F" w:rsidRDefault="001C644F" w:rsidP="001C644F">
          <w:pPr>
            <w:pStyle w:val="TOC2"/>
            <w:rPr>
              <w:rFonts w:asciiTheme="minorHAnsi" w:hAnsiTheme="minorHAnsi"/>
              <w:sz w:val="21"/>
            </w:rPr>
          </w:pPr>
          <w:hyperlink w:anchor="_Toc71473035" w:history="1">
            <w:r w:rsidRPr="00CA4853">
              <w:rPr>
                <w:rStyle w:val="a3"/>
              </w:rPr>
              <w:t>二．</w:t>
            </w:r>
            <w:r w:rsidRPr="00CA4853">
              <w:rPr>
                <w:rStyle w:val="a3"/>
                <w:lang w:val="zh-CN"/>
              </w:rPr>
              <w:t>实验原理</w:t>
            </w:r>
            <w:r>
              <w:tab/>
            </w:r>
            <w:r>
              <w:fldChar w:fldCharType="begin"/>
            </w:r>
            <w:r>
              <w:instrText xml:space="preserve"> PAGEREF _Toc71473035 \h </w:instrText>
            </w:r>
            <w:r>
              <w:fldChar w:fldCharType="separate"/>
            </w:r>
            <w:r>
              <w:t>30</w:t>
            </w:r>
            <w:r>
              <w:fldChar w:fldCharType="end"/>
            </w:r>
          </w:hyperlink>
        </w:p>
        <w:p w14:paraId="30405FDB" w14:textId="347D2EFD" w:rsidR="001C644F" w:rsidRDefault="001C644F" w:rsidP="001C644F">
          <w:pPr>
            <w:pStyle w:val="TOC2"/>
            <w:rPr>
              <w:rFonts w:asciiTheme="minorHAnsi" w:hAnsiTheme="minorHAnsi"/>
              <w:sz w:val="21"/>
            </w:rPr>
          </w:pPr>
          <w:hyperlink w:anchor="_Toc71473036" w:history="1">
            <w:r w:rsidRPr="00CA4853">
              <w:rPr>
                <w:rStyle w:val="a3"/>
              </w:rPr>
              <w:t>三．</w:t>
            </w:r>
            <w:r w:rsidRPr="00CA4853">
              <w:rPr>
                <w:rStyle w:val="a3"/>
                <w:lang w:val="zh-CN"/>
              </w:rPr>
              <w:t>实验框图</w:t>
            </w:r>
            <w:r>
              <w:tab/>
            </w:r>
            <w:r>
              <w:fldChar w:fldCharType="begin"/>
            </w:r>
            <w:r>
              <w:instrText xml:space="preserve"> PAGEREF _Toc71473036 \h </w:instrText>
            </w:r>
            <w:r>
              <w:fldChar w:fldCharType="separate"/>
            </w:r>
            <w:r>
              <w:t>31</w:t>
            </w:r>
            <w:r>
              <w:fldChar w:fldCharType="end"/>
            </w:r>
          </w:hyperlink>
        </w:p>
        <w:p w14:paraId="30AA2BC7" w14:textId="4180722F" w:rsidR="001C644F" w:rsidRDefault="001C644F" w:rsidP="001C644F">
          <w:pPr>
            <w:pStyle w:val="TOC2"/>
            <w:rPr>
              <w:rFonts w:asciiTheme="minorHAnsi" w:hAnsiTheme="minorHAnsi"/>
              <w:sz w:val="21"/>
            </w:rPr>
          </w:pPr>
          <w:hyperlink w:anchor="_Toc71473037" w:history="1">
            <w:r w:rsidRPr="00CA4853">
              <w:rPr>
                <w:rStyle w:val="a3"/>
              </w:rPr>
              <w:t>四．</w:t>
            </w:r>
            <w:r w:rsidRPr="00CA4853">
              <w:rPr>
                <w:rStyle w:val="a3"/>
                <w:lang w:val="zh-CN"/>
              </w:rPr>
              <w:t>实验步骤</w:t>
            </w:r>
            <w:r>
              <w:tab/>
            </w:r>
            <w:r>
              <w:fldChar w:fldCharType="begin"/>
            </w:r>
            <w:r>
              <w:instrText xml:space="preserve"> PAGEREF _Toc71473037 \h </w:instrText>
            </w:r>
            <w:r>
              <w:fldChar w:fldCharType="separate"/>
            </w:r>
            <w:r>
              <w:t>32</w:t>
            </w:r>
            <w:r>
              <w:fldChar w:fldCharType="end"/>
            </w:r>
          </w:hyperlink>
        </w:p>
        <w:p w14:paraId="0B5E3542" w14:textId="420DA0B3" w:rsidR="001C644F" w:rsidRDefault="001C644F" w:rsidP="001C644F">
          <w:pPr>
            <w:pStyle w:val="TOC2"/>
            <w:rPr>
              <w:rFonts w:asciiTheme="minorHAnsi" w:hAnsiTheme="minorHAnsi"/>
              <w:sz w:val="21"/>
            </w:rPr>
          </w:pPr>
          <w:hyperlink w:anchor="_Toc71473038" w:history="1">
            <w:r w:rsidRPr="00CA4853">
              <w:rPr>
                <w:rStyle w:val="a3"/>
              </w:rPr>
              <w:t>五、实验结果与分析</w:t>
            </w:r>
            <w:r>
              <w:tab/>
            </w:r>
            <w:r>
              <w:fldChar w:fldCharType="begin"/>
            </w:r>
            <w:r>
              <w:instrText xml:space="preserve"> PAGEREF _Toc71473038 \h </w:instrText>
            </w:r>
            <w:r>
              <w:fldChar w:fldCharType="separate"/>
            </w:r>
            <w:r>
              <w:t>32</w:t>
            </w:r>
            <w:r>
              <w:fldChar w:fldCharType="end"/>
            </w:r>
          </w:hyperlink>
        </w:p>
        <w:p w14:paraId="382DCECA" w14:textId="279978FE" w:rsidR="001C644F" w:rsidRDefault="001C644F" w:rsidP="001C644F">
          <w:pPr>
            <w:pStyle w:val="TOC2"/>
            <w:rPr>
              <w:rFonts w:asciiTheme="minorHAnsi" w:hAnsiTheme="minorHAnsi"/>
              <w:sz w:val="21"/>
            </w:rPr>
          </w:pPr>
          <w:hyperlink w:anchor="_Toc71473039" w:history="1">
            <w:r w:rsidRPr="00CA4853">
              <w:rPr>
                <w:rStyle w:val="a3"/>
              </w:rPr>
              <w:t>六、思考题</w:t>
            </w:r>
            <w:r>
              <w:tab/>
            </w:r>
            <w:r>
              <w:fldChar w:fldCharType="begin"/>
            </w:r>
            <w:r>
              <w:instrText xml:space="preserve"> PAGEREF _Toc71473039 \h </w:instrText>
            </w:r>
            <w:r>
              <w:fldChar w:fldCharType="separate"/>
            </w:r>
            <w:r>
              <w:t>36</w:t>
            </w:r>
            <w:r>
              <w:fldChar w:fldCharType="end"/>
            </w:r>
          </w:hyperlink>
        </w:p>
        <w:p w14:paraId="5062DC7F" w14:textId="2796B4C8" w:rsidR="001C644F" w:rsidRDefault="001C644F" w:rsidP="001C644F">
          <w:pPr>
            <w:pStyle w:val="TOC2"/>
            <w:rPr>
              <w:rFonts w:asciiTheme="minorHAnsi" w:hAnsiTheme="minorHAnsi"/>
              <w:sz w:val="21"/>
            </w:rPr>
          </w:pPr>
          <w:hyperlink w:anchor="_Toc71473040" w:history="1">
            <w:r w:rsidRPr="00CA4853">
              <w:rPr>
                <w:rStyle w:val="a3"/>
              </w:rPr>
              <w:t>七、实验总结</w:t>
            </w:r>
            <w:r>
              <w:tab/>
            </w:r>
            <w:r>
              <w:fldChar w:fldCharType="begin"/>
            </w:r>
            <w:r>
              <w:instrText xml:space="preserve"> PAGEREF _Toc71473040 \h </w:instrText>
            </w:r>
            <w:r>
              <w:fldChar w:fldCharType="separate"/>
            </w:r>
            <w:r>
              <w:t>36</w:t>
            </w:r>
            <w:r>
              <w:fldChar w:fldCharType="end"/>
            </w:r>
          </w:hyperlink>
        </w:p>
        <w:p w14:paraId="7BB1C80E" w14:textId="15203B29" w:rsidR="001C644F" w:rsidRDefault="001C644F">
          <w:pPr>
            <w:pStyle w:val="TOC1"/>
            <w:rPr>
              <w:rFonts w:asciiTheme="minorHAnsi" w:eastAsiaTheme="minorEastAsia" w:hAnsiTheme="minorHAnsi" w:cstheme="minorBidi"/>
              <w:b w:val="0"/>
              <w:bCs w:val="0"/>
              <w:sz w:val="21"/>
            </w:rPr>
          </w:pPr>
          <w:hyperlink w:anchor="_Toc71473041" w:history="1">
            <w:r w:rsidRPr="00CA4853">
              <w:rPr>
                <w:rStyle w:val="a3"/>
              </w:rPr>
              <w:t>实验十二</w:t>
            </w:r>
            <w:r w:rsidRPr="00CA4853">
              <w:rPr>
                <w:rStyle w:val="a3"/>
              </w:rPr>
              <w:t xml:space="preserve">  </w:t>
            </w:r>
            <w:r w:rsidRPr="00CA4853">
              <w:rPr>
                <w:rStyle w:val="a3"/>
              </w:rPr>
              <w:t>低通信号的采样与重建</w:t>
            </w:r>
            <w:r>
              <w:tab/>
            </w:r>
            <w:r>
              <w:fldChar w:fldCharType="begin"/>
            </w:r>
            <w:r>
              <w:instrText xml:space="preserve"> PAGEREF _Toc71473041 \h </w:instrText>
            </w:r>
            <w:r>
              <w:fldChar w:fldCharType="separate"/>
            </w:r>
            <w:r>
              <w:t>37</w:t>
            </w:r>
            <w:r>
              <w:fldChar w:fldCharType="end"/>
            </w:r>
          </w:hyperlink>
        </w:p>
        <w:p w14:paraId="6E54ABB5" w14:textId="77A9397B" w:rsidR="001C644F" w:rsidRDefault="001C644F" w:rsidP="001C644F">
          <w:pPr>
            <w:pStyle w:val="TOC2"/>
            <w:rPr>
              <w:rFonts w:asciiTheme="minorHAnsi" w:hAnsiTheme="minorHAnsi"/>
              <w:sz w:val="21"/>
            </w:rPr>
          </w:pPr>
          <w:hyperlink w:anchor="_Toc71473042" w:history="1">
            <w:r w:rsidRPr="00CA4853">
              <w:rPr>
                <w:rStyle w:val="a3"/>
                <w:lang w:val="zh-CN"/>
              </w:rPr>
              <w:t>一、实验目的</w:t>
            </w:r>
            <w:r>
              <w:tab/>
            </w:r>
            <w:r>
              <w:fldChar w:fldCharType="begin"/>
            </w:r>
            <w:r>
              <w:instrText xml:space="preserve"> PAGEREF _Toc71473042 \h </w:instrText>
            </w:r>
            <w:r>
              <w:fldChar w:fldCharType="separate"/>
            </w:r>
            <w:r>
              <w:t>37</w:t>
            </w:r>
            <w:r>
              <w:fldChar w:fldCharType="end"/>
            </w:r>
          </w:hyperlink>
        </w:p>
        <w:p w14:paraId="414C2AE0" w14:textId="320F1DAB" w:rsidR="001C644F" w:rsidRDefault="001C644F" w:rsidP="001C644F">
          <w:pPr>
            <w:pStyle w:val="TOC2"/>
            <w:rPr>
              <w:rFonts w:asciiTheme="minorHAnsi" w:hAnsiTheme="minorHAnsi"/>
              <w:sz w:val="21"/>
            </w:rPr>
          </w:pPr>
          <w:hyperlink w:anchor="_Toc71473043" w:history="1">
            <w:r w:rsidRPr="00CA4853">
              <w:rPr>
                <w:rStyle w:val="a3"/>
                <w:lang w:val="zh-CN"/>
              </w:rPr>
              <w:t>二、实验原理</w:t>
            </w:r>
            <w:r>
              <w:tab/>
            </w:r>
            <w:r>
              <w:fldChar w:fldCharType="begin"/>
            </w:r>
            <w:r>
              <w:instrText xml:space="preserve"> PAGEREF _Toc71473043 \h </w:instrText>
            </w:r>
            <w:r>
              <w:fldChar w:fldCharType="separate"/>
            </w:r>
            <w:r>
              <w:t>37</w:t>
            </w:r>
            <w:r>
              <w:fldChar w:fldCharType="end"/>
            </w:r>
          </w:hyperlink>
        </w:p>
        <w:p w14:paraId="2215B16A" w14:textId="459127FB" w:rsidR="001C644F" w:rsidRDefault="001C644F" w:rsidP="001C644F">
          <w:pPr>
            <w:pStyle w:val="TOC2"/>
            <w:rPr>
              <w:rFonts w:asciiTheme="minorHAnsi" w:hAnsiTheme="minorHAnsi"/>
              <w:sz w:val="21"/>
            </w:rPr>
          </w:pPr>
          <w:hyperlink w:anchor="_Toc71473044" w:history="1">
            <w:r w:rsidRPr="00CA4853">
              <w:rPr>
                <w:rStyle w:val="a3"/>
              </w:rPr>
              <w:t>三、实验框图</w:t>
            </w:r>
            <w:r>
              <w:tab/>
            </w:r>
            <w:r>
              <w:fldChar w:fldCharType="begin"/>
            </w:r>
            <w:r>
              <w:instrText xml:space="preserve"> PAGEREF _Toc71473044 \h </w:instrText>
            </w:r>
            <w:r>
              <w:fldChar w:fldCharType="separate"/>
            </w:r>
            <w:r>
              <w:t>38</w:t>
            </w:r>
            <w:r>
              <w:fldChar w:fldCharType="end"/>
            </w:r>
          </w:hyperlink>
        </w:p>
        <w:p w14:paraId="3543E169" w14:textId="169EAA02" w:rsidR="001C644F" w:rsidRDefault="001C644F" w:rsidP="001C644F">
          <w:pPr>
            <w:pStyle w:val="TOC2"/>
            <w:rPr>
              <w:rFonts w:asciiTheme="minorHAnsi" w:hAnsiTheme="minorHAnsi"/>
              <w:sz w:val="21"/>
            </w:rPr>
          </w:pPr>
          <w:hyperlink w:anchor="_Toc71473045" w:history="1">
            <w:r w:rsidRPr="00CA4853">
              <w:rPr>
                <w:rStyle w:val="a3"/>
              </w:rPr>
              <w:t>四、实验步骤</w:t>
            </w:r>
            <w:r>
              <w:tab/>
            </w:r>
            <w:r>
              <w:fldChar w:fldCharType="begin"/>
            </w:r>
            <w:r>
              <w:instrText xml:space="preserve"> PAGEREF _Toc71473045 \h </w:instrText>
            </w:r>
            <w:r>
              <w:fldChar w:fldCharType="separate"/>
            </w:r>
            <w:r>
              <w:t>38</w:t>
            </w:r>
            <w:r>
              <w:fldChar w:fldCharType="end"/>
            </w:r>
          </w:hyperlink>
        </w:p>
        <w:p w14:paraId="082B51F0" w14:textId="5D733213" w:rsidR="001C644F" w:rsidRDefault="001C644F" w:rsidP="001C644F">
          <w:pPr>
            <w:pStyle w:val="TOC2"/>
            <w:rPr>
              <w:rFonts w:asciiTheme="minorHAnsi" w:hAnsiTheme="minorHAnsi"/>
              <w:sz w:val="21"/>
            </w:rPr>
          </w:pPr>
          <w:hyperlink w:anchor="_Toc71473046" w:history="1">
            <w:r w:rsidRPr="00CA4853">
              <w:rPr>
                <w:rStyle w:val="a3"/>
              </w:rPr>
              <w:t>五、实验结果与分析</w:t>
            </w:r>
            <w:r>
              <w:tab/>
            </w:r>
            <w:r>
              <w:fldChar w:fldCharType="begin"/>
            </w:r>
            <w:r>
              <w:instrText xml:space="preserve"> PAGEREF _Toc71473046 \h </w:instrText>
            </w:r>
            <w:r>
              <w:fldChar w:fldCharType="separate"/>
            </w:r>
            <w:r>
              <w:t>39</w:t>
            </w:r>
            <w:r>
              <w:fldChar w:fldCharType="end"/>
            </w:r>
          </w:hyperlink>
        </w:p>
        <w:p w14:paraId="00F32109" w14:textId="31517E73" w:rsidR="001C644F" w:rsidRDefault="001C644F" w:rsidP="001C644F">
          <w:pPr>
            <w:pStyle w:val="TOC2"/>
            <w:rPr>
              <w:rFonts w:asciiTheme="minorHAnsi" w:hAnsiTheme="minorHAnsi"/>
              <w:sz w:val="21"/>
            </w:rPr>
          </w:pPr>
          <w:hyperlink w:anchor="_Toc71473047" w:history="1">
            <w:r w:rsidRPr="00CA4853">
              <w:rPr>
                <w:rStyle w:val="a3"/>
              </w:rPr>
              <w:t>六、思考题</w:t>
            </w:r>
            <w:r>
              <w:tab/>
            </w:r>
            <w:r>
              <w:fldChar w:fldCharType="begin"/>
            </w:r>
            <w:r>
              <w:instrText xml:space="preserve"> PAGEREF _Toc71473047 \h </w:instrText>
            </w:r>
            <w:r>
              <w:fldChar w:fldCharType="separate"/>
            </w:r>
            <w:r>
              <w:t>42</w:t>
            </w:r>
            <w:r>
              <w:fldChar w:fldCharType="end"/>
            </w:r>
          </w:hyperlink>
        </w:p>
        <w:p w14:paraId="0A46F644" w14:textId="29D65814" w:rsidR="001C644F" w:rsidRDefault="001C644F" w:rsidP="001C644F">
          <w:pPr>
            <w:pStyle w:val="TOC2"/>
            <w:rPr>
              <w:rFonts w:asciiTheme="minorHAnsi" w:hAnsiTheme="minorHAnsi"/>
              <w:sz w:val="21"/>
            </w:rPr>
          </w:pPr>
          <w:hyperlink w:anchor="_Toc71473048" w:history="1">
            <w:r w:rsidRPr="00CA4853">
              <w:rPr>
                <w:rStyle w:val="a3"/>
              </w:rPr>
              <w:t>七、实验总结</w:t>
            </w:r>
            <w:r>
              <w:tab/>
            </w:r>
            <w:r>
              <w:fldChar w:fldCharType="begin"/>
            </w:r>
            <w:r>
              <w:instrText xml:space="preserve"> PAGEREF _Toc71473048 \h </w:instrText>
            </w:r>
            <w:r>
              <w:fldChar w:fldCharType="separate"/>
            </w:r>
            <w:r>
              <w:t>43</w:t>
            </w:r>
            <w:r>
              <w:fldChar w:fldCharType="end"/>
            </w:r>
          </w:hyperlink>
        </w:p>
        <w:p w14:paraId="5F6257AF" w14:textId="1354CD91" w:rsidR="001C644F" w:rsidRDefault="001C644F">
          <w:pPr>
            <w:pStyle w:val="TOC1"/>
            <w:rPr>
              <w:rFonts w:asciiTheme="minorHAnsi" w:eastAsiaTheme="minorEastAsia" w:hAnsiTheme="minorHAnsi" w:cstheme="minorBidi"/>
              <w:b w:val="0"/>
              <w:bCs w:val="0"/>
              <w:sz w:val="21"/>
            </w:rPr>
          </w:pPr>
          <w:hyperlink w:anchor="_Toc71473049" w:history="1">
            <w:r w:rsidRPr="00CA4853">
              <w:rPr>
                <w:rStyle w:val="a3"/>
              </w:rPr>
              <w:t>选做部分</w:t>
            </w:r>
            <w:r>
              <w:tab/>
            </w:r>
            <w:r>
              <w:fldChar w:fldCharType="begin"/>
            </w:r>
            <w:r>
              <w:instrText xml:space="preserve"> PAGEREF _Toc71473049 \h </w:instrText>
            </w:r>
            <w:r>
              <w:fldChar w:fldCharType="separate"/>
            </w:r>
            <w:r>
              <w:t>44</w:t>
            </w:r>
            <w:r>
              <w:fldChar w:fldCharType="end"/>
            </w:r>
          </w:hyperlink>
        </w:p>
        <w:p w14:paraId="5ACAB6C4" w14:textId="06BABE46" w:rsidR="001C644F" w:rsidRDefault="001C644F">
          <w:pPr>
            <w:pStyle w:val="TOC1"/>
            <w:rPr>
              <w:rFonts w:asciiTheme="minorHAnsi" w:eastAsiaTheme="minorEastAsia" w:hAnsiTheme="minorHAnsi" w:cstheme="minorBidi"/>
              <w:b w:val="0"/>
              <w:bCs w:val="0"/>
              <w:sz w:val="21"/>
            </w:rPr>
          </w:pPr>
          <w:hyperlink w:anchor="_Toc71473050" w:history="1">
            <w:r w:rsidRPr="00CA4853">
              <w:rPr>
                <w:rStyle w:val="a3"/>
              </w:rPr>
              <w:t>实验一</w:t>
            </w:r>
            <w:r w:rsidRPr="00CA4853">
              <w:rPr>
                <w:rStyle w:val="a3"/>
              </w:rPr>
              <w:t xml:space="preserve">  </w:t>
            </w:r>
            <w:r w:rsidRPr="00CA4853">
              <w:rPr>
                <w:rStyle w:val="a3"/>
              </w:rPr>
              <w:t>载波提取</w:t>
            </w:r>
            <w:r>
              <w:tab/>
            </w:r>
            <w:r>
              <w:fldChar w:fldCharType="begin"/>
            </w:r>
            <w:r>
              <w:instrText xml:space="preserve"> PAGEREF _Toc71473050 \h </w:instrText>
            </w:r>
            <w:r>
              <w:fldChar w:fldCharType="separate"/>
            </w:r>
            <w:r>
              <w:t>44</w:t>
            </w:r>
            <w:r>
              <w:fldChar w:fldCharType="end"/>
            </w:r>
          </w:hyperlink>
        </w:p>
        <w:p w14:paraId="2DD26BCC" w14:textId="65E9AEB3" w:rsidR="001C644F" w:rsidRDefault="001C644F" w:rsidP="001C644F">
          <w:pPr>
            <w:pStyle w:val="TOC2"/>
            <w:rPr>
              <w:rFonts w:asciiTheme="minorHAnsi" w:hAnsiTheme="minorHAnsi"/>
              <w:sz w:val="21"/>
            </w:rPr>
          </w:pPr>
          <w:hyperlink w:anchor="_Toc71473051" w:history="1">
            <w:r w:rsidRPr="00CA4853">
              <w:rPr>
                <w:rStyle w:val="a3"/>
              </w:rPr>
              <w:t>四、实验步骤</w:t>
            </w:r>
            <w:r>
              <w:tab/>
            </w:r>
            <w:r>
              <w:fldChar w:fldCharType="begin"/>
            </w:r>
            <w:r>
              <w:instrText xml:space="preserve"> PAGEREF _Toc71473051 \h </w:instrText>
            </w:r>
            <w:r>
              <w:fldChar w:fldCharType="separate"/>
            </w:r>
            <w:r>
              <w:t>44</w:t>
            </w:r>
            <w:r>
              <w:fldChar w:fldCharType="end"/>
            </w:r>
          </w:hyperlink>
        </w:p>
        <w:p w14:paraId="7C7E4ED7" w14:textId="52989062" w:rsidR="001C644F" w:rsidRDefault="001C644F" w:rsidP="001C644F">
          <w:pPr>
            <w:pStyle w:val="TOC2"/>
            <w:rPr>
              <w:rFonts w:asciiTheme="minorHAnsi" w:hAnsiTheme="minorHAnsi"/>
              <w:sz w:val="21"/>
            </w:rPr>
          </w:pPr>
          <w:hyperlink w:anchor="_Toc71473052" w:history="1">
            <w:r w:rsidRPr="00CA4853">
              <w:rPr>
                <w:rStyle w:val="a3"/>
              </w:rPr>
              <w:t>五、实验结果与分析</w:t>
            </w:r>
            <w:r>
              <w:tab/>
            </w:r>
            <w:r>
              <w:fldChar w:fldCharType="begin"/>
            </w:r>
            <w:r>
              <w:instrText xml:space="preserve"> PAGEREF _Toc71473052 \h </w:instrText>
            </w:r>
            <w:r>
              <w:fldChar w:fldCharType="separate"/>
            </w:r>
            <w:r>
              <w:t>46</w:t>
            </w:r>
            <w:r>
              <w:fldChar w:fldCharType="end"/>
            </w:r>
          </w:hyperlink>
        </w:p>
        <w:p w14:paraId="14A3973A" w14:textId="28EB477D" w:rsidR="001C644F" w:rsidRDefault="001C644F" w:rsidP="001C644F">
          <w:pPr>
            <w:pStyle w:val="TOC2"/>
            <w:rPr>
              <w:rFonts w:asciiTheme="minorHAnsi" w:hAnsiTheme="minorHAnsi"/>
              <w:sz w:val="21"/>
            </w:rPr>
          </w:pPr>
          <w:hyperlink w:anchor="_Toc71473053" w:history="1">
            <w:r w:rsidRPr="00CA4853">
              <w:rPr>
                <w:rStyle w:val="a3"/>
              </w:rPr>
              <w:t>六、思考题</w:t>
            </w:r>
            <w:r>
              <w:tab/>
            </w:r>
            <w:r>
              <w:fldChar w:fldCharType="begin"/>
            </w:r>
            <w:r>
              <w:instrText xml:space="preserve"> PAGEREF _Toc71473053 \h </w:instrText>
            </w:r>
            <w:r>
              <w:fldChar w:fldCharType="separate"/>
            </w:r>
            <w:r>
              <w:t>49</w:t>
            </w:r>
            <w:r>
              <w:fldChar w:fldCharType="end"/>
            </w:r>
          </w:hyperlink>
        </w:p>
        <w:p w14:paraId="62ED4F21" w14:textId="6E35F37F" w:rsidR="001C644F" w:rsidRDefault="001C644F" w:rsidP="001C644F">
          <w:pPr>
            <w:pStyle w:val="TOC2"/>
            <w:rPr>
              <w:rFonts w:asciiTheme="minorHAnsi" w:hAnsiTheme="minorHAnsi"/>
              <w:sz w:val="21"/>
            </w:rPr>
          </w:pPr>
          <w:hyperlink w:anchor="_Toc71473054" w:history="1">
            <w:r w:rsidRPr="00CA4853">
              <w:rPr>
                <w:rStyle w:val="a3"/>
              </w:rPr>
              <w:t>七、实验总结</w:t>
            </w:r>
            <w:r>
              <w:tab/>
            </w:r>
            <w:r>
              <w:fldChar w:fldCharType="begin"/>
            </w:r>
            <w:r>
              <w:instrText xml:space="preserve"> PAGEREF _Toc71473054 \h </w:instrText>
            </w:r>
            <w:r>
              <w:fldChar w:fldCharType="separate"/>
            </w:r>
            <w:r>
              <w:t>50</w:t>
            </w:r>
            <w:r>
              <w:fldChar w:fldCharType="end"/>
            </w:r>
          </w:hyperlink>
        </w:p>
        <w:p w14:paraId="450194A2" w14:textId="51C6BF2B" w:rsidR="001C644F" w:rsidRPr="001C644F" w:rsidRDefault="001C644F" w:rsidP="001C644F">
          <w:pPr>
            <w:pStyle w:val="TOC2"/>
            <w:ind w:left="0"/>
            <w:rPr>
              <w:rFonts w:asciiTheme="minorHAnsi" w:hAnsiTheme="minorHAnsi"/>
              <w:sz w:val="21"/>
            </w:rPr>
          </w:pPr>
          <w:hyperlink w:anchor="_Toc71473055" w:history="1">
            <w:r w:rsidRPr="001C644F">
              <w:rPr>
                <w:rStyle w:val="a3"/>
                <w:b/>
              </w:rPr>
              <w:t>实验三 调频（FM)</w:t>
            </w:r>
            <w:r w:rsidRPr="001C644F">
              <w:tab/>
            </w:r>
            <w:r w:rsidRPr="001C644F">
              <w:fldChar w:fldCharType="begin"/>
            </w:r>
            <w:r w:rsidRPr="001C644F">
              <w:instrText xml:space="preserve"> PAGEREF _Toc71473055 \h </w:instrText>
            </w:r>
            <w:r w:rsidRPr="001C644F">
              <w:fldChar w:fldCharType="separate"/>
            </w:r>
            <w:r w:rsidRPr="001C644F">
              <w:t>51</w:t>
            </w:r>
            <w:r w:rsidRPr="001C644F">
              <w:fldChar w:fldCharType="end"/>
            </w:r>
          </w:hyperlink>
        </w:p>
        <w:p w14:paraId="68AFD70D" w14:textId="1D81ACF1" w:rsidR="001C644F" w:rsidRDefault="001C644F" w:rsidP="001C644F">
          <w:pPr>
            <w:pStyle w:val="TOC2"/>
            <w:rPr>
              <w:rFonts w:asciiTheme="minorHAnsi" w:hAnsiTheme="minorHAnsi"/>
              <w:sz w:val="21"/>
            </w:rPr>
          </w:pPr>
          <w:hyperlink w:anchor="_Toc71473056" w:history="1">
            <w:r w:rsidRPr="00CA4853">
              <w:rPr>
                <w:rStyle w:val="a3"/>
              </w:rPr>
              <w:t>一、实验目的</w:t>
            </w:r>
            <w:r>
              <w:tab/>
            </w:r>
            <w:r>
              <w:fldChar w:fldCharType="begin"/>
            </w:r>
            <w:r>
              <w:instrText xml:space="preserve"> PAGEREF _Toc71473056 \h </w:instrText>
            </w:r>
            <w:r>
              <w:fldChar w:fldCharType="separate"/>
            </w:r>
            <w:r>
              <w:t>51</w:t>
            </w:r>
            <w:r>
              <w:fldChar w:fldCharType="end"/>
            </w:r>
          </w:hyperlink>
        </w:p>
        <w:p w14:paraId="3CDA0383" w14:textId="561C1323" w:rsidR="001C644F" w:rsidRDefault="001C644F" w:rsidP="001C644F">
          <w:pPr>
            <w:pStyle w:val="TOC2"/>
            <w:rPr>
              <w:rFonts w:asciiTheme="minorHAnsi" w:hAnsiTheme="minorHAnsi"/>
              <w:sz w:val="21"/>
            </w:rPr>
          </w:pPr>
          <w:hyperlink w:anchor="_Toc71473057" w:history="1">
            <w:r w:rsidRPr="00CA4853">
              <w:rPr>
                <w:rStyle w:val="a3"/>
              </w:rPr>
              <w:t>二、实验原理</w:t>
            </w:r>
            <w:r>
              <w:tab/>
            </w:r>
            <w:r>
              <w:fldChar w:fldCharType="begin"/>
            </w:r>
            <w:r>
              <w:instrText xml:space="preserve"> PAGEREF _Toc71473057 \h </w:instrText>
            </w:r>
            <w:r>
              <w:fldChar w:fldCharType="separate"/>
            </w:r>
            <w:r>
              <w:t>51</w:t>
            </w:r>
            <w:r>
              <w:fldChar w:fldCharType="end"/>
            </w:r>
          </w:hyperlink>
        </w:p>
        <w:p w14:paraId="12C580C0" w14:textId="68C104A8" w:rsidR="001C644F" w:rsidRDefault="001C644F" w:rsidP="001C644F">
          <w:pPr>
            <w:pStyle w:val="TOC2"/>
            <w:rPr>
              <w:rFonts w:asciiTheme="minorHAnsi" w:hAnsiTheme="minorHAnsi"/>
              <w:sz w:val="21"/>
            </w:rPr>
          </w:pPr>
          <w:hyperlink w:anchor="_Toc71473058" w:history="1">
            <w:r w:rsidRPr="00CA4853">
              <w:rPr>
                <w:rStyle w:val="a3"/>
              </w:rPr>
              <w:t>三、实验框图</w:t>
            </w:r>
            <w:r>
              <w:tab/>
            </w:r>
            <w:r>
              <w:fldChar w:fldCharType="begin"/>
            </w:r>
            <w:r>
              <w:instrText xml:space="preserve"> PAGEREF _Toc71473058 \h </w:instrText>
            </w:r>
            <w:r>
              <w:fldChar w:fldCharType="separate"/>
            </w:r>
            <w:r>
              <w:t>54</w:t>
            </w:r>
            <w:r>
              <w:fldChar w:fldCharType="end"/>
            </w:r>
          </w:hyperlink>
        </w:p>
        <w:p w14:paraId="3DE8F627" w14:textId="6C4D68F2" w:rsidR="001C644F" w:rsidRDefault="001C644F" w:rsidP="001C644F">
          <w:pPr>
            <w:pStyle w:val="TOC2"/>
            <w:rPr>
              <w:rFonts w:asciiTheme="minorHAnsi" w:hAnsiTheme="minorHAnsi"/>
              <w:sz w:val="21"/>
            </w:rPr>
          </w:pPr>
          <w:hyperlink w:anchor="_Toc71473059" w:history="1">
            <w:r w:rsidRPr="00CA4853">
              <w:rPr>
                <w:rStyle w:val="a3"/>
              </w:rPr>
              <w:t>四、实验步骤</w:t>
            </w:r>
            <w:r>
              <w:tab/>
            </w:r>
            <w:r>
              <w:fldChar w:fldCharType="begin"/>
            </w:r>
            <w:r>
              <w:instrText xml:space="preserve"> PAGEREF _Toc71473059 \h </w:instrText>
            </w:r>
            <w:r>
              <w:fldChar w:fldCharType="separate"/>
            </w:r>
            <w:r>
              <w:t>56</w:t>
            </w:r>
            <w:r>
              <w:fldChar w:fldCharType="end"/>
            </w:r>
          </w:hyperlink>
        </w:p>
        <w:p w14:paraId="2D381D0C" w14:textId="24980A05" w:rsidR="001C644F" w:rsidRDefault="001C644F" w:rsidP="001C644F">
          <w:pPr>
            <w:pStyle w:val="TOC2"/>
            <w:rPr>
              <w:rFonts w:asciiTheme="minorHAnsi" w:hAnsiTheme="minorHAnsi"/>
              <w:sz w:val="21"/>
            </w:rPr>
          </w:pPr>
          <w:hyperlink w:anchor="_Toc71473060" w:history="1">
            <w:r w:rsidRPr="00CA4853">
              <w:rPr>
                <w:rStyle w:val="a3"/>
              </w:rPr>
              <w:t>五、实验结果与分析</w:t>
            </w:r>
            <w:r>
              <w:tab/>
            </w:r>
            <w:r>
              <w:fldChar w:fldCharType="begin"/>
            </w:r>
            <w:r>
              <w:instrText xml:space="preserve"> PAGEREF _Toc71473060 \h </w:instrText>
            </w:r>
            <w:r>
              <w:fldChar w:fldCharType="separate"/>
            </w:r>
            <w:r>
              <w:t>57</w:t>
            </w:r>
            <w:r>
              <w:fldChar w:fldCharType="end"/>
            </w:r>
          </w:hyperlink>
        </w:p>
        <w:p w14:paraId="5CBF17E5" w14:textId="432DEB3C" w:rsidR="001C644F" w:rsidRDefault="001C644F" w:rsidP="001C644F">
          <w:pPr>
            <w:pStyle w:val="TOC2"/>
            <w:rPr>
              <w:rFonts w:asciiTheme="minorHAnsi" w:hAnsiTheme="minorHAnsi"/>
              <w:sz w:val="21"/>
            </w:rPr>
          </w:pPr>
          <w:hyperlink w:anchor="_Toc71473061" w:history="1">
            <w:r w:rsidRPr="00CA4853">
              <w:rPr>
                <w:rStyle w:val="a3"/>
              </w:rPr>
              <w:t>六、思考题</w:t>
            </w:r>
            <w:r>
              <w:tab/>
            </w:r>
            <w:r>
              <w:fldChar w:fldCharType="begin"/>
            </w:r>
            <w:r>
              <w:instrText xml:space="preserve"> PAGEREF _Toc71473061 \h </w:instrText>
            </w:r>
            <w:r>
              <w:fldChar w:fldCharType="separate"/>
            </w:r>
            <w:r>
              <w:t>59</w:t>
            </w:r>
            <w:r>
              <w:fldChar w:fldCharType="end"/>
            </w:r>
          </w:hyperlink>
        </w:p>
        <w:p w14:paraId="2A04916C" w14:textId="092A38FD" w:rsidR="001C644F" w:rsidRDefault="001C644F" w:rsidP="001C644F">
          <w:pPr>
            <w:pStyle w:val="TOC2"/>
            <w:rPr>
              <w:rFonts w:asciiTheme="minorHAnsi" w:hAnsiTheme="minorHAnsi"/>
              <w:sz w:val="21"/>
            </w:rPr>
          </w:pPr>
          <w:hyperlink w:anchor="_Toc71473062" w:history="1">
            <w:r w:rsidRPr="00CA4853">
              <w:rPr>
                <w:rStyle w:val="a3"/>
              </w:rPr>
              <w:t>七、实验总结</w:t>
            </w:r>
            <w:r>
              <w:tab/>
            </w:r>
            <w:r>
              <w:fldChar w:fldCharType="begin"/>
            </w:r>
            <w:r>
              <w:instrText xml:space="preserve"> PAGEREF _Toc71473062 \h </w:instrText>
            </w:r>
            <w:r>
              <w:fldChar w:fldCharType="separate"/>
            </w:r>
            <w:r>
              <w:t>60</w:t>
            </w:r>
            <w:r>
              <w:fldChar w:fldCharType="end"/>
            </w:r>
          </w:hyperlink>
        </w:p>
        <w:p w14:paraId="478F0928" w14:textId="7E37F349" w:rsidR="008E4C31" w:rsidRDefault="008E4C31" w:rsidP="000B4493">
          <w:r>
            <w:fldChar w:fldCharType="end"/>
          </w:r>
        </w:p>
        <w:p w14:paraId="555F2C81" w14:textId="77777777" w:rsidR="008E4C31" w:rsidRPr="00B91D10" w:rsidRDefault="008E4C31" w:rsidP="000B4493">
          <w:r>
            <w:br w:type="page"/>
          </w:r>
        </w:p>
      </w:sdtContent>
    </w:sdt>
    <w:bookmarkStart w:id="5" w:name="_Toc7380510" w:displacedByCustomXml="prev"/>
    <w:bookmarkStart w:id="6" w:name="_Toc323245581" w:displacedByCustomXml="prev"/>
    <w:p w14:paraId="3F3B3D0F" w14:textId="77777777" w:rsidR="00FC48C4" w:rsidRPr="00DC10A1" w:rsidRDefault="00FC48C4" w:rsidP="000B4493">
      <w:pPr>
        <w:pStyle w:val="ab"/>
      </w:pPr>
      <w:bookmarkStart w:id="7" w:name="_Toc71473002"/>
      <w:r w:rsidRPr="00DC10A1">
        <w:rPr>
          <w:rFonts w:hint="eastAsia"/>
        </w:rPr>
        <w:lastRenderedPageBreak/>
        <w:t>实验</w:t>
      </w:r>
      <w:proofErr w:type="gramStart"/>
      <w:r w:rsidRPr="00DC10A1">
        <w:rPr>
          <w:rFonts w:hint="eastAsia"/>
        </w:rPr>
        <w:t>一</w:t>
      </w:r>
      <w:proofErr w:type="gramEnd"/>
      <w:r w:rsidRPr="00DC10A1">
        <w:rPr>
          <w:rFonts w:hint="eastAsia"/>
        </w:rPr>
        <w:t>：双边带抑制载波调幅（</w:t>
      </w:r>
      <w:r w:rsidRPr="00DC10A1">
        <w:rPr>
          <w:rFonts w:hint="eastAsia"/>
        </w:rPr>
        <w:t>DSB-SC AM</w:t>
      </w:r>
      <w:r w:rsidRPr="00DC10A1">
        <w:rPr>
          <w:rFonts w:hint="eastAsia"/>
        </w:rPr>
        <w:t>）</w:t>
      </w:r>
      <w:bookmarkEnd w:id="7"/>
    </w:p>
    <w:p w14:paraId="5EA24D60" w14:textId="77777777" w:rsidR="00FC48C4" w:rsidRPr="00FC48C4" w:rsidRDefault="00FC48C4" w:rsidP="000B4493">
      <w:pPr>
        <w:pStyle w:val="2"/>
      </w:pPr>
      <w:bookmarkStart w:id="8" w:name="_Toc312272479"/>
      <w:bookmarkStart w:id="9" w:name="_Toc323245577"/>
      <w:bookmarkStart w:id="10" w:name="_Toc21741"/>
      <w:bookmarkStart w:id="11" w:name="_Toc71473003"/>
      <w:r w:rsidRPr="00FC48C4">
        <w:rPr>
          <w:rFonts w:hint="eastAsia"/>
        </w:rPr>
        <w:t>一、实验目的</w:t>
      </w:r>
      <w:bookmarkEnd w:id="8"/>
      <w:bookmarkEnd w:id="9"/>
      <w:bookmarkEnd w:id="10"/>
      <w:bookmarkEnd w:id="11"/>
    </w:p>
    <w:p w14:paraId="137F4F6B" w14:textId="77777777" w:rsidR="00FC48C4" w:rsidRPr="00DC10A1" w:rsidRDefault="00FC48C4" w:rsidP="000B4493">
      <w:r w:rsidRPr="00DC10A1">
        <w:rPr>
          <w:rFonts w:hint="eastAsia"/>
        </w:rPr>
        <w:t>1、了解DSB-SC AM信号的产生以及相干解调的原理和实现方法。</w:t>
      </w:r>
    </w:p>
    <w:p w14:paraId="161672CC" w14:textId="77777777" w:rsidR="00FC48C4" w:rsidRPr="00DC10A1" w:rsidRDefault="00FC48C4" w:rsidP="000B4493">
      <w:r w:rsidRPr="00DC10A1">
        <w:rPr>
          <w:rFonts w:hint="eastAsia"/>
        </w:rPr>
        <w:t>2、了解DSB-SC AM信号波形以及振幅频谱特点,并掌握其测量方法。</w:t>
      </w:r>
    </w:p>
    <w:p w14:paraId="763EB50D" w14:textId="77777777" w:rsidR="00FC48C4" w:rsidRPr="00DC10A1" w:rsidRDefault="00FC48C4" w:rsidP="000B4493">
      <w:r w:rsidRPr="00DC10A1">
        <w:rPr>
          <w:rFonts w:hint="eastAsia"/>
        </w:rPr>
        <w:t>3、了解在发送DSB-SC AM信号加导频分量的条件下,</w:t>
      </w:r>
      <w:proofErr w:type="gramStart"/>
      <w:r w:rsidRPr="00DC10A1">
        <w:rPr>
          <w:rFonts w:hint="eastAsia"/>
        </w:rPr>
        <w:t>收端用</w:t>
      </w:r>
      <w:proofErr w:type="gramEnd"/>
      <w:r w:rsidRPr="00DC10A1">
        <w:rPr>
          <w:rFonts w:hint="eastAsia"/>
        </w:rPr>
        <w:t>锁相环提取载波的原理及其实现方法。</w:t>
      </w:r>
    </w:p>
    <w:p w14:paraId="5EB4B5B9" w14:textId="77777777" w:rsidR="00FC48C4" w:rsidRPr="00DC10A1" w:rsidRDefault="00FC48C4" w:rsidP="000B4493">
      <w:r w:rsidRPr="00DC10A1">
        <w:rPr>
          <w:rFonts w:hint="eastAsia"/>
        </w:rPr>
        <w:t>4、掌握锁相环的同步带和捕捉带的测量方法,掌握锁相环提取载波的调试方法。</w:t>
      </w:r>
    </w:p>
    <w:p w14:paraId="55AC59BD" w14:textId="77777777" w:rsidR="00FC48C4" w:rsidRPr="00DC10A1" w:rsidRDefault="00FC48C4" w:rsidP="000B4493">
      <w:pPr>
        <w:pStyle w:val="2"/>
      </w:pPr>
      <w:bookmarkStart w:id="12" w:name="_Toc312272480"/>
      <w:bookmarkStart w:id="13" w:name="_Toc323245578"/>
      <w:bookmarkStart w:id="14" w:name="_Toc9258"/>
      <w:bookmarkStart w:id="15" w:name="_Toc71473004"/>
      <w:r w:rsidRPr="00DC10A1">
        <w:rPr>
          <w:rFonts w:hint="eastAsia"/>
        </w:rPr>
        <w:t>二、实验原理</w:t>
      </w:r>
      <w:bookmarkEnd w:id="12"/>
      <w:bookmarkEnd w:id="13"/>
      <w:bookmarkEnd w:id="14"/>
      <w:bookmarkEnd w:id="15"/>
    </w:p>
    <w:p w14:paraId="4FFB9834" w14:textId="77777777" w:rsidR="00FC48C4" w:rsidRPr="00DC10A1" w:rsidRDefault="00FC48C4" w:rsidP="000B4493">
      <w:r>
        <w:rPr>
          <w:rFonts w:hint="eastAsia"/>
        </w:rPr>
        <w:t>DSB-SC AM 信号的产生及相干解调原理框图如下图所示</w:t>
      </w:r>
    </w:p>
    <w:p w14:paraId="020AD5FD" w14:textId="77777777" w:rsidR="00FC48C4" w:rsidRDefault="00FC48C4" w:rsidP="000B4493">
      <w:r>
        <w:rPr>
          <w:rFonts w:hint="eastAsia"/>
          <w:noProof/>
        </w:rPr>
        <w:drawing>
          <wp:inline distT="0" distB="0" distL="0" distR="0" wp14:anchorId="57824D85" wp14:editId="3CE4C92C">
            <wp:extent cx="5276850" cy="2933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933700"/>
                    </a:xfrm>
                    <a:prstGeom prst="rect">
                      <a:avLst/>
                    </a:prstGeom>
                    <a:noFill/>
                    <a:ln>
                      <a:noFill/>
                    </a:ln>
                  </pic:spPr>
                </pic:pic>
              </a:graphicData>
            </a:graphic>
          </wp:inline>
        </w:drawing>
      </w:r>
    </w:p>
    <w:p w14:paraId="74C00F3E" w14:textId="77777777" w:rsidR="00FC48C4" w:rsidRPr="00C36801" w:rsidRDefault="00FC48C4" w:rsidP="000B4493">
      <w:r w:rsidRPr="00DC10A1">
        <w:rPr>
          <w:rFonts w:hint="eastAsia"/>
        </w:rPr>
        <w:t>将均值为零的模拟基带信号m(t)与正弦载波c(t)相乘得到DSB—SC AM信号，其频谱不包含离散的载波分量。</w:t>
      </w:r>
    </w:p>
    <w:p w14:paraId="0715B08B" w14:textId="77777777" w:rsidR="00FC48C4" w:rsidRPr="00DC10A1" w:rsidRDefault="00FC48C4" w:rsidP="000B4493">
      <w:r w:rsidRPr="00DC10A1">
        <w:rPr>
          <w:rFonts w:hint="eastAsia"/>
        </w:rPr>
        <w:lastRenderedPageBreak/>
        <w:t>DSB—SC AM信号的解调只能</w:t>
      </w:r>
      <w:r>
        <w:rPr>
          <w:rFonts w:hint="eastAsia"/>
        </w:rPr>
        <w:t>采用相干解调。为了能在接收端获取载波，一种方法是在发送端加导频，如上图所示。</w:t>
      </w:r>
      <w:proofErr w:type="gramStart"/>
      <w:r w:rsidRPr="00DC10A1">
        <w:rPr>
          <w:rFonts w:hint="eastAsia"/>
        </w:rPr>
        <w:t>收端可用</w:t>
      </w:r>
      <w:proofErr w:type="gramEnd"/>
      <w:r w:rsidRPr="00DC10A1">
        <w:rPr>
          <w:rFonts w:hint="eastAsia"/>
        </w:rPr>
        <w:t>锁相环来提取导频信号作为恢复载波。此锁相环必须是窄带锁相，仅用来跟踪导频信号。</w:t>
      </w:r>
    </w:p>
    <w:p w14:paraId="66228801" w14:textId="77777777" w:rsidR="00FC48C4" w:rsidRPr="00DC10A1" w:rsidRDefault="00FC48C4" w:rsidP="000B4493">
      <w:r w:rsidRPr="00DC10A1">
        <w:rPr>
          <w:rFonts w:hint="eastAsia"/>
        </w:rPr>
        <w:t>在锁相环锁定时，VCO输出</w:t>
      </w:r>
      <w:r>
        <w:rPr>
          <w:rFonts w:hint="eastAsia"/>
        </w:rPr>
        <w:t>信号</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t+φ</m:t>
                </m:r>
              </m:e>
            </m:d>
          </m:e>
        </m:func>
      </m:oMath>
      <w:r w:rsidRPr="00DC10A1">
        <w:fldChar w:fldCharType="begin"/>
      </w:r>
      <w:r w:rsidRPr="00DC10A1">
        <w:instrText xml:space="preserve"> QUOTE </w:instrText>
      </w:r>
      <w:r>
        <w:rPr>
          <w:rFonts w:hint="eastAsia"/>
          <w:noProof/>
          <w:position w:val="-8"/>
        </w:rPr>
        <w:drawing>
          <wp:inline distT="0" distB="0" distL="0" distR="0" wp14:anchorId="30067F5E" wp14:editId="0450FF96">
            <wp:extent cx="857250" cy="200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Pr="00DC10A1">
        <w:instrText xml:space="preserve">  \* MERGEFORMAT </w:instrText>
      </w:r>
      <w:r w:rsidRPr="00DC10A1">
        <w:fldChar w:fldCharType="end"/>
      </w:r>
      <w:r w:rsidRPr="00DC10A1">
        <w:rPr>
          <w:rFonts w:hint="eastAsia"/>
        </w:rPr>
        <w:t>与输入的导频信号</w:t>
      </w:r>
      <w:r w:rsidRPr="00DC10A1">
        <w:fldChar w:fldCharType="begin"/>
      </w:r>
      <w:r w:rsidRPr="00DC10A1">
        <w:instrText xml:space="preserve"> QUOTE </w:instrText>
      </w:r>
      <w:r>
        <w:rPr>
          <w:rFonts w:hint="eastAsia"/>
          <w:noProof/>
          <w:position w:val="-8"/>
        </w:rPr>
        <w:drawing>
          <wp:inline distT="0" distB="0" distL="0" distR="0" wp14:anchorId="3269C714" wp14:editId="1F071CD7">
            <wp:extent cx="704850" cy="2000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Pr="00DC10A1">
        <w:instrText xml:space="preserve">  \* MERGEFORMAT </w:instrText>
      </w:r>
      <w:r w:rsidRPr="00DC10A1">
        <w:fldChar w:fldCharType="separate"/>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m:rPr>
                    <m:sty m:val="p"/>
                  </m:rPr>
                  <w:rPr>
                    <w:rFonts w:ascii="Cambria Math" w:hAnsi="Cambria Math"/>
                  </w:rPr>
                  <m:t>2π</m:t>
                </m:r>
                <m:sSub>
                  <m:sSubPr>
                    <m:ctrlPr>
                      <w:rPr>
                        <w:rFonts w:ascii="Cambria Math" w:hAnsi="Cambria Math"/>
                        <w:i/>
                      </w:rPr>
                    </m:ctrlPr>
                  </m:sSubPr>
                  <m:e>
                    <m:r>
                      <m:rPr>
                        <m:sty m:val="p"/>
                      </m:rPr>
                      <w:rPr>
                        <w:rFonts w:ascii="Cambria Math" w:hAnsi="Cambria Math"/>
                      </w:rPr>
                      <m:t>f</m:t>
                    </m:r>
                  </m:e>
                  <m:sub>
                    <m:r>
                      <m:rPr>
                        <m:sty m:val="p"/>
                      </m:rPr>
                      <w:rPr>
                        <w:rFonts w:ascii="Cambria Math" w:hAnsi="Cambria Math"/>
                      </w:rPr>
                      <m:t>c</m:t>
                    </m:r>
                  </m:sub>
                </m:sSub>
                <m:r>
                  <m:rPr>
                    <m:sty m:val="p"/>
                  </m:rPr>
                  <w:rPr>
                    <w:rFonts w:ascii="Cambria Math" w:hAnsi="Cambria Math"/>
                  </w:rPr>
                  <m:t>t</m:t>
                </m:r>
              </m:e>
            </m:d>
          </m:e>
        </m:func>
      </m:oMath>
      <w:r w:rsidRPr="00DC10A1">
        <w:fldChar w:fldCharType="end"/>
      </w:r>
      <w:r w:rsidRPr="00DC10A1">
        <w:rPr>
          <w:rFonts w:hint="eastAsia"/>
        </w:rPr>
        <w:t>的频率相同，但二者的相位差</w:t>
      </w:r>
      <w:r>
        <w:rPr>
          <w:rFonts w:hint="eastAsia"/>
        </w:rPr>
        <w:t>为</w:t>
      </w:r>
      <m:oMath>
        <m:d>
          <m:dPr>
            <m:ctrlPr>
              <w:rPr>
                <w:rFonts w:ascii="Cambria Math" w:hAnsi="Cambria Math"/>
              </w:rPr>
            </m:ctrlPr>
          </m:dPr>
          <m:e>
            <m:r>
              <w:rPr>
                <w:rFonts w:ascii="Cambria Math" w:hAnsi="Cambria Math"/>
              </w:rPr>
              <m:t>φ+</m:t>
            </m:r>
            <m:sSup>
              <m:sSupPr>
                <m:ctrlPr>
                  <w:rPr>
                    <w:rFonts w:ascii="Cambria Math" w:hAnsi="Cambria Math"/>
                  </w:rPr>
                </m:ctrlPr>
              </m:sSupPr>
              <m:e>
                <m:r>
                  <w:rPr>
                    <w:rFonts w:ascii="Cambria Math" w:hAnsi="Cambria Math"/>
                  </w:rPr>
                  <m:t>90</m:t>
                </m:r>
              </m:e>
              <m:sup>
                <m:r>
                  <w:rPr>
                    <w:rFonts w:ascii="Cambria Math" w:hAnsi="Cambria Math"/>
                  </w:rPr>
                  <m:t>°</m:t>
                </m:r>
              </m:sup>
            </m:sSup>
          </m:e>
        </m:d>
      </m:oMath>
      <w:r w:rsidRPr="00DC10A1">
        <w:rPr>
          <w:rFonts w:hint="eastAsia"/>
        </w:rPr>
        <w:t>，其中</w:t>
      </w:r>
      <w:r w:rsidRPr="00DC10A1">
        <w:fldChar w:fldCharType="begin"/>
      </w:r>
      <w:r w:rsidRPr="00DC10A1">
        <w:instrText xml:space="preserve"> QUOTE </w:instrText>
      </w:r>
      <w:r>
        <w:rPr>
          <w:rFonts w:hint="eastAsia"/>
          <w:noProof/>
          <w:position w:val="-8"/>
        </w:rPr>
        <w:drawing>
          <wp:inline distT="0" distB="0" distL="0" distR="0" wp14:anchorId="6EEA1E06" wp14:editId="268EB5AE">
            <wp:extent cx="95250" cy="2000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instrText xml:space="preserve">  \* MERGEFORMAT </w:instrText>
      </w:r>
      <w:r w:rsidRPr="00DC10A1">
        <w:fldChar w:fldCharType="separate"/>
      </w:r>
      <w:r>
        <w:rPr>
          <w:rFonts w:hint="eastAsia"/>
          <w:noProof/>
          <w:position w:val="-8"/>
        </w:rPr>
        <w:drawing>
          <wp:inline distT="0" distB="0" distL="0" distR="0" wp14:anchorId="4BDCA475" wp14:editId="6A9E0AF2">
            <wp:extent cx="95250" cy="200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fldChar w:fldCharType="end"/>
      </w:r>
      <w:r w:rsidRPr="00DC10A1">
        <w:rPr>
          <w:rFonts w:hint="eastAsia"/>
        </w:rPr>
        <w:t>很小。锁相环中乘法器的两个输入信号分别为发来的信号s(t)</w:t>
      </w:r>
      <w:r>
        <w:rPr>
          <w:rFonts w:hint="eastAsia"/>
        </w:rPr>
        <w:t>（已调信号加导频）</w:t>
      </w:r>
      <w:r w:rsidRPr="00DC10A1">
        <w:rPr>
          <w:rFonts w:hint="eastAsia"/>
        </w:rPr>
        <w:t>与锁相环中VCO的输出信号，二者相乘得到</w:t>
      </w:r>
    </w:p>
    <w:p w14:paraId="55C88174" w14:textId="77777777" w:rsidR="00FC48C4" w:rsidRPr="007C35A0" w:rsidRDefault="00FC48C4" w:rsidP="000B4493">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C</m:t>
                  </m:r>
                </m:sub>
              </m:sSub>
              <m:r>
                <w:rPr>
                  <w:rFonts w:ascii="Cambria Math" w:hAnsi="Cambria Math"/>
                </w:rPr>
                <m:t>m</m:t>
              </m:r>
              <m:d>
                <m:dPr>
                  <m:ctrlPr>
                    <w:rPr>
                      <w:rFonts w:ascii="Cambria Math" w:hAnsi="Cambria Math"/>
                    </w:rPr>
                  </m:ctrlPr>
                </m:dPr>
                <m:e>
                  <m:r>
                    <w:rPr>
                      <w:rFonts w:ascii="Cambria Math" w:hAnsi="Cambria Math"/>
                    </w:rPr>
                    <m:t>t</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e>
                  </m:d>
                </m:e>
              </m:func>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p</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e>
                  </m:d>
                </m:e>
              </m:func>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r>
                    <w:rPr>
                      <w:rFonts w:ascii="Cambria Math" w:hAnsi="Cambria Math"/>
                    </w:rPr>
                    <m:t>φ</m:t>
                  </m:r>
                </m:e>
              </m:d>
            </m:e>
          </m:func>
        </m:oMath>
      </m:oMathPara>
    </w:p>
    <w:p w14:paraId="081B18FC" w14:textId="77777777" w:rsidR="00FC48C4" w:rsidRPr="007C35A0" w:rsidRDefault="00FC48C4" w:rsidP="000B4493">
      <m:oMathPara>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c</m:t>
                  </m:r>
                </m:sub>
              </m:sSub>
            </m:num>
            <m:den>
              <m:r>
                <m:rPr>
                  <m:sty m:val="p"/>
                </m:rPr>
                <w:rPr>
                  <w:rFonts w:ascii="Cambria Math" w:hAnsi="Cambria Math"/>
                </w:rPr>
                <m:t>2</m:t>
              </m:r>
            </m:den>
          </m:f>
          <m:r>
            <w:rPr>
              <w:rFonts w:ascii="Cambria Math" w:hAnsi="Cambria Math"/>
            </w:rPr>
            <m:t>m</m:t>
          </m:r>
          <m:d>
            <m:dPr>
              <m:ctrlPr>
                <w:rPr>
                  <w:rFonts w:ascii="Cambria Math" w:hAnsi="Cambria Math"/>
                </w:rPr>
              </m:ctrlPr>
            </m:dPr>
            <m:e>
              <m:r>
                <w:rPr>
                  <w:rFonts w:ascii="Cambria Math" w:hAnsi="Cambria Math"/>
                </w:rPr>
                <m:t>t</m:t>
              </m:r>
            </m:e>
          </m:d>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r>
                    <w:rPr>
                      <w:rFonts w:ascii="Cambria Math" w:hAnsi="Cambria Math"/>
                    </w:rPr>
                    <m:t>φ</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4</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r>
                            <w:rPr>
                              <w:rFonts w:ascii="Cambria Math" w:hAnsi="Cambria Math"/>
                            </w:rPr>
                            <m:t>φ</m:t>
                          </m:r>
                        </m:e>
                      </m:d>
                    </m:e>
                  </m:func>
                </m:e>
              </m:func>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p</m:t>
                  </m:r>
                </m:sub>
              </m:sSub>
            </m:num>
            <m:den>
              <m:r>
                <m:rPr>
                  <m:sty m:val="p"/>
                </m:rPr>
                <w:rPr>
                  <w:rFonts w:ascii="Cambria Math" w:hAnsi="Cambria Math"/>
                </w:rPr>
                <m:t>2</m:t>
              </m:r>
            </m:den>
          </m:f>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r>
                    <w:rPr>
                      <w:rFonts w:ascii="Cambria Math" w:hAnsi="Cambria Math"/>
                    </w:rPr>
                    <m:t>φ</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4</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r>
                            <w:rPr>
                              <w:rFonts w:ascii="Cambria Math" w:hAnsi="Cambria Math"/>
                            </w:rPr>
                            <m:t>φ</m:t>
                          </m:r>
                        </m:e>
                      </m:d>
                    </m:e>
                  </m:func>
                </m:e>
              </m:func>
            </m:e>
          </m:d>
        </m:oMath>
      </m:oMathPara>
    </w:p>
    <w:p w14:paraId="129A26DC" w14:textId="77777777" w:rsidR="00FC48C4" w:rsidRPr="00DC10A1" w:rsidRDefault="00FC48C4" w:rsidP="000B4493">
      <w:r w:rsidRPr="00DC10A1">
        <w:rPr>
          <w:rFonts w:hint="eastAsia"/>
        </w:rPr>
        <w:t>在锁相环中的LPF带宽窄，能通过</w:t>
      </w:r>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p</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oMath>
      <w:r w:rsidRPr="00DC10A1">
        <w:fldChar w:fldCharType="begin"/>
      </w:r>
      <w:r w:rsidRPr="00DC10A1">
        <w:instrText xml:space="preserve"> QUOTE </w:instrText>
      </w:r>
      <w:r>
        <w:rPr>
          <w:rFonts w:hint="eastAsia"/>
          <w:noProof/>
          <w:position w:val="-8"/>
        </w:rPr>
        <w:drawing>
          <wp:inline distT="0" distB="0" distL="0" distR="0" wp14:anchorId="4C16DC13" wp14:editId="2405AFE7">
            <wp:extent cx="685800" cy="200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 cy="200025"/>
                    </a:xfrm>
                    <a:prstGeom prst="rect">
                      <a:avLst/>
                    </a:prstGeom>
                    <a:noFill/>
                    <a:ln>
                      <a:noFill/>
                    </a:ln>
                  </pic:spPr>
                </pic:pic>
              </a:graphicData>
            </a:graphic>
          </wp:inline>
        </w:drawing>
      </w:r>
      <w:r w:rsidRPr="00DC10A1">
        <w:instrText xml:space="preserve">  \* MERGEFORMAT </w:instrText>
      </w:r>
      <w:r w:rsidRPr="00DC10A1">
        <w:fldChar w:fldCharType="end"/>
      </w:r>
      <w:r w:rsidRPr="00DC10A1">
        <w:rPr>
          <w:rFonts w:hint="eastAsia"/>
        </w:rPr>
        <w:t>分量，滤除m(t)的频率分量及四倍频载频分量，因为</w:t>
      </w:r>
      <w:r w:rsidRPr="00DC10A1">
        <w:fldChar w:fldCharType="begin"/>
      </w:r>
      <w:r w:rsidRPr="00DC10A1">
        <w:instrText xml:space="preserve"> QUOTE </w:instrText>
      </w:r>
      <w:r>
        <w:rPr>
          <w:rFonts w:hint="eastAsia"/>
          <w:noProof/>
          <w:position w:val="-8"/>
        </w:rPr>
        <w:drawing>
          <wp:inline distT="0" distB="0" distL="0" distR="0" wp14:anchorId="0939F315" wp14:editId="0F2F2F05">
            <wp:extent cx="95250" cy="20002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instrText xml:space="preserve">  \* MERGEFORMAT </w:instrText>
      </w:r>
      <w:r w:rsidRPr="00DC10A1">
        <w:fldChar w:fldCharType="separate"/>
      </w:r>
      <w:r>
        <w:rPr>
          <w:rFonts w:hint="eastAsia"/>
          <w:noProof/>
          <w:position w:val="-8"/>
        </w:rPr>
        <w:drawing>
          <wp:inline distT="0" distB="0" distL="0" distR="0" wp14:anchorId="202B83BF" wp14:editId="406A0151">
            <wp:extent cx="95250" cy="20002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fldChar w:fldCharType="end"/>
      </w:r>
      <w:r w:rsidRPr="00DC10A1">
        <w:rPr>
          <w:rFonts w:hint="eastAsia"/>
        </w:rPr>
        <w:t>很小，所以</w:t>
      </w:r>
      <w:r w:rsidRPr="00DC10A1">
        <w:fldChar w:fldCharType="begin"/>
      </w:r>
      <w:r w:rsidRPr="00DC10A1">
        <w:instrText xml:space="preserve"> QUOTE </w:instrText>
      </w:r>
      <w:r>
        <w:rPr>
          <w:rFonts w:hint="eastAsia"/>
          <w:noProof/>
          <w:position w:val="-8"/>
        </w:rPr>
        <w:drawing>
          <wp:inline distT="0" distB="0" distL="0" distR="0" wp14:anchorId="3DC14C7A" wp14:editId="3B9FCC2C">
            <wp:extent cx="266700" cy="2000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sidRPr="00DC10A1">
        <w:instrText xml:space="preserve">  \* MERGEFORMAT </w:instrText>
      </w:r>
      <w:r w:rsidRPr="00DC10A1">
        <w:fldChar w:fldCharType="separate"/>
      </w:r>
      <w:r>
        <w:rPr>
          <w:rFonts w:hint="eastAsia"/>
          <w:noProof/>
          <w:position w:val="-8"/>
        </w:rPr>
        <w:drawing>
          <wp:inline distT="0" distB="0" distL="0" distR="0" wp14:anchorId="7C688461" wp14:editId="50AB799E">
            <wp:extent cx="266700" cy="20002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sidRPr="00DC10A1">
        <w:fldChar w:fldCharType="end"/>
      </w:r>
      <w:r w:rsidRPr="00DC10A1">
        <w:rPr>
          <w:rFonts w:hint="eastAsia"/>
        </w:rPr>
        <w:t>约等于</w:t>
      </w:r>
      <w:r w:rsidRPr="00DC10A1">
        <w:fldChar w:fldCharType="begin"/>
      </w:r>
      <w:r w:rsidRPr="00DC10A1">
        <w:instrText xml:space="preserve"> QUOTE </w:instrText>
      </w:r>
      <w:r>
        <w:rPr>
          <w:rFonts w:hint="eastAsia"/>
          <w:noProof/>
          <w:position w:val="-8"/>
        </w:rPr>
        <w:drawing>
          <wp:inline distT="0" distB="0" distL="0" distR="0" wp14:anchorId="5D659051" wp14:editId="1C5E5F2D">
            <wp:extent cx="95250" cy="200025"/>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instrText xml:space="preserve">  \* MERGEFORMAT </w:instrText>
      </w:r>
      <w:r w:rsidRPr="00DC10A1">
        <w:fldChar w:fldCharType="separate"/>
      </w:r>
      <w:r>
        <w:rPr>
          <w:rFonts w:hint="eastAsia"/>
          <w:noProof/>
          <w:position w:val="-8"/>
        </w:rPr>
        <w:drawing>
          <wp:inline distT="0" distB="0" distL="0" distR="0" wp14:anchorId="6B75FC77" wp14:editId="28634722">
            <wp:extent cx="95250" cy="2000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fldChar w:fldCharType="end"/>
      </w:r>
      <w:r w:rsidRPr="00DC10A1">
        <w:rPr>
          <w:rFonts w:hint="eastAsia"/>
        </w:rPr>
        <w:t>。LPF的输出以负反馈的方式控制VCO,使其保持在锁相状态。锁定后的VCO输出信号</w:t>
      </w:r>
      <w:r w:rsidRPr="00DC10A1">
        <w:fldChar w:fldCharType="begin"/>
      </w:r>
      <w:r w:rsidRPr="00DC10A1">
        <w:instrText xml:space="preserve"> QUOTE </w:instrText>
      </w:r>
      <w:r>
        <w:rPr>
          <w:rFonts w:hint="eastAsia"/>
          <w:noProof/>
          <w:position w:val="-8"/>
        </w:rPr>
        <w:drawing>
          <wp:inline distT="0" distB="0" distL="0" distR="0" wp14:anchorId="03ACBE65" wp14:editId="1510D068">
            <wp:extent cx="857250" cy="2000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Pr="00DC10A1">
        <w:instrText xml:space="preserve">  \* MERGEFORMAT </w:instrText>
      </w:r>
      <w:r w:rsidRPr="00DC10A1">
        <w:fldChar w:fldCharType="separate"/>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m:rPr>
                    <m:sty m:val="p"/>
                  </m:rPr>
                  <w:rPr>
                    <w:rFonts w:ascii="Cambria Math" w:hAnsi="Cambria Math"/>
                  </w:rPr>
                  <m:t>2π</m:t>
                </m:r>
                <m:sSub>
                  <m:sSubPr>
                    <m:ctrlPr>
                      <w:rPr>
                        <w:rFonts w:ascii="Cambria Math" w:hAnsi="Cambria Math"/>
                        <w:i/>
                      </w:rPr>
                    </m:ctrlPr>
                  </m:sSubPr>
                  <m:e>
                    <m:r>
                      <m:rPr>
                        <m:sty m:val="p"/>
                      </m:rPr>
                      <w:rPr>
                        <w:rFonts w:ascii="Cambria Math" w:hAnsi="Cambria Math"/>
                      </w:rPr>
                      <m:t>f</m:t>
                    </m:r>
                  </m:e>
                  <m:sub>
                    <m:r>
                      <m:rPr>
                        <m:sty m:val="p"/>
                      </m:rPr>
                      <w:rPr>
                        <w:rFonts w:ascii="Cambria Math" w:hAnsi="Cambria Math"/>
                      </w:rPr>
                      <m:t>c</m:t>
                    </m:r>
                  </m:sub>
                </m:sSub>
                <m:r>
                  <m:rPr>
                    <m:sty m:val="p"/>
                  </m:rPr>
                  <w:rPr>
                    <w:rFonts w:ascii="Cambria Math" w:hAnsi="Cambria Math"/>
                  </w:rPr>
                  <m:t>t+φ</m:t>
                </m:r>
              </m:e>
            </m:d>
          </m:e>
        </m:func>
      </m:oMath>
      <w:r w:rsidRPr="00DC10A1">
        <w:fldChar w:fldCharType="end"/>
      </w:r>
      <w:r w:rsidRPr="00DC10A1">
        <w:rPr>
          <w:rFonts w:hint="eastAsia"/>
        </w:rPr>
        <w:t>经90度移相后，以</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t+φ</m:t>
                </m:r>
              </m:e>
            </m:d>
          </m:e>
        </m:func>
      </m:oMath>
      <w:r w:rsidRPr="00DC10A1">
        <w:rPr>
          <w:rFonts w:hint="eastAsia"/>
        </w:rPr>
        <w:t>作为相干解调的恢复载波，它与输入的导频信号</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e>
            </m:d>
          </m:e>
        </m:func>
      </m:oMath>
      <w:r w:rsidRPr="00DC10A1">
        <w:rPr>
          <w:rFonts w:hint="eastAsia"/>
        </w:rPr>
        <w:t>同频，几乎同相。</w:t>
      </w:r>
    </w:p>
    <w:p w14:paraId="3ED178F3" w14:textId="77777777" w:rsidR="00FC48C4" w:rsidRDefault="00FC48C4" w:rsidP="000B4493">
      <w:r w:rsidRPr="00DC10A1">
        <w:rPr>
          <w:rFonts w:hint="eastAsia"/>
        </w:rPr>
        <w:t>相干解调是将发来的信号s(t)</w:t>
      </w:r>
      <w:r>
        <w:rPr>
          <w:rFonts w:hint="eastAsia"/>
        </w:rPr>
        <w:t>与恢复载波相乘，再经过低通滤波后输出模拟基带信号</w:t>
      </w:r>
    </w:p>
    <w:p w14:paraId="0519D082" w14:textId="77777777" w:rsidR="00FC48C4" w:rsidRPr="00025ABE" w:rsidRDefault="00FC48C4" w:rsidP="000B4493">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C</m:t>
                  </m:r>
                </m:sub>
              </m:sSub>
              <m:r>
                <w:rPr>
                  <w:rFonts w:ascii="Cambria Math" w:hAnsi="Cambria Math"/>
                </w:rPr>
                <m:t>m</m:t>
              </m:r>
              <m:d>
                <m:dPr>
                  <m:ctrlPr>
                    <w:rPr>
                      <w:rFonts w:ascii="Cambria Math" w:hAnsi="Cambria Math"/>
                    </w:rPr>
                  </m:ctrlPr>
                </m:dPr>
                <m:e>
                  <m:r>
                    <w:rPr>
                      <w:rFonts w:ascii="Cambria Math" w:hAnsi="Cambria Math"/>
                    </w:rPr>
                    <m:t>t</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e>
                  </m:d>
                </m:e>
              </m:func>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p</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e>
                  </m:d>
                </m:e>
              </m:func>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r>
                    <w:rPr>
                      <w:rFonts w:ascii="Cambria Math" w:hAnsi="Cambria Math"/>
                    </w:rPr>
                    <m:t>φ</m:t>
                  </m:r>
                </m:e>
              </m:d>
            </m:e>
          </m:func>
        </m:oMath>
      </m:oMathPara>
    </w:p>
    <w:p w14:paraId="4A60B09E" w14:textId="77777777" w:rsidR="00FC48C4" w:rsidRPr="007C35A0" w:rsidRDefault="00FC48C4" w:rsidP="000B4493">
      <m:oMathPara>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c</m:t>
                  </m:r>
                </m:sub>
              </m:sSub>
            </m:num>
            <m:den>
              <m:r>
                <m:rPr>
                  <m:sty m:val="p"/>
                </m:rPr>
                <w:rPr>
                  <w:rFonts w:ascii="Cambria Math" w:hAnsi="Cambria Math"/>
                </w:rPr>
                <m:t>2</m:t>
              </m:r>
            </m:den>
          </m:f>
          <m:r>
            <w:rPr>
              <w:rFonts w:ascii="Cambria Math" w:hAnsi="Cambria Math"/>
            </w:rPr>
            <m:t>m</m:t>
          </m:r>
          <m:d>
            <m:dPr>
              <m:ctrlPr>
                <w:rPr>
                  <w:rFonts w:ascii="Cambria Math" w:hAnsi="Cambria Math"/>
                </w:rPr>
              </m:ctrlPr>
            </m:dPr>
            <m:e>
              <m:r>
                <w:rPr>
                  <w:rFonts w:ascii="Cambria Math" w:hAnsi="Cambria Math"/>
                </w:rPr>
                <m:t>t</m:t>
              </m:r>
            </m:e>
          </m:d>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cos</m:t>
                  </m:r>
                </m:fName>
                <m:e>
                  <m:r>
                    <w:rPr>
                      <w:rFonts w:ascii="Cambria Math" w:hAnsi="Cambria Math"/>
                    </w:rPr>
                    <m:t>φ</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4</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r>
                            <w:rPr>
                              <w:rFonts w:ascii="Cambria Math" w:hAnsi="Cambria Math"/>
                            </w:rPr>
                            <m:t>φ</m:t>
                          </m:r>
                        </m:e>
                      </m:d>
                    </m:e>
                  </m:func>
                </m:e>
              </m:func>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p</m:t>
                  </m:r>
                </m:sub>
              </m:sSub>
            </m:num>
            <m:den>
              <m:r>
                <m:rPr>
                  <m:sty m:val="p"/>
                </m:rPr>
                <w:rPr>
                  <w:rFonts w:ascii="Cambria Math" w:hAnsi="Cambria Math"/>
                </w:rPr>
                <m:t>2</m:t>
              </m:r>
            </m:den>
          </m:f>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cos</m:t>
                  </m:r>
                </m:fName>
                <m:e>
                  <m:r>
                    <w:rPr>
                      <w:rFonts w:ascii="Cambria Math" w:hAnsi="Cambria Math"/>
                    </w:rPr>
                    <m:t>φ</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4</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r>
                            <w:rPr>
                              <w:rFonts w:ascii="Cambria Math" w:hAnsi="Cambria Math"/>
                            </w:rPr>
                            <m:t>φ</m:t>
                          </m:r>
                        </m:e>
                      </m:d>
                    </m:e>
                  </m:func>
                </m:e>
              </m:func>
            </m:e>
          </m:d>
        </m:oMath>
      </m:oMathPara>
    </w:p>
    <w:p w14:paraId="7A64695F" w14:textId="77777777" w:rsidR="00FC48C4" w:rsidRDefault="00FC48C4" w:rsidP="000B4493"/>
    <w:p w14:paraId="792B68C1" w14:textId="77777777" w:rsidR="00FC48C4" w:rsidRPr="00025ABE" w:rsidRDefault="00FC48C4" w:rsidP="000B4493">
      <w:r w:rsidRPr="00DC10A1">
        <w:rPr>
          <w:rFonts w:hint="eastAsia"/>
        </w:rPr>
        <w:t>经过低通滤波可以滤除四倍载频分量，而</w:t>
      </w:r>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p</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w:r w:rsidRPr="00DC10A1">
        <w:rPr>
          <w:rFonts w:hint="eastAsia"/>
        </w:rPr>
        <w:t>是直流分量，可以通过隔直流电路滤除，于是输出为</w:t>
      </w:r>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2</m:t>
            </m:r>
          </m:den>
        </m:f>
        <m:r>
          <w:rPr>
            <w:rFonts w:ascii="Cambria Math" w:hAnsi="Cambria Math"/>
          </w:rPr>
          <m:t>m</m:t>
        </m:r>
        <m:d>
          <m:dPr>
            <m:ctrlPr>
              <w:rPr>
                <w:rFonts w:ascii="Cambria Math" w:hAnsi="Cambria Math"/>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w:r>
        <w:rPr>
          <w:rFonts w:hint="eastAsia"/>
        </w:rPr>
        <w:t>。</w:t>
      </w:r>
    </w:p>
    <w:p w14:paraId="115EAF13" w14:textId="77777777" w:rsidR="00FC48C4" w:rsidRPr="00DC10A1" w:rsidRDefault="00FC48C4" w:rsidP="000B4493">
      <w:pPr>
        <w:pStyle w:val="2"/>
      </w:pPr>
      <w:bookmarkStart w:id="16" w:name="_Toc312272481"/>
      <w:bookmarkStart w:id="17" w:name="_Toc323245579"/>
      <w:bookmarkStart w:id="18" w:name="_Toc3764"/>
      <w:bookmarkStart w:id="19" w:name="_Toc71473005"/>
      <w:r w:rsidRPr="00DC10A1">
        <w:rPr>
          <w:rFonts w:hint="eastAsia"/>
        </w:rPr>
        <w:t>三、实验框图</w:t>
      </w:r>
      <w:bookmarkEnd w:id="16"/>
      <w:bookmarkEnd w:id="17"/>
      <w:bookmarkEnd w:id="18"/>
      <w:bookmarkEnd w:id="19"/>
    </w:p>
    <w:p w14:paraId="786F2239" w14:textId="77777777" w:rsidR="00FC48C4" w:rsidRPr="00DC10A1" w:rsidRDefault="00FC48C4" w:rsidP="000B4493">
      <w:r w:rsidRPr="00DC10A1">
        <w:rPr>
          <w:rFonts w:hint="eastAsia"/>
        </w:rPr>
        <w:t>1、</w:t>
      </w:r>
      <w:r>
        <w:rPr>
          <w:rFonts w:hint="eastAsia"/>
        </w:rPr>
        <w:t>根据原理图得到产生</w:t>
      </w:r>
      <w:r w:rsidRPr="00DC10A1">
        <w:rPr>
          <w:rFonts w:hint="eastAsia"/>
        </w:rPr>
        <w:t>DSB-SC AM</w:t>
      </w:r>
      <w:r>
        <w:rPr>
          <w:rFonts w:hint="eastAsia"/>
        </w:rPr>
        <w:t>信号的实验连接框图如图所示</w:t>
      </w:r>
    </w:p>
    <w:p w14:paraId="5A80D8FF" w14:textId="77777777" w:rsidR="00FC48C4" w:rsidRPr="00DC10A1" w:rsidRDefault="00FC48C4" w:rsidP="000B4493">
      <w:r>
        <w:rPr>
          <w:rFonts w:hint="eastAsia"/>
          <w:noProof/>
        </w:rPr>
        <w:lastRenderedPageBreak/>
        <w:drawing>
          <wp:inline distT="0" distB="0" distL="0" distR="0" wp14:anchorId="4117E399" wp14:editId="4C8338CD">
            <wp:extent cx="5019675" cy="3495675"/>
            <wp:effectExtent l="0" t="0" r="9525"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3495675"/>
                    </a:xfrm>
                    <a:prstGeom prst="rect">
                      <a:avLst/>
                    </a:prstGeom>
                    <a:noFill/>
                    <a:ln>
                      <a:noFill/>
                    </a:ln>
                  </pic:spPr>
                </pic:pic>
              </a:graphicData>
            </a:graphic>
          </wp:inline>
        </w:drawing>
      </w:r>
    </w:p>
    <w:p w14:paraId="1C1184E2" w14:textId="77777777" w:rsidR="00FC48C4" w:rsidRPr="00DC10A1" w:rsidRDefault="00FC48C4" w:rsidP="000B4493"/>
    <w:p w14:paraId="67238833" w14:textId="77777777" w:rsidR="00FC48C4" w:rsidRPr="00DC10A1" w:rsidRDefault="00FC48C4" w:rsidP="000B4493">
      <w:r w:rsidRPr="00DC10A1">
        <w:rPr>
          <w:rFonts w:hint="eastAsia"/>
        </w:rPr>
        <w:t>2、DSB-SC AM信号的相干解调及载波提取</w:t>
      </w:r>
      <w:r>
        <w:rPr>
          <w:rFonts w:hint="eastAsia"/>
        </w:rPr>
        <w:t>实验连接图如下</w:t>
      </w:r>
    </w:p>
    <w:p w14:paraId="592CEBE9" w14:textId="77777777" w:rsidR="00FC48C4" w:rsidRPr="00DC10A1" w:rsidRDefault="00FC48C4" w:rsidP="000B4493">
      <w:r>
        <w:rPr>
          <w:rFonts w:hint="eastAsia"/>
          <w:noProof/>
        </w:rPr>
        <w:drawing>
          <wp:inline distT="0" distB="0" distL="0" distR="0" wp14:anchorId="6126F09B" wp14:editId="2DE945DF">
            <wp:extent cx="4572000" cy="2733675"/>
            <wp:effectExtent l="0" t="0" r="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733675"/>
                    </a:xfrm>
                    <a:prstGeom prst="rect">
                      <a:avLst/>
                    </a:prstGeom>
                    <a:noFill/>
                    <a:ln>
                      <a:noFill/>
                    </a:ln>
                  </pic:spPr>
                </pic:pic>
              </a:graphicData>
            </a:graphic>
          </wp:inline>
        </w:drawing>
      </w:r>
    </w:p>
    <w:p w14:paraId="2B632C40" w14:textId="77777777" w:rsidR="00FC48C4" w:rsidRPr="00DC10A1" w:rsidRDefault="00FC48C4" w:rsidP="000B4493">
      <w:r w:rsidRPr="00DC10A1">
        <w:rPr>
          <w:rFonts w:hint="eastAsia"/>
        </w:rPr>
        <w:t>3、测量VCO</w:t>
      </w:r>
      <w:proofErr w:type="gramStart"/>
      <w:r w:rsidRPr="00DC10A1">
        <w:rPr>
          <w:rFonts w:hint="eastAsia"/>
        </w:rPr>
        <w:t>的压控灵敏度</w:t>
      </w:r>
      <w:proofErr w:type="gramEnd"/>
    </w:p>
    <w:p w14:paraId="16A56E97" w14:textId="77777777" w:rsidR="00FC48C4" w:rsidRPr="00DC10A1" w:rsidRDefault="00FC48C4" w:rsidP="000B4493"/>
    <w:p w14:paraId="63905A70" w14:textId="77777777" w:rsidR="00FC48C4" w:rsidRPr="00DC10A1" w:rsidRDefault="00FC48C4" w:rsidP="000B4493">
      <w:pPr>
        <w:pStyle w:val="2"/>
      </w:pPr>
      <w:bookmarkStart w:id="20" w:name="_Toc312272482"/>
      <w:bookmarkStart w:id="21" w:name="_Toc323245580"/>
      <w:bookmarkStart w:id="22" w:name="_Toc7302"/>
      <w:bookmarkStart w:id="23" w:name="_Toc71473006"/>
      <w:r w:rsidRPr="00DC10A1">
        <w:rPr>
          <w:rFonts w:hint="eastAsia"/>
        </w:rPr>
        <w:lastRenderedPageBreak/>
        <w:t>四、实验步骤</w:t>
      </w:r>
      <w:bookmarkEnd w:id="20"/>
      <w:bookmarkEnd w:id="21"/>
      <w:bookmarkEnd w:id="22"/>
      <w:bookmarkEnd w:id="23"/>
    </w:p>
    <w:p w14:paraId="33EA74BF" w14:textId="77777777" w:rsidR="00FC48C4" w:rsidRDefault="00FC48C4" w:rsidP="000B4493">
      <w:r>
        <w:rPr>
          <w:noProof/>
        </w:rPr>
        <w:drawing>
          <wp:inline distT="0" distB="0" distL="0" distR="0" wp14:anchorId="692A5480" wp14:editId="17F8A033">
            <wp:extent cx="3037398" cy="3185136"/>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1720" cy="3210641"/>
                    </a:xfrm>
                    <a:prstGeom prst="rect">
                      <a:avLst/>
                    </a:prstGeom>
                  </pic:spPr>
                </pic:pic>
              </a:graphicData>
            </a:graphic>
          </wp:inline>
        </w:drawing>
      </w:r>
    </w:p>
    <w:p w14:paraId="448D991B" w14:textId="77777777" w:rsidR="00FC48C4" w:rsidRPr="00DC10A1" w:rsidRDefault="00FC48C4" w:rsidP="000B4493">
      <w:r w:rsidRPr="00DC10A1">
        <w:rPr>
          <w:rFonts w:hint="eastAsia"/>
        </w:rPr>
        <w:t>1、DSB—AC信号的产生</w:t>
      </w:r>
    </w:p>
    <w:p w14:paraId="073772DC" w14:textId="77777777" w:rsidR="00FC48C4" w:rsidRPr="00DC10A1" w:rsidRDefault="00FC48C4" w:rsidP="000B4493">
      <w:r w:rsidRPr="00DC10A1">
        <w:rPr>
          <w:rFonts w:hint="eastAsia"/>
        </w:rPr>
        <w:t>（1）将音频振荡器输出的模拟音频信号及住振荡器输出的100KHZ模拟载频信号分别用连线联结至乘法器的两个输入端。</w:t>
      </w:r>
    </w:p>
    <w:p w14:paraId="753E116C" w14:textId="77777777" w:rsidR="00FC48C4" w:rsidRPr="00DC10A1" w:rsidRDefault="00FC48C4" w:rsidP="000B4493">
      <w:r w:rsidRPr="00DC10A1">
        <w:rPr>
          <w:rFonts w:hint="eastAsia"/>
        </w:rPr>
        <w:t>（2</w:t>
      </w:r>
      <w:r>
        <w:rPr>
          <w:rFonts w:hint="eastAsia"/>
        </w:rPr>
        <w:t>）用示波器观看音频振荡器输出信号的信号波形的幅度和振荡频率</w:t>
      </w:r>
      <w:r w:rsidRPr="00DC10A1">
        <w:rPr>
          <w:rFonts w:hint="eastAsia"/>
        </w:rPr>
        <w:t>，调整为10KHZ</w:t>
      </w:r>
      <w:r>
        <w:rPr>
          <w:rFonts w:hint="eastAsia"/>
        </w:rPr>
        <w:t>，作为均值为0的调制信号m(t)。</w:t>
      </w:r>
    </w:p>
    <w:p w14:paraId="692F6294" w14:textId="77777777" w:rsidR="00FC48C4" w:rsidRPr="00DC10A1" w:rsidRDefault="00FC48C4" w:rsidP="000B4493">
      <w:r w:rsidRPr="00DC10A1">
        <w:rPr>
          <w:rFonts w:hint="eastAsia"/>
        </w:rPr>
        <w:t>（3</w:t>
      </w:r>
      <w:r>
        <w:rPr>
          <w:rFonts w:hint="eastAsia"/>
        </w:rPr>
        <w:t>）用示波器观看主振荡器</w:t>
      </w:r>
      <w:r w:rsidRPr="00DC10A1">
        <w:rPr>
          <w:rFonts w:hint="eastAsia"/>
        </w:rPr>
        <w:t>输出波形</w:t>
      </w:r>
      <w:r>
        <w:rPr>
          <w:rFonts w:hint="eastAsia"/>
        </w:rPr>
        <w:t>的幅度及振荡频率</w:t>
      </w:r>
      <w:r w:rsidRPr="00DC10A1">
        <w:rPr>
          <w:rFonts w:hint="eastAsia"/>
        </w:rPr>
        <w:t>。</w:t>
      </w:r>
    </w:p>
    <w:p w14:paraId="59E5BBD4" w14:textId="77777777" w:rsidR="00FC48C4" w:rsidRDefault="00FC48C4" w:rsidP="000B4493">
      <w:r w:rsidRPr="00DC10A1">
        <w:rPr>
          <w:rFonts w:hint="eastAsia"/>
        </w:rPr>
        <w:t>（4</w:t>
      </w:r>
      <w:r>
        <w:rPr>
          <w:rFonts w:hint="eastAsia"/>
        </w:rPr>
        <w:t>）用示波器观看乘法器的输出波形，并注意已调信号波形的相位翻转与调制信号波形的关系</w:t>
      </w:r>
      <w:r w:rsidRPr="00DC10A1">
        <w:rPr>
          <w:rFonts w:hint="eastAsia"/>
        </w:rPr>
        <w:t>。</w:t>
      </w:r>
    </w:p>
    <w:p w14:paraId="5D639BB7" w14:textId="77777777" w:rsidR="00FC48C4" w:rsidRPr="00DC10A1" w:rsidRDefault="00FC48C4" w:rsidP="000B4493">
      <w:r w:rsidRPr="00DC10A1">
        <w:rPr>
          <w:rFonts w:hint="eastAsia"/>
        </w:rPr>
        <w:t>（5）</w:t>
      </w:r>
      <w:r>
        <w:rPr>
          <w:rFonts w:hint="eastAsia"/>
        </w:rPr>
        <w:t>测量已调信号的振幅频谱，注意其振幅频谱的特点。</w:t>
      </w:r>
    </w:p>
    <w:p w14:paraId="5159A44E" w14:textId="77777777" w:rsidR="00FC48C4" w:rsidRPr="00DC10A1" w:rsidRDefault="00FC48C4" w:rsidP="000B4493">
      <w:r w:rsidRPr="00DC10A1">
        <w:rPr>
          <w:rFonts w:hint="eastAsia"/>
        </w:rPr>
        <w:t>（</w:t>
      </w:r>
      <w:r>
        <w:rPr>
          <w:rFonts w:hint="eastAsia"/>
        </w:rPr>
        <w:t>6</w:t>
      </w:r>
      <w:r w:rsidRPr="00DC10A1">
        <w:rPr>
          <w:rFonts w:hint="eastAsia"/>
        </w:rPr>
        <w:t>）将已调信号和导频分量加到加法器的两个输入端，调整加法器上的参数G和g,使其与实际相符。观看输出波形及其频谱。具体调整方法如下:</w:t>
      </w:r>
    </w:p>
    <w:p w14:paraId="77012298" w14:textId="77777777" w:rsidR="00FC48C4" w:rsidRPr="00DC10A1" w:rsidRDefault="00FC48C4" w:rsidP="000B4493">
      <w:r w:rsidRPr="00DC10A1">
        <w:rPr>
          <w:rFonts w:hint="eastAsia"/>
        </w:rPr>
        <w:t>a.首先调整增益G：将加法器的B输入接地端接地，A输入端接已调信号，用示波器观看加法器A输入端的信号幅度与加法器输出信号幅度。调节旋钮G，使得加法器输出幅度与输入一致，说明此时G=1</w:t>
      </w:r>
    </w:p>
    <w:p w14:paraId="01990E65" w14:textId="77777777" w:rsidR="00FC48C4" w:rsidRPr="00DC10A1" w:rsidRDefault="00FC48C4" w:rsidP="000B4493">
      <w:r w:rsidRPr="00DC10A1">
        <w:rPr>
          <w:rFonts w:hint="eastAsia"/>
        </w:rPr>
        <w:t>b.再调整增益g：加法器A输入</w:t>
      </w:r>
      <w:proofErr w:type="gramStart"/>
      <w:r w:rsidRPr="00DC10A1">
        <w:rPr>
          <w:rFonts w:hint="eastAsia"/>
        </w:rPr>
        <w:t>端仍接</w:t>
      </w:r>
      <w:proofErr w:type="gramEnd"/>
      <w:r w:rsidRPr="00DC10A1">
        <w:rPr>
          <w:rFonts w:hint="eastAsia"/>
        </w:rPr>
        <w:t>已调信号，B输入端接导频信号。用频谱仪观看加法器输出信号的振幅频谱，调节增益g旋钮，使导频信号振幅频谱的</w:t>
      </w:r>
      <w:r w:rsidRPr="00DC10A1">
        <w:rPr>
          <w:rFonts w:hint="eastAsia"/>
        </w:rPr>
        <w:lastRenderedPageBreak/>
        <w:t>幅度为已调信号的边带频谱幅度的0.8倍。此导频信号功率约为已调信号功率的0.32倍。</w:t>
      </w:r>
    </w:p>
    <w:p w14:paraId="67C9DED4" w14:textId="77777777" w:rsidR="00B91D10" w:rsidRDefault="00FC48C4" w:rsidP="000B4493">
      <w:pPr>
        <w:pStyle w:val="2"/>
      </w:pPr>
      <w:bookmarkStart w:id="24" w:name="_Toc71473007"/>
      <w:r>
        <w:rPr>
          <w:rFonts w:hint="eastAsia"/>
        </w:rPr>
        <w:t>五、</w:t>
      </w:r>
      <w:r w:rsidR="008E4C31">
        <w:rPr>
          <w:rFonts w:hint="eastAsia"/>
        </w:rPr>
        <w:t>实验结果与分析</w:t>
      </w:r>
      <w:bookmarkEnd w:id="6"/>
      <w:bookmarkEnd w:id="5"/>
      <w:bookmarkEnd w:id="24"/>
    </w:p>
    <w:p w14:paraId="46765650" w14:textId="77777777" w:rsidR="003212E7" w:rsidRDefault="00B91D10" w:rsidP="000B4493">
      <w:pPr>
        <w:pStyle w:val="a4"/>
        <w:numPr>
          <w:ilvl w:val="0"/>
          <w:numId w:val="3"/>
        </w:numPr>
        <w:ind w:firstLineChars="0"/>
      </w:pPr>
      <w:r>
        <w:rPr>
          <w:rFonts w:hint="eastAsia"/>
        </w:rPr>
        <w:t>输入1</w:t>
      </w:r>
      <w:r>
        <w:t>0</w:t>
      </w:r>
      <w:r>
        <w:rPr>
          <w:rFonts w:hint="eastAsia"/>
        </w:rPr>
        <w:t>kHz音频信号</w:t>
      </w:r>
    </w:p>
    <w:p w14:paraId="44DA2490" w14:textId="77777777" w:rsidR="000B4493" w:rsidRDefault="00DE4B7C" w:rsidP="000B4493">
      <w:pPr>
        <w:pStyle w:val="a4"/>
        <w:ind w:firstLine="480"/>
      </w:pPr>
      <w:r>
        <w:rPr>
          <w:noProof/>
        </w:rPr>
        <w:drawing>
          <wp:inline distT="0" distB="0" distL="0" distR="0" wp14:anchorId="33B8F69C" wp14:editId="59D99F54">
            <wp:extent cx="4572000" cy="2228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7FB9788F" w14:textId="77777777" w:rsidR="00681B38" w:rsidRPr="00681B38" w:rsidRDefault="00681B38" w:rsidP="000B4493">
      <w:pPr>
        <w:pStyle w:val="a4"/>
        <w:ind w:firstLine="480"/>
      </w:pPr>
      <w:r>
        <w:rPr>
          <w:rFonts w:hint="eastAsia"/>
          <w:noProof/>
        </w:rPr>
        <w:drawing>
          <wp:inline distT="0" distB="0" distL="0" distR="0" wp14:anchorId="0CC23F7F" wp14:editId="130AA6C8">
            <wp:extent cx="4572000" cy="2228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0952F466" w14:textId="77777777" w:rsidR="00681B38" w:rsidRDefault="00DE4B7C" w:rsidP="000B4493">
      <w:pPr>
        <w:pStyle w:val="a4"/>
        <w:numPr>
          <w:ilvl w:val="0"/>
          <w:numId w:val="3"/>
        </w:numPr>
        <w:ind w:firstLineChars="0"/>
      </w:pPr>
      <w:r>
        <w:rPr>
          <w:rFonts w:hint="eastAsia"/>
        </w:rPr>
        <w:t>输入1</w:t>
      </w:r>
      <w:r>
        <w:t>00</w:t>
      </w:r>
      <w:r>
        <w:rPr>
          <w:rFonts w:hint="eastAsia"/>
        </w:rPr>
        <w:t>kHz载频信号</w:t>
      </w:r>
    </w:p>
    <w:p w14:paraId="4E7696A4" w14:textId="77777777" w:rsidR="000B4493" w:rsidRDefault="00DE4B7C" w:rsidP="000B4493">
      <w:pPr>
        <w:pStyle w:val="a4"/>
        <w:ind w:firstLine="480"/>
      </w:pPr>
      <w:r>
        <w:rPr>
          <w:rFonts w:hint="eastAsia"/>
          <w:noProof/>
        </w:rPr>
        <w:lastRenderedPageBreak/>
        <w:drawing>
          <wp:inline distT="0" distB="0" distL="0" distR="0" wp14:anchorId="1AAD109D" wp14:editId="7C631539">
            <wp:extent cx="4572000" cy="2228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67DE426" w14:textId="77777777" w:rsidR="00DE4B7C" w:rsidRDefault="00DE4B7C" w:rsidP="000B4493">
      <w:pPr>
        <w:pStyle w:val="a4"/>
        <w:ind w:firstLine="480"/>
      </w:pPr>
      <w:r>
        <w:rPr>
          <w:rFonts w:hint="eastAsia"/>
          <w:noProof/>
        </w:rPr>
        <w:drawing>
          <wp:inline distT="0" distB="0" distL="0" distR="0" wp14:anchorId="003222C6" wp14:editId="1E6CAB2C">
            <wp:extent cx="4572000" cy="2228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16A66617" w14:textId="77777777" w:rsidR="00C87829" w:rsidRDefault="00DE4B7C" w:rsidP="000B4493">
      <w:pPr>
        <w:pStyle w:val="a4"/>
        <w:numPr>
          <w:ilvl w:val="0"/>
          <w:numId w:val="3"/>
        </w:numPr>
        <w:ind w:firstLineChars="0"/>
      </w:pPr>
      <w:r>
        <w:rPr>
          <w:rFonts w:hint="eastAsia"/>
        </w:rPr>
        <w:lastRenderedPageBreak/>
        <w:t>加法器波形及频谱</w:t>
      </w:r>
      <w:r w:rsidR="00151B09">
        <w:rPr>
          <w:noProof/>
        </w:rPr>
        <w:drawing>
          <wp:inline distT="0" distB="0" distL="0" distR="0" wp14:anchorId="49EF7507" wp14:editId="02695EB2">
            <wp:extent cx="4572000" cy="2228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rFonts w:hint="eastAsia"/>
          <w:noProof/>
        </w:rPr>
        <w:drawing>
          <wp:inline distT="0" distB="0" distL="0" distR="0" wp14:anchorId="1F627B47" wp14:editId="20201782">
            <wp:extent cx="4572000" cy="2228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08A7437F" w14:textId="77777777" w:rsidR="00151B09" w:rsidRPr="00C87829" w:rsidRDefault="00151B09" w:rsidP="000B4493">
      <w:pPr>
        <w:pStyle w:val="a4"/>
        <w:numPr>
          <w:ilvl w:val="0"/>
          <w:numId w:val="3"/>
        </w:numPr>
        <w:ind w:firstLineChars="0"/>
      </w:pPr>
      <w:r w:rsidRPr="00C87829">
        <w:rPr>
          <w:rFonts w:hint="eastAsia"/>
        </w:rPr>
        <w:t>相干解调信号</w:t>
      </w:r>
      <w:r>
        <w:rPr>
          <w:rFonts w:hint="eastAsia"/>
          <w:noProof/>
        </w:rPr>
        <w:drawing>
          <wp:inline distT="0" distB="0" distL="0" distR="0" wp14:anchorId="0A329000" wp14:editId="50CB0533">
            <wp:extent cx="4572000" cy="2228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bookmarkStart w:id="25" w:name="_Toc15195"/>
    </w:p>
    <w:p w14:paraId="13D50906" w14:textId="0075D6BA" w:rsidR="00151B09" w:rsidRDefault="00151B09" w:rsidP="002658E5">
      <w:pPr>
        <w:pStyle w:val="2"/>
        <w:numPr>
          <w:ilvl w:val="0"/>
          <w:numId w:val="4"/>
        </w:numPr>
      </w:pPr>
      <w:bookmarkStart w:id="26" w:name="_Toc71473008"/>
      <w:commentRangeStart w:id="27"/>
      <w:r>
        <w:rPr>
          <w:rFonts w:hint="eastAsia"/>
        </w:rPr>
        <w:t>思考题</w:t>
      </w:r>
      <w:bookmarkEnd w:id="25"/>
      <w:commentRangeEnd w:id="27"/>
      <w:r w:rsidR="000B4493">
        <w:rPr>
          <w:rStyle w:val="af1"/>
          <w:rFonts w:ascii="宋体" w:eastAsiaTheme="minorEastAsia" w:hAnsi="宋体" w:cstheme="minorBidi"/>
          <w:b w:val="0"/>
          <w:bCs w:val="0"/>
        </w:rPr>
        <w:commentReference w:id="27"/>
      </w:r>
      <w:bookmarkEnd w:id="26"/>
    </w:p>
    <w:p w14:paraId="271A4380" w14:textId="359C517A" w:rsidR="002658E5" w:rsidRDefault="002658E5" w:rsidP="002658E5">
      <w:pPr>
        <w:pStyle w:val="a4"/>
        <w:numPr>
          <w:ilvl w:val="0"/>
          <w:numId w:val="22"/>
        </w:numPr>
        <w:ind w:firstLineChars="0"/>
      </w:pPr>
      <w:r w:rsidRPr="002658E5">
        <w:t>说明DSB-SC AM信号波形的特点</w:t>
      </w:r>
    </w:p>
    <w:p w14:paraId="3CE647BA" w14:textId="77777777" w:rsidR="002658E5" w:rsidRDefault="002658E5" w:rsidP="002658E5">
      <w:pPr>
        <w:pStyle w:val="a4"/>
        <w:ind w:left="360" w:firstLineChars="0" w:firstLine="0"/>
      </w:pPr>
      <w:r w:rsidRPr="002658E5">
        <w:lastRenderedPageBreak/>
        <w:t>答：DSB-SC为双边带调幅，时域当载波与m(t)同时改变极性时出现反相点，而反相点不影响性能。经幅度调制后，基带信号的频谱被搬移到了载频fc处。若模拟基带信号带宽为W，则调幅信号带宽为2W，因为在频域中输出此调幅信号s(t)的信道带宽B=2W。</w:t>
      </w:r>
    </w:p>
    <w:p w14:paraId="2B596AB4" w14:textId="1A2770EC" w:rsidR="002658E5" w:rsidRDefault="002658E5" w:rsidP="002658E5">
      <w:pPr>
        <w:pStyle w:val="a4"/>
        <w:numPr>
          <w:ilvl w:val="0"/>
          <w:numId w:val="22"/>
        </w:numPr>
        <w:ind w:firstLineChars="0"/>
      </w:pPr>
      <w:r w:rsidRPr="002658E5">
        <w:t>画出已调信号加导频的振幅频谱，算出导频信号功率与已调信号功率之比。</w:t>
      </w:r>
    </w:p>
    <w:p w14:paraId="0DC96BCC" w14:textId="7D98F815" w:rsidR="002658E5" w:rsidRDefault="002658E5" w:rsidP="002658E5">
      <w:pPr>
        <w:pStyle w:val="a4"/>
        <w:ind w:left="360" w:firstLineChars="0" w:firstLine="0"/>
      </w:pPr>
      <w:r>
        <w:rPr>
          <w:rFonts w:hint="eastAsia"/>
        </w:rPr>
        <w:t>答：</w:t>
      </w:r>
      <m:oMath>
        <m:f>
          <m:fPr>
            <m:ctrlPr>
              <w:rPr>
                <w:rFonts w:ascii="Cambria Math" w:hAnsi="Cambria Math"/>
              </w:rPr>
            </m:ctrlPr>
          </m:fPr>
          <m:num>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num>
          <m:den>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den>
        </m:f>
        <m:r>
          <w:rPr>
            <w:rFonts w:ascii="Cambria Math" w:hAnsi="Cambria Math"/>
          </w:rPr>
          <m:t>=0.317</m:t>
        </m:r>
      </m:oMath>
      <w:r w:rsidR="002D1F1B">
        <w:rPr>
          <w:rFonts w:hint="eastAsia"/>
        </w:rPr>
        <w:t>,基本符合理论值0</w:t>
      </w:r>
      <w:r w:rsidR="002D1F1B">
        <w:t>.32</w:t>
      </w:r>
      <w:r w:rsidR="009A716F">
        <w:t>.</w:t>
      </w:r>
    </w:p>
    <w:p w14:paraId="423C30C3" w14:textId="39BFCA87" w:rsidR="002658E5" w:rsidRPr="002658E5" w:rsidRDefault="002658E5" w:rsidP="002658E5">
      <w:pPr>
        <w:pStyle w:val="a4"/>
        <w:ind w:left="360" w:firstLineChars="0" w:firstLine="0"/>
        <w:rPr>
          <w:rFonts w:hint="eastAsia"/>
        </w:rPr>
      </w:pPr>
      <w:r>
        <w:rPr>
          <w:rFonts w:hint="eastAsia"/>
          <w:noProof/>
        </w:rPr>
        <w:drawing>
          <wp:inline distT="0" distB="0" distL="0" distR="0" wp14:anchorId="7F3ECB73" wp14:editId="270FEE18">
            <wp:extent cx="4572000" cy="222885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EC7F342" w14:textId="707230A4" w:rsidR="00151B09" w:rsidRDefault="00151B09" w:rsidP="000B4493">
      <w:pPr>
        <w:pStyle w:val="2"/>
        <w:numPr>
          <w:ilvl w:val="0"/>
          <w:numId w:val="4"/>
        </w:numPr>
      </w:pPr>
      <w:bookmarkStart w:id="28" w:name="_Toc6958"/>
      <w:bookmarkStart w:id="29" w:name="_Toc7380515"/>
      <w:bookmarkStart w:id="30" w:name="_Toc71473009"/>
      <w:r>
        <w:rPr>
          <w:rFonts w:hint="eastAsia"/>
        </w:rPr>
        <w:t>实验总结</w:t>
      </w:r>
      <w:bookmarkEnd w:id="28"/>
      <w:bookmarkEnd w:id="29"/>
      <w:bookmarkEnd w:id="30"/>
    </w:p>
    <w:p w14:paraId="07CC2124" w14:textId="2F9B80D7" w:rsidR="0078340A" w:rsidRDefault="009A716F" w:rsidP="000B4493">
      <w:r>
        <w:tab/>
      </w:r>
      <w:r>
        <w:rPr>
          <w:rFonts w:hint="eastAsia"/>
        </w:rPr>
        <w:t>本次试验中，我们了解了</w:t>
      </w:r>
      <w:r>
        <w:t>DSB-SC AM信号</w:t>
      </w:r>
      <w:r>
        <w:rPr>
          <w:rFonts w:hint="eastAsia"/>
        </w:rPr>
        <w:t>的产生和解调的原理和过程，观察并测量了其时域和频谱的特点。</w:t>
      </w:r>
    </w:p>
    <w:p w14:paraId="7BAA904B" w14:textId="77777777" w:rsidR="0078340A" w:rsidRDefault="0078340A">
      <w:pPr>
        <w:spacing w:line="240" w:lineRule="auto"/>
      </w:pPr>
      <w:r>
        <w:br w:type="page"/>
      </w:r>
    </w:p>
    <w:p w14:paraId="3D2026CA" w14:textId="77777777" w:rsidR="00C87829" w:rsidRDefault="00C87829" w:rsidP="000B4493">
      <w:pPr>
        <w:pStyle w:val="1"/>
      </w:pPr>
      <w:bookmarkStart w:id="31" w:name="_Toc3200"/>
      <w:bookmarkStart w:id="32" w:name="_Toc9230"/>
      <w:bookmarkStart w:id="33" w:name="_Toc323245584"/>
      <w:bookmarkStart w:id="34" w:name="_Toc71473010"/>
      <w:r>
        <w:rPr>
          <w:rFonts w:hint="eastAsia"/>
        </w:rPr>
        <w:lastRenderedPageBreak/>
        <w:t>实验二：具有离散大载波的双边带调幅（</w:t>
      </w:r>
      <w:r>
        <w:t>AM</w:t>
      </w:r>
      <w:r>
        <w:rPr>
          <w:rFonts w:hint="eastAsia"/>
        </w:rPr>
        <w:t>）</w:t>
      </w:r>
      <w:bookmarkEnd w:id="31"/>
      <w:bookmarkEnd w:id="32"/>
      <w:bookmarkEnd w:id="33"/>
      <w:bookmarkEnd w:id="34"/>
    </w:p>
    <w:p w14:paraId="157CDC84" w14:textId="77777777" w:rsidR="00200CA3" w:rsidRPr="00DC10A1" w:rsidRDefault="00200CA3" w:rsidP="000B4493">
      <w:pPr>
        <w:pStyle w:val="2"/>
      </w:pPr>
      <w:bookmarkStart w:id="35" w:name="_Toc312272487"/>
      <w:bookmarkStart w:id="36" w:name="_Toc323245585"/>
      <w:bookmarkStart w:id="37" w:name="_Toc25432"/>
      <w:bookmarkStart w:id="38" w:name="_Toc71473011"/>
      <w:r w:rsidRPr="00DC10A1">
        <w:rPr>
          <w:rFonts w:hint="eastAsia"/>
        </w:rPr>
        <w:t>一、实验目的</w:t>
      </w:r>
      <w:bookmarkEnd w:id="35"/>
      <w:bookmarkEnd w:id="36"/>
      <w:bookmarkEnd w:id="37"/>
      <w:bookmarkEnd w:id="38"/>
    </w:p>
    <w:p w14:paraId="72247237" w14:textId="77777777" w:rsidR="00200CA3" w:rsidRPr="00DC10A1" w:rsidRDefault="00200CA3" w:rsidP="000B4493">
      <w:r w:rsidRPr="00DC10A1">
        <w:rPr>
          <w:rFonts w:hint="eastAsia"/>
        </w:rPr>
        <w:t>1、了解AM信号的产生原理和实现方法。</w:t>
      </w:r>
    </w:p>
    <w:p w14:paraId="7B3EA602" w14:textId="77777777" w:rsidR="00200CA3" w:rsidRPr="00DC10A1" w:rsidRDefault="00200CA3" w:rsidP="000B4493">
      <w:r w:rsidRPr="00DC10A1">
        <w:rPr>
          <w:rFonts w:hint="eastAsia"/>
        </w:rPr>
        <w:t>2、了解AM信号波形和振幅频谱的特点，并掌握调幅系数的测量方法。</w:t>
      </w:r>
    </w:p>
    <w:p w14:paraId="2D7388A6" w14:textId="77777777" w:rsidR="00200CA3" w:rsidRPr="00DC10A1" w:rsidRDefault="00200CA3" w:rsidP="000B4493">
      <w:r w:rsidRPr="00DC10A1">
        <w:rPr>
          <w:rFonts w:hint="eastAsia"/>
        </w:rPr>
        <w:t>3、了解AM信号的非相干解调原理和实现方法。</w:t>
      </w:r>
    </w:p>
    <w:p w14:paraId="444E0DC3" w14:textId="77777777" w:rsidR="00200CA3" w:rsidRPr="00DC10A1" w:rsidRDefault="00200CA3" w:rsidP="000B4493">
      <w:pPr>
        <w:pStyle w:val="2"/>
      </w:pPr>
      <w:bookmarkStart w:id="39" w:name="_Toc312272488"/>
      <w:bookmarkStart w:id="40" w:name="_Toc323245586"/>
      <w:bookmarkStart w:id="41" w:name="_Toc20906"/>
      <w:bookmarkStart w:id="42" w:name="_Toc71473012"/>
      <w:r w:rsidRPr="00DC10A1">
        <w:rPr>
          <w:rFonts w:hint="eastAsia"/>
        </w:rPr>
        <w:t>二、实验原理</w:t>
      </w:r>
      <w:bookmarkEnd w:id="39"/>
      <w:bookmarkEnd w:id="40"/>
      <w:bookmarkEnd w:id="41"/>
      <w:bookmarkEnd w:id="42"/>
    </w:p>
    <w:p w14:paraId="0172DA4B" w14:textId="77777777" w:rsidR="00200CA3" w:rsidRPr="00DC10A1" w:rsidRDefault="00200CA3" w:rsidP="000B4493">
      <w:bookmarkStart w:id="43" w:name="_Toc280439867"/>
      <w:r w:rsidRPr="00DC10A1">
        <w:rPr>
          <w:rFonts w:hint="eastAsia"/>
        </w:rPr>
        <w:t>1、AM信号的产生</w:t>
      </w:r>
      <w:bookmarkEnd w:id="43"/>
    </w:p>
    <w:p w14:paraId="2E2D2AAA" w14:textId="77777777" w:rsidR="00200CA3" w:rsidRPr="00DC10A1" w:rsidRDefault="00200CA3" w:rsidP="000B4493">
      <w:r>
        <w:rPr>
          <w:rFonts w:hint="eastAsia"/>
        </w:rPr>
        <w:t>若调制信号为</w:t>
      </w:r>
      <w:r w:rsidRPr="00DC10A1">
        <w:rPr>
          <w:rFonts w:hint="eastAsia"/>
        </w:rPr>
        <w:t>单音频信号</w:t>
      </w:r>
    </w:p>
    <w:p w14:paraId="15CA972D" w14:textId="77777777" w:rsidR="00200CA3" w:rsidRPr="00DC10A1" w:rsidRDefault="00200CA3" w:rsidP="000B4493">
      <w:r w:rsidRPr="00DC10A1">
        <w:rPr>
          <w:rFonts w:hint="eastAsia"/>
        </w:rPr>
        <w:object w:dxaOrig="2069" w:dyaOrig="362" w14:anchorId="53DDDA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80" type="#_x0000_t75" style="width:102.55pt;height:18pt;mso-position-horizontal-relative:page;mso-position-vertical-relative:page" o:ole="">
            <v:imagedata r:id="rId28" o:title=""/>
          </v:shape>
          <o:OLEObject Type="Embed" ProgID="Equation.DSMT4" ShapeID="_x0000_i4080" DrawAspect="Content" ObjectID="_1682086484" r:id="rId29">
            <o:FieldCodes>\* MERGEFORMAT</o:FieldCodes>
          </o:OLEObject>
        </w:object>
      </w:r>
    </w:p>
    <w:p w14:paraId="1816490B" w14:textId="77777777" w:rsidR="00200CA3" w:rsidRPr="00DC10A1" w:rsidRDefault="00200CA3" w:rsidP="000B4493">
      <w:r>
        <w:rPr>
          <w:rFonts w:hint="eastAsia"/>
        </w:rPr>
        <w:t>则AM信号的表达式为</w:t>
      </w:r>
    </w:p>
    <w:p w14:paraId="29FCE2DB" w14:textId="77777777" w:rsidR="00200CA3" w:rsidRPr="00DC10A1" w:rsidRDefault="00200CA3" w:rsidP="000B4493">
      <w:r w:rsidRPr="00DC10A1">
        <w:rPr>
          <w:rFonts w:hint="eastAsia"/>
        </w:rPr>
        <w:object w:dxaOrig="7080" w:dyaOrig="360" w14:anchorId="012560FE">
          <v:shape id="_x0000_i4081" type="#_x0000_t75" style="width:354pt;height:18pt;mso-position-horizontal-relative:page;mso-position-vertical-relative:page" o:ole="">
            <v:imagedata r:id="rId30" o:title=""/>
          </v:shape>
          <o:OLEObject Type="Embed" ProgID="Equation.DSMT4" ShapeID="_x0000_i4081" DrawAspect="Content" ObjectID="_1682086485" r:id="rId31">
            <o:FieldCodes>\* MERGEFORMAT</o:FieldCodes>
          </o:OLEObject>
        </w:object>
      </w:r>
    </w:p>
    <w:p w14:paraId="6597C210" w14:textId="77777777" w:rsidR="00200CA3" w:rsidRDefault="00200CA3" w:rsidP="000B4493">
      <w:r w:rsidRPr="00DC10A1">
        <w:rPr>
          <w:rFonts w:hint="eastAsia"/>
        </w:rPr>
        <w:t>其中调幅系数</w:t>
      </w:r>
      <w:r w:rsidRPr="00DC10A1">
        <w:rPr>
          <w:rFonts w:hint="eastAsia"/>
        </w:rPr>
        <w:object w:dxaOrig="765" w:dyaOrig="624" w14:anchorId="1206930B">
          <v:shape id="_x0000_i4082" type="#_x0000_t75" style="width:38.2pt;height:30.55pt;mso-position-horizontal-relative:page;mso-position-vertical-relative:page" o:ole="">
            <v:imagedata r:id="rId32" o:title=""/>
          </v:shape>
          <o:OLEObject Type="Embed" ProgID="Equation.DSMT4" ShapeID="_x0000_i4082" DrawAspect="Content" ObjectID="_1682086486" r:id="rId33">
            <o:FieldCodes>\* MERGEFORMAT</o:FieldCodes>
          </o:OLEObject>
        </w:object>
      </w:r>
      <w:r>
        <w:rPr>
          <w:rFonts w:hint="eastAsia"/>
        </w:rPr>
        <w:t>。</w:t>
      </w:r>
    </w:p>
    <w:p w14:paraId="09FCC17C" w14:textId="77777777" w:rsidR="00200CA3" w:rsidRDefault="00200CA3" w:rsidP="000B4493">
      <w:r>
        <w:rPr>
          <w:rFonts w:hint="eastAsia"/>
        </w:rPr>
        <w:t>AM信号的包络与调制信号m(t)成正比，为避免产生过调制（</w:t>
      </w:r>
      <w:proofErr w:type="gramStart"/>
      <w:r>
        <w:rPr>
          <w:rFonts w:hint="eastAsia"/>
        </w:rPr>
        <w:t>过调会</w:t>
      </w:r>
      <w:proofErr w:type="gramEnd"/>
      <w:r>
        <w:rPr>
          <w:rFonts w:hint="eastAsia"/>
        </w:rPr>
        <w:t>引起包络失真）</w:t>
      </w:r>
      <w:r w:rsidRPr="00DC10A1">
        <w:rPr>
          <w:rFonts w:hint="eastAsia"/>
        </w:rPr>
        <w:t>要求</w:t>
      </w:r>
      <w:r w:rsidRPr="00DC10A1">
        <w:rPr>
          <w:rFonts w:hint="eastAsia"/>
          <w:position w:val="-6"/>
        </w:rPr>
        <w:object w:dxaOrig="524" w:dyaOrig="282" w14:anchorId="2143CB44">
          <v:shape id="_x0000_i4083" type="#_x0000_t75" style="width:26.2pt;height:14.2pt;mso-position-horizontal-relative:page;mso-position-vertical-relative:page" o:ole="">
            <v:imagedata r:id="rId34" o:title=""/>
          </v:shape>
          <o:OLEObject Type="Embed" ProgID="Equation.DSMT4" ShapeID="_x0000_i4083" DrawAspect="Content" ObjectID="_1682086487" r:id="rId35">
            <o:FieldCodes>\* MERGEFORMAT</o:FieldCodes>
          </o:OLEObject>
        </w:object>
      </w:r>
      <w:r w:rsidRPr="00DC10A1">
        <w:rPr>
          <w:rFonts w:hint="eastAsia"/>
        </w:rPr>
        <w:t>。</w:t>
      </w:r>
    </w:p>
    <w:p w14:paraId="40976FCA" w14:textId="77777777" w:rsidR="00200CA3" w:rsidRDefault="00200CA3" w:rsidP="000B4493">
      <w:r>
        <w:rPr>
          <w:rFonts w:hint="eastAsia"/>
        </w:rPr>
        <w:t>AM信号的振幅频谱具有离散的大载波，这是与DSB-SC AM信号的振幅频谱的不同之处。图2</w:t>
      </w:r>
      <w:r>
        <w:t>.3.1</w:t>
      </w:r>
      <w:r>
        <w:rPr>
          <w:rFonts w:hint="eastAsia"/>
        </w:rPr>
        <w:t>表示单音频调幅AM信号的信号波形及振幅频谱</w:t>
      </w:r>
    </w:p>
    <w:p w14:paraId="0CA865A3" w14:textId="77777777" w:rsidR="00200CA3" w:rsidRPr="00DC10A1" w:rsidRDefault="00200CA3" w:rsidP="000B4493">
      <w:r>
        <w:rPr>
          <w:noProof/>
        </w:rPr>
        <w:lastRenderedPageBreak/>
        <w:drawing>
          <wp:inline distT="0" distB="0" distL="0" distR="0" wp14:anchorId="17F7C7CD" wp14:editId="17B8C2CA">
            <wp:extent cx="5274310" cy="2550160"/>
            <wp:effectExtent l="0" t="0" r="254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50160"/>
                    </a:xfrm>
                    <a:prstGeom prst="rect">
                      <a:avLst/>
                    </a:prstGeom>
                  </pic:spPr>
                </pic:pic>
              </a:graphicData>
            </a:graphic>
          </wp:inline>
        </w:drawing>
      </w:r>
    </w:p>
    <w:p w14:paraId="334FDC1B" w14:textId="77777777" w:rsidR="00200CA3" w:rsidRPr="00DC10A1" w:rsidRDefault="00200CA3" w:rsidP="000B4493">
      <w:r>
        <w:rPr>
          <w:rFonts w:hint="eastAsia"/>
        </w:rPr>
        <w:t>若用</w:t>
      </w:r>
      <w:r w:rsidRPr="00DC10A1">
        <w:rPr>
          <w:rFonts w:hint="eastAsia"/>
        </w:rPr>
        <w:object w:dxaOrig="464" w:dyaOrig="363" w14:anchorId="34BF216B">
          <v:shape id="_x0000_i4084" type="#_x0000_t75" style="width:23.45pt;height:18pt;mso-position-horizontal-relative:page;mso-position-vertical-relative:page" o:ole="">
            <v:imagedata r:id="rId37" o:title=""/>
          </v:shape>
          <o:OLEObject Type="Embed" ProgID="Equation.DSMT4" ShapeID="_x0000_i4084" DrawAspect="Content" ObjectID="_1682086488" r:id="rId38">
            <o:FieldCodes>\* MERGEFORMAT</o:FieldCodes>
          </o:OLEObject>
        </w:object>
      </w:r>
      <w:r w:rsidRPr="00DC10A1">
        <w:rPr>
          <w:rFonts w:hint="eastAsia"/>
        </w:rPr>
        <w:t>和</w:t>
      </w:r>
      <w:r w:rsidRPr="00DC10A1">
        <w:rPr>
          <w:rFonts w:hint="eastAsia"/>
        </w:rPr>
        <w:object w:dxaOrig="446" w:dyaOrig="365" w14:anchorId="2371CCD5">
          <v:shape id="_x0000_i4085" type="#_x0000_t75" style="width:21.8pt;height:18pt;mso-position-horizontal-relative:page;mso-position-vertical-relative:page" o:ole="">
            <v:imagedata r:id="rId39" o:title=""/>
          </v:shape>
          <o:OLEObject Type="Embed" ProgID="Equation.DSMT4" ShapeID="_x0000_i4085" DrawAspect="Content" ObjectID="_1682086489" r:id="rId40">
            <o:FieldCodes>\* MERGEFORMAT</o:FieldCodes>
          </o:OLEObject>
        </w:object>
      </w:r>
      <w:r w:rsidRPr="00DC10A1">
        <w:rPr>
          <w:rFonts w:hint="eastAsia"/>
        </w:rPr>
        <w:t>分别表示AM信号波形包络最大值和最小值，则AM信号的调幅系数为</w:t>
      </w:r>
    </w:p>
    <w:p w14:paraId="19BBD300" w14:textId="77777777" w:rsidR="00200CA3" w:rsidRPr="00DC10A1" w:rsidRDefault="00200CA3" w:rsidP="000B4493">
      <w:r w:rsidRPr="00DC10A1">
        <w:rPr>
          <w:rFonts w:hint="eastAsia"/>
        </w:rPr>
        <w:object w:dxaOrig="1506" w:dyaOrig="683" w14:anchorId="5FCBBB61">
          <v:shape id="_x0000_i4086" type="#_x0000_t75" style="width:74.75pt;height:33.8pt;mso-position-horizontal-relative:page;mso-position-vertical-relative:page" o:ole="">
            <v:imagedata r:id="rId41" o:title=""/>
          </v:shape>
          <o:OLEObject Type="Embed" ProgID="Equation.DSMT4" ShapeID="_x0000_i4086" DrawAspect="Content" ObjectID="_1682086490" r:id="rId42">
            <o:FieldCodes>\* MERGEFORMAT</o:FieldCodes>
          </o:OLEObject>
        </w:object>
      </w:r>
    </w:p>
    <w:p w14:paraId="559A5CA6" w14:textId="77777777" w:rsidR="00200CA3" w:rsidRDefault="00200CA3" w:rsidP="000B4493">
      <w:r>
        <w:rPr>
          <w:rFonts w:hint="eastAsia"/>
        </w:rPr>
        <w:t>产生AM信号的方法有两种，分别如下图所示。</w:t>
      </w:r>
    </w:p>
    <w:p w14:paraId="1DE1283E" w14:textId="77777777" w:rsidR="00200CA3" w:rsidRDefault="00200CA3" w:rsidP="000B4493">
      <w:r>
        <w:rPr>
          <w:noProof/>
        </w:rPr>
        <w:drawing>
          <wp:inline distT="0" distB="0" distL="0" distR="0" wp14:anchorId="06E25C64" wp14:editId="34FF1330">
            <wp:extent cx="5274310" cy="3820795"/>
            <wp:effectExtent l="0" t="0" r="2540" b="825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820795"/>
                    </a:xfrm>
                    <a:prstGeom prst="rect">
                      <a:avLst/>
                    </a:prstGeom>
                  </pic:spPr>
                </pic:pic>
              </a:graphicData>
            </a:graphic>
          </wp:inline>
        </w:drawing>
      </w:r>
    </w:p>
    <w:p w14:paraId="61D1A77E" w14:textId="77777777" w:rsidR="00200CA3" w:rsidRDefault="00200CA3" w:rsidP="000B4493">
      <w:r>
        <w:rPr>
          <w:rFonts w:hint="eastAsia"/>
        </w:rPr>
        <w:t>第二种方法与实验</w:t>
      </w:r>
      <w:proofErr w:type="gramStart"/>
      <w:r>
        <w:rPr>
          <w:rFonts w:hint="eastAsia"/>
        </w:rPr>
        <w:t>一</w:t>
      </w:r>
      <w:proofErr w:type="gramEnd"/>
      <w:r>
        <w:rPr>
          <w:rFonts w:hint="eastAsia"/>
        </w:rPr>
        <w:t>DSB-SC AM信号加导频的产生方法类似,只是AM信号的离散载波要足够大，以避免产生过调制。</w:t>
      </w:r>
    </w:p>
    <w:p w14:paraId="431365DD" w14:textId="77777777" w:rsidR="00200CA3" w:rsidRPr="007A2F5D" w:rsidRDefault="00200CA3" w:rsidP="000B4493">
      <w:r>
        <w:rPr>
          <w:rFonts w:hint="eastAsia"/>
        </w:rPr>
        <w:lastRenderedPageBreak/>
        <w:t>本实验采用第一种方法产生AM信号。</w:t>
      </w:r>
    </w:p>
    <w:p w14:paraId="5A37A800" w14:textId="77777777" w:rsidR="00200CA3" w:rsidRPr="00DC10A1" w:rsidRDefault="00200CA3" w:rsidP="000B4493">
      <w:bookmarkStart w:id="44" w:name="_Toc280439868"/>
      <w:r w:rsidRPr="00DC10A1">
        <w:rPr>
          <w:rFonts w:hint="eastAsia"/>
        </w:rPr>
        <w:t>2、AM信号的解调</w:t>
      </w:r>
      <w:bookmarkEnd w:id="44"/>
    </w:p>
    <w:p w14:paraId="2434E43D" w14:textId="77777777" w:rsidR="00200CA3" w:rsidRPr="00DC10A1" w:rsidRDefault="00200CA3" w:rsidP="000B4493">
      <w:r w:rsidRPr="00DC10A1">
        <w:rPr>
          <w:rFonts w:hint="eastAsia"/>
        </w:rPr>
        <w:t>AM信号由于具有离散大载波，故可以采用载波提取相干解调的方法。其实现类似于实验一中的DSB-SC AM信号加导频的载波提取和相干解调的方法。</w:t>
      </w:r>
    </w:p>
    <w:p w14:paraId="1C24C2A4" w14:textId="77777777" w:rsidR="00200CA3" w:rsidRDefault="00200CA3" w:rsidP="000B4493">
      <w:r w:rsidRPr="00DC10A1">
        <w:rPr>
          <w:rFonts w:hint="eastAsia"/>
        </w:rPr>
        <w:t>AM的主要优点是可以利用包络检波器进行非相干解调，可以使得接收设备更加简单。</w:t>
      </w:r>
      <w:bookmarkStart w:id="45" w:name="_Toc312272489"/>
      <w:bookmarkStart w:id="46" w:name="_Toc323245587"/>
      <w:bookmarkStart w:id="47" w:name="_Toc25728"/>
    </w:p>
    <w:p w14:paraId="494BD62F" w14:textId="77777777" w:rsidR="00200CA3" w:rsidRPr="007A2F5D" w:rsidRDefault="00200CA3" w:rsidP="000B4493">
      <w:r>
        <w:rPr>
          <w:rFonts w:hint="eastAsia"/>
        </w:rPr>
        <w:t>本实验采用包络检波方案。</w:t>
      </w:r>
    </w:p>
    <w:p w14:paraId="7D64A349" w14:textId="77777777" w:rsidR="00200CA3" w:rsidRPr="00DC10A1" w:rsidRDefault="00200CA3" w:rsidP="000B4493">
      <w:pPr>
        <w:pStyle w:val="2"/>
      </w:pPr>
      <w:bookmarkStart w:id="48" w:name="_Toc71473013"/>
      <w:r w:rsidRPr="00DC10A1">
        <w:rPr>
          <w:rFonts w:hint="eastAsia"/>
        </w:rPr>
        <w:t>三、实验框图</w:t>
      </w:r>
      <w:bookmarkEnd w:id="45"/>
      <w:bookmarkEnd w:id="46"/>
      <w:bookmarkEnd w:id="47"/>
      <w:bookmarkEnd w:id="48"/>
    </w:p>
    <w:p w14:paraId="18D91C09" w14:textId="77777777" w:rsidR="00200CA3" w:rsidRPr="00DC10A1" w:rsidRDefault="00200CA3" w:rsidP="000B4493">
      <w:r w:rsidRPr="00DC10A1">
        <w:rPr>
          <w:rFonts w:hint="eastAsia"/>
        </w:rPr>
        <w:t>1、AM信号的产生</w:t>
      </w:r>
    </w:p>
    <w:p w14:paraId="5C154A21" w14:textId="77777777" w:rsidR="00200CA3" w:rsidRPr="00DC10A1" w:rsidRDefault="00200CA3" w:rsidP="000B4493">
      <w:r>
        <w:rPr>
          <w:rFonts w:hint="eastAsia"/>
          <w:noProof/>
        </w:rPr>
        <w:drawing>
          <wp:inline distT="0" distB="0" distL="0" distR="0" wp14:anchorId="388FEE62" wp14:editId="04B8E632">
            <wp:extent cx="4733925" cy="32480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3925" cy="3248025"/>
                    </a:xfrm>
                    <a:prstGeom prst="rect">
                      <a:avLst/>
                    </a:prstGeom>
                    <a:noFill/>
                    <a:ln>
                      <a:noFill/>
                    </a:ln>
                  </pic:spPr>
                </pic:pic>
              </a:graphicData>
            </a:graphic>
          </wp:inline>
        </w:drawing>
      </w:r>
    </w:p>
    <w:p w14:paraId="37C9AB0E" w14:textId="77777777" w:rsidR="00200CA3" w:rsidRDefault="00200CA3" w:rsidP="000B4493">
      <w:r w:rsidRPr="00DC10A1">
        <w:rPr>
          <w:rFonts w:hint="eastAsia"/>
        </w:rPr>
        <w:t>2、AM信号的非相干解调</w:t>
      </w:r>
    </w:p>
    <w:p w14:paraId="4EB41479" w14:textId="77777777" w:rsidR="00200CA3" w:rsidRPr="00DC10A1" w:rsidRDefault="00200CA3" w:rsidP="000B4493">
      <w:r>
        <w:rPr>
          <w:rFonts w:hint="eastAsia"/>
        </w:rPr>
        <w:t>利用包络检波进行非相干解调，如图2</w:t>
      </w:r>
      <w:r>
        <w:t>.3.5</w:t>
      </w:r>
      <w:r>
        <w:rPr>
          <w:rFonts w:hint="eastAsia"/>
        </w:rPr>
        <w:t>所示</w:t>
      </w:r>
    </w:p>
    <w:p w14:paraId="6D823E5F" w14:textId="77777777" w:rsidR="00200CA3" w:rsidRDefault="00200CA3" w:rsidP="000B4493">
      <w:r>
        <w:rPr>
          <w:noProof/>
        </w:rPr>
        <w:lastRenderedPageBreak/>
        <w:drawing>
          <wp:inline distT="0" distB="0" distL="0" distR="0" wp14:anchorId="4463AF4E" wp14:editId="3F492472">
            <wp:extent cx="5274310" cy="3707130"/>
            <wp:effectExtent l="0" t="0" r="2540" b="762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07130"/>
                    </a:xfrm>
                    <a:prstGeom prst="rect">
                      <a:avLst/>
                    </a:prstGeom>
                  </pic:spPr>
                </pic:pic>
              </a:graphicData>
            </a:graphic>
          </wp:inline>
        </w:drawing>
      </w:r>
    </w:p>
    <w:p w14:paraId="389FA93D" w14:textId="77777777" w:rsidR="00200CA3" w:rsidRPr="00DC10A1" w:rsidRDefault="00200CA3" w:rsidP="000B4493"/>
    <w:p w14:paraId="602C6432" w14:textId="77777777" w:rsidR="00200CA3" w:rsidRPr="00DC10A1" w:rsidRDefault="00200CA3" w:rsidP="000B4493">
      <w:pPr>
        <w:pStyle w:val="2"/>
      </w:pPr>
      <w:bookmarkStart w:id="49" w:name="_Toc312272490"/>
      <w:bookmarkStart w:id="50" w:name="_Toc323245588"/>
      <w:bookmarkStart w:id="51" w:name="_Toc1674"/>
      <w:bookmarkStart w:id="52" w:name="_Toc71473014"/>
      <w:r w:rsidRPr="00DC10A1">
        <w:rPr>
          <w:rFonts w:hint="eastAsia"/>
        </w:rPr>
        <w:t>四、实验步骤</w:t>
      </w:r>
      <w:bookmarkEnd w:id="49"/>
      <w:bookmarkEnd w:id="50"/>
      <w:bookmarkEnd w:id="51"/>
      <w:bookmarkEnd w:id="52"/>
    </w:p>
    <w:p w14:paraId="220CC69B" w14:textId="77777777" w:rsidR="00200CA3" w:rsidRPr="00DC10A1" w:rsidRDefault="00200CA3" w:rsidP="000B4493">
      <w:r w:rsidRPr="00DC10A1">
        <w:rPr>
          <w:rFonts w:hint="eastAsia"/>
        </w:rPr>
        <w:t>1、AM信号的产生</w:t>
      </w:r>
    </w:p>
    <w:p w14:paraId="5F2BE61F" w14:textId="77777777" w:rsidR="00200CA3" w:rsidRPr="00752FFA" w:rsidRDefault="00200CA3" w:rsidP="000B4493">
      <w:r w:rsidRPr="00752FFA">
        <w:rPr>
          <w:rFonts w:hint="eastAsia"/>
        </w:rPr>
        <w:t>（1）按图进行各模块之间的连接。</w:t>
      </w:r>
    </w:p>
    <w:p w14:paraId="32282DD8" w14:textId="77777777" w:rsidR="00200CA3" w:rsidRPr="00DC10A1" w:rsidRDefault="00200CA3" w:rsidP="000B4493">
      <w:r w:rsidRPr="00DC10A1">
        <w:rPr>
          <w:rFonts w:hint="eastAsia"/>
        </w:rPr>
        <w:t>（2）音频振荡器输出为5KHz，主振荡器输出为100KHz，乘法器输入耦合开关置于DC状态。</w:t>
      </w:r>
    </w:p>
    <w:p w14:paraId="4A73979A" w14:textId="77777777" w:rsidR="00200CA3" w:rsidRPr="00DC10A1" w:rsidRDefault="00200CA3" w:rsidP="000B4493">
      <w:r w:rsidRPr="00DC10A1">
        <w:rPr>
          <w:rFonts w:hint="eastAsia"/>
        </w:rPr>
        <w:t>（3）分别调整加法器的增益G以g均为1。</w:t>
      </w:r>
    </w:p>
    <w:p w14:paraId="4F8BCA82" w14:textId="77777777" w:rsidR="00200CA3" w:rsidRPr="00DC10A1" w:rsidRDefault="00200CA3" w:rsidP="000B4493">
      <w:r w:rsidRPr="00DC10A1">
        <w:rPr>
          <w:rFonts w:hint="eastAsia"/>
        </w:rPr>
        <w:t>（4）逐步增大可变直流电压，使得加法器输出波形是正的。</w:t>
      </w:r>
    </w:p>
    <w:p w14:paraId="40E4B5B8" w14:textId="77777777" w:rsidR="00200CA3" w:rsidRPr="00DC10A1" w:rsidRDefault="00200CA3" w:rsidP="000B4493">
      <w:r w:rsidRPr="00DC10A1">
        <w:rPr>
          <w:rFonts w:hint="eastAsia"/>
        </w:rPr>
        <w:t>（5）观察乘法器输出波形是否为AM波形。</w:t>
      </w:r>
    </w:p>
    <w:p w14:paraId="211C1B2D" w14:textId="77777777" w:rsidR="00200CA3" w:rsidRPr="00DC10A1" w:rsidRDefault="00200CA3" w:rsidP="000B4493">
      <w:r w:rsidRPr="00DC10A1">
        <w:rPr>
          <w:rFonts w:hint="eastAsia"/>
        </w:rPr>
        <w:t>（6）测量AM信号的调幅系数a值，调整可变直流电压，使a=0.8。</w:t>
      </w:r>
    </w:p>
    <w:p w14:paraId="4E4B6430" w14:textId="77777777" w:rsidR="00200CA3" w:rsidRPr="00DC10A1" w:rsidRDefault="00200CA3" w:rsidP="000B4493">
      <w:r w:rsidRPr="00DC10A1">
        <w:rPr>
          <w:rFonts w:hint="eastAsia"/>
        </w:rPr>
        <w:t>（7）测量a=0.8的AM信号振幅频谱。</w:t>
      </w:r>
    </w:p>
    <w:p w14:paraId="3D4F7348" w14:textId="77777777" w:rsidR="00200CA3" w:rsidRPr="00DC10A1" w:rsidRDefault="00200CA3" w:rsidP="000B4493">
      <w:r w:rsidRPr="00DC10A1">
        <w:rPr>
          <w:rFonts w:hint="eastAsia"/>
        </w:rPr>
        <w:t>2、AM信号的非相干解调</w:t>
      </w:r>
    </w:p>
    <w:p w14:paraId="2C0675F0" w14:textId="77777777" w:rsidR="00200CA3" w:rsidRPr="00DC10A1" w:rsidRDefault="00200CA3" w:rsidP="000B4493">
      <w:r w:rsidRPr="00DC10A1">
        <w:rPr>
          <w:rFonts w:hint="eastAsia"/>
        </w:rPr>
        <w:t>（1）输入的AM信号的调幅系数a=0.8。</w:t>
      </w:r>
    </w:p>
    <w:p w14:paraId="0EE7376E" w14:textId="77777777" w:rsidR="00200CA3" w:rsidRPr="00DC10A1" w:rsidRDefault="00200CA3" w:rsidP="000B4493">
      <w:r w:rsidRPr="00DC10A1">
        <w:rPr>
          <w:rFonts w:hint="eastAsia"/>
        </w:rPr>
        <w:t>（2）用示波器观察整流器的输出波形。</w:t>
      </w:r>
    </w:p>
    <w:p w14:paraId="57463620" w14:textId="77777777" w:rsidR="00200CA3" w:rsidRPr="00DC10A1" w:rsidRDefault="00200CA3" w:rsidP="000B4493">
      <w:r w:rsidRPr="00DC10A1">
        <w:rPr>
          <w:rFonts w:hint="eastAsia"/>
        </w:rPr>
        <w:t>（3）用示波器观察低通滤波器的输出波形。</w:t>
      </w:r>
    </w:p>
    <w:p w14:paraId="3B97482F" w14:textId="77777777" w:rsidR="00200CA3" w:rsidRPr="00DC10A1" w:rsidRDefault="00200CA3" w:rsidP="000B4493">
      <w:r w:rsidRPr="00DC10A1">
        <w:rPr>
          <w:rFonts w:hint="eastAsia"/>
        </w:rPr>
        <w:lastRenderedPageBreak/>
        <w:t>（4）改变输入AM信号的调幅系数，观察包络检波器输出波形是否随之改变。</w:t>
      </w:r>
    </w:p>
    <w:p w14:paraId="35B915C1" w14:textId="77777777" w:rsidR="00200CA3" w:rsidRPr="00200CA3" w:rsidRDefault="00200CA3" w:rsidP="000B4493">
      <w:pPr>
        <w:rPr>
          <w:rFonts w:hint="eastAsia"/>
        </w:rPr>
      </w:pPr>
      <w:r w:rsidRPr="00DC10A1">
        <w:rPr>
          <w:rFonts w:hint="eastAsia"/>
        </w:rPr>
        <w:t>（5）改变发端调制信号的频率，观察包络检波输出波形的变化。</w:t>
      </w:r>
    </w:p>
    <w:p w14:paraId="18846F6C" w14:textId="77777777" w:rsidR="00E52991" w:rsidRDefault="00C87829" w:rsidP="000B4493">
      <w:pPr>
        <w:pStyle w:val="2"/>
        <w:numPr>
          <w:ilvl w:val="0"/>
          <w:numId w:val="5"/>
        </w:numPr>
      </w:pPr>
      <w:bookmarkStart w:id="53" w:name="_Toc71473015"/>
      <w:r>
        <w:rPr>
          <w:rFonts w:hint="eastAsia"/>
        </w:rPr>
        <w:t>实验结果与分析</w:t>
      </w:r>
      <w:bookmarkEnd w:id="53"/>
    </w:p>
    <w:p w14:paraId="2BB341B3" w14:textId="77777777" w:rsidR="00E52991" w:rsidRDefault="00814462" w:rsidP="000B4493">
      <w:pPr>
        <w:pStyle w:val="a4"/>
        <w:numPr>
          <w:ilvl w:val="0"/>
          <w:numId w:val="6"/>
        </w:numPr>
        <w:ind w:firstLineChars="0"/>
      </w:pPr>
      <w:r>
        <w:rPr>
          <w:rFonts w:hint="eastAsia"/>
        </w:rPr>
        <w:t>输入</w:t>
      </w:r>
      <w:r w:rsidR="00E52991">
        <w:rPr>
          <w:rFonts w:hint="eastAsia"/>
        </w:rPr>
        <w:t>5kHz音频信号</w:t>
      </w:r>
      <w:r w:rsidR="00E52991">
        <w:rPr>
          <w:rFonts w:hint="eastAsia"/>
          <w:noProof/>
        </w:rPr>
        <w:drawing>
          <wp:inline distT="0" distB="0" distL="0" distR="0" wp14:anchorId="7407EC79" wp14:editId="6F07CD99">
            <wp:extent cx="4572000" cy="2228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noProof/>
        </w:rPr>
        <w:drawing>
          <wp:inline distT="0" distB="0" distL="0" distR="0" wp14:anchorId="1967594D" wp14:editId="2CD9960C">
            <wp:extent cx="4572000" cy="2228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16EC441A" w14:textId="77777777" w:rsidR="00814462" w:rsidRDefault="00814462" w:rsidP="000B4493">
      <w:pPr>
        <w:pStyle w:val="a4"/>
        <w:numPr>
          <w:ilvl w:val="0"/>
          <w:numId w:val="6"/>
        </w:numPr>
        <w:ind w:firstLineChars="0"/>
      </w:pPr>
      <w:r>
        <w:rPr>
          <w:rFonts w:hint="eastAsia"/>
        </w:rPr>
        <w:t>输入主振荡器1</w:t>
      </w:r>
      <w:r>
        <w:t>00</w:t>
      </w:r>
      <w:r>
        <w:rPr>
          <w:rFonts w:hint="eastAsia"/>
        </w:rPr>
        <w:t>kHz信号</w:t>
      </w:r>
    </w:p>
    <w:p w14:paraId="00FD4548" w14:textId="77777777" w:rsidR="000B4493" w:rsidRDefault="00814462" w:rsidP="000B4493">
      <w:pPr>
        <w:pStyle w:val="a4"/>
        <w:ind w:firstLine="480"/>
      </w:pPr>
      <w:r>
        <w:rPr>
          <w:noProof/>
        </w:rPr>
        <w:lastRenderedPageBreak/>
        <w:drawing>
          <wp:inline distT="0" distB="0" distL="0" distR="0" wp14:anchorId="325E113E" wp14:editId="5DC84AEB">
            <wp:extent cx="4572000" cy="22288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0F57989A" w14:textId="77777777" w:rsidR="00814462" w:rsidRDefault="00814462" w:rsidP="000B4493">
      <w:pPr>
        <w:pStyle w:val="a4"/>
        <w:ind w:firstLine="480"/>
      </w:pPr>
      <w:r>
        <w:rPr>
          <w:rFonts w:hint="eastAsia"/>
          <w:noProof/>
        </w:rPr>
        <w:drawing>
          <wp:inline distT="0" distB="0" distL="0" distR="0" wp14:anchorId="67EEF994" wp14:editId="55E9854C">
            <wp:extent cx="4572000" cy="2228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2E85FD53" w14:textId="77777777" w:rsidR="00E52991" w:rsidRDefault="00E52991" w:rsidP="000B4493">
      <w:pPr>
        <w:pStyle w:val="a4"/>
        <w:numPr>
          <w:ilvl w:val="0"/>
          <w:numId w:val="6"/>
        </w:numPr>
        <w:ind w:firstLineChars="0"/>
      </w:pPr>
      <w:r>
        <w:rPr>
          <w:rFonts w:hint="eastAsia"/>
        </w:rPr>
        <w:t>加法器输出（通道1）</w:t>
      </w:r>
      <w:r w:rsidR="008752E2">
        <w:rPr>
          <w:rFonts w:hint="eastAsia"/>
        </w:rPr>
        <w:t>最小值大于0时</w:t>
      </w:r>
      <w:r>
        <w:rPr>
          <w:rFonts w:hint="eastAsia"/>
          <w:noProof/>
        </w:rPr>
        <w:drawing>
          <wp:inline distT="0" distB="0" distL="0" distR="0" wp14:anchorId="7AAB88FA" wp14:editId="21B2CCE4">
            <wp:extent cx="4572000" cy="2228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5543307" w14:textId="77777777" w:rsidR="00F23D35" w:rsidRDefault="00814462" w:rsidP="000B4493">
      <w:pPr>
        <w:pStyle w:val="a4"/>
        <w:numPr>
          <w:ilvl w:val="0"/>
          <w:numId w:val="6"/>
        </w:numPr>
        <w:ind w:firstLineChars="0"/>
      </w:pPr>
      <w:r>
        <w:rPr>
          <w:rFonts w:hint="eastAsia"/>
        </w:rPr>
        <w:lastRenderedPageBreak/>
        <w:t>此时乘法器输出（通道2）为AM信号</w:t>
      </w:r>
      <w:r>
        <w:rPr>
          <w:noProof/>
        </w:rPr>
        <w:drawing>
          <wp:inline distT="0" distB="0" distL="0" distR="0" wp14:anchorId="636B1A39" wp14:editId="1ED9DCEB">
            <wp:extent cx="4572000" cy="2228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C52B6B">
        <w:rPr>
          <w:noProof/>
        </w:rPr>
        <w:drawing>
          <wp:inline distT="0" distB="0" distL="0" distR="0" wp14:anchorId="26FCDF8A" wp14:editId="4E188580">
            <wp:extent cx="4572000" cy="2228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A367BE1" w14:textId="77777777" w:rsidR="00814462" w:rsidRDefault="00814462" w:rsidP="000B4493">
      <w:pPr>
        <w:pStyle w:val="a4"/>
        <w:ind w:firstLine="480"/>
      </w:pPr>
      <m:oMath>
        <m:r>
          <w:rPr>
            <w:rFonts w:ascii="Cambria Math" w:hAnsi="Cambria Math" w:cs="Cambria Math"/>
          </w:rPr>
          <m:t>a</m:t>
        </m:r>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A</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min</m:t>
                </m:r>
              </m:sub>
            </m:sSub>
          </m:num>
          <m:den>
            <m:sSub>
              <m:sSubPr>
                <m:ctrlPr>
                  <w:rPr>
                    <w:rFonts w:ascii="Cambria Math" w:hAnsi="Cambria Math"/>
                  </w:rPr>
                </m:ctrlPr>
              </m:sSubPr>
              <m:e>
                <m:r>
                  <m:rPr>
                    <m:sty m:val="p"/>
                  </m:rPr>
                  <w:rPr>
                    <w:rFonts w:ascii="Cambria Math" w:hAnsi="Cambria Math" w:hint="eastAsia"/>
                  </w:rPr>
                  <m:t>A</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min</m:t>
                </m:r>
              </m:sub>
            </m:sSub>
          </m:den>
        </m:f>
        <m:r>
          <w:rPr>
            <w:rFonts w:ascii="Cambria Math" w:hAnsi="Cambria Math"/>
          </w:rPr>
          <m:t>=</m:t>
        </m:r>
        <m:f>
          <m:fPr>
            <m:ctrlPr>
              <w:rPr>
                <w:rFonts w:ascii="Cambria Math" w:hAnsi="Cambria Math"/>
              </w:rPr>
            </m:ctrlPr>
          </m:fPr>
          <m:num>
            <m:r>
              <m:rPr>
                <m:sty m:val="p"/>
              </m:rPr>
              <w:rPr>
                <w:rFonts w:ascii="Cambria Math" w:hAnsi="Cambria Math"/>
              </w:rPr>
              <m:t>1.37-0.17</m:t>
            </m:r>
          </m:num>
          <m:den>
            <m:r>
              <m:rPr>
                <m:sty m:val="p"/>
              </m:rPr>
              <w:rPr>
                <w:rFonts w:ascii="Cambria Math" w:hAnsi="Cambria Math"/>
              </w:rPr>
              <m:t>1.37+0.17</m:t>
            </m:r>
          </m:den>
        </m:f>
        <m:r>
          <w:rPr>
            <w:rFonts w:ascii="Cambria Math" w:hAnsi="Cambria Math"/>
          </w:rPr>
          <m:t>=0.78≈0.8</m:t>
        </m:r>
      </m:oMath>
      <w:r>
        <w:rPr>
          <w:rFonts w:hint="eastAsia"/>
        </w:rPr>
        <w:t>，满足要求。</w:t>
      </w:r>
    </w:p>
    <w:p w14:paraId="473B5149" w14:textId="77777777" w:rsidR="001C763B" w:rsidRDefault="001C763B" w:rsidP="000B4493">
      <w:pPr>
        <w:pStyle w:val="a4"/>
        <w:numPr>
          <w:ilvl w:val="0"/>
          <w:numId w:val="6"/>
        </w:numPr>
        <w:ind w:firstLineChars="0"/>
      </w:pPr>
      <w:r>
        <w:rPr>
          <w:rFonts w:hint="eastAsia"/>
        </w:rPr>
        <w:t>整流器输出</w:t>
      </w:r>
    </w:p>
    <w:p w14:paraId="49AA4299" w14:textId="77777777" w:rsidR="001C763B" w:rsidRDefault="001C763B" w:rsidP="000B4493">
      <w:pPr>
        <w:pStyle w:val="a4"/>
        <w:numPr>
          <w:ilvl w:val="0"/>
          <w:numId w:val="6"/>
        </w:numPr>
        <w:ind w:firstLineChars="0"/>
      </w:pPr>
      <w:r>
        <w:rPr>
          <w:rFonts w:hint="eastAsia"/>
        </w:rPr>
        <w:t>低通滤波器解调输出</w:t>
      </w:r>
      <w:r>
        <w:rPr>
          <w:rFonts w:hint="eastAsia"/>
          <w:noProof/>
        </w:rPr>
        <w:drawing>
          <wp:inline distT="0" distB="0" distL="0" distR="0" wp14:anchorId="1DC66D92" wp14:editId="60664D5C">
            <wp:extent cx="4572000" cy="2228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23C9C2B2" w14:textId="77777777" w:rsidR="002A4B4D" w:rsidRDefault="002A4B4D" w:rsidP="000B4493">
      <w:pPr>
        <w:pStyle w:val="a4"/>
        <w:numPr>
          <w:ilvl w:val="0"/>
          <w:numId w:val="6"/>
        </w:numPr>
        <w:ind w:firstLineChars="0"/>
      </w:pPr>
      <w:r>
        <w:rPr>
          <w:rFonts w:hint="eastAsia"/>
        </w:rPr>
        <w:lastRenderedPageBreak/>
        <w:t>减小</w:t>
      </w:r>
      <w:r w:rsidR="001C763B">
        <w:rPr>
          <w:rFonts w:hint="eastAsia"/>
        </w:rPr>
        <w:t>调幅系数</w:t>
      </w:r>
      <w:r>
        <w:rPr>
          <w:rFonts w:hint="eastAsia"/>
        </w:rPr>
        <w:t>后的解调输出</w:t>
      </w:r>
      <w:r>
        <w:rPr>
          <w:rFonts w:hint="eastAsia"/>
          <w:noProof/>
        </w:rPr>
        <w:drawing>
          <wp:inline distT="0" distB="0" distL="0" distR="0" wp14:anchorId="4FB29BA9" wp14:editId="120A890D">
            <wp:extent cx="4572000" cy="22288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0E3EFBB6" w14:textId="77777777" w:rsidR="002A4B4D" w:rsidRDefault="002A4B4D" w:rsidP="000B4493">
      <w:pPr>
        <w:pStyle w:val="a4"/>
        <w:ind w:firstLine="480"/>
      </w:pPr>
      <w:r>
        <w:rPr>
          <w:rFonts w:hint="eastAsia"/>
        </w:rPr>
        <w:t>此时调幅系数a</w:t>
      </w:r>
      <w:r>
        <w:t>=0.6</w:t>
      </w:r>
      <w:r>
        <w:rPr>
          <w:rFonts w:hint="eastAsia"/>
        </w:rPr>
        <w:t>。可以看出，减小调幅系数后解调信号的直流偏置明显</w:t>
      </w:r>
      <w:r w:rsidR="00735B7B">
        <w:rPr>
          <w:rFonts w:hint="eastAsia"/>
        </w:rPr>
        <w:t>增大</w:t>
      </w:r>
      <w:r>
        <w:rPr>
          <w:rFonts w:hint="eastAsia"/>
        </w:rPr>
        <w:t>了。</w:t>
      </w:r>
    </w:p>
    <w:p w14:paraId="214B2ED0" w14:textId="77777777" w:rsidR="001C763B" w:rsidRDefault="002A4B4D" w:rsidP="000B4493">
      <w:pPr>
        <w:pStyle w:val="a4"/>
        <w:numPr>
          <w:ilvl w:val="0"/>
          <w:numId w:val="6"/>
        </w:numPr>
        <w:ind w:firstLineChars="0"/>
      </w:pPr>
      <w:r>
        <w:rPr>
          <w:rFonts w:hint="eastAsia"/>
        </w:rPr>
        <w:t>加大调幅</w:t>
      </w:r>
      <w:proofErr w:type="gramStart"/>
      <w:r>
        <w:rPr>
          <w:rFonts w:hint="eastAsia"/>
        </w:rPr>
        <w:t>系数</w:t>
      </w:r>
      <w:r w:rsidR="00713D98">
        <w:rPr>
          <w:rFonts w:hint="eastAsia"/>
        </w:rPr>
        <w:t>至过调制</w:t>
      </w:r>
      <w:proofErr w:type="gramEnd"/>
      <w:r w:rsidR="00713D98">
        <w:rPr>
          <w:rFonts w:hint="eastAsia"/>
        </w:rPr>
        <w:t>（a</w:t>
      </w:r>
      <w:r w:rsidR="00713D98">
        <w:t>&gt;1</w:t>
      </w:r>
      <w:r w:rsidR="00713D98">
        <w:rPr>
          <w:rFonts w:hint="eastAsia"/>
        </w:rPr>
        <w:t>）</w:t>
      </w:r>
      <w:r>
        <w:rPr>
          <w:rFonts w:hint="eastAsia"/>
          <w:noProof/>
        </w:rPr>
        <w:drawing>
          <wp:inline distT="0" distB="0" distL="0" distR="0" wp14:anchorId="3938655B" wp14:editId="43951F49">
            <wp:extent cx="4572000" cy="22288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5C4FB628" w14:textId="77777777" w:rsidR="00713D98" w:rsidRPr="00E52991" w:rsidRDefault="00713D98" w:rsidP="000B4493">
      <w:pPr>
        <w:pStyle w:val="a4"/>
        <w:ind w:firstLine="480"/>
      </w:pPr>
      <w:r>
        <w:rPr>
          <w:rFonts w:hint="eastAsia"/>
        </w:rPr>
        <w:t>可以看出，由于过调制，此时已调波包络和解调波形都发生了严重失真。</w:t>
      </w:r>
    </w:p>
    <w:p w14:paraId="790BF924" w14:textId="77777777" w:rsidR="00BE78DB" w:rsidRDefault="002C159A" w:rsidP="000B4493">
      <w:pPr>
        <w:pStyle w:val="2"/>
        <w:numPr>
          <w:ilvl w:val="0"/>
          <w:numId w:val="5"/>
        </w:numPr>
      </w:pPr>
      <w:bookmarkStart w:id="54" w:name="_Toc71473016"/>
      <w:r>
        <w:rPr>
          <w:rFonts w:hint="eastAsia"/>
        </w:rPr>
        <w:t>思考题</w:t>
      </w:r>
      <w:bookmarkEnd w:id="54"/>
    </w:p>
    <w:p w14:paraId="5B61C766" w14:textId="77777777" w:rsidR="00BE78DB" w:rsidRPr="00BE78DB" w:rsidRDefault="00BE78DB" w:rsidP="0078340A">
      <w:pPr>
        <w:rPr>
          <w:sz w:val="21"/>
        </w:rPr>
      </w:pPr>
      <w:r w:rsidRPr="00BE78DB">
        <w:t>1</w:t>
      </w:r>
      <w:r w:rsidRPr="00BE78DB">
        <w:rPr>
          <w:rFonts w:hint="eastAsia"/>
        </w:rPr>
        <w:t>、在什么情况下，会产生</w:t>
      </w:r>
      <w:r w:rsidRPr="00BE78DB">
        <w:t>AM</w:t>
      </w:r>
      <w:r w:rsidRPr="00BE78DB">
        <w:rPr>
          <w:rFonts w:hint="eastAsia"/>
        </w:rPr>
        <w:t>信号</w:t>
      </w:r>
      <w:proofErr w:type="gramStart"/>
      <w:r w:rsidRPr="00BE78DB">
        <w:rPr>
          <w:rFonts w:hint="eastAsia"/>
        </w:rPr>
        <w:t>的过调现象</w:t>
      </w:r>
      <w:proofErr w:type="gramEnd"/>
      <w:r w:rsidRPr="00BE78DB">
        <w:rPr>
          <w:rFonts w:hint="eastAsia"/>
        </w:rPr>
        <w:t>？</w:t>
      </w:r>
    </w:p>
    <w:p w14:paraId="512B6E7E" w14:textId="77777777" w:rsidR="00BE78DB" w:rsidRPr="00BE78DB" w:rsidRDefault="00BE78DB" w:rsidP="0078340A">
      <w:r w:rsidRPr="00BE78DB">
        <w:rPr>
          <w:rFonts w:hint="eastAsia"/>
        </w:rPr>
        <w:t>答：当</w:t>
      </w:r>
      <w:r w:rsidRPr="00BE78DB">
        <w:t>AM</w:t>
      </w:r>
      <w:r w:rsidRPr="00BE78DB">
        <w:rPr>
          <w:rFonts w:hint="eastAsia"/>
        </w:rPr>
        <w:t>信号的调幅系数大于</w:t>
      </w:r>
      <w:r w:rsidRPr="00BE78DB">
        <w:t>1</w:t>
      </w:r>
      <w:r w:rsidRPr="00BE78DB">
        <w:rPr>
          <w:rFonts w:hint="eastAsia"/>
        </w:rPr>
        <w:t>时会</w:t>
      </w:r>
      <w:proofErr w:type="gramStart"/>
      <w:r w:rsidR="000B4FFD">
        <w:rPr>
          <w:rFonts w:hint="eastAsia"/>
        </w:rPr>
        <w:t>产生</w:t>
      </w:r>
      <w:r w:rsidRPr="00BE78DB">
        <w:rPr>
          <w:rFonts w:hint="eastAsia"/>
        </w:rPr>
        <w:t>过调信号</w:t>
      </w:r>
      <w:proofErr w:type="gramEnd"/>
      <w:r w:rsidRPr="00BE78DB">
        <w:rPr>
          <w:rFonts w:hint="eastAsia"/>
        </w:rPr>
        <w:t>。</w:t>
      </w:r>
    </w:p>
    <w:p w14:paraId="0A3ABAD5" w14:textId="77777777" w:rsidR="00BE78DB" w:rsidRPr="00BE78DB" w:rsidRDefault="00BE78DB" w:rsidP="0078340A">
      <w:r w:rsidRPr="00BE78DB">
        <w:t>2</w:t>
      </w:r>
      <w:r w:rsidRPr="00BE78DB">
        <w:rPr>
          <w:rFonts w:hint="eastAsia"/>
        </w:rPr>
        <w:t>、对于</w:t>
      </w:r>
      <w:r w:rsidRPr="00BE78DB">
        <w:t>a=0.8</w:t>
      </w:r>
      <w:r w:rsidRPr="00BE78DB">
        <w:rPr>
          <w:rFonts w:hint="eastAsia"/>
        </w:rPr>
        <w:t>的</w:t>
      </w:r>
      <w:r w:rsidRPr="00BE78DB">
        <w:t>AM</w:t>
      </w:r>
      <w:r w:rsidRPr="00BE78DB">
        <w:rPr>
          <w:rFonts w:hint="eastAsia"/>
        </w:rPr>
        <w:t>信号，请计算载频功率与边带功率之比值。</w:t>
      </w:r>
    </w:p>
    <w:p w14:paraId="0A1E35CE" w14:textId="77777777" w:rsidR="00A426E6" w:rsidRDefault="00BE78DB" w:rsidP="0078340A">
      <w:pPr>
        <w:rPr>
          <w:rFonts w:ascii="Times New Roman" w:hAnsi="Times New Roman" w:cs="Times New Roman"/>
        </w:rPr>
      </w:pPr>
      <w:r w:rsidRPr="00BE78DB">
        <w:rPr>
          <w:rFonts w:ascii="Times New Roman" w:hAnsi="Times New Roman" w:cs="Times New Roman" w:hint="eastAsia"/>
        </w:rPr>
        <w:t>答：由</w:t>
      </w:r>
      <w:r w:rsidRPr="00BE78DB">
        <w:rPr>
          <w:rFonts w:ascii="Times New Roman" w:hAnsi="Times New Roman" w:cs="Times New Roman"/>
        </w:rPr>
        <w:t>AM</w:t>
      </w:r>
      <w:r w:rsidRPr="00BE78DB">
        <w:rPr>
          <w:rFonts w:ascii="Times New Roman" w:hAnsi="Times New Roman" w:cs="Times New Roman" w:hint="eastAsia"/>
        </w:rPr>
        <w:t>信号表达式</w:t>
      </w:r>
      <w:r w:rsidR="00A426E6">
        <w:rPr>
          <w:rFonts w:ascii="Times New Roman" w:hAnsi="Times New Roman" w:cs="Times New Roman" w:hint="eastAsia"/>
        </w:rPr>
        <w:t>：</w:t>
      </w:r>
      <w:r>
        <w:object w:dxaOrig="3816" w:dyaOrig="360" w14:anchorId="0E264E83">
          <v:shape id="_x0000_i4087" type="#_x0000_t75" style="width:190.9pt;height:18pt" o:ole="">
            <v:imagedata r:id="rId54" o:title=""/>
          </v:shape>
          <o:OLEObject Type="Embed" ProgID="Equation.DSMT4" ShapeID="_x0000_i4087" DrawAspect="Content" ObjectID="_1682086491" r:id="rId55"/>
        </w:object>
      </w:r>
      <w:r w:rsidR="000B4FFD">
        <w:rPr>
          <w:rFonts w:ascii="Times New Roman" w:hAnsi="Times New Roman" w:cs="Times New Roman" w:hint="eastAsia"/>
          <w:sz w:val="21"/>
        </w:rPr>
        <w:t>，</w:t>
      </w:r>
    </w:p>
    <w:p w14:paraId="4402CAB2" w14:textId="77777777" w:rsidR="00A426E6" w:rsidRDefault="00A426E6" w:rsidP="000B4493">
      <w:pPr>
        <w:pStyle w:val="a4"/>
        <w:ind w:firstLine="480"/>
        <w:rPr>
          <w:rFonts w:ascii="Times New Roman" w:hAnsi="Times New Roman" w:cs="Times New Roman"/>
        </w:rPr>
      </w:pPr>
      <w:r>
        <w:rPr>
          <w:rFonts w:ascii="Times New Roman" w:hAnsi="Times New Roman" w:cs="Times New Roman" w:hint="eastAsia"/>
        </w:rPr>
        <w:t>可</w:t>
      </w:r>
      <w:r w:rsidR="00BE78DB" w:rsidRPr="00BE78DB">
        <w:rPr>
          <w:rFonts w:ascii="Times New Roman" w:hAnsi="Times New Roman" w:cs="Times New Roman" w:hint="eastAsia"/>
        </w:rPr>
        <w:t>知其边带功率为：</w:t>
      </w:r>
      <w:r w:rsidR="00BE78DB">
        <w:object w:dxaOrig="1476" w:dyaOrig="624" w14:anchorId="6E9EC0DE">
          <v:shape id="_x0000_i4088" type="#_x0000_t75" style="width:74.2pt;height:31.1pt" o:ole="">
            <v:imagedata r:id="rId56" o:title=""/>
          </v:shape>
          <o:OLEObject Type="Embed" ProgID="Equation.DSMT4" ShapeID="_x0000_i4088" DrawAspect="Content" ObjectID="_1682086492" r:id="rId57"/>
        </w:object>
      </w:r>
      <w:r w:rsidR="000B4FFD">
        <w:rPr>
          <w:rFonts w:ascii="Times New Roman" w:hAnsi="Times New Roman" w:cs="Times New Roman" w:hint="eastAsia"/>
        </w:rPr>
        <w:t>；</w:t>
      </w:r>
    </w:p>
    <w:p w14:paraId="3A26E49C" w14:textId="77777777" w:rsidR="00A426E6" w:rsidRDefault="00A426E6" w:rsidP="000B4493">
      <w:pPr>
        <w:pStyle w:val="a4"/>
        <w:ind w:firstLine="480"/>
        <w:rPr>
          <w:rFonts w:ascii="Times New Roman" w:hAnsi="Times New Roman" w:cs="Times New Roman"/>
          <w:sz w:val="21"/>
        </w:rPr>
      </w:pPr>
      <w:r>
        <w:rPr>
          <w:rFonts w:ascii="Times New Roman" w:hAnsi="Times New Roman" w:cs="Times New Roman" w:hint="eastAsia"/>
        </w:rPr>
        <w:lastRenderedPageBreak/>
        <w:t>载频</w:t>
      </w:r>
      <w:r w:rsidR="00BE78DB" w:rsidRPr="00BE78DB">
        <w:rPr>
          <w:rFonts w:ascii="Times New Roman" w:hAnsi="Times New Roman" w:cs="Times New Roman" w:hint="eastAsia"/>
        </w:rPr>
        <w:t>功率为：</w:t>
      </w:r>
      <w:r w:rsidR="00BE78DB">
        <w:object w:dxaOrig="1356" w:dyaOrig="624" w14:anchorId="5B59F736">
          <v:shape id="_x0000_i4089" type="#_x0000_t75" style="width:68.2pt;height:31.1pt" o:ole="">
            <v:imagedata r:id="rId58" o:title=""/>
          </v:shape>
          <o:OLEObject Type="Embed" ProgID="Equation.DSMT4" ShapeID="_x0000_i4089" DrawAspect="Content" ObjectID="_1682086493" r:id="rId59"/>
        </w:object>
      </w:r>
      <w:r w:rsidR="000B4FFD">
        <w:rPr>
          <w:rFonts w:ascii="Times New Roman" w:hAnsi="Times New Roman" w:cs="Times New Roman" w:hint="eastAsia"/>
          <w:sz w:val="21"/>
        </w:rPr>
        <w:t>；</w:t>
      </w:r>
    </w:p>
    <w:p w14:paraId="011CF544" w14:textId="77777777" w:rsidR="00BE78DB" w:rsidRPr="00BE78DB" w:rsidRDefault="00BE78DB" w:rsidP="000B4493">
      <w:pPr>
        <w:pStyle w:val="a4"/>
        <w:ind w:firstLine="480"/>
        <w:rPr>
          <w:rFonts w:ascii="Times New Roman" w:hAnsi="Times New Roman"/>
        </w:rPr>
      </w:pPr>
      <w:r w:rsidRPr="00BE78DB">
        <w:rPr>
          <w:rFonts w:ascii="Times New Roman" w:hAnsi="Times New Roman" w:hint="eastAsia"/>
        </w:rPr>
        <w:t>所以</w:t>
      </w:r>
      <w:r w:rsidR="00A426E6">
        <w:rPr>
          <w:rFonts w:ascii="Times New Roman" w:hAnsi="Times New Roman" w:hint="eastAsia"/>
        </w:rPr>
        <w:t>载频功率与</w:t>
      </w:r>
      <w:r w:rsidR="00A426E6" w:rsidRPr="00BE78DB">
        <w:rPr>
          <w:rFonts w:ascii="Times New Roman" w:hAnsi="Times New Roman" w:hint="eastAsia"/>
        </w:rPr>
        <w:t>边带功率</w:t>
      </w:r>
      <w:r w:rsidRPr="00BE78DB">
        <w:rPr>
          <w:rFonts w:ascii="Times New Roman" w:hAnsi="Times New Roman" w:hint="eastAsia"/>
        </w:rPr>
        <w:t>比值为</w:t>
      </w:r>
      <m:oMath>
        <m:f>
          <m:fPr>
            <m:ctrlPr>
              <w:rPr>
                <w:rFonts w:ascii="Cambria Math" w:hAnsi="Cambria Math"/>
              </w:rPr>
            </m:ctrlPr>
          </m:fPr>
          <m:num>
            <m:r>
              <m:rPr>
                <m:sty m:val="p"/>
              </m:rPr>
              <w:rPr>
                <w:rFonts w:ascii="Cambria Math" w:hAnsi="Cambria Math" w:cs="Cambria Math"/>
              </w:rPr>
              <m:t>2</m:t>
            </m:r>
          </m:num>
          <m:den>
            <m:sSup>
              <m:sSupPr>
                <m:ctrlPr>
                  <w:rPr>
                    <w:rFonts w:ascii="Cambria Math" w:hAnsi="Cambria Math" w:cs="Cambria Math"/>
                    <w:i/>
                  </w:rPr>
                </m:ctrlPr>
              </m:sSupPr>
              <m:e>
                <m:r>
                  <w:rPr>
                    <w:rFonts w:ascii="Cambria Math" w:hAnsi="Cambria Math" w:cs="Cambria Math"/>
                  </w:rPr>
                  <m:t>a</m:t>
                </m:r>
              </m:e>
              <m:sup>
                <m:r>
                  <w:rPr>
                    <w:rFonts w:ascii="Cambria Math" w:hAnsi="Cambria Math" w:cs="Cambria Math"/>
                  </w:rPr>
                  <m:t>2</m:t>
                </m:r>
              </m:sup>
            </m:sSup>
          </m:den>
        </m:f>
        <m:r>
          <w:rPr>
            <w:rFonts w:ascii="Cambria Math" w:hAnsi="Cambria Math"/>
          </w:rPr>
          <m:t>=3.125</m:t>
        </m:r>
      </m:oMath>
    </w:p>
    <w:p w14:paraId="4EF9D4D8" w14:textId="77777777" w:rsidR="00BE78DB" w:rsidRPr="00BE78DB" w:rsidRDefault="00BE78DB" w:rsidP="0078340A">
      <w:r w:rsidRPr="00BE78DB">
        <w:t>3</w:t>
      </w:r>
      <w:r w:rsidRPr="00BE78DB">
        <w:rPr>
          <w:rFonts w:hint="eastAsia"/>
        </w:rPr>
        <w:t>、是否可用包络检波器对</w:t>
      </w:r>
      <w:r w:rsidRPr="00BE78DB">
        <w:t>DSB-SC AM</w:t>
      </w:r>
      <w:r w:rsidRPr="00BE78DB">
        <w:rPr>
          <w:rFonts w:hint="eastAsia"/>
        </w:rPr>
        <w:t>信号进行解调？请解释原因。</w:t>
      </w:r>
    </w:p>
    <w:p w14:paraId="61674393" w14:textId="77777777" w:rsidR="00BE78DB" w:rsidRPr="00BE78DB" w:rsidRDefault="00BE78DB" w:rsidP="0078340A">
      <w:pPr>
        <w:pStyle w:val="a4"/>
        <w:ind w:firstLineChars="0" w:firstLine="0"/>
      </w:pPr>
      <w:r w:rsidRPr="00BE78DB">
        <w:rPr>
          <w:rFonts w:hint="eastAsia"/>
        </w:rPr>
        <w:t>答：不可以。因为</w:t>
      </w:r>
      <w:r w:rsidR="00A426E6" w:rsidRPr="00BE78DB">
        <w:t>DSB-SC AM</w:t>
      </w:r>
      <w:r w:rsidR="00A426E6" w:rsidRPr="00BE78DB">
        <w:rPr>
          <w:rFonts w:hint="eastAsia"/>
        </w:rPr>
        <w:t>信号</w:t>
      </w:r>
      <w:r w:rsidR="00A426E6">
        <w:rPr>
          <w:rFonts w:hint="eastAsia"/>
        </w:rPr>
        <w:t>没有加入直流偏置，所以</w:t>
      </w:r>
      <w:r w:rsidRPr="00BE78DB">
        <w:rPr>
          <w:rFonts w:hint="eastAsia"/>
        </w:rPr>
        <w:t>其包络不</w:t>
      </w:r>
      <w:r w:rsidR="00A426E6">
        <w:rPr>
          <w:rFonts w:hint="eastAsia"/>
        </w:rPr>
        <w:t>能恢复原调制信号，不能使用包络检波器</w:t>
      </w:r>
      <w:r w:rsidRPr="00BE78DB">
        <w:rPr>
          <w:rFonts w:hint="eastAsia"/>
        </w:rPr>
        <w:t>。</w:t>
      </w:r>
    </w:p>
    <w:p w14:paraId="5198534A" w14:textId="77777777" w:rsidR="00BE78DB" w:rsidRPr="00BE78DB" w:rsidRDefault="00BE78DB" w:rsidP="000B4493"/>
    <w:p w14:paraId="5BC02582" w14:textId="77777777" w:rsidR="00D068E8" w:rsidRDefault="00C87829" w:rsidP="000B4493">
      <w:pPr>
        <w:pStyle w:val="2"/>
        <w:numPr>
          <w:ilvl w:val="0"/>
          <w:numId w:val="5"/>
        </w:numPr>
      </w:pPr>
      <w:bookmarkStart w:id="55" w:name="_Toc71473017"/>
      <w:r>
        <w:rPr>
          <w:rFonts w:hint="eastAsia"/>
        </w:rPr>
        <w:t>实验总结</w:t>
      </w:r>
      <w:bookmarkEnd w:id="55"/>
    </w:p>
    <w:p w14:paraId="756BCE14" w14:textId="77777777" w:rsidR="00D068E8" w:rsidRPr="00D068E8" w:rsidRDefault="00D068E8" w:rsidP="000B4493">
      <w:r>
        <w:tab/>
      </w:r>
      <w:r>
        <w:rPr>
          <w:rFonts w:hint="eastAsia"/>
        </w:rPr>
        <w:t>经过本次实验，我了解了AM信号的产生与实现过程，分析了AM信号波形和频谱特性</w:t>
      </w:r>
      <w:r w:rsidR="00B37C03">
        <w:rPr>
          <w:rFonts w:hint="eastAsia"/>
        </w:rPr>
        <w:t>；同时了解了AM信号的非相干解调原理和实现，验证了其正确解调的条件以及信号发生过调制的情况。</w:t>
      </w:r>
    </w:p>
    <w:p w14:paraId="43CDDE03" w14:textId="77777777" w:rsidR="00B3383B" w:rsidRDefault="00B3383B" w:rsidP="000B4493">
      <w:pPr>
        <w:rPr>
          <w:rFonts w:eastAsiaTheme="majorEastAsia"/>
          <w:sz w:val="32"/>
          <w:szCs w:val="32"/>
        </w:rPr>
      </w:pPr>
      <w:r>
        <w:br w:type="page"/>
      </w:r>
    </w:p>
    <w:p w14:paraId="4BCADF99" w14:textId="77777777" w:rsidR="00B3383B" w:rsidRDefault="00B3383B" w:rsidP="000B4493">
      <w:pPr>
        <w:pStyle w:val="1"/>
      </w:pPr>
      <w:bookmarkStart w:id="56" w:name="_Toc71473018"/>
      <w:r>
        <w:rPr>
          <w:rFonts w:hint="eastAsia"/>
        </w:rPr>
        <w:lastRenderedPageBreak/>
        <w:t>实验六：眼图</w:t>
      </w:r>
      <w:bookmarkEnd w:id="56"/>
    </w:p>
    <w:p w14:paraId="40F0C780" w14:textId="77777777" w:rsidR="00200CA3" w:rsidRPr="00CE6E9C" w:rsidRDefault="00200CA3" w:rsidP="000B4493">
      <w:pPr>
        <w:pStyle w:val="2"/>
      </w:pPr>
      <w:bookmarkStart w:id="57" w:name="_Toc71473019"/>
      <w:r w:rsidRPr="00CE6E9C">
        <w:rPr>
          <w:rFonts w:hint="eastAsia"/>
        </w:rPr>
        <w:t>一、实验目的</w:t>
      </w:r>
      <w:bookmarkEnd w:id="57"/>
    </w:p>
    <w:p w14:paraId="702247F3" w14:textId="77777777" w:rsidR="00200CA3" w:rsidRPr="00DC10A1" w:rsidRDefault="00200CA3" w:rsidP="000B4493">
      <w:r w:rsidRPr="00DC10A1">
        <w:rPr>
          <w:rFonts w:hint="eastAsia"/>
        </w:rPr>
        <w:t>了解数字传输系统中“眼图”的观察方法及其作用。</w:t>
      </w:r>
      <w:bookmarkStart w:id="58" w:name="_Toc312272504"/>
      <w:bookmarkStart w:id="59" w:name="_Toc323245602"/>
      <w:bookmarkStart w:id="60" w:name="_Toc31480"/>
    </w:p>
    <w:p w14:paraId="6E2F15EF" w14:textId="77777777" w:rsidR="00200CA3" w:rsidRPr="00CE772D" w:rsidRDefault="00200CA3" w:rsidP="000B4493">
      <w:pPr>
        <w:pStyle w:val="2"/>
      </w:pPr>
      <w:bookmarkStart w:id="61" w:name="_Toc71473020"/>
      <w:r w:rsidRPr="00CE772D">
        <w:rPr>
          <w:rFonts w:hint="eastAsia"/>
        </w:rPr>
        <w:t>二、实验原理</w:t>
      </w:r>
      <w:bookmarkEnd w:id="58"/>
      <w:bookmarkEnd w:id="59"/>
      <w:bookmarkEnd w:id="60"/>
      <w:bookmarkEnd w:id="61"/>
    </w:p>
    <w:p w14:paraId="1F6957F4" w14:textId="77777777" w:rsidR="00200CA3" w:rsidRDefault="00200CA3" w:rsidP="000B4493">
      <w:r w:rsidRPr="00DC10A1">
        <w:rPr>
          <w:rFonts w:hint="eastAsia"/>
        </w:rPr>
        <w:tab/>
        <w:t>实际通信系统中，数字信号经过非理想的传输系统产生畸变，总是在不同程度上存在码间干扰的，系统性能很难进行定量的分析，常常甚至得不到近似结果。而眼图可以直观地估价系统码间干扰和噪声的影响，是常用的测试手段。从眼图的张开程度，可以观察码间干扰和加性噪声对接收基带信号波形的影响，从而对系统性能</w:t>
      </w:r>
      <w:proofErr w:type="gramStart"/>
      <w:r w:rsidRPr="00DC10A1">
        <w:rPr>
          <w:rFonts w:hint="eastAsia"/>
        </w:rPr>
        <w:t>作出</w:t>
      </w:r>
      <w:proofErr w:type="gramEnd"/>
      <w:r w:rsidRPr="00DC10A1">
        <w:rPr>
          <w:rFonts w:hint="eastAsia"/>
        </w:rPr>
        <w:t>定性的判断。</w:t>
      </w:r>
      <w:bookmarkStart w:id="62" w:name="_Toc312272505"/>
      <w:bookmarkStart w:id="63" w:name="_Toc323245603"/>
      <w:bookmarkStart w:id="64" w:name="_Toc31535"/>
    </w:p>
    <w:p w14:paraId="275FF54C" w14:textId="3901BF03" w:rsidR="00200CA3" w:rsidRPr="00A660B7" w:rsidRDefault="00200CA3" w:rsidP="004175F6">
      <w:pPr>
        <w:pStyle w:val="2"/>
      </w:pPr>
      <w:bookmarkStart w:id="65" w:name="_Toc71473021"/>
      <w:r w:rsidRPr="00A660B7">
        <w:rPr>
          <w:rFonts w:hint="eastAsia"/>
        </w:rPr>
        <w:lastRenderedPageBreak/>
        <w:t>三、实验框图</w:t>
      </w:r>
      <w:bookmarkEnd w:id="65"/>
    </w:p>
    <w:p w14:paraId="27522D4B" w14:textId="77777777" w:rsidR="00200CA3" w:rsidRPr="00A660B7" w:rsidRDefault="00200CA3" w:rsidP="000B4493">
      <w:r>
        <w:rPr>
          <w:noProof/>
        </w:rPr>
        <w:drawing>
          <wp:inline distT="0" distB="0" distL="0" distR="0" wp14:anchorId="05D24485" wp14:editId="6E9B642D">
            <wp:extent cx="3777187" cy="4723075"/>
            <wp:effectExtent l="0" t="0" r="0" b="190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4713" cy="4732485"/>
                    </a:xfrm>
                    <a:prstGeom prst="rect">
                      <a:avLst/>
                    </a:prstGeom>
                  </pic:spPr>
                </pic:pic>
              </a:graphicData>
            </a:graphic>
          </wp:inline>
        </w:drawing>
      </w:r>
      <w:bookmarkStart w:id="66" w:name="_Toc312272506"/>
      <w:bookmarkStart w:id="67" w:name="_Toc323245604"/>
      <w:bookmarkStart w:id="68" w:name="_Toc13243"/>
      <w:bookmarkEnd w:id="62"/>
      <w:bookmarkEnd w:id="63"/>
      <w:bookmarkEnd w:id="64"/>
    </w:p>
    <w:p w14:paraId="16A05111" w14:textId="77777777" w:rsidR="00200CA3" w:rsidRPr="00CE772D" w:rsidRDefault="00200CA3" w:rsidP="000B4493">
      <w:pPr>
        <w:pStyle w:val="2"/>
      </w:pPr>
      <w:bookmarkStart w:id="69" w:name="_Toc71473022"/>
      <w:r w:rsidRPr="00CE772D">
        <w:rPr>
          <w:rFonts w:hint="eastAsia"/>
        </w:rPr>
        <w:t>四、实验步骤</w:t>
      </w:r>
      <w:bookmarkEnd w:id="66"/>
      <w:bookmarkEnd w:id="67"/>
      <w:bookmarkEnd w:id="68"/>
      <w:bookmarkEnd w:id="69"/>
    </w:p>
    <w:p w14:paraId="1F52C335" w14:textId="77777777" w:rsidR="00200CA3" w:rsidRPr="00DC10A1" w:rsidRDefault="00200CA3" w:rsidP="000B4493">
      <w:r w:rsidRPr="00DC10A1">
        <w:rPr>
          <w:rFonts w:hint="eastAsia"/>
        </w:rPr>
        <w:t>1、将可调低通滤波器模块开关置于NORM位置。</w:t>
      </w:r>
    </w:p>
    <w:p w14:paraId="45178D6A" w14:textId="77777777" w:rsidR="00200CA3" w:rsidRPr="00DC10A1" w:rsidRDefault="00200CA3" w:rsidP="000B4493">
      <w:r w:rsidRPr="00DC10A1">
        <w:rPr>
          <w:rFonts w:hint="eastAsia"/>
        </w:rPr>
        <w:t>2、将主信号发生器的8.33kHz TTL电平的方波输入与线路编码器的M.CLK端，经四分频后，由B.CLK端输出2.083kHz的时钟信号。</w:t>
      </w:r>
    </w:p>
    <w:p w14:paraId="3398E816" w14:textId="77777777" w:rsidR="00200CA3" w:rsidRPr="00DC10A1" w:rsidRDefault="00200CA3" w:rsidP="000B4493">
      <w:r w:rsidRPr="00DC10A1">
        <w:rPr>
          <w:rFonts w:hint="eastAsia"/>
        </w:rPr>
        <w:t>3、将序列发生器模块的印刷电路板上的双列直插开关选择“10”，产生长为256的序列码。</w:t>
      </w:r>
    </w:p>
    <w:p w14:paraId="0C0C5FE6" w14:textId="77777777" w:rsidR="00200CA3" w:rsidRPr="00200CA3" w:rsidRDefault="00200CA3" w:rsidP="000B4493">
      <w:pPr>
        <w:rPr>
          <w:rFonts w:hint="eastAsia"/>
        </w:rPr>
      </w:pPr>
      <w:r w:rsidRPr="00DC10A1">
        <w:rPr>
          <w:rFonts w:hint="eastAsia"/>
        </w:rPr>
        <w:t>4、用双</w:t>
      </w:r>
      <w:proofErr w:type="gramStart"/>
      <w:r w:rsidRPr="00DC10A1">
        <w:rPr>
          <w:rFonts w:hint="eastAsia"/>
        </w:rPr>
        <w:t>踪</w:t>
      </w:r>
      <w:proofErr w:type="gramEnd"/>
      <w:r w:rsidRPr="00DC10A1">
        <w:rPr>
          <w:rFonts w:hint="eastAsia"/>
        </w:rPr>
        <w:t>示波器同时观察可调低通滤波器的输出波形和2.083kHz的时钟信号。并调节可调低通滤波器的TUNE旋钮及GAIN旋钮，以得到合适的限带基带信号波形，观察眼图。</w:t>
      </w:r>
    </w:p>
    <w:p w14:paraId="51C7AE1B" w14:textId="77777777" w:rsidR="00B3383B" w:rsidRDefault="00A12C58" w:rsidP="000B4493">
      <w:pPr>
        <w:pStyle w:val="2"/>
      </w:pPr>
      <w:bookmarkStart w:id="70" w:name="_Toc71473023"/>
      <w:r>
        <w:rPr>
          <w:rFonts w:hint="eastAsia"/>
        </w:rPr>
        <w:lastRenderedPageBreak/>
        <w:t>五、</w:t>
      </w:r>
      <w:r w:rsidR="00B3383B">
        <w:rPr>
          <w:rFonts w:hint="eastAsia"/>
        </w:rPr>
        <w:t>实验结果与分析</w:t>
      </w:r>
      <w:bookmarkEnd w:id="70"/>
    </w:p>
    <w:p w14:paraId="746F1A72" w14:textId="77777777" w:rsidR="002F7346" w:rsidRDefault="002F7346" w:rsidP="000B4493">
      <w:pPr>
        <w:pStyle w:val="a4"/>
        <w:numPr>
          <w:ilvl w:val="0"/>
          <w:numId w:val="9"/>
        </w:numPr>
        <w:ind w:firstLineChars="0"/>
      </w:pPr>
      <w:r>
        <w:rPr>
          <w:rFonts w:hint="eastAsia"/>
        </w:rPr>
        <w:t>2</w:t>
      </w:r>
      <w:r>
        <w:t>.083</w:t>
      </w:r>
      <w:r>
        <w:rPr>
          <w:rFonts w:hint="eastAsia"/>
        </w:rPr>
        <w:t>kHz</w:t>
      </w:r>
      <w:r w:rsidR="00F85D3D">
        <w:rPr>
          <w:rFonts w:hint="eastAsia"/>
        </w:rPr>
        <w:t>时钟信号</w:t>
      </w:r>
      <w:r w:rsidR="00F85D3D">
        <w:rPr>
          <w:noProof/>
        </w:rPr>
        <w:drawing>
          <wp:inline distT="0" distB="0" distL="0" distR="0" wp14:anchorId="5A5F0596" wp14:editId="0A66336C">
            <wp:extent cx="4572000" cy="2228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556830B" w14:textId="77777777" w:rsidR="00F85D3D" w:rsidRDefault="00F85D3D" w:rsidP="000B4493">
      <w:pPr>
        <w:pStyle w:val="a4"/>
        <w:numPr>
          <w:ilvl w:val="0"/>
          <w:numId w:val="9"/>
        </w:numPr>
        <w:ind w:firstLineChars="0"/>
      </w:pPr>
      <w:r>
        <w:rPr>
          <w:rFonts w:hint="eastAsia"/>
        </w:rPr>
        <w:t>序列码发生器波形</w:t>
      </w:r>
      <w:r w:rsidR="003C0477">
        <w:rPr>
          <w:rFonts w:hint="eastAsia"/>
        </w:rPr>
        <w:t>及频谱</w:t>
      </w:r>
      <w:r w:rsidR="005A6765">
        <w:rPr>
          <w:rFonts w:hint="eastAsia"/>
          <w:noProof/>
        </w:rPr>
        <w:drawing>
          <wp:inline distT="0" distB="0" distL="0" distR="0" wp14:anchorId="0DCF673E" wp14:editId="68B8610E">
            <wp:extent cx="4572000" cy="22288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3C0477">
        <w:rPr>
          <w:rFonts w:hint="eastAsia"/>
          <w:noProof/>
        </w:rPr>
        <w:drawing>
          <wp:inline distT="0" distB="0" distL="0" distR="0" wp14:anchorId="04704462" wp14:editId="61FC2576">
            <wp:extent cx="4572000" cy="2228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42EE321C" w14:textId="77777777" w:rsidR="003C0477" w:rsidRDefault="003C0477" w:rsidP="000B4493">
      <w:pPr>
        <w:pStyle w:val="a4"/>
        <w:numPr>
          <w:ilvl w:val="0"/>
          <w:numId w:val="9"/>
        </w:numPr>
        <w:ind w:firstLineChars="0"/>
      </w:pPr>
      <w:r>
        <w:rPr>
          <w:rFonts w:hint="eastAsia"/>
        </w:rPr>
        <w:t>限带信号频谱</w:t>
      </w:r>
    </w:p>
    <w:p w14:paraId="47053257" w14:textId="77777777" w:rsidR="003C0477" w:rsidRDefault="003C0477" w:rsidP="000B4493">
      <w:pPr>
        <w:pStyle w:val="a4"/>
        <w:ind w:firstLine="480"/>
      </w:pPr>
      <w:r>
        <w:rPr>
          <w:noProof/>
        </w:rPr>
        <w:lastRenderedPageBreak/>
        <w:drawing>
          <wp:inline distT="0" distB="0" distL="0" distR="0" wp14:anchorId="2136131C" wp14:editId="3287DA96">
            <wp:extent cx="4572000" cy="2228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2D69091A" w14:textId="77777777" w:rsidR="00F85D3D" w:rsidRPr="002F7346" w:rsidRDefault="00F85D3D" w:rsidP="000B4493">
      <w:pPr>
        <w:pStyle w:val="a4"/>
        <w:numPr>
          <w:ilvl w:val="0"/>
          <w:numId w:val="9"/>
        </w:numPr>
        <w:ind w:firstLineChars="0"/>
      </w:pPr>
      <w:r>
        <w:rPr>
          <w:rFonts w:hint="eastAsia"/>
        </w:rPr>
        <w:t>观察眼图</w:t>
      </w:r>
      <w:r>
        <w:rPr>
          <w:noProof/>
        </w:rPr>
        <w:drawing>
          <wp:inline distT="0" distB="0" distL="0" distR="0" wp14:anchorId="20D975ED" wp14:editId="518DB8DF">
            <wp:extent cx="4572000" cy="2228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18EE797" w14:textId="77777777" w:rsidR="00C87829" w:rsidRDefault="00F85D3D" w:rsidP="000B4493">
      <w:pPr>
        <w:pStyle w:val="2"/>
      </w:pPr>
      <w:bookmarkStart w:id="71" w:name="_Toc71473024"/>
      <w:r>
        <w:rPr>
          <w:rFonts w:hint="eastAsia"/>
        </w:rPr>
        <w:t>六</w:t>
      </w:r>
      <w:r w:rsidR="00B3383B">
        <w:rPr>
          <w:rFonts w:hint="eastAsia"/>
        </w:rPr>
        <w:t>、实验总结</w:t>
      </w:r>
      <w:bookmarkEnd w:id="71"/>
    </w:p>
    <w:p w14:paraId="525747B9" w14:textId="77777777" w:rsidR="00F85D3D" w:rsidRPr="00F85D3D" w:rsidRDefault="00F85D3D" w:rsidP="000B4493">
      <w:r>
        <w:rPr>
          <w:rFonts w:hint="eastAsia"/>
        </w:rPr>
        <w:t>本次实验我了解了</w:t>
      </w:r>
      <w:r w:rsidR="005A6765">
        <w:rPr>
          <w:rFonts w:hint="eastAsia"/>
        </w:rPr>
        <w:t>获得限带基带信号的方法</w:t>
      </w:r>
      <w:r w:rsidR="009205E7">
        <w:rPr>
          <w:rFonts w:hint="eastAsia"/>
        </w:rPr>
        <w:t>及</w:t>
      </w:r>
      <w:r w:rsidR="00A5757A">
        <w:rPr>
          <w:rFonts w:hint="eastAsia"/>
        </w:rPr>
        <w:t>其</w:t>
      </w:r>
      <w:r w:rsidR="009205E7">
        <w:rPr>
          <w:rFonts w:hint="eastAsia"/>
        </w:rPr>
        <w:t>波形、</w:t>
      </w:r>
      <w:r w:rsidR="00A5757A">
        <w:rPr>
          <w:rFonts w:hint="eastAsia"/>
        </w:rPr>
        <w:t>频谱特征，</w:t>
      </w:r>
      <w:r w:rsidR="009205E7">
        <w:rPr>
          <w:rFonts w:hint="eastAsia"/>
        </w:rPr>
        <w:t>以及</w:t>
      </w:r>
      <w:r>
        <w:rPr>
          <w:rFonts w:hint="eastAsia"/>
        </w:rPr>
        <w:t>“眼图”的观察方法</w:t>
      </w:r>
      <w:r w:rsidR="009205E7">
        <w:rPr>
          <w:rFonts w:hint="eastAsia"/>
        </w:rPr>
        <w:t>与</w:t>
      </w:r>
      <w:r>
        <w:rPr>
          <w:rFonts w:hint="eastAsia"/>
        </w:rPr>
        <w:t>作用</w:t>
      </w:r>
      <w:r w:rsidR="005A6765">
        <w:rPr>
          <w:rFonts w:hint="eastAsia"/>
        </w:rPr>
        <w:t>，为后续的数字信号传输实验提供了基础。</w:t>
      </w:r>
    </w:p>
    <w:p w14:paraId="79676310" w14:textId="77777777" w:rsidR="00B3383B" w:rsidRDefault="00B3383B" w:rsidP="000B4493">
      <w:r>
        <w:br w:type="page"/>
      </w:r>
    </w:p>
    <w:p w14:paraId="0E505B5F" w14:textId="77777777" w:rsidR="00B3383B" w:rsidRPr="00C87829" w:rsidRDefault="00B3383B" w:rsidP="000B4493">
      <w:pPr>
        <w:pStyle w:val="1"/>
      </w:pPr>
      <w:bookmarkStart w:id="72" w:name="_Toc71473025"/>
      <w:r>
        <w:rPr>
          <w:rFonts w:hint="eastAsia"/>
        </w:rPr>
        <w:lastRenderedPageBreak/>
        <w:t>实验七：采样、判决</w:t>
      </w:r>
      <w:bookmarkEnd w:id="72"/>
    </w:p>
    <w:p w14:paraId="3BCDF70C" w14:textId="77777777" w:rsidR="00200CA3" w:rsidRPr="00CE772D" w:rsidRDefault="00200CA3" w:rsidP="000B4493">
      <w:pPr>
        <w:pStyle w:val="2"/>
      </w:pPr>
      <w:bookmarkStart w:id="73" w:name="_Toc312272510"/>
      <w:bookmarkStart w:id="74" w:name="_Toc323245608"/>
      <w:bookmarkStart w:id="75" w:name="_Toc71473026"/>
      <w:r w:rsidRPr="00CE772D">
        <w:rPr>
          <w:rFonts w:hint="eastAsia"/>
        </w:rPr>
        <w:t>一、实验目的</w:t>
      </w:r>
      <w:bookmarkEnd w:id="73"/>
      <w:bookmarkEnd w:id="74"/>
      <w:bookmarkEnd w:id="75"/>
    </w:p>
    <w:p w14:paraId="678B4F4A" w14:textId="77777777" w:rsidR="00200CA3" w:rsidRPr="00AF7CC9" w:rsidRDefault="00200CA3" w:rsidP="000B4493">
      <w:r w:rsidRPr="00AF7CC9">
        <w:rPr>
          <w:rFonts w:hint="eastAsia"/>
        </w:rPr>
        <w:t>1、了解采样、判决在数字通信系统中的作用及其实现方法。</w:t>
      </w:r>
    </w:p>
    <w:p w14:paraId="666DB21B" w14:textId="77777777" w:rsidR="00200CA3" w:rsidRPr="00AF7CC9" w:rsidRDefault="00200CA3" w:rsidP="000B4493">
      <w:r w:rsidRPr="00AF7CC9">
        <w:rPr>
          <w:rFonts w:hint="eastAsia"/>
        </w:rPr>
        <w:t>2、自主</w:t>
      </w:r>
      <w:proofErr w:type="gramStart"/>
      <w:r w:rsidRPr="00AF7CC9">
        <w:rPr>
          <w:rFonts w:hint="eastAsia"/>
        </w:rPr>
        <w:t>设计从限带</w:t>
      </w:r>
      <w:proofErr w:type="gramEnd"/>
      <w:r w:rsidRPr="00AF7CC9">
        <w:rPr>
          <w:rFonts w:hint="eastAsia"/>
        </w:rPr>
        <w:t>基带信号中提取时钟、并对限带信号进行采样、判决、恢复数据的实验方案，完成实验任务。</w:t>
      </w:r>
    </w:p>
    <w:p w14:paraId="1956A90D" w14:textId="77777777" w:rsidR="00200CA3" w:rsidRPr="00CE772D" w:rsidRDefault="00200CA3" w:rsidP="000B4493">
      <w:pPr>
        <w:pStyle w:val="2"/>
      </w:pPr>
      <w:bookmarkStart w:id="76" w:name="_Toc312272511"/>
      <w:bookmarkStart w:id="77" w:name="_Toc323245609"/>
      <w:bookmarkStart w:id="78" w:name="_Toc71473027"/>
      <w:r w:rsidRPr="00CE772D">
        <w:rPr>
          <w:rFonts w:hint="eastAsia"/>
        </w:rPr>
        <w:t>二、实验原理</w:t>
      </w:r>
      <w:bookmarkEnd w:id="76"/>
      <w:bookmarkEnd w:id="77"/>
      <w:bookmarkEnd w:id="78"/>
    </w:p>
    <w:p w14:paraId="2CA01923" w14:textId="77777777" w:rsidR="00200CA3" w:rsidRPr="00AF7CC9" w:rsidRDefault="00200CA3" w:rsidP="000B4493">
      <w:r w:rsidRPr="00AF7CC9">
        <w:rPr>
          <w:rFonts w:hint="eastAsia"/>
        </w:rPr>
        <w:tab/>
        <w:t>在数字通信系统中的接收端，设法从接受滤波器输出的基带信号中提取时钟，用以对接受滤波器输出的基带信号在眼图睁开最大处进行周期性的瞬时采样，然后将各采样值分别与最佳判决门限进行比较做出判决、输出数据。</w:t>
      </w:r>
    </w:p>
    <w:p w14:paraId="14F11D26" w14:textId="77777777" w:rsidR="00200CA3" w:rsidRPr="00CE772D" w:rsidRDefault="00200CA3" w:rsidP="000B4493">
      <w:pPr>
        <w:pStyle w:val="2"/>
      </w:pPr>
      <w:bookmarkStart w:id="79" w:name="_Toc312272512"/>
      <w:bookmarkStart w:id="80" w:name="_Toc323245610"/>
      <w:bookmarkStart w:id="81" w:name="_Toc71473028"/>
      <w:r w:rsidRPr="00CE772D">
        <w:rPr>
          <w:rFonts w:hint="eastAsia"/>
        </w:rPr>
        <w:t>三、实验框图</w:t>
      </w:r>
      <w:bookmarkEnd w:id="79"/>
      <w:bookmarkEnd w:id="80"/>
      <w:bookmarkEnd w:id="81"/>
    </w:p>
    <w:p w14:paraId="00F7EE96" w14:textId="77777777" w:rsidR="00200CA3" w:rsidRDefault="00200CA3" w:rsidP="000B4493">
      <w:r w:rsidRPr="00AF7CC9">
        <w:rPr>
          <w:rFonts w:hint="eastAsia"/>
        </w:rPr>
        <w:t>1、采样、判决系统框图</w:t>
      </w:r>
    </w:p>
    <w:p w14:paraId="42889150" w14:textId="77777777" w:rsidR="00200CA3" w:rsidRPr="00A660B7" w:rsidRDefault="00200CA3" w:rsidP="000B4493">
      <w:r>
        <w:rPr>
          <w:noProof/>
        </w:rPr>
        <w:drawing>
          <wp:inline distT="0" distB="0" distL="0" distR="0" wp14:anchorId="44FA308F" wp14:editId="4D25A6DB">
            <wp:extent cx="3954357" cy="3546282"/>
            <wp:effectExtent l="0" t="0" r="825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29567" cy="3613730"/>
                    </a:xfrm>
                    <a:prstGeom prst="rect">
                      <a:avLst/>
                    </a:prstGeom>
                  </pic:spPr>
                </pic:pic>
              </a:graphicData>
            </a:graphic>
          </wp:inline>
        </w:drawing>
      </w:r>
    </w:p>
    <w:p w14:paraId="0C3B72F9" w14:textId="77777777" w:rsidR="00200CA3" w:rsidRPr="00CE772D" w:rsidRDefault="00200CA3" w:rsidP="000B4493">
      <w:pPr>
        <w:pStyle w:val="2"/>
      </w:pPr>
      <w:bookmarkStart w:id="82" w:name="_Toc312272513"/>
      <w:bookmarkStart w:id="83" w:name="_Toc323245611"/>
      <w:bookmarkStart w:id="84" w:name="_Toc71473029"/>
      <w:r w:rsidRPr="00CE772D">
        <w:rPr>
          <w:rFonts w:hint="eastAsia"/>
        </w:rPr>
        <w:lastRenderedPageBreak/>
        <w:t>四、实验步骤</w:t>
      </w:r>
      <w:bookmarkEnd w:id="82"/>
      <w:bookmarkEnd w:id="83"/>
      <w:bookmarkEnd w:id="84"/>
    </w:p>
    <w:p w14:paraId="5FB66F48" w14:textId="77777777" w:rsidR="00200CA3" w:rsidRPr="00AF7CC9" w:rsidRDefault="00200CA3" w:rsidP="000B4493">
      <w:r w:rsidRPr="00AF7CC9">
        <w:rPr>
          <w:rFonts w:hint="eastAsia"/>
        </w:rPr>
        <w:t>1、请自主设计图2.8.1中的提取时钟的实验方案，完成恢复时钟（TTL电平）的实验任务。</w:t>
      </w:r>
    </w:p>
    <w:p w14:paraId="74D7F92A" w14:textId="77777777" w:rsidR="00200CA3" w:rsidRPr="00AF7CC9" w:rsidRDefault="00200CA3" w:rsidP="000B4493">
      <w:r w:rsidRPr="00AF7CC9">
        <w:rPr>
          <w:rFonts w:hint="eastAsia"/>
        </w:rPr>
        <w:t>请注意：调节恢复时钟的相移，使恢复时钟的相位与发来的数字基带信号的时钟相位一致（请将移相器模块印刷电路板上的拨动开关拨到“LO”位置）。</w:t>
      </w:r>
    </w:p>
    <w:p w14:paraId="1C7EC290" w14:textId="77777777" w:rsidR="00200CA3" w:rsidRPr="00AF7CC9" w:rsidRDefault="00200CA3" w:rsidP="000B4493">
      <w:r w:rsidRPr="00AF7CC9">
        <w:rPr>
          <w:rFonts w:hint="eastAsia"/>
        </w:rPr>
        <w:t>2、按照图2.8.1所示，将恢复时钟输入于判决模块的B.CLK时钟输入端（TTL电平）。将可调低通滤波器输出的基带信号输入于判决模块，并将判决模块印刷电路板上的波形选择开关SW1拨到NRZ-L位置（双极性</w:t>
      </w:r>
      <w:proofErr w:type="gramStart"/>
      <w:r w:rsidRPr="00AF7CC9">
        <w:rPr>
          <w:rFonts w:hint="eastAsia"/>
        </w:rPr>
        <w:t>不</w:t>
      </w:r>
      <w:proofErr w:type="gramEnd"/>
      <w:r w:rsidRPr="00AF7CC9">
        <w:rPr>
          <w:rFonts w:hint="eastAsia"/>
        </w:rPr>
        <w:t>归零码），SW2开关拨到“内部”位置。</w:t>
      </w:r>
    </w:p>
    <w:p w14:paraId="45FABCFE" w14:textId="77777777" w:rsidR="00200CA3" w:rsidRDefault="00200CA3" w:rsidP="000B4493">
      <w:r w:rsidRPr="00AF7CC9">
        <w:rPr>
          <w:rFonts w:hint="eastAsia"/>
        </w:rPr>
        <w:t>3、用双</w:t>
      </w:r>
      <w:proofErr w:type="gramStart"/>
      <w:r w:rsidRPr="00AF7CC9">
        <w:rPr>
          <w:rFonts w:hint="eastAsia"/>
        </w:rPr>
        <w:t>踪</w:t>
      </w:r>
      <w:proofErr w:type="gramEnd"/>
      <w:r w:rsidRPr="00AF7CC9">
        <w:rPr>
          <w:rFonts w:hint="eastAsia"/>
        </w:rPr>
        <w:t>示波器同时观察眼图及采样脉冲。调节判决模块前面板上的判决点旋钮，使得在眼图睁开最大处进行采样、判决。对于NRZ-L码的最佳判决电平是零，判决输出的是TTL电平的数字信号。</w:t>
      </w:r>
    </w:p>
    <w:p w14:paraId="3F313C55" w14:textId="77777777" w:rsidR="00B3383B" w:rsidRDefault="00791A75" w:rsidP="000B4493">
      <w:pPr>
        <w:pStyle w:val="2"/>
      </w:pPr>
      <w:bookmarkStart w:id="85" w:name="_Toc71473030"/>
      <w:r>
        <w:rPr>
          <w:rFonts w:hint="eastAsia"/>
        </w:rPr>
        <w:t>五、</w:t>
      </w:r>
      <w:r w:rsidR="00B3383B">
        <w:rPr>
          <w:rFonts w:hint="eastAsia"/>
        </w:rPr>
        <w:t>实验结果与分析</w:t>
      </w:r>
      <w:bookmarkEnd w:id="85"/>
    </w:p>
    <w:p w14:paraId="5EE45D79" w14:textId="77777777" w:rsidR="005A6765" w:rsidRPr="009205E7" w:rsidRDefault="005A6765" w:rsidP="000B4493">
      <w:pPr>
        <w:pStyle w:val="a4"/>
        <w:numPr>
          <w:ilvl w:val="0"/>
          <w:numId w:val="10"/>
        </w:numPr>
        <w:ind w:firstLineChars="0"/>
      </w:pPr>
      <w:r>
        <w:rPr>
          <w:rFonts w:hint="eastAsia"/>
        </w:rPr>
        <w:t>在眼图睁开最大处采样</w:t>
      </w:r>
      <w:r>
        <w:rPr>
          <w:rFonts w:hint="eastAsia"/>
          <w:noProof/>
        </w:rPr>
        <w:drawing>
          <wp:inline distT="0" distB="0" distL="0" distR="0" wp14:anchorId="387EEF48" wp14:editId="78AE812F">
            <wp:extent cx="4572000" cy="22288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79E2C791" w14:textId="77777777" w:rsidR="009205E7" w:rsidRPr="005A6765" w:rsidRDefault="009205E7" w:rsidP="000B4493">
      <w:pPr>
        <w:pStyle w:val="a4"/>
        <w:ind w:firstLine="480"/>
      </w:pPr>
      <w:r>
        <w:rPr>
          <w:rFonts w:hint="eastAsia"/>
        </w:rPr>
        <w:t>此时有最佳判决点，同时判决电平为最佳判决电平0。</w:t>
      </w:r>
    </w:p>
    <w:p w14:paraId="0C0EF300" w14:textId="77777777" w:rsidR="009205E7" w:rsidRDefault="009205E7" w:rsidP="000B4493">
      <w:pPr>
        <w:pStyle w:val="a4"/>
        <w:numPr>
          <w:ilvl w:val="0"/>
          <w:numId w:val="10"/>
        </w:numPr>
        <w:ind w:firstLineChars="0"/>
      </w:pPr>
      <w:r>
        <w:rPr>
          <w:rFonts w:hint="eastAsia"/>
        </w:rPr>
        <w:lastRenderedPageBreak/>
        <w:t>低通滤波器输出（通道</w:t>
      </w:r>
      <w:r>
        <w:t>2</w:t>
      </w:r>
      <w:r>
        <w:rPr>
          <w:rFonts w:hint="eastAsia"/>
        </w:rPr>
        <w:t>）与判决结果（通道1）</w:t>
      </w:r>
      <w:r>
        <w:rPr>
          <w:rFonts w:hint="eastAsia"/>
          <w:noProof/>
        </w:rPr>
        <w:drawing>
          <wp:inline distT="0" distB="0" distL="0" distR="0" wp14:anchorId="599ED4B8" wp14:editId="3D537F5F">
            <wp:extent cx="4572000" cy="22288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48CFB14" w14:textId="77777777" w:rsidR="005A6765" w:rsidRPr="005A6765" w:rsidRDefault="005A6765" w:rsidP="000B4493">
      <w:pPr>
        <w:pStyle w:val="a4"/>
        <w:numPr>
          <w:ilvl w:val="0"/>
          <w:numId w:val="10"/>
        </w:numPr>
        <w:ind w:firstLineChars="0"/>
      </w:pPr>
      <w:r>
        <w:rPr>
          <w:rFonts w:hint="eastAsia"/>
        </w:rPr>
        <w:t>判决输出</w:t>
      </w:r>
      <w:r w:rsidR="006D1918">
        <w:rPr>
          <w:rFonts w:hint="eastAsia"/>
        </w:rPr>
        <w:t>（通道1</w:t>
      </w:r>
      <w:r w:rsidR="009205E7">
        <w:rPr>
          <w:rFonts w:hint="eastAsia"/>
        </w:rPr>
        <w:t>）与输入序列码信号（</w:t>
      </w:r>
      <w:r w:rsidR="006D1918">
        <w:rPr>
          <w:rFonts w:hint="eastAsia"/>
        </w:rPr>
        <w:t>通道2）</w:t>
      </w:r>
      <w:r w:rsidR="006D1918">
        <w:rPr>
          <w:noProof/>
        </w:rPr>
        <w:drawing>
          <wp:inline distT="0" distB="0" distL="0" distR="0" wp14:anchorId="474A21E6" wp14:editId="02034BDA">
            <wp:extent cx="4572000" cy="22288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1F88EAF6" w14:textId="77777777" w:rsidR="00B3383B" w:rsidRDefault="00B3383B" w:rsidP="000B4493">
      <w:pPr>
        <w:pStyle w:val="2"/>
      </w:pPr>
      <w:bookmarkStart w:id="86" w:name="_Toc71473031"/>
      <w:commentRangeStart w:id="87"/>
      <w:r>
        <w:rPr>
          <w:rFonts w:hint="eastAsia"/>
        </w:rPr>
        <w:t>六</w:t>
      </w:r>
      <w:commentRangeEnd w:id="87"/>
      <w:r w:rsidR="000B4493">
        <w:rPr>
          <w:rStyle w:val="af1"/>
          <w:rFonts w:ascii="宋体" w:eastAsiaTheme="minorEastAsia" w:hAnsi="宋体" w:cstheme="minorBidi"/>
          <w:b w:val="0"/>
          <w:bCs w:val="0"/>
        </w:rPr>
        <w:commentReference w:id="87"/>
      </w:r>
      <w:r>
        <w:rPr>
          <w:rFonts w:hint="eastAsia"/>
        </w:rPr>
        <w:t>、思考题</w:t>
      </w:r>
      <w:bookmarkEnd w:id="86"/>
    </w:p>
    <w:p w14:paraId="62AA97C9" w14:textId="77777777" w:rsidR="003C0477" w:rsidRDefault="003C0477" w:rsidP="000B4493">
      <w:pPr>
        <w:rPr>
          <w:sz w:val="21"/>
        </w:rPr>
      </w:pPr>
      <w:r>
        <w:rPr>
          <w:rFonts w:hint="eastAsia"/>
        </w:rPr>
        <w:t>对于滚降系数为</w:t>
      </w:r>
      <w:r>
        <w:rPr>
          <w:position w:val="-6"/>
          <w:sz w:val="21"/>
        </w:rPr>
        <w:object w:dxaOrig="240" w:dyaOrig="216" w14:anchorId="56136284">
          <v:shape id="_x0000_i4090" type="#_x0000_t75" style="width:12pt;height:10.9pt" o:ole="">
            <v:imagedata r:id="rId70" o:title=""/>
          </v:shape>
          <o:OLEObject Type="Embed" ProgID="Equation.DSMT4" ShapeID="_x0000_i4090" DrawAspect="Content" ObjectID="_1682086494" r:id="rId71"/>
        </w:object>
      </w:r>
      <w:r>
        <w:t>=1</w:t>
      </w:r>
      <w:r>
        <w:rPr>
          <w:rFonts w:hint="eastAsia"/>
        </w:rPr>
        <w:t>的升余弦滚降的眼图，请示意画出眼图，标出最佳取样时刻和最佳判决门限。</w:t>
      </w:r>
    </w:p>
    <w:p w14:paraId="458DF19B" w14:textId="357A6B23" w:rsidR="003C0477" w:rsidRDefault="003C0477" w:rsidP="000B4493">
      <w:pPr>
        <w:rPr>
          <w:rFonts w:hint="eastAsia"/>
        </w:rPr>
      </w:pPr>
      <w:r>
        <w:rPr>
          <w:noProof/>
        </w:rPr>
        <w:drawing>
          <wp:inline distT="0" distB="0" distL="0" distR="0" wp14:anchorId="2C4E9AE5" wp14:editId="5E991BAE">
            <wp:extent cx="3327400" cy="215900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27400" cy="2159000"/>
                    </a:xfrm>
                    <a:prstGeom prst="rect">
                      <a:avLst/>
                    </a:prstGeom>
                    <a:noFill/>
                    <a:ln>
                      <a:noFill/>
                    </a:ln>
                  </pic:spPr>
                </pic:pic>
              </a:graphicData>
            </a:graphic>
          </wp:inline>
        </w:drawing>
      </w:r>
    </w:p>
    <w:p w14:paraId="717A9D40" w14:textId="269CA000" w:rsidR="003C0477" w:rsidRPr="003C0477" w:rsidRDefault="003C0477" w:rsidP="000B4493">
      <w:r>
        <w:rPr>
          <w:rFonts w:hint="eastAsia"/>
        </w:rPr>
        <w:lastRenderedPageBreak/>
        <w:t>答：如上图</w:t>
      </w:r>
      <w:r w:rsidR="0078340A">
        <w:rPr>
          <w:rFonts w:hint="eastAsia"/>
        </w:rPr>
        <w:t>（摘自周炯槃《通信原理》）</w:t>
      </w:r>
      <w:r>
        <w:rPr>
          <w:rFonts w:hint="eastAsia"/>
        </w:rPr>
        <w:t>，</w:t>
      </w:r>
      <w:r>
        <w:t>0</w:t>
      </w:r>
      <w:r>
        <w:rPr>
          <w:rFonts w:hint="eastAsia"/>
        </w:rPr>
        <w:t>时刻为最佳判决门限，眼睛睁开最大时即</w:t>
      </w:r>
      <w:r>
        <w:t>0.5</w:t>
      </w:r>
      <w:r>
        <w:rPr>
          <w:rFonts w:hint="eastAsia"/>
        </w:rPr>
        <w:t>时为最佳取样时刻</w:t>
      </w:r>
    </w:p>
    <w:p w14:paraId="07EF8735" w14:textId="77777777" w:rsidR="003C0477" w:rsidRDefault="00F24DEE" w:rsidP="000B4493">
      <w:pPr>
        <w:pStyle w:val="2"/>
      </w:pPr>
      <w:bookmarkStart w:id="88" w:name="_Toc71473032"/>
      <w:r>
        <w:rPr>
          <w:rFonts w:hint="eastAsia"/>
        </w:rPr>
        <w:t>七、</w:t>
      </w:r>
      <w:r w:rsidR="00B3383B">
        <w:rPr>
          <w:rFonts w:hint="eastAsia"/>
        </w:rPr>
        <w:t>实验总结</w:t>
      </w:r>
      <w:bookmarkEnd w:id="88"/>
    </w:p>
    <w:p w14:paraId="0B229F8C" w14:textId="11B5C3F1" w:rsidR="003C0477" w:rsidRPr="003C0477" w:rsidRDefault="003C0477" w:rsidP="000B4493">
      <w:r>
        <w:tab/>
      </w:r>
      <w:r>
        <w:rPr>
          <w:rFonts w:hint="eastAsia"/>
        </w:rPr>
        <w:t>本次实验我</w:t>
      </w:r>
      <w:r w:rsidR="001D376E">
        <w:rPr>
          <w:rFonts w:hint="eastAsia"/>
        </w:rPr>
        <w:t>们</w:t>
      </w:r>
      <w:r>
        <w:rPr>
          <w:rFonts w:hint="eastAsia"/>
        </w:rPr>
        <w:t>通过自主设计对限带信号的采样、判决和恢复数据，了解了采样、判决在数字通信系统中的作用以及实现方法。</w:t>
      </w:r>
    </w:p>
    <w:p w14:paraId="4A4F868A" w14:textId="77777777" w:rsidR="00B37C03" w:rsidRDefault="00B37C03" w:rsidP="000B4493">
      <w:r>
        <w:br w:type="page"/>
      </w:r>
    </w:p>
    <w:p w14:paraId="67E93D50" w14:textId="77777777" w:rsidR="00B37C03" w:rsidRPr="00C87829" w:rsidRDefault="00B37C03" w:rsidP="000B4493">
      <w:pPr>
        <w:pStyle w:val="1"/>
      </w:pPr>
      <w:bookmarkStart w:id="89" w:name="_Toc71473033"/>
      <w:r>
        <w:rPr>
          <w:rFonts w:hint="eastAsia"/>
        </w:rPr>
        <w:lastRenderedPageBreak/>
        <w:t>实验八：二进制通断键控（</w:t>
      </w:r>
      <w:r>
        <w:t>OOK</w:t>
      </w:r>
      <w:r>
        <w:rPr>
          <w:rFonts w:hint="eastAsia"/>
        </w:rPr>
        <w:t>）</w:t>
      </w:r>
      <w:bookmarkEnd w:id="89"/>
    </w:p>
    <w:p w14:paraId="79E21674" w14:textId="77777777" w:rsidR="00200CA3" w:rsidRDefault="00200CA3" w:rsidP="000B4493">
      <w:pPr>
        <w:pStyle w:val="2"/>
        <w:numPr>
          <w:ilvl w:val="0"/>
          <w:numId w:val="17"/>
        </w:numPr>
        <w:rPr>
          <w:lang w:val="zh-CN"/>
        </w:rPr>
      </w:pPr>
      <w:bookmarkStart w:id="90" w:name="_Toc71473034"/>
      <w:r>
        <w:rPr>
          <w:rFonts w:hint="eastAsia"/>
          <w:lang w:val="zh-CN"/>
        </w:rPr>
        <w:t>实验目的</w:t>
      </w:r>
      <w:bookmarkEnd w:id="90"/>
    </w:p>
    <w:p w14:paraId="71844BA9" w14:textId="77777777" w:rsidR="00200CA3" w:rsidRDefault="00200CA3" w:rsidP="000B4493">
      <w:pPr>
        <w:pStyle w:val="a4"/>
        <w:numPr>
          <w:ilvl w:val="0"/>
          <w:numId w:val="18"/>
        </w:numPr>
        <w:ind w:firstLineChars="0"/>
        <w:rPr>
          <w:lang w:val="zh-CN"/>
        </w:rPr>
      </w:pPr>
      <w:r>
        <w:rPr>
          <w:rFonts w:hint="eastAsia"/>
          <w:lang w:val="zh-CN"/>
        </w:rPr>
        <w:t>了解OOK信号的产生及其实现方法；</w:t>
      </w:r>
    </w:p>
    <w:p w14:paraId="7B578568" w14:textId="77777777" w:rsidR="00200CA3" w:rsidRDefault="00200CA3" w:rsidP="000B4493">
      <w:pPr>
        <w:pStyle w:val="a4"/>
        <w:numPr>
          <w:ilvl w:val="0"/>
          <w:numId w:val="18"/>
        </w:numPr>
        <w:ind w:firstLineChars="0"/>
        <w:rPr>
          <w:lang w:val="zh-CN"/>
        </w:rPr>
      </w:pPr>
      <w:r>
        <w:rPr>
          <w:rFonts w:hint="eastAsia"/>
          <w:lang w:val="zh-CN"/>
        </w:rPr>
        <w:t>了解OOK信号波形和功率谱的特点及其测量方法；</w:t>
      </w:r>
    </w:p>
    <w:p w14:paraId="67A5E017" w14:textId="77777777" w:rsidR="00200CA3" w:rsidRDefault="00200CA3" w:rsidP="000B4493">
      <w:pPr>
        <w:pStyle w:val="a4"/>
        <w:numPr>
          <w:ilvl w:val="0"/>
          <w:numId w:val="18"/>
        </w:numPr>
        <w:ind w:firstLineChars="0"/>
        <w:rPr>
          <w:lang w:val="zh-CN"/>
        </w:rPr>
      </w:pPr>
      <w:r>
        <w:rPr>
          <w:rFonts w:hint="eastAsia"/>
          <w:lang w:val="zh-CN"/>
        </w:rPr>
        <w:t>了解OOK信号的解调及其实现方法；</w:t>
      </w:r>
    </w:p>
    <w:p w14:paraId="6192AF31" w14:textId="77777777" w:rsidR="00200CA3" w:rsidRDefault="00200CA3" w:rsidP="000B4493">
      <w:pPr>
        <w:pStyle w:val="2"/>
        <w:numPr>
          <w:ilvl w:val="0"/>
          <w:numId w:val="17"/>
        </w:numPr>
        <w:rPr>
          <w:lang w:val="zh-CN"/>
        </w:rPr>
      </w:pPr>
      <w:bookmarkStart w:id="91" w:name="_Toc71473035"/>
      <w:r>
        <w:rPr>
          <w:rFonts w:hint="eastAsia"/>
          <w:lang w:val="zh-CN"/>
        </w:rPr>
        <w:t>实验原理</w:t>
      </w:r>
      <w:bookmarkEnd w:id="91"/>
    </w:p>
    <w:p w14:paraId="5357C6A9" w14:textId="77777777" w:rsidR="00200CA3" w:rsidRDefault="00200CA3" w:rsidP="000B4493">
      <w:pPr>
        <w:rPr>
          <w:lang w:val="zh-CN"/>
        </w:rPr>
      </w:pPr>
      <w:r>
        <w:rPr>
          <w:rFonts w:hint="eastAsia"/>
          <w:lang w:val="zh-CN"/>
        </w:rPr>
        <w:t xml:space="preserve">    </w:t>
      </w:r>
      <w:r>
        <w:rPr>
          <w:lang w:val="zh-CN"/>
        </w:rPr>
        <w:t xml:space="preserve">    </w:t>
      </w:r>
      <w:r w:rsidRPr="00FB10AB">
        <w:rPr>
          <w:rFonts w:hint="eastAsia"/>
          <w:lang w:val="zh-CN"/>
        </w:rPr>
        <w:t>二进制通断键控(OOK)方式是以单极性</w:t>
      </w:r>
      <w:proofErr w:type="gramStart"/>
      <w:r w:rsidRPr="00FB10AB">
        <w:rPr>
          <w:rFonts w:hint="eastAsia"/>
          <w:lang w:val="zh-CN"/>
        </w:rPr>
        <w:t>不</w:t>
      </w:r>
      <w:proofErr w:type="gramEnd"/>
      <w:r w:rsidRPr="00FB10AB">
        <w:rPr>
          <w:rFonts w:hint="eastAsia"/>
          <w:lang w:val="zh-CN"/>
        </w:rPr>
        <w:t>归零码序列来控制正弦载波的导通与关闭。如图所示。</w:t>
      </w:r>
    </w:p>
    <w:p w14:paraId="696D35C2" w14:textId="77777777" w:rsidR="00200CA3" w:rsidRDefault="00200CA3" w:rsidP="000B4493">
      <w:pPr>
        <w:rPr>
          <w:lang w:val="zh-CN"/>
        </w:rPr>
      </w:pPr>
      <w:r>
        <w:rPr>
          <w:noProof/>
        </w:rPr>
        <w:drawing>
          <wp:inline distT="0" distB="0" distL="0" distR="0" wp14:anchorId="32C7CFE8" wp14:editId="367FCE20">
            <wp:extent cx="3048000" cy="152400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48000" cy="1524000"/>
                    </a:xfrm>
                    <a:prstGeom prst="rect">
                      <a:avLst/>
                    </a:prstGeom>
                  </pic:spPr>
                </pic:pic>
              </a:graphicData>
            </a:graphic>
          </wp:inline>
        </w:drawing>
      </w:r>
    </w:p>
    <w:p w14:paraId="1DB430B1" w14:textId="77777777" w:rsidR="00200CA3" w:rsidRDefault="00200CA3" w:rsidP="000B4493">
      <w:pPr>
        <w:rPr>
          <w:lang w:val="zh-CN"/>
        </w:rPr>
      </w:pPr>
      <w:r w:rsidRPr="003024F0">
        <w:rPr>
          <w:rFonts w:hint="eastAsia"/>
          <w:lang w:val="zh-CN"/>
        </w:rPr>
        <w:t>OOK信号的功率谱密度含有离散的载频分量和连续谱（主瓣宽度为2</w:t>
      </w:r>
      <w:r w:rsidRPr="003024F0">
        <w:rPr>
          <w:rFonts w:ascii="Cambria Math" w:hAnsi="Cambria Math" w:cs="Cambria Math"/>
          <w:lang w:val="zh-CN"/>
        </w:rPr>
        <w:t>𝑅𝑏</w:t>
      </w:r>
      <w:r w:rsidRPr="003024F0">
        <w:rPr>
          <w:rFonts w:hint="eastAsia"/>
          <w:lang w:val="zh-CN"/>
        </w:rPr>
        <w:t>）。OOK信号的解调方式有相干解调和非相干解调两种。对于相干解调，可以从接收到的OOK信号提取离散的载频分量，恢复载波，然后进行相干解调、时钟提取、采样、判决、输出数字信号。本实验采用非相干解调，其原理图如图所示。</w:t>
      </w:r>
    </w:p>
    <w:p w14:paraId="24BCA848" w14:textId="77777777" w:rsidR="00200CA3" w:rsidRDefault="00200CA3" w:rsidP="000B4493">
      <w:pPr>
        <w:rPr>
          <w:lang w:val="zh-CN"/>
        </w:rPr>
      </w:pPr>
      <w:r w:rsidRPr="003024F0">
        <w:rPr>
          <w:noProof/>
        </w:rPr>
        <w:drawing>
          <wp:inline distT="0" distB="0" distL="0" distR="0" wp14:anchorId="6013691B" wp14:editId="63B41596">
            <wp:extent cx="5274310" cy="2034377"/>
            <wp:effectExtent l="0" t="0" r="2540" b="4445"/>
            <wp:docPr id="141" name="图片 141" descr="C:\Users\ZhangYuan\Documents\Tencent Files\1276005797\FileRecv\MobileFile\Image\1F8[8GEGE~{)D7LZLX()4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C:\Users\ZhangYuan\Documents\Tencent Files\1276005797\FileRecv\MobileFile\Image\1F8[8GEGE~{)D7LZLX()40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34377"/>
                    </a:xfrm>
                    <a:prstGeom prst="rect">
                      <a:avLst/>
                    </a:prstGeom>
                    <a:noFill/>
                    <a:ln>
                      <a:noFill/>
                    </a:ln>
                  </pic:spPr>
                </pic:pic>
              </a:graphicData>
            </a:graphic>
          </wp:inline>
        </w:drawing>
      </w:r>
    </w:p>
    <w:p w14:paraId="74908B8C" w14:textId="77777777" w:rsidR="00200CA3" w:rsidRDefault="00200CA3" w:rsidP="000B4493">
      <w:pPr>
        <w:pStyle w:val="2"/>
        <w:numPr>
          <w:ilvl w:val="0"/>
          <w:numId w:val="17"/>
        </w:numPr>
        <w:rPr>
          <w:lang w:val="zh-CN"/>
        </w:rPr>
      </w:pPr>
      <w:bookmarkStart w:id="92" w:name="_Toc71473036"/>
      <w:r>
        <w:rPr>
          <w:rFonts w:hint="eastAsia"/>
          <w:lang w:val="zh-CN"/>
        </w:rPr>
        <w:lastRenderedPageBreak/>
        <w:t>实验框图</w:t>
      </w:r>
      <w:bookmarkEnd w:id="92"/>
    </w:p>
    <w:p w14:paraId="68467F4E" w14:textId="77777777" w:rsidR="00200CA3" w:rsidRDefault="00200CA3" w:rsidP="000B4493">
      <w:pPr>
        <w:rPr>
          <w:lang w:val="zh-CN"/>
        </w:rPr>
      </w:pPr>
      <w:r>
        <w:rPr>
          <w:rFonts w:hint="eastAsia"/>
          <w:lang w:val="zh-CN"/>
        </w:rPr>
        <w:t>O</w:t>
      </w:r>
      <w:r>
        <w:rPr>
          <w:lang w:val="zh-CN"/>
        </w:rPr>
        <w:t>OK</w:t>
      </w:r>
      <w:r>
        <w:rPr>
          <w:rFonts w:hint="eastAsia"/>
          <w:lang w:val="zh-CN"/>
        </w:rPr>
        <w:t>信号产生：</w:t>
      </w:r>
    </w:p>
    <w:p w14:paraId="738EC081" w14:textId="77777777" w:rsidR="00200CA3" w:rsidRDefault="00200CA3" w:rsidP="000B4493">
      <w:pPr>
        <w:rPr>
          <w:lang w:val="zh-CN"/>
        </w:rPr>
      </w:pPr>
      <w:r>
        <w:rPr>
          <w:noProof/>
        </w:rPr>
        <w:drawing>
          <wp:inline distT="0" distB="0" distL="0" distR="0" wp14:anchorId="0EAD0119" wp14:editId="1E0FDB40">
            <wp:extent cx="3991555" cy="4468754"/>
            <wp:effectExtent l="0" t="0" r="9525" b="825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97260" cy="4475141"/>
                    </a:xfrm>
                    <a:prstGeom prst="rect">
                      <a:avLst/>
                    </a:prstGeom>
                  </pic:spPr>
                </pic:pic>
              </a:graphicData>
            </a:graphic>
          </wp:inline>
        </w:drawing>
      </w:r>
    </w:p>
    <w:p w14:paraId="467C07A7" w14:textId="77777777" w:rsidR="00200CA3" w:rsidRDefault="00200CA3" w:rsidP="000B4493">
      <w:pPr>
        <w:rPr>
          <w:lang w:val="zh-CN"/>
        </w:rPr>
      </w:pPr>
      <w:r>
        <w:rPr>
          <w:rFonts w:hint="eastAsia"/>
          <w:lang w:val="zh-CN"/>
        </w:rPr>
        <w:t>OOK非相干信号解调：</w:t>
      </w:r>
    </w:p>
    <w:p w14:paraId="1F3E7600" w14:textId="77777777" w:rsidR="00200CA3" w:rsidRDefault="00200CA3" w:rsidP="000B4493">
      <w:pPr>
        <w:rPr>
          <w:lang w:val="zh-CN"/>
        </w:rPr>
      </w:pPr>
      <w:r>
        <w:rPr>
          <w:noProof/>
        </w:rPr>
        <w:drawing>
          <wp:inline distT="0" distB="0" distL="0" distR="0" wp14:anchorId="615ADE72" wp14:editId="76149E17">
            <wp:extent cx="3732616" cy="2751152"/>
            <wp:effectExtent l="0" t="0" r="127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51060" cy="2764747"/>
                    </a:xfrm>
                    <a:prstGeom prst="rect">
                      <a:avLst/>
                    </a:prstGeom>
                  </pic:spPr>
                </pic:pic>
              </a:graphicData>
            </a:graphic>
          </wp:inline>
        </w:drawing>
      </w:r>
    </w:p>
    <w:p w14:paraId="3A4199CB" w14:textId="77777777" w:rsidR="00200CA3" w:rsidRDefault="00200CA3" w:rsidP="000B4493">
      <w:pPr>
        <w:pStyle w:val="2"/>
        <w:numPr>
          <w:ilvl w:val="0"/>
          <w:numId w:val="17"/>
        </w:numPr>
        <w:rPr>
          <w:lang w:val="zh-CN"/>
        </w:rPr>
      </w:pPr>
      <w:bookmarkStart w:id="93" w:name="_Toc71473037"/>
      <w:r>
        <w:rPr>
          <w:rFonts w:hint="eastAsia"/>
          <w:lang w:val="zh-CN"/>
        </w:rPr>
        <w:lastRenderedPageBreak/>
        <w:t>实验步骤</w:t>
      </w:r>
      <w:bookmarkEnd w:id="93"/>
    </w:p>
    <w:p w14:paraId="01B5D8A4" w14:textId="77777777" w:rsidR="00200CA3" w:rsidRPr="003024F0" w:rsidRDefault="00200CA3" w:rsidP="000B4493">
      <w:pPr>
        <w:pStyle w:val="a4"/>
        <w:ind w:firstLine="480"/>
        <w:rPr>
          <w:lang w:val="zh-CN"/>
        </w:rPr>
      </w:pPr>
      <w:r w:rsidRPr="003024F0">
        <w:rPr>
          <w:lang w:val="zh-CN"/>
        </w:rPr>
        <w:t>OOK</w:t>
      </w:r>
      <w:r w:rsidRPr="003024F0">
        <w:rPr>
          <w:rFonts w:hint="eastAsia"/>
          <w:lang w:val="zh-CN"/>
        </w:rPr>
        <w:t>信号的产生</w:t>
      </w:r>
    </w:p>
    <w:p w14:paraId="3844C187" w14:textId="77777777" w:rsidR="00200CA3" w:rsidRPr="003024F0" w:rsidRDefault="00200CA3" w:rsidP="000B4493">
      <w:pPr>
        <w:pStyle w:val="a4"/>
        <w:ind w:firstLine="480"/>
        <w:rPr>
          <w:lang w:val="zh-CN"/>
        </w:rPr>
      </w:pPr>
      <w:r>
        <w:rPr>
          <w:lang w:val="zh-CN"/>
        </w:rPr>
        <w:t>1.</w:t>
      </w:r>
      <w:r w:rsidRPr="003024F0">
        <w:rPr>
          <w:rFonts w:hint="eastAsia"/>
          <w:lang w:val="zh-CN"/>
        </w:rPr>
        <w:t>如图连接各模块。</w:t>
      </w:r>
    </w:p>
    <w:p w14:paraId="40C1297E" w14:textId="77777777" w:rsidR="00200CA3" w:rsidRPr="003024F0" w:rsidRDefault="00200CA3" w:rsidP="000B4493">
      <w:pPr>
        <w:pStyle w:val="a4"/>
        <w:ind w:firstLine="480"/>
        <w:rPr>
          <w:lang w:val="zh-CN"/>
        </w:rPr>
      </w:pPr>
      <w:r>
        <w:rPr>
          <w:lang w:val="zh-CN"/>
        </w:rPr>
        <w:t>2.</w:t>
      </w:r>
      <w:r w:rsidRPr="003024F0">
        <w:rPr>
          <w:rFonts w:hint="eastAsia"/>
          <w:lang w:val="zh-CN"/>
        </w:rPr>
        <w:t>用示波器观察图中各点信号波形。</w:t>
      </w:r>
    </w:p>
    <w:p w14:paraId="4D61A243" w14:textId="77777777" w:rsidR="00200CA3" w:rsidRPr="003024F0" w:rsidRDefault="00200CA3" w:rsidP="000B4493">
      <w:pPr>
        <w:pStyle w:val="a4"/>
        <w:ind w:firstLine="480"/>
        <w:rPr>
          <w:lang w:val="zh-CN"/>
        </w:rPr>
      </w:pPr>
      <w:r>
        <w:rPr>
          <w:lang w:val="zh-CN"/>
        </w:rPr>
        <w:t>3.</w:t>
      </w:r>
      <w:r w:rsidRPr="003024F0">
        <w:rPr>
          <w:rFonts w:hint="eastAsia"/>
          <w:lang w:val="zh-CN"/>
        </w:rPr>
        <w:t>用频谱仪测量图中各点的功率谱。</w:t>
      </w:r>
    </w:p>
    <w:p w14:paraId="359AB5DD" w14:textId="77777777" w:rsidR="00200CA3" w:rsidRPr="003024F0" w:rsidRDefault="00200CA3" w:rsidP="000B4493">
      <w:pPr>
        <w:pStyle w:val="a4"/>
        <w:ind w:firstLine="480"/>
        <w:rPr>
          <w:lang w:val="zh-CN"/>
        </w:rPr>
      </w:pPr>
      <w:r w:rsidRPr="003024F0">
        <w:rPr>
          <w:lang w:val="zh-CN"/>
        </w:rPr>
        <w:t>OOK</w:t>
      </w:r>
      <w:r w:rsidRPr="003024F0">
        <w:rPr>
          <w:rFonts w:hint="eastAsia"/>
          <w:lang w:val="zh-CN"/>
        </w:rPr>
        <w:t>信号的非相干解调</w:t>
      </w:r>
    </w:p>
    <w:p w14:paraId="0B3FAABE" w14:textId="77777777" w:rsidR="00200CA3" w:rsidRPr="003024F0" w:rsidRDefault="00200CA3" w:rsidP="000B4493">
      <w:pPr>
        <w:pStyle w:val="a4"/>
        <w:ind w:firstLine="480"/>
        <w:rPr>
          <w:lang w:val="zh-CN"/>
        </w:rPr>
      </w:pPr>
      <w:r>
        <w:rPr>
          <w:lang w:val="zh-CN"/>
        </w:rPr>
        <w:t>1.</w:t>
      </w:r>
      <w:r w:rsidRPr="003024F0">
        <w:rPr>
          <w:rFonts w:hint="eastAsia"/>
          <w:lang w:val="zh-CN"/>
        </w:rPr>
        <w:t>如图连接各模块。</w:t>
      </w:r>
    </w:p>
    <w:p w14:paraId="2485EB21" w14:textId="77777777" w:rsidR="00200CA3" w:rsidRPr="003024F0" w:rsidRDefault="00200CA3" w:rsidP="000B4493">
      <w:pPr>
        <w:pStyle w:val="a4"/>
        <w:ind w:firstLine="480"/>
        <w:rPr>
          <w:lang w:val="zh-CN"/>
        </w:rPr>
      </w:pPr>
      <w:r>
        <w:rPr>
          <w:lang w:val="zh-CN"/>
        </w:rPr>
        <w:t>2.</w:t>
      </w:r>
      <w:r w:rsidRPr="003024F0">
        <w:rPr>
          <w:rFonts w:hint="eastAsia"/>
          <w:lang w:val="zh-CN"/>
        </w:rPr>
        <w:t>用示波器观察各点波形。</w:t>
      </w:r>
    </w:p>
    <w:p w14:paraId="409A1BFE" w14:textId="77777777" w:rsidR="00200CA3" w:rsidRDefault="00200CA3" w:rsidP="000B4493">
      <w:pPr>
        <w:pStyle w:val="a4"/>
        <w:ind w:firstLine="480"/>
        <w:rPr>
          <w:lang w:val="zh-CN"/>
        </w:rPr>
      </w:pPr>
      <w:r>
        <w:rPr>
          <w:lang w:val="zh-CN"/>
        </w:rPr>
        <w:t>3.</w:t>
      </w:r>
      <w:r w:rsidRPr="003024F0">
        <w:rPr>
          <w:rFonts w:hint="eastAsia"/>
          <w:lang w:val="zh-CN"/>
        </w:rPr>
        <w:t>自主完成时钟提取、采样、判决的实验任务。（恢复时钟的相位要与发来信号的时</w:t>
      </w:r>
      <w:r>
        <w:rPr>
          <w:rFonts w:hint="eastAsia"/>
          <w:lang w:val="zh-CN"/>
        </w:rPr>
        <w:t>钟相位一致）</w:t>
      </w:r>
    </w:p>
    <w:p w14:paraId="7330B24B" w14:textId="77777777" w:rsidR="00B37C03" w:rsidRDefault="00B37C03" w:rsidP="000B4493">
      <w:pPr>
        <w:pStyle w:val="2"/>
      </w:pPr>
      <w:bookmarkStart w:id="94" w:name="_Toc71473038"/>
      <w:r>
        <w:rPr>
          <w:rFonts w:hint="eastAsia"/>
        </w:rPr>
        <w:t>五、实验结果与分析</w:t>
      </w:r>
      <w:bookmarkEnd w:id="94"/>
    </w:p>
    <w:p w14:paraId="2E34CAFA" w14:textId="77777777" w:rsidR="00A5757A" w:rsidRDefault="00A5757A" w:rsidP="000B4493">
      <w:pPr>
        <w:pStyle w:val="a4"/>
        <w:numPr>
          <w:ilvl w:val="0"/>
          <w:numId w:val="11"/>
        </w:numPr>
        <w:ind w:firstLineChars="0"/>
      </w:pPr>
      <w:r>
        <w:rPr>
          <w:rFonts w:hint="eastAsia"/>
        </w:rPr>
        <w:t>单极性NRZ序列码波形及频谱</w:t>
      </w:r>
      <w:r>
        <w:rPr>
          <w:rFonts w:hint="eastAsia"/>
          <w:noProof/>
        </w:rPr>
        <w:drawing>
          <wp:inline distT="0" distB="0" distL="0" distR="0" wp14:anchorId="1001E107" wp14:editId="33228902">
            <wp:extent cx="4572000" cy="22288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A5BA9AB" w14:textId="77777777" w:rsidR="00A5757A" w:rsidRDefault="00A5757A" w:rsidP="000B4493">
      <w:pPr>
        <w:pStyle w:val="a4"/>
        <w:ind w:firstLine="480"/>
      </w:pPr>
      <w:r>
        <w:rPr>
          <w:noProof/>
        </w:rPr>
        <w:lastRenderedPageBreak/>
        <w:drawing>
          <wp:inline distT="0" distB="0" distL="0" distR="0" wp14:anchorId="4EEEE5CC" wp14:editId="3DF2954E">
            <wp:extent cx="4572000" cy="2228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988DE95" w14:textId="77777777" w:rsidR="00085DCA" w:rsidRDefault="00085DCA" w:rsidP="000B4493">
      <w:pPr>
        <w:pStyle w:val="a4"/>
        <w:numPr>
          <w:ilvl w:val="0"/>
          <w:numId w:val="11"/>
        </w:numPr>
        <w:ind w:firstLineChars="0"/>
      </w:pPr>
      <w:r>
        <w:t>2.083</w:t>
      </w:r>
      <w:r>
        <w:rPr>
          <w:rFonts w:hint="eastAsia"/>
        </w:rPr>
        <w:t>kHz时钟信号</w:t>
      </w:r>
      <w:r w:rsidR="00CE3000">
        <w:rPr>
          <w:rFonts w:hint="eastAsia"/>
        </w:rPr>
        <w:t>及频谱</w:t>
      </w:r>
      <w:r w:rsidR="00CE3000">
        <w:rPr>
          <w:rFonts w:hint="eastAsia"/>
          <w:noProof/>
        </w:rPr>
        <w:drawing>
          <wp:inline distT="0" distB="0" distL="0" distR="0" wp14:anchorId="1E56B525" wp14:editId="7F6FFDD1">
            <wp:extent cx="4572000" cy="2228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CE3000">
        <w:rPr>
          <w:rFonts w:hint="eastAsia"/>
          <w:noProof/>
        </w:rPr>
        <w:drawing>
          <wp:inline distT="0" distB="0" distL="0" distR="0" wp14:anchorId="06692FAB" wp14:editId="0C56669A">
            <wp:extent cx="4572000" cy="2228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42CFF5B0" w14:textId="77777777" w:rsidR="00A5757A" w:rsidRDefault="00A41BDC" w:rsidP="000B4493">
      <w:pPr>
        <w:pStyle w:val="a4"/>
        <w:numPr>
          <w:ilvl w:val="0"/>
          <w:numId w:val="11"/>
        </w:numPr>
        <w:ind w:firstLineChars="0"/>
      </w:pPr>
      <w:r>
        <w:lastRenderedPageBreak/>
        <w:t>OOK</w:t>
      </w:r>
      <w:r>
        <w:rPr>
          <w:rFonts w:hint="eastAsia"/>
        </w:rPr>
        <w:t>信号及频谱</w:t>
      </w:r>
      <w:r>
        <w:rPr>
          <w:noProof/>
        </w:rPr>
        <w:drawing>
          <wp:inline distT="0" distB="0" distL="0" distR="0" wp14:anchorId="69AACD40" wp14:editId="58911000">
            <wp:extent cx="4572000" cy="2228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noProof/>
        </w:rPr>
        <w:drawing>
          <wp:inline distT="0" distB="0" distL="0" distR="0" wp14:anchorId="501FC496" wp14:editId="6DC5A09B">
            <wp:extent cx="4572000" cy="2228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rFonts w:hint="eastAsia"/>
        </w:rPr>
        <w:t xml:space="preserve"> </w:t>
      </w:r>
    </w:p>
    <w:p w14:paraId="3F112892" w14:textId="77777777" w:rsidR="00A5757A" w:rsidRDefault="00A5757A" w:rsidP="000B4493">
      <w:pPr>
        <w:pStyle w:val="a4"/>
        <w:numPr>
          <w:ilvl w:val="0"/>
          <w:numId w:val="11"/>
        </w:numPr>
        <w:ind w:firstLineChars="0"/>
      </w:pPr>
      <w:r>
        <w:rPr>
          <w:rFonts w:hint="eastAsia"/>
        </w:rPr>
        <w:t>经过整流器的解调O</w:t>
      </w:r>
      <w:r>
        <w:t>OK</w:t>
      </w:r>
      <w:r>
        <w:rPr>
          <w:rFonts w:hint="eastAsia"/>
        </w:rPr>
        <w:t>信号</w:t>
      </w:r>
      <w:r w:rsidR="00A41BDC">
        <w:rPr>
          <w:rFonts w:hint="eastAsia"/>
          <w:noProof/>
        </w:rPr>
        <w:drawing>
          <wp:inline distT="0" distB="0" distL="0" distR="0" wp14:anchorId="51AF4CA6" wp14:editId="4D1C5D56">
            <wp:extent cx="4572000" cy="22288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104E3565" w14:textId="77777777" w:rsidR="00A5757A" w:rsidRDefault="00A41BDC" w:rsidP="000B4493">
      <w:pPr>
        <w:pStyle w:val="a4"/>
        <w:numPr>
          <w:ilvl w:val="0"/>
          <w:numId w:val="11"/>
        </w:numPr>
        <w:ind w:firstLineChars="0"/>
      </w:pPr>
      <w:r>
        <w:rPr>
          <w:rFonts w:hint="eastAsia"/>
        </w:rPr>
        <w:lastRenderedPageBreak/>
        <w:t>低通滤波器输出</w:t>
      </w:r>
      <w:r>
        <w:rPr>
          <w:noProof/>
        </w:rPr>
        <w:drawing>
          <wp:inline distT="0" distB="0" distL="0" distR="0" wp14:anchorId="54358EB2" wp14:editId="25B0366E">
            <wp:extent cx="4572000" cy="22288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rFonts w:hint="eastAsia"/>
          <w:noProof/>
        </w:rPr>
        <w:drawing>
          <wp:inline distT="0" distB="0" distL="0" distR="0" wp14:anchorId="7424E5C9" wp14:editId="46904954">
            <wp:extent cx="4572000" cy="22288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23631AB1" w14:textId="77777777" w:rsidR="00A5757A" w:rsidRDefault="00A5757A" w:rsidP="000B4493">
      <w:pPr>
        <w:pStyle w:val="a4"/>
        <w:numPr>
          <w:ilvl w:val="0"/>
          <w:numId w:val="11"/>
        </w:numPr>
        <w:ind w:firstLineChars="0"/>
      </w:pPr>
      <w:proofErr w:type="gramStart"/>
      <w:r>
        <w:rPr>
          <w:rFonts w:hint="eastAsia"/>
        </w:rPr>
        <w:t>判决器</w:t>
      </w:r>
      <w:proofErr w:type="gramEnd"/>
      <w:r>
        <w:rPr>
          <w:rFonts w:hint="eastAsia"/>
        </w:rPr>
        <w:t>输出波形</w:t>
      </w:r>
      <w:r w:rsidR="003D2B39">
        <w:rPr>
          <w:rFonts w:hint="eastAsia"/>
        </w:rPr>
        <w:t>（通道1）与输入序列码波形（通道2）对比</w:t>
      </w:r>
      <w:r>
        <w:rPr>
          <w:noProof/>
        </w:rPr>
        <w:drawing>
          <wp:inline distT="0" distB="0" distL="0" distR="0" wp14:anchorId="2859F85B" wp14:editId="1E99708F">
            <wp:extent cx="4572000" cy="2228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2C03B837" w14:textId="77777777" w:rsidR="00085DCA" w:rsidRDefault="00085DCA" w:rsidP="000B4493">
      <w:pPr>
        <w:pStyle w:val="a4"/>
        <w:ind w:firstLine="480"/>
      </w:pPr>
      <w:r>
        <w:rPr>
          <w:rFonts w:hint="eastAsia"/>
        </w:rPr>
        <w:t>观察得知，判决结果</w:t>
      </w:r>
      <w:r w:rsidR="00CE3000">
        <w:rPr>
          <w:rFonts w:hint="eastAsia"/>
        </w:rPr>
        <w:t>正确，</w:t>
      </w:r>
      <w:r>
        <w:rPr>
          <w:rFonts w:hint="eastAsia"/>
        </w:rPr>
        <w:t>没有误码。</w:t>
      </w:r>
    </w:p>
    <w:p w14:paraId="25BEED80" w14:textId="77777777" w:rsidR="00A5757A" w:rsidRPr="003C0477" w:rsidRDefault="00A5757A" w:rsidP="000B4493"/>
    <w:p w14:paraId="28AA00F9" w14:textId="77777777" w:rsidR="00B37C03" w:rsidRDefault="00B37C03" w:rsidP="000B4493">
      <w:pPr>
        <w:pStyle w:val="2"/>
      </w:pPr>
      <w:bookmarkStart w:id="95" w:name="_Toc71473039"/>
      <w:r>
        <w:rPr>
          <w:rFonts w:hint="eastAsia"/>
        </w:rPr>
        <w:lastRenderedPageBreak/>
        <w:t>六、思考题</w:t>
      </w:r>
      <w:bookmarkEnd w:id="95"/>
    </w:p>
    <w:p w14:paraId="1CF41026" w14:textId="77777777" w:rsidR="00A41BDC" w:rsidRDefault="00A41BDC" w:rsidP="000B4493">
      <w:pPr>
        <w:rPr>
          <w:sz w:val="21"/>
        </w:rPr>
      </w:pPr>
      <w:r>
        <w:rPr>
          <w:rFonts w:hint="eastAsia"/>
        </w:rPr>
        <w:t>对</w:t>
      </w:r>
      <w:r>
        <w:t>OOK</w:t>
      </w:r>
      <w:r>
        <w:rPr>
          <w:rFonts w:hint="eastAsia"/>
        </w:rPr>
        <w:t>信号的相干解调，如何进行载波提取？请画出原理框图及实验框图。</w:t>
      </w:r>
      <w:r>
        <w:t xml:space="preserve"> </w:t>
      </w:r>
    </w:p>
    <w:p w14:paraId="5A1C446A" w14:textId="77777777" w:rsidR="00A41BDC" w:rsidRDefault="00A41BDC" w:rsidP="000B4493">
      <w:r>
        <w:rPr>
          <w:rFonts w:hint="eastAsia"/>
        </w:rPr>
        <w:t>答：由于</w:t>
      </w:r>
      <w:r>
        <w:t>OOK</w:t>
      </w:r>
      <w:r>
        <w:rPr>
          <w:rFonts w:hint="eastAsia"/>
        </w:rPr>
        <w:t>信号中含有载频分量，所以在接收端可以使用</w:t>
      </w:r>
      <w:r>
        <w:t>VCO</w:t>
      </w:r>
      <w:r>
        <w:rPr>
          <w:rFonts w:hint="eastAsia"/>
        </w:rPr>
        <w:t>锁相环提取载波。</w:t>
      </w:r>
    </w:p>
    <w:p w14:paraId="097982B5" w14:textId="77777777" w:rsidR="00A41BDC" w:rsidRDefault="00A41BDC" w:rsidP="000B4493">
      <w:r>
        <w:rPr>
          <w:rFonts w:hint="eastAsia"/>
        </w:rPr>
        <w:t>原理框图为下图</w:t>
      </w:r>
      <w:r>
        <w:t>8.6</w:t>
      </w:r>
      <w:r>
        <w:rPr>
          <w:rFonts w:hint="eastAsia"/>
        </w:rPr>
        <w:t>所示：</w:t>
      </w:r>
    </w:p>
    <w:p w14:paraId="15981852" w14:textId="77777777" w:rsidR="00A41BDC" w:rsidRDefault="00A41BDC" w:rsidP="000B4493">
      <w:r>
        <w:rPr>
          <w:noProof/>
        </w:rPr>
        <w:drawing>
          <wp:inline distT="0" distB="0" distL="0" distR="0" wp14:anchorId="7F7FEBF2" wp14:editId="698BA67C">
            <wp:extent cx="4102100" cy="22606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84">
                      <a:extLst>
                        <a:ext uri="{28A0092B-C50C-407E-A947-70E740481C1C}">
                          <a14:useLocalDpi xmlns:a14="http://schemas.microsoft.com/office/drawing/2010/main" val="0"/>
                        </a:ext>
                      </a:extLst>
                    </a:blip>
                    <a:srcRect l="18988" t="38440" r="29475" b="17918"/>
                    <a:stretch>
                      <a:fillRect/>
                    </a:stretch>
                  </pic:blipFill>
                  <pic:spPr bwMode="auto">
                    <a:xfrm>
                      <a:off x="0" y="0"/>
                      <a:ext cx="4102100" cy="2260600"/>
                    </a:xfrm>
                    <a:prstGeom prst="rect">
                      <a:avLst/>
                    </a:prstGeom>
                    <a:noFill/>
                    <a:ln>
                      <a:noFill/>
                    </a:ln>
                  </pic:spPr>
                </pic:pic>
              </a:graphicData>
            </a:graphic>
          </wp:inline>
        </w:drawing>
      </w:r>
    </w:p>
    <w:p w14:paraId="06E9CEF8" w14:textId="77777777" w:rsidR="00A41BDC" w:rsidRPr="00A41BDC" w:rsidRDefault="00A41BDC" w:rsidP="000B4493"/>
    <w:p w14:paraId="52B5B704" w14:textId="77777777" w:rsidR="00085DCA" w:rsidRDefault="00B37C03" w:rsidP="000B4493">
      <w:pPr>
        <w:pStyle w:val="2"/>
      </w:pPr>
      <w:bookmarkStart w:id="96" w:name="_Toc71473040"/>
      <w:r>
        <w:rPr>
          <w:rFonts w:hint="eastAsia"/>
        </w:rPr>
        <w:t>七、实验总结</w:t>
      </w:r>
      <w:bookmarkEnd w:id="96"/>
    </w:p>
    <w:p w14:paraId="203AF3C4" w14:textId="77777777" w:rsidR="00085DCA" w:rsidRDefault="00D70143" w:rsidP="000B4493">
      <w:r>
        <w:tab/>
      </w:r>
      <w:r w:rsidR="00085DCA">
        <w:rPr>
          <w:rFonts w:hint="eastAsia"/>
        </w:rPr>
        <w:t>经过本次实验，我了解并实践了OOK信号的产生和实现方法以及其非相干解调的原理和实现方法，观察了O</w:t>
      </w:r>
      <w:r w:rsidR="00085DCA">
        <w:t>OK</w:t>
      </w:r>
      <w:r w:rsidR="00085DCA">
        <w:rPr>
          <w:rFonts w:hint="eastAsia"/>
        </w:rPr>
        <w:t>信号波形、频谱的特点。</w:t>
      </w:r>
    </w:p>
    <w:p w14:paraId="10A65B7B" w14:textId="77777777" w:rsidR="00D70143" w:rsidRPr="00085DCA" w:rsidRDefault="00D70143" w:rsidP="000B4493">
      <w:r>
        <w:tab/>
      </w:r>
      <w:r>
        <w:rPr>
          <w:rFonts w:hint="eastAsia"/>
        </w:rPr>
        <w:t>实验中</w:t>
      </w:r>
      <w:r w:rsidR="00062377">
        <w:rPr>
          <w:rFonts w:hint="eastAsia"/>
        </w:rPr>
        <w:t>，由于对OOK信号的产生原理概念混淆，我们遇到了困难。我们小组错误使用了双极性码序列作为b</w:t>
      </w:r>
      <w:r w:rsidR="00062377">
        <w:t>(t)</w:t>
      </w:r>
      <w:r w:rsidR="00062377">
        <w:rPr>
          <w:rFonts w:hint="eastAsia"/>
        </w:rPr>
        <w:t>以产生OOK，导致了规律性的误码。经过反复仔细地步骤比对与检查，我们才发现了这一问题。出现错误的原因是我们对基本概念、基本原理掌握不清。</w:t>
      </w:r>
    </w:p>
    <w:p w14:paraId="591036C7" w14:textId="77777777" w:rsidR="00B37C03" w:rsidRDefault="00B37C03" w:rsidP="000B4493">
      <w:r>
        <w:br w:type="page"/>
      </w:r>
    </w:p>
    <w:p w14:paraId="5E1259DE" w14:textId="77777777" w:rsidR="00B37C03" w:rsidRDefault="00B37C03" w:rsidP="000B4493">
      <w:pPr>
        <w:pStyle w:val="1"/>
      </w:pPr>
      <w:bookmarkStart w:id="97" w:name="_Toc21140"/>
      <w:bookmarkStart w:id="98" w:name="_Toc4011"/>
      <w:bookmarkStart w:id="99" w:name="_Toc71473041"/>
      <w:r>
        <w:rPr>
          <w:rFonts w:hint="eastAsia"/>
        </w:rPr>
        <w:lastRenderedPageBreak/>
        <w:t>实验十二</w:t>
      </w:r>
      <w:r>
        <w:t xml:space="preserve">  </w:t>
      </w:r>
      <w:r>
        <w:rPr>
          <w:rFonts w:hint="eastAsia"/>
        </w:rPr>
        <w:t>低通信号的采样与重建</w:t>
      </w:r>
      <w:bookmarkEnd w:id="97"/>
      <w:bookmarkEnd w:id="98"/>
      <w:bookmarkEnd w:id="99"/>
    </w:p>
    <w:p w14:paraId="010E70DE" w14:textId="77777777" w:rsidR="00200CA3" w:rsidRDefault="00200CA3" w:rsidP="000B4493">
      <w:pPr>
        <w:pStyle w:val="2"/>
        <w:numPr>
          <w:ilvl w:val="0"/>
          <w:numId w:val="19"/>
        </w:numPr>
        <w:rPr>
          <w:lang w:val="zh-CN"/>
        </w:rPr>
      </w:pPr>
      <w:bookmarkStart w:id="100" w:name="_Toc71473042"/>
      <w:r>
        <w:rPr>
          <w:rFonts w:hint="eastAsia"/>
          <w:lang w:val="zh-CN"/>
        </w:rPr>
        <w:t>实验目的</w:t>
      </w:r>
      <w:bookmarkEnd w:id="100"/>
    </w:p>
    <w:p w14:paraId="220CB89C" w14:textId="77777777" w:rsidR="00200CA3" w:rsidRPr="00B93DDC" w:rsidRDefault="00200CA3" w:rsidP="000B4493">
      <w:pPr>
        <w:rPr>
          <w:lang w:val="zh-CN"/>
        </w:rPr>
      </w:pPr>
      <w:r>
        <w:rPr>
          <w:rFonts w:hint="eastAsia"/>
          <w:lang w:val="zh-CN"/>
        </w:rPr>
        <w:t xml:space="preserve">1）   </w:t>
      </w:r>
      <w:r>
        <w:rPr>
          <w:lang w:val="zh-CN"/>
        </w:rPr>
        <w:t xml:space="preserve"> </w:t>
      </w:r>
      <w:r w:rsidRPr="00B93DDC">
        <w:rPr>
          <w:rFonts w:hint="eastAsia"/>
          <w:lang w:val="zh-CN"/>
        </w:rPr>
        <w:t>了解OOK信号的产生及其实现方法；</w:t>
      </w:r>
    </w:p>
    <w:p w14:paraId="5D1308D8" w14:textId="77777777" w:rsidR="00200CA3" w:rsidRPr="00B93DDC" w:rsidRDefault="00200CA3" w:rsidP="000B4493">
      <w:pPr>
        <w:rPr>
          <w:lang w:val="zh-CN"/>
        </w:rPr>
      </w:pPr>
      <w:r>
        <w:rPr>
          <w:rFonts w:hint="eastAsia"/>
          <w:lang w:val="zh-CN"/>
        </w:rPr>
        <w:t xml:space="preserve">2）    </w:t>
      </w:r>
      <w:r w:rsidRPr="00B93DDC">
        <w:rPr>
          <w:rFonts w:hint="eastAsia"/>
          <w:lang w:val="zh-CN"/>
        </w:rPr>
        <w:t>了解OOK信号波形和功率谱的特点及其测量方法；</w:t>
      </w:r>
    </w:p>
    <w:p w14:paraId="3E473972" w14:textId="77777777" w:rsidR="00200CA3" w:rsidRPr="00B93DDC" w:rsidRDefault="00200CA3" w:rsidP="000B4493">
      <w:pPr>
        <w:pStyle w:val="a4"/>
        <w:numPr>
          <w:ilvl w:val="0"/>
          <w:numId w:val="20"/>
        </w:numPr>
        <w:ind w:firstLineChars="0"/>
        <w:rPr>
          <w:lang w:val="zh-CN"/>
        </w:rPr>
      </w:pPr>
      <w:r w:rsidRPr="00B93DDC">
        <w:rPr>
          <w:rFonts w:hint="eastAsia"/>
          <w:lang w:val="zh-CN"/>
        </w:rPr>
        <w:t>了解OOK信号的解调及其实现方法；</w:t>
      </w:r>
    </w:p>
    <w:p w14:paraId="4D73AD05" w14:textId="77777777" w:rsidR="00200CA3" w:rsidRDefault="00200CA3" w:rsidP="000B4493">
      <w:pPr>
        <w:pStyle w:val="2"/>
        <w:numPr>
          <w:ilvl w:val="0"/>
          <w:numId w:val="19"/>
        </w:numPr>
        <w:rPr>
          <w:lang w:val="zh-CN"/>
        </w:rPr>
      </w:pPr>
      <w:bookmarkStart w:id="101" w:name="_Toc71473043"/>
      <w:r>
        <w:rPr>
          <w:rFonts w:hint="eastAsia"/>
          <w:lang w:val="zh-CN"/>
        </w:rPr>
        <w:t>实验原理</w:t>
      </w:r>
      <w:bookmarkEnd w:id="101"/>
    </w:p>
    <w:p w14:paraId="69C17427" w14:textId="77777777" w:rsidR="00200CA3" w:rsidRDefault="00200CA3" w:rsidP="000B4493">
      <w:proofErr w:type="gramStart"/>
      <w:r>
        <w:rPr>
          <w:rFonts w:hint="eastAsia"/>
        </w:rPr>
        <w:t>一</w:t>
      </w:r>
      <w:proofErr w:type="gramEnd"/>
      <w:r>
        <w:rPr>
          <w:rFonts w:hint="eastAsia"/>
        </w:rPr>
        <w:t>频带受限于</w:t>
      </w:r>
      <w:r>
        <w:object w:dxaOrig="682" w:dyaOrig="361" w14:anchorId="3EBFDEC7">
          <v:shape id="_x0000_i4091" type="#_x0000_t75" style="width:33.8pt;height:18pt;mso-wrap-style:square;mso-position-horizontal-relative:page;mso-position-vertical-relative:page" o:ole="">
            <v:imagedata r:id="rId85" o:title=""/>
          </v:shape>
          <o:OLEObject Type="Embed" ProgID="Equation.DSMT4" ShapeID="_x0000_i4091" DrawAspect="Content" ObjectID="_1682086495" r:id="rId86">
            <o:FieldCodes>\* MERGEFORMAT</o:FieldCodes>
          </o:OLEObject>
        </w:object>
      </w:r>
      <w:r>
        <w:rPr>
          <w:rFonts w:hint="eastAsia"/>
        </w:rPr>
        <w:t>的模拟基带信号，可以唯一地被采样周期</w:t>
      </w:r>
      <w:r>
        <w:rPr>
          <w:position w:val="-30"/>
        </w:rPr>
        <w:object w:dxaOrig="941" w:dyaOrig="681" w14:anchorId="61D25487">
          <v:shape id="_x0000_i4092" type="#_x0000_t75" style="width:47.45pt;height:33.8pt;mso-wrap-style:square;mso-position-horizontal-relative:page;mso-position-vertical-relative:page" o:ole="">
            <v:imagedata r:id="rId87" o:title=""/>
          </v:shape>
          <o:OLEObject Type="Embed" ProgID="Equation.DSMT4" ShapeID="_x0000_i4092" DrawAspect="Content" ObjectID="_1682086496" r:id="rId88">
            <o:FieldCodes>\* MERGEFORMAT</o:FieldCodes>
          </o:OLEObject>
        </w:object>
      </w:r>
      <w:r>
        <w:rPr>
          <w:rFonts w:hint="eastAsia"/>
        </w:rPr>
        <w:t>的采样序列值所确定。将</w:t>
      </w:r>
      <w:proofErr w:type="gramStart"/>
      <w:r>
        <w:rPr>
          <w:rFonts w:hint="eastAsia"/>
        </w:rPr>
        <w:t>该样值序列</w:t>
      </w:r>
      <w:proofErr w:type="gramEnd"/>
      <w:r>
        <w:rPr>
          <w:rFonts w:hint="eastAsia"/>
        </w:rPr>
        <w:t>通过截止频率为</w:t>
      </w:r>
      <w:r>
        <w:object w:dxaOrig="321" w:dyaOrig="361" w14:anchorId="5D01AFE2">
          <v:shape id="_x0000_i4093" type="#_x0000_t75" style="width:15.8pt;height:18pt;mso-wrap-style:square;mso-position-horizontal-relative:page;mso-position-vertical-relative:page" o:ole="">
            <v:imagedata r:id="rId89" o:title=""/>
          </v:shape>
          <o:OLEObject Type="Embed" ProgID="Equation.DSMT4" ShapeID="_x0000_i4093" DrawAspect="Content" ObjectID="_1682086497" r:id="rId90">
            <o:FieldCodes>\* MERGEFORMAT</o:FieldCodes>
          </o:OLEObject>
        </w:object>
      </w:r>
      <w:r>
        <w:rPr>
          <w:rFonts w:hint="eastAsia"/>
        </w:rPr>
        <w:t>的LPF，可以无失真地重建或者恢复出原基带信号。本实验的实验原理图如下所示</w:t>
      </w:r>
    </w:p>
    <w:p w14:paraId="3D91E61E" w14:textId="77777777" w:rsidR="00200CA3" w:rsidRDefault="00200CA3" w:rsidP="000B4493">
      <w:pPr>
        <w:pStyle w:val="a4"/>
        <w:ind w:firstLine="480"/>
      </w:pPr>
      <w:r>
        <w:rPr>
          <w:noProof/>
        </w:rPr>
        <w:drawing>
          <wp:inline distT="0" distB="0" distL="0" distR="0" wp14:anchorId="66FB67DE" wp14:editId="55CCA283">
            <wp:extent cx="2362200" cy="105254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a:grayscl/>
                      <a:extLst>
                        <a:ext uri="{28A0092B-C50C-407E-A947-70E740481C1C}">
                          <a14:useLocalDpi xmlns:a14="http://schemas.microsoft.com/office/drawing/2010/main" val="0"/>
                        </a:ext>
                      </a:extLst>
                    </a:blip>
                    <a:srcRect t="9871"/>
                    <a:stretch>
                      <a:fillRect/>
                    </a:stretch>
                  </pic:blipFill>
                  <pic:spPr bwMode="auto">
                    <a:xfrm>
                      <a:off x="0" y="0"/>
                      <a:ext cx="2371564" cy="1056717"/>
                    </a:xfrm>
                    <a:prstGeom prst="rect">
                      <a:avLst/>
                    </a:prstGeom>
                    <a:noFill/>
                    <a:ln>
                      <a:noFill/>
                    </a:ln>
                  </pic:spPr>
                </pic:pic>
              </a:graphicData>
            </a:graphic>
          </wp:inline>
        </w:drawing>
      </w:r>
    </w:p>
    <w:p w14:paraId="2135E098" w14:textId="77777777" w:rsidR="00200CA3" w:rsidRDefault="00200CA3" w:rsidP="000B4493">
      <w:r>
        <w:rPr>
          <w:rFonts w:hint="eastAsia"/>
        </w:rPr>
        <w:t>模拟音频信号</w:t>
      </w:r>
      <w:r>
        <w:object w:dxaOrig="501" w:dyaOrig="321" w14:anchorId="756FF643">
          <v:shape id="_x0000_i4094" type="#_x0000_t75" style="width:24.55pt;height:15.8pt;mso-wrap-style:square;mso-position-horizontal-relative:page;mso-position-vertical-relative:page" o:ole="">
            <v:imagedata r:id="rId92" o:title=""/>
          </v:shape>
          <o:OLEObject Type="Embed" ProgID="Equation.DSMT4" ShapeID="_x0000_i4094" DrawAspect="Content" ObjectID="_1682086498" r:id="rId93">
            <o:FieldCodes>\* MERGEFORMAT</o:FieldCodes>
          </o:OLEObject>
        </w:object>
      </w:r>
      <w:r>
        <w:rPr>
          <w:rFonts w:hint="eastAsia"/>
        </w:rPr>
        <w:t>通过采样器输出被采样信号</w:t>
      </w:r>
      <w:r>
        <w:rPr>
          <w:position w:val="-12"/>
        </w:rPr>
        <w:object w:dxaOrig="582" w:dyaOrig="361" w14:anchorId="6347537C">
          <v:shape id="_x0000_i4095" type="#_x0000_t75" style="width:29.45pt;height:18pt;mso-wrap-style:square;mso-position-horizontal-relative:page;mso-position-vertical-relative:page" o:ole="">
            <v:imagedata r:id="rId94" o:title=""/>
          </v:shape>
          <o:OLEObject Type="Embed" ProgID="Equation.DSMT4" ShapeID="_x0000_i4095" DrawAspect="Content" ObjectID="_1682086499" r:id="rId95">
            <o:FieldCodes>\* MERGEFORMAT</o:FieldCodes>
          </o:OLEObject>
        </w:object>
      </w:r>
      <w:r>
        <w:rPr>
          <w:rFonts w:hint="eastAsia"/>
        </w:rPr>
        <w:t>，由周期采样脉冲序列</w:t>
      </w:r>
      <w:r>
        <w:object w:dxaOrig="422" w:dyaOrig="321" w14:anchorId="425AB2A9">
          <v:shape id="_x0000_i4096" type="#_x0000_t75" style="width:20.75pt;height:15.8pt;mso-wrap-style:square;mso-position-horizontal-relative:page;mso-position-vertical-relative:page" o:ole="">
            <v:imagedata r:id="rId96" o:title=""/>
          </v:shape>
          <o:OLEObject Type="Embed" ProgID="Equation.DSMT4" ShapeID="_x0000_i4096" DrawAspect="Content" ObjectID="_1682086500" r:id="rId97">
            <o:FieldCodes>\* MERGEFORMAT</o:FieldCodes>
          </o:OLEObject>
        </w:object>
      </w:r>
      <w:r>
        <w:rPr>
          <w:rFonts w:hint="eastAsia"/>
        </w:rPr>
        <w:t>控制开关的闭合与打开构成采样器，其采样信号波形</w:t>
      </w:r>
      <w:proofErr w:type="spellStart"/>
      <w:r>
        <w:rPr>
          <w:rFonts w:hint="eastAsia"/>
        </w:rPr>
        <w:t>m</w:t>
      </w:r>
      <w:r>
        <w:t>s</w:t>
      </w:r>
      <w:proofErr w:type="spellEnd"/>
      <w:r>
        <w:t>(t)</w:t>
      </w:r>
      <w:r>
        <w:rPr>
          <w:rFonts w:hint="eastAsia"/>
        </w:rPr>
        <w:t>如图2</w:t>
      </w:r>
      <w:r>
        <w:t>.13.2</w:t>
      </w:r>
      <w:r>
        <w:rPr>
          <w:rFonts w:hint="eastAsia"/>
        </w:rPr>
        <w:t>所示</w:t>
      </w:r>
    </w:p>
    <w:p w14:paraId="2AF5FCF0" w14:textId="77777777" w:rsidR="00200CA3" w:rsidRDefault="00200CA3" w:rsidP="000B4493">
      <w:r>
        <w:rPr>
          <w:noProof/>
        </w:rPr>
        <w:drawing>
          <wp:inline distT="0" distB="0" distL="0" distR="0" wp14:anchorId="439AD5FE" wp14:editId="2610547B">
            <wp:extent cx="4791075" cy="1590675"/>
            <wp:effectExtent l="0" t="0" r="9525" b="952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91075" cy="1590675"/>
                    </a:xfrm>
                    <a:prstGeom prst="rect">
                      <a:avLst/>
                    </a:prstGeom>
                  </pic:spPr>
                </pic:pic>
              </a:graphicData>
            </a:graphic>
          </wp:inline>
        </w:drawing>
      </w:r>
    </w:p>
    <w:p w14:paraId="39F5553C" w14:textId="77777777" w:rsidR="00200CA3" w:rsidRDefault="00200CA3" w:rsidP="000B4493"/>
    <w:p w14:paraId="13D3B4AB" w14:textId="77777777" w:rsidR="00200CA3" w:rsidRDefault="00200CA3" w:rsidP="000B4493">
      <w:r>
        <w:rPr>
          <w:rFonts w:hint="eastAsia"/>
        </w:rPr>
        <w:t>将采样信号通过低通滤波器即可恢复原基带信号。</w:t>
      </w:r>
    </w:p>
    <w:p w14:paraId="3BC6BDBE" w14:textId="77777777" w:rsidR="00200CA3" w:rsidRDefault="00200CA3" w:rsidP="000B4493">
      <w:pPr>
        <w:pStyle w:val="2"/>
      </w:pPr>
      <w:bookmarkStart w:id="102" w:name="_Toc312272543"/>
      <w:bookmarkStart w:id="103" w:name="_Toc323245626"/>
      <w:bookmarkStart w:id="104" w:name="_Toc71473044"/>
      <w:r>
        <w:rPr>
          <w:rFonts w:hint="eastAsia"/>
        </w:rPr>
        <w:lastRenderedPageBreak/>
        <w:t>三、实验框图</w:t>
      </w:r>
      <w:bookmarkEnd w:id="102"/>
      <w:bookmarkEnd w:id="103"/>
      <w:bookmarkEnd w:id="104"/>
    </w:p>
    <w:p w14:paraId="5269EFA6" w14:textId="77777777" w:rsidR="00200CA3" w:rsidRDefault="00200CA3" w:rsidP="000B4493">
      <w:pPr>
        <w:rPr>
          <w:rFonts w:cs="宋体"/>
          <w:kern w:val="0"/>
        </w:rPr>
      </w:pPr>
      <w:r>
        <w:rPr>
          <w:noProof/>
        </w:rPr>
        <w:drawing>
          <wp:inline distT="0" distB="0" distL="0" distR="0" wp14:anchorId="5B85B90A" wp14:editId="3418A3FA">
            <wp:extent cx="5274310" cy="3076575"/>
            <wp:effectExtent l="0" t="0" r="2540"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076575"/>
                    </a:xfrm>
                    <a:prstGeom prst="rect">
                      <a:avLst/>
                    </a:prstGeom>
                  </pic:spPr>
                </pic:pic>
              </a:graphicData>
            </a:graphic>
          </wp:inline>
        </w:drawing>
      </w:r>
    </w:p>
    <w:p w14:paraId="451B940A" w14:textId="77777777" w:rsidR="00200CA3" w:rsidRDefault="00200CA3" w:rsidP="000B4493">
      <w:pPr>
        <w:pStyle w:val="2"/>
      </w:pPr>
      <w:bookmarkStart w:id="105" w:name="_Toc312272544"/>
      <w:bookmarkStart w:id="106" w:name="_Toc323245627"/>
      <w:bookmarkStart w:id="107" w:name="_Toc71473045"/>
      <w:r>
        <w:rPr>
          <w:rFonts w:hint="eastAsia"/>
        </w:rPr>
        <w:t>四、实验步骤</w:t>
      </w:r>
      <w:bookmarkEnd w:id="105"/>
      <w:bookmarkEnd w:id="106"/>
      <w:bookmarkEnd w:id="107"/>
    </w:p>
    <w:p w14:paraId="4E0B0A37" w14:textId="77777777" w:rsidR="00200CA3" w:rsidRDefault="00200CA3" w:rsidP="000B4493">
      <w:r>
        <w:rPr>
          <w:rFonts w:hint="eastAsia"/>
        </w:rPr>
        <w:t>1、按照图连接各模块。</w:t>
      </w:r>
    </w:p>
    <w:p w14:paraId="1893BDDE" w14:textId="77777777" w:rsidR="00200CA3" w:rsidRDefault="00200CA3" w:rsidP="000B4493">
      <w:r>
        <w:rPr>
          <w:rFonts w:hint="eastAsia"/>
        </w:rPr>
        <w:t>2、用双</w:t>
      </w:r>
      <w:proofErr w:type="gramStart"/>
      <w:r>
        <w:rPr>
          <w:rFonts w:hint="eastAsia"/>
        </w:rPr>
        <w:t>踪</w:t>
      </w:r>
      <w:proofErr w:type="gramEnd"/>
      <w:r>
        <w:rPr>
          <w:rFonts w:hint="eastAsia"/>
        </w:rPr>
        <w:t>示波器测量图中的各点信号波形，调节双脉冲发生器模块前面板上的“WIDTH”旋钮，使采样脉冲的脉冲宽度约为10μs。</w:t>
      </w:r>
    </w:p>
    <w:p w14:paraId="76E7B7F9" w14:textId="77777777" w:rsidR="00200CA3" w:rsidRDefault="00200CA3" w:rsidP="000B4493">
      <w:r>
        <w:rPr>
          <w:rFonts w:hint="eastAsia"/>
        </w:rPr>
        <w:t>3、用频谱仪测量各信号的频谱，并加以分析。</w:t>
      </w:r>
    </w:p>
    <w:p w14:paraId="3289D2DB" w14:textId="77777777" w:rsidR="00B37C03" w:rsidRDefault="00B37C03" w:rsidP="000B4493">
      <w:pPr>
        <w:pStyle w:val="2"/>
      </w:pPr>
      <w:bookmarkStart w:id="108" w:name="_Toc71473046"/>
      <w:r>
        <w:rPr>
          <w:rFonts w:hint="eastAsia"/>
        </w:rPr>
        <w:lastRenderedPageBreak/>
        <w:t>五、实验结果与分析</w:t>
      </w:r>
      <w:bookmarkEnd w:id="108"/>
    </w:p>
    <w:p w14:paraId="6C6AD7B9" w14:textId="77777777" w:rsidR="00626094" w:rsidRDefault="00626094" w:rsidP="000B4493">
      <w:pPr>
        <w:pStyle w:val="a4"/>
        <w:numPr>
          <w:ilvl w:val="0"/>
          <w:numId w:val="13"/>
        </w:numPr>
        <w:ind w:firstLineChars="0"/>
      </w:pPr>
      <w:r>
        <w:rPr>
          <w:rFonts w:hint="eastAsia"/>
        </w:rPr>
        <w:t>原始信号及其频谱</w:t>
      </w:r>
      <w:r>
        <w:rPr>
          <w:rFonts w:hint="eastAsia"/>
          <w:noProof/>
        </w:rPr>
        <w:drawing>
          <wp:inline distT="0" distB="0" distL="0" distR="0" wp14:anchorId="30578483" wp14:editId="28837580">
            <wp:extent cx="4572000" cy="2228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rFonts w:hint="eastAsia"/>
          <w:noProof/>
        </w:rPr>
        <w:drawing>
          <wp:inline distT="0" distB="0" distL="0" distR="0" wp14:anchorId="563F7628" wp14:editId="5BA4C162">
            <wp:extent cx="4572000" cy="2228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59E2CEF0" w14:textId="77777777" w:rsidR="00626094" w:rsidRDefault="00626094" w:rsidP="000B4493">
      <w:pPr>
        <w:pStyle w:val="a4"/>
        <w:ind w:firstLine="480"/>
      </w:pPr>
      <w:r>
        <w:rPr>
          <w:rFonts w:hint="eastAsia"/>
        </w:rPr>
        <w:t>输入源信号的频谱只有一条谱线。</w:t>
      </w:r>
    </w:p>
    <w:p w14:paraId="6D29BB68" w14:textId="77777777" w:rsidR="00070E9E" w:rsidRDefault="00070E9E" w:rsidP="000B4493">
      <w:pPr>
        <w:pStyle w:val="a4"/>
        <w:numPr>
          <w:ilvl w:val="0"/>
          <w:numId w:val="13"/>
        </w:numPr>
        <w:ind w:firstLineChars="0"/>
      </w:pPr>
      <w:r>
        <w:rPr>
          <w:rFonts w:hint="eastAsia"/>
        </w:rPr>
        <w:lastRenderedPageBreak/>
        <w:t>1</w:t>
      </w:r>
      <w:r>
        <w:t>0</w:t>
      </w:r>
      <w:r>
        <w:rPr>
          <w:rFonts w:hint="eastAsia"/>
        </w:rPr>
        <w:t>μs宽度脉冲信号及其频谱</w:t>
      </w:r>
      <w:r>
        <w:rPr>
          <w:noProof/>
        </w:rPr>
        <w:drawing>
          <wp:inline distT="0" distB="0" distL="0" distR="0" wp14:anchorId="5A9BB92C" wp14:editId="231BAE65">
            <wp:extent cx="4572000" cy="2228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2C6BB4">
        <w:rPr>
          <w:rFonts w:hint="eastAsia"/>
          <w:noProof/>
        </w:rPr>
        <w:drawing>
          <wp:inline distT="0" distB="0" distL="0" distR="0" wp14:anchorId="77FE1142" wp14:editId="68E9167F">
            <wp:extent cx="4572000" cy="22288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75076609" w14:textId="77777777" w:rsidR="00626094" w:rsidRDefault="00626094" w:rsidP="000B4493">
      <w:pPr>
        <w:pStyle w:val="a4"/>
        <w:numPr>
          <w:ilvl w:val="0"/>
          <w:numId w:val="13"/>
        </w:numPr>
        <w:ind w:firstLineChars="0"/>
      </w:pPr>
      <w:r>
        <w:rPr>
          <w:rFonts w:hint="eastAsia"/>
        </w:rPr>
        <w:lastRenderedPageBreak/>
        <w:t>采样信号及其频谱</w:t>
      </w:r>
      <w:r>
        <w:rPr>
          <w:rFonts w:hint="eastAsia"/>
          <w:noProof/>
        </w:rPr>
        <w:drawing>
          <wp:inline distT="0" distB="0" distL="0" distR="0" wp14:anchorId="5110FA5A" wp14:editId="13611DF9">
            <wp:extent cx="4572000" cy="2228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2C6BB4">
        <w:rPr>
          <w:rFonts w:hint="eastAsia"/>
          <w:noProof/>
        </w:rPr>
        <w:drawing>
          <wp:inline distT="0" distB="0" distL="0" distR="0" wp14:anchorId="0FC793AE" wp14:editId="767932DB">
            <wp:extent cx="4572000" cy="2228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7E25EC8" w14:textId="77777777" w:rsidR="00070E9E" w:rsidRDefault="00626094" w:rsidP="000B4493">
      <w:pPr>
        <w:pStyle w:val="a4"/>
        <w:numPr>
          <w:ilvl w:val="0"/>
          <w:numId w:val="13"/>
        </w:numPr>
        <w:ind w:firstLineChars="0"/>
      </w:pPr>
      <w:r>
        <w:rPr>
          <w:rFonts w:hint="eastAsia"/>
        </w:rPr>
        <w:t>重建信号</w:t>
      </w:r>
      <w:r w:rsidR="0064674C">
        <w:rPr>
          <w:rFonts w:hint="eastAsia"/>
        </w:rPr>
        <w:t>（通道1）与源信号的对比</w:t>
      </w:r>
      <w:r w:rsidR="0064674C">
        <w:rPr>
          <w:noProof/>
        </w:rPr>
        <w:drawing>
          <wp:inline distT="0" distB="0" distL="0" distR="0" wp14:anchorId="22A0E1B0" wp14:editId="10FEE698">
            <wp:extent cx="4572000" cy="2228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025AEDB6" w14:textId="77777777" w:rsidR="00070E9E" w:rsidRDefault="00070E9E" w:rsidP="000B4493">
      <w:pPr>
        <w:pStyle w:val="a4"/>
        <w:ind w:firstLine="480"/>
      </w:pPr>
      <w:r>
        <w:rPr>
          <w:rFonts w:hint="eastAsia"/>
        </w:rPr>
        <w:t>重建信号与源信号特征相似。</w:t>
      </w:r>
    </w:p>
    <w:p w14:paraId="755E046E" w14:textId="77777777" w:rsidR="00626094" w:rsidRDefault="00070E9E" w:rsidP="000B4493">
      <w:pPr>
        <w:pStyle w:val="a4"/>
        <w:numPr>
          <w:ilvl w:val="0"/>
          <w:numId w:val="13"/>
        </w:numPr>
        <w:ind w:firstLineChars="0"/>
      </w:pPr>
      <w:r>
        <w:rPr>
          <w:rFonts w:hint="eastAsia"/>
        </w:rPr>
        <w:lastRenderedPageBreak/>
        <w:t>重建信号的频谱</w:t>
      </w:r>
      <w:r w:rsidR="0064674C">
        <w:rPr>
          <w:rFonts w:hint="eastAsia"/>
          <w:noProof/>
        </w:rPr>
        <w:drawing>
          <wp:inline distT="0" distB="0" distL="0" distR="0" wp14:anchorId="1DE11DE7" wp14:editId="6044E1BC">
            <wp:extent cx="4572000" cy="2228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2DCDB56" w14:textId="77777777" w:rsidR="00070E9E" w:rsidRPr="00626094" w:rsidRDefault="00070E9E" w:rsidP="000B4493">
      <w:pPr>
        <w:pStyle w:val="a4"/>
        <w:ind w:firstLine="480"/>
      </w:pPr>
      <w:r>
        <w:rPr>
          <w:rFonts w:hint="eastAsia"/>
        </w:rPr>
        <w:t>可以看出，重建信号同样只有2kHz处的一条谱线，但其他频段的噪声</w:t>
      </w:r>
      <w:proofErr w:type="gramStart"/>
      <w:r>
        <w:rPr>
          <w:rFonts w:hint="eastAsia"/>
        </w:rPr>
        <w:t>明显较源信号</w:t>
      </w:r>
      <w:proofErr w:type="gramEnd"/>
      <w:r>
        <w:rPr>
          <w:rFonts w:hint="eastAsia"/>
        </w:rPr>
        <w:t>大了许多。</w:t>
      </w:r>
    </w:p>
    <w:p w14:paraId="5DD747E2" w14:textId="77777777" w:rsidR="00B37C03" w:rsidRDefault="00B37C03" w:rsidP="000B4493">
      <w:pPr>
        <w:pStyle w:val="2"/>
      </w:pPr>
      <w:bookmarkStart w:id="109" w:name="_Toc71473047"/>
      <w:r>
        <w:rPr>
          <w:rFonts w:hint="eastAsia"/>
        </w:rPr>
        <w:t>六、思考题</w:t>
      </w:r>
      <w:bookmarkEnd w:id="109"/>
    </w:p>
    <w:p w14:paraId="26ED9A8B" w14:textId="77777777" w:rsidR="003674C8" w:rsidRPr="00666227" w:rsidRDefault="003674C8" w:rsidP="000B4493">
      <w:pPr>
        <w:pStyle w:val="13"/>
      </w:pPr>
      <w:r w:rsidRPr="00666227">
        <w:t>1.若采样器的输入音频信号频率为5KHz，请问本实验的LPF的输出信号会产生什么现象？</w:t>
      </w:r>
    </w:p>
    <w:p w14:paraId="044EA07D" w14:textId="77777777" w:rsidR="003674C8" w:rsidRPr="00666227" w:rsidRDefault="003674C8" w:rsidP="000B4493">
      <w:pPr>
        <w:pStyle w:val="13"/>
      </w:pPr>
      <w:r w:rsidRPr="00666227">
        <w:t>答：</w:t>
      </w:r>
      <w:r w:rsidR="00EB6344">
        <w:rPr>
          <w:rFonts w:hint="eastAsia"/>
        </w:rPr>
        <w:t>因为</w:t>
      </w:r>
      <w:r w:rsidRPr="00666227">
        <w:t>采样</w:t>
      </w:r>
      <w:r w:rsidR="00EB6344">
        <w:rPr>
          <w:rFonts w:hint="eastAsia"/>
        </w:rPr>
        <w:t>信号</w:t>
      </w:r>
      <w:r w:rsidRPr="00666227">
        <w:t>频率为8.3KHZ，如果音频信号频率为5KHZ，则不满足奈奎斯特抽样定理，会</w:t>
      </w:r>
      <w:r w:rsidR="00EB6344">
        <w:rPr>
          <w:rFonts w:hint="eastAsia"/>
        </w:rPr>
        <w:t>导致频谱</w:t>
      </w:r>
      <w:r w:rsidRPr="00666227">
        <w:t>混叠，不能</w:t>
      </w:r>
      <w:r w:rsidR="00EB6344">
        <w:rPr>
          <w:rFonts w:hint="eastAsia"/>
        </w:rPr>
        <w:t>正确</w:t>
      </w:r>
      <w:r w:rsidRPr="00666227">
        <w:t>重建</w:t>
      </w:r>
      <w:r w:rsidR="00EB6344" w:rsidRPr="00666227">
        <w:t>信号</w:t>
      </w:r>
      <w:r w:rsidRPr="00666227">
        <w:t>。</w:t>
      </w:r>
    </w:p>
    <w:p w14:paraId="576F94A7" w14:textId="77777777" w:rsidR="003674C8" w:rsidRPr="00666227" w:rsidRDefault="003674C8" w:rsidP="000B4493">
      <w:pPr>
        <w:pStyle w:val="13"/>
      </w:pPr>
      <w:r w:rsidRPr="00666227">
        <w:t>2.</w:t>
      </w:r>
      <w:r w:rsidR="00EB6344">
        <w:rPr>
          <w:rFonts w:hint="eastAsia"/>
        </w:rPr>
        <w:t>若</w:t>
      </w:r>
      <w:r w:rsidRPr="00666227">
        <w:t>输入于本实验采样器的信号频谱如图2.13.4所示，（a）请画出其采样信号的振幅频谱图；（b）为了不失真恢复原基带信号，</w:t>
      </w:r>
      <w:proofErr w:type="gramStart"/>
      <w:r w:rsidRPr="00666227">
        <w:t>请问收端的</w:t>
      </w:r>
      <w:proofErr w:type="gramEnd"/>
      <w:r w:rsidRPr="00666227">
        <w:t>框图如何改动？</w:t>
      </w:r>
    </w:p>
    <w:p w14:paraId="6EA6C22D" w14:textId="1EF99E46" w:rsidR="003674C8" w:rsidRPr="00666227" w:rsidRDefault="003674C8" w:rsidP="000B4493">
      <w:pPr>
        <w:pStyle w:val="13"/>
      </w:pPr>
      <w:r w:rsidRPr="00666227">
        <w:t>采样信号</w:t>
      </w:r>
      <w:r w:rsidR="00EB6344">
        <w:rPr>
          <w:rFonts w:hint="eastAsia"/>
        </w:rPr>
        <w:t>的频谱为基带信号的周期延拓，</w:t>
      </w:r>
      <w:r w:rsidRPr="00666227">
        <w:t>如下图所示：</w:t>
      </w:r>
      <w:r w:rsidR="0053750A">
        <w:rPr>
          <w:rFonts w:hint="eastAsia"/>
        </w:rPr>
        <w:t>（省略正负频带的无限个频谱周期）</w:t>
      </w:r>
    </w:p>
    <w:p w14:paraId="0E742DB0" w14:textId="77777777" w:rsidR="003674C8" w:rsidRPr="00666227" w:rsidRDefault="003674C8" w:rsidP="000B4493">
      <w:pPr>
        <w:pStyle w:val="13"/>
      </w:pPr>
      <w:r w:rsidRPr="00666227">
        <w:rPr>
          <w:noProof/>
        </w:rPr>
        <mc:AlternateContent>
          <mc:Choice Requires="wpg">
            <w:drawing>
              <wp:inline distT="0" distB="0" distL="114300" distR="114300" wp14:anchorId="4D94D9B0" wp14:editId="62702075">
                <wp:extent cx="5695950" cy="1988820"/>
                <wp:effectExtent l="0" t="0" r="38100" b="49530"/>
                <wp:docPr id="187" name="组合 187"/>
                <wp:cNvGraphicFramePr/>
                <a:graphic xmlns:a="http://schemas.openxmlformats.org/drawingml/2006/main">
                  <a:graphicData uri="http://schemas.microsoft.com/office/word/2010/wordprocessingGroup">
                    <wpg:wgp>
                      <wpg:cNvGrpSpPr/>
                      <wpg:grpSpPr>
                        <a:xfrm>
                          <a:off x="0" y="0"/>
                          <a:ext cx="5695950" cy="1988820"/>
                          <a:chOff x="0" y="0"/>
                          <a:chExt cx="6701" cy="2340"/>
                        </a:xfrm>
                      </wpg:grpSpPr>
                      <wps:wsp>
                        <wps:cNvPr id="169" name="矩形 169"/>
                        <wps:cNvSpPr>
                          <a:spLocks noChangeAspect="1" noTextEdit="1"/>
                        </wps:cNvSpPr>
                        <wps:spPr>
                          <a:xfrm>
                            <a:off x="0" y="0"/>
                            <a:ext cx="6701" cy="2340"/>
                          </a:xfrm>
                          <a:prstGeom prst="rect">
                            <a:avLst/>
                          </a:prstGeom>
                          <a:noFill/>
                          <a:ln>
                            <a:noFill/>
                          </a:ln>
                        </wps:spPr>
                        <wps:bodyPr upright="1"/>
                      </wps:wsp>
                      <wps:wsp>
                        <wps:cNvPr id="170" name="直接箭头连接符 170"/>
                        <wps:cNvCnPr/>
                        <wps:spPr>
                          <a:xfrm>
                            <a:off x="6" y="2288"/>
                            <a:ext cx="6688" cy="1"/>
                          </a:xfrm>
                          <a:prstGeom prst="straightConnector1">
                            <a:avLst/>
                          </a:prstGeom>
                          <a:ln w="9525" cap="flat" cmpd="sng">
                            <a:solidFill>
                              <a:srgbClr val="000000"/>
                            </a:solidFill>
                            <a:prstDash val="solid"/>
                            <a:headEnd type="none" w="med" len="med"/>
                            <a:tailEnd type="triangle" w="med" len="med"/>
                          </a:ln>
                        </wps:spPr>
                        <wps:bodyPr/>
                      </wps:wsp>
                      <wps:wsp>
                        <wps:cNvPr id="171" name="直接箭头连接符 171"/>
                        <wps:cNvCnPr/>
                        <wps:spPr>
                          <a:xfrm flipV="1">
                            <a:off x="3138" y="799"/>
                            <a:ext cx="0" cy="1490"/>
                          </a:xfrm>
                          <a:prstGeom prst="straightConnector1">
                            <a:avLst/>
                          </a:prstGeom>
                          <a:ln w="9525" cap="flat" cmpd="sng">
                            <a:solidFill>
                              <a:srgbClr val="000000"/>
                            </a:solidFill>
                            <a:prstDash val="solid"/>
                            <a:headEnd type="none" w="med" len="med"/>
                            <a:tailEnd type="triangle" w="med" len="med"/>
                          </a:ln>
                        </wps:spPr>
                        <wps:bodyPr/>
                      </wps:wsp>
                      <wps:wsp>
                        <wps:cNvPr id="172" name="直接箭头连接符 172"/>
                        <wps:cNvCnPr/>
                        <wps:spPr>
                          <a:xfrm>
                            <a:off x="2840" y="1363"/>
                            <a:ext cx="579" cy="0"/>
                          </a:xfrm>
                          <a:prstGeom prst="straightConnector1">
                            <a:avLst/>
                          </a:prstGeom>
                          <a:ln w="9525" cap="flat" cmpd="sng">
                            <a:solidFill>
                              <a:srgbClr val="000000"/>
                            </a:solidFill>
                            <a:prstDash val="solid"/>
                            <a:headEnd type="none" w="med" len="med"/>
                            <a:tailEnd type="none" w="med" len="med"/>
                          </a:ln>
                        </wps:spPr>
                        <wps:bodyPr/>
                      </wps:wsp>
                      <wps:wsp>
                        <wps:cNvPr id="173" name="直接箭头连接符 173"/>
                        <wps:cNvCnPr/>
                        <wps:spPr>
                          <a:xfrm flipH="1">
                            <a:off x="2605" y="1363"/>
                            <a:ext cx="235" cy="927"/>
                          </a:xfrm>
                          <a:prstGeom prst="straightConnector1">
                            <a:avLst/>
                          </a:prstGeom>
                          <a:ln w="9525" cap="flat" cmpd="sng">
                            <a:solidFill>
                              <a:srgbClr val="000000"/>
                            </a:solidFill>
                            <a:prstDash val="solid"/>
                            <a:headEnd type="none" w="med" len="med"/>
                            <a:tailEnd type="none" w="med" len="med"/>
                          </a:ln>
                        </wps:spPr>
                        <wps:bodyPr/>
                      </wps:wsp>
                      <wps:wsp>
                        <wps:cNvPr id="174" name="直接箭头连接符 174"/>
                        <wps:cNvCnPr/>
                        <wps:spPr>
                          <a:xfrm>
                            <a:off x="3419" y="1363"/>
                            <a:ext cx="253" cy="927"/>
                          </a:xfrm>
                          <a:prstGeom prst="straightConnector1">
                            <a:avLst/>
                          </a:prstGeom>
                          <a:ln w="9525" cap="flat" cmpd="sng">
                            <a:solidFill>
                              <a:srgbClr val="000000"/>
                            </a:solidFill>
                            <a:prstDash val="solid"/>
                            <a:headEnd type="none" w="med" len="med"/>
                            <a:tailEnd type="none" w="med" len="med"/>
                          </a:ln>
                        </wps:spPr>
                        <wps:bodyPr/>
                      </wps:wsp>
                      <wps:wsp>
                        <wps:cNvPr id="175" name="直接箭头连接符 175"/>
                        <wps:cNvCnPr/>
                        <wps:spPr>
                          <a:xfrm>
                            <a:off x="4638" y="1363"/>
                            <a:ext cx="579" cy="1"/>
                          </a:xfrm>
                          <a:prstGeom prst="straightConnector1">
                            <a:avLst/>
                          </a:prstGeom>
                          <a:ln w="9525" cap="flat" cmpd="sng">
                            <a:solidFill>
                              <a:srgbClr val="000000"/>
                            </a:solidFill>
                            <a:prstDash val="solid"/>
                            <a:headEnd type="none" w="med" len="med"/>
                            <a:tailEnd type="none" w="med" len="med"/>
                          </a:ln>
                        </wps:spPr>
                        <wps:bodyPr/>
                      </wps:wsp>
                      <wps:wsp>
                        <wps:cNvPr id="176" name="直接箭头连接符 176"/>
                        <wps:cNvCnPr/>
                        <wps:spPr>
                          <a:xfrm flipH="1">
                            <a:off x="4402" y="1361"/>
                            <a:ext cx="236" cy="927"/>
                          </a:xfrm>
                          <a:prstGeom prst="straightConnector1">
                            <a:avLst/>
                          </a:prstGeom>
                          <a:ln w="9525" cap="flat" cmpd="sng">
                            <a:solidFill>
                              <a:srgbClr val="000000"/>
                            </a:solidFill>
                            <a:prstDash val="solid"/>
                            <a:headEnd type="none" w="med" len="med"/>
                            <a:tailEnd type="none" w="med" len="med"/>
                          </a:ln>
                        </wps:spPr>
                        <wps:bodyPr/>
                      </wps:wsp>
                      <wps:wsp>
                        <wps:cNvPr id="177" name="直接箭头连接符 177"/>
                        <wps:cNvCnPr/>
                        <wps:spPr>
                          <a:xfrm>
                            <a:off x="5217" y="1364"/>
                            <a:ext cx="251" cy="927"/>
                          </a:xfrm>
                          <a:prstGeom prst="straightConnector1">
                            <a:avLst/>
                          </a:prstGeom>
                          <a:ln w="9525" cap="flat" cmpd="sng">
                            <a:solidFill>
                              <a:srgbClr val="000000"/>
                            </a:solidFill>
                            <a:prstDash val="solid"/>
                            <a:headEnd type="none" w="med" len="med"/>
                            <a:tailEnd type="none" w="med" len="med"/>
                          </a:ln>
                        </wps:spPr>
                        <wps:bodyPr/>
                      </wps:wsp>
                      <wps:wsp>
                        <wps:cNvPr id="178" name="直接箭头连接符 178"/>
                        <wps:cNvCnPr/>
                        <wps:spPr>
                          <a:xfrm>
                            <a:off x="1018" y="1361"/>
                            <a:ext cx="579" cy="1"/>
                          </a:xfrm>
                          <a:prstGeom prst="straightConnector1">
                            <a:avLst/>
                          </a:prstGeom>
                          <a:ln w="9525" cap="flat" cmpd="sng">
                            <a:solidFill>
                              <a:srgbClr val="000000"/>
                            </a:solidFill>
                            <a:prstDash val="solid"/>
                            <a:headEnd type="none" w="med" len="med"/>
                            <a:tailEnd type="none" w="med" len="med"/>
                          </a:ln>
                        </wps:spPr>
                        <wps:bodyPr/>
                      </wps:wsp>
                      <wps:wsp>
                        <wps:cNvPr id="179" name="直接箭头连接符 179"/>
                        <wps:cNvCnPr/>
                        <wps:spPr>
                          <a:xfrm>
                            <a:off x="1597" y="1364"/>
                            <a:ext cx="252" cy="927"/>
                          </a:xfrm>
                          <a:prstGeom prst="straightConnector1">
                            <a:avLst/>
                          </a:prstGeom>
                          <a:ln w="9525" cap="flat" cmpd="sng">
                            <a:solidFill>
                              <a:srgbClr val="000000"/>
                            </a:solidFill>
                            <a:prstDash val="solid"/>
                            <a:headEnd type="none" w="med" len="med"/>
                            <a:tailEnd type="none" w="med" len="med"/>
                          </a:ln>
                        </wps:spPr>
                        <wps:bodyPr/>
                      </wps:wsp>
                      <wps:wsp>
                        <wps:cNvPr id="180" name="直接箭头连接符 180"/>
                        <wps:cNvCnPr/>
                        <wps:spPr>
                          <a:xfrm flipH="1">
                            <a:off x="783" y="1364"/>
                            <a:ext cx="235" cy="927"/>
                          </a:xfrm>
                          <a:prstGeom prst="straightConnector1">
                            <a:avLst/>
                          </a:prstGeom>
                          <a:ln w="9525" cap="flat" cmpd="sng">
                            <a:solidFill>
                              <a:srgbClr val="000000"/>
                            </a:solidFill>
                            <a:prstDash val="solid"/>
                            <a:headEnd type="none" w="med" len="med"/>
                            <a:tailEnd type="none" w="med" len="med"/>
                          </a:ln>
                        </wps:spPr>
                        <wps:bodyPr/>
                      </wps:wsp>
                    </wpg:wgp>
                  </a:graphicData>
                </a:graphic>
              </wp:inline>
            </w:drawing>
          </mc:Choice>
          <mc:Fallback>
            <w:pict>
              <v:group w14:anchorId="78753735" id="组合 187" o:spid="_x0000_s1026" style="width:448.5pt;height:156.6pt;mso-position-horizontal-relative:char;mso-position-vertical-relative:line" coordsize="6701,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">
                <v:rect id="矩形 169" o:spid="_x0000_s1027" style="position:absolute;width:6701;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" filled="f" stroked="f">
                  <o:lock v:ext="edit" aspectratio="t" text="t"/>
                </v:rect>
                <v:shapetype id="_x0000_t32" coordsize="21600,21600" o:spt="32" o:oned="t" path="m,l21600,21600e" filled="f">
                  <v:path arrowok="t" fillok="f" o:connecttype="none"/>
                  <o:lock v:ext="edit" shapetype="t"/>
                </v:shapetype>
                <v:shape id="直接箭头连接符 170" o:spid="_x0000_s1028" type="#_x0000_t32" style="position:absolute;left:6;top:2288;width:668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">
                  <v:stroke endarrow="block"/>
                </v:shape>
                <v:shape id="直接箭头连接符 171" o:spid="_x0000_s1029" type="#_x0000_t32" style="position:absolute;left:3138;top:799;width:0;height:1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">
                  <v:stroke endarrow="block"/>
                </v:shape>
                <v:shape id="直接箭头连接符 172" o:spid="_x0000_s1030" type="#_x0000_t32" style="position:absolute;left:2840;top:1363;width:5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直接箭头连接符 173" o:spid="_x0000_s1031" type="#_x0000_t32" style="position:absolute;left:2605;top:1363;width:235;height:9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"/>
                <v:shape id="直接箭头连接符 174" o:spid="_x0000_s1032" type="#_x0000_t32" style="position:absolute;left:3419;top:1363;width:253;height: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直接箭头连接符 175" o:spid="_x0000_s1033" type="#_x0000_t32" style="position:absolute;left:4638;top:1363;width:5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直接箭头连接符 176" o:spid="_x0000_s1034" type="#_x0000_t32" style="position:absolute;left:4402;top:1361;width:236;height:9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"/>
                <v:shape id="直接箭头连接符 177" o:spid="_x0000_s1035" type="#_x0000_t32" style="position:absolute;left:5217;top:1364;width:251;height: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"/>
                <v:shape id="直接箭头连接符 178" o:spid="_x0000_s1036" type="#_x0000_t32" style="position:absolute;left:1018;top:1361;width:5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P24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4VWnpEJ9PwPAAD//wMAUEsBAi0AFAAGAAgAAAAhANvh9svuAAAAhQEAABMAAAAAAAAA&#10;AAAAAAAAAAAAAFtDb250ZW50X1R5cGVzXS54bWxQSwECLQAUAAYACAAAACEAWvQsW78AAAAVAQAA&#10;CwAAAAAAAAAAAAAAAAAfAQAAX3JlbHMvLnJlbHNQSwECLQAUAAYACAAAACEAfBj9uMYAAADcAAAA&#10;DwAAAAAAAAAAAAAAAAAHAgAAZHJzL2Rvd25yZXYueG1sUEsFBgAAAAADAAMAtwAAAPoCAAAAAA==&#10;"/>
                <v:shape id="直接箭头连接符 179" o:spid="_x0000_s1037" type="#_x0000_t32" style="position:absolute;left:1597;top:1364;width:252;height: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"/>
                <v:shape id="直接箭头连接符 180" o:spid="_x0000_s1038" type="#_x0000_t32" style="position:absolute;left:783;top:1364;width:235;height:9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"/>
                <w10:anchorlock/>
              </v:group>
            </w:pict>
          </mc:Fallback>
        </mc:AlternateContent>
      </w:r>
    </w:p>
    <w:p w14:paraId="1A097DCD" w14:textId="77777777" w:rsidR="003674C8" w:rsidRPr="00666227" w:rsidRDefault="003674C8" w:rsidP="000B4493">
      <w:pPr>
        <w:pStyle w:val="13"/>
      </w:pPr>
      <w:r w:rsidRPr="00666227">
        <w:t>为了不失真恢复原基带信号，收端的LPF带宽应该加宽，即选择LPF类型选择WIDE。</w:t>
      </w:r>
    </w:p>
    <w:p w14:paraId="792BD22C" w14:textId="77777777" w:rsidR="003674C8" w:rsidRPr="003674C8" w:rsidRDefault="003674C8" w:rsidP="000B4493"/>
    <w:p w14:paraId="212AE4BD" w14:textId="77777777" w:rsidR="00B37C03" w:rsidRDefault="00B37C03" w:rsidP="000B4493">
      <w:pPr>
        <w:pStyle w:val="2"/>
      </w:pPr>
      <w:bookmarkStart w:id="110" w:name="_Toc71473048"/>
      <w:r>
        <w:rPr>
          <w:rFonts w:hint="eastAsia"/>
        </w:rPr>
        <w:lastRenderedPageBreak/>
        <w:t>七、实验总结</w:t>
      </w:r>
      <w:bookmarkEnd w:id="110"/>
    </w:p>
    <w:p w14:paraId="0595D8CB" w14:textId="77777777" w:rsidR="00EA0CBB" w:rsidRPr="00EA0CBB" w:rsidRDefault="0049247D" w:rsidP="000B4493">
      <w:r>
        <w:tab/>
      </w:r>
      <w:r w:rsidR="00EA0CBB">
        <w:rPr>
          <w:rFonts w:hint="eastAsia"/>
        </w:rPr>
        <w:t>本次实验我通过</w:t>
      </w:r>
      <w:r>
        <w:rPr>
          <w:rFonts w:hint="eastAsia"/>
        </w:rPr>
        <w:t>实现</w:t>
      </w:r>
      <w:r w:rsidR="003059A8">
        <w:rPr>
          <w:rFonts w:hint="eastAsia"/>
        </w:rPr>
        <w:t>低通信号</w:t>
      </w:r>
      <w:r>
        <w:rPr>
          <w:rFonts w:hint="eastAsia"/>
        </w:rPr>
        <w:t>的采样与重建，测量、观察了其各阶段信号波形和频谱，了解了</w:t>
      </w:r>
      <w:r w:rsidR="002546BB">
        <w:rPr>
          <w:rFonts w:hint="eastAsia"/>
        </w:rPr>
        <w:t>低通信号采样与重建的原理</w:t>
      </w:r>
      <w:r w:rsidR="003127B0">
        <w:rPr>
          <w:rFonts w:hint="eastAsia"/>
        </w:rPr>
        <w:t>：“奈奎斯特采样定理”</w:t>
      </w:r>
      <w:r w:rsidR="002546BB">
        <w:rPr>
          <w:rFonts w:hint="eastAsia"/>
        </w:rPr>
        <w:t>和</w:t>
      </w:r>
      <w:r w:rsidR="003127B0">
        <w:rPr>
          <w:rFonts w:hint="eastAsia"/>
        </w:rPr>
        <w:t>具体</w:t>
      </w:r>
      <w:r w:rsidR="002546BB">
        <w:rPr>
          <w:rFonts w:hint="eastAsia"/>
        </w:rPr>
        <w:t>实现方法。</w:t>
      </w:r>
    </w:p>
    <w:p w14:paraId="60AA84B6" w14:textId="77777777" w:rsidR="00B37C03" w:rsidRDefault="00B37C03" w:rsidP="000B4493">
      <w:r>
        <w:br w:type="page"/>
      </w:r>
    </w:p>
    <w:p w14:paraId="08B23753" w14:textId="77777777" w:rsidR="003127B0" w:rsidRPr="002E7BDB" w:rsidRDefault="00B37C03" w:rsidP="000B4493">
      <w:pPr>
        <w:pStyle w:val="ab"/>
      </w:pPr>
      <w:bookmarkStart w:id="111" w:name="_Toc71473049"/>
      <w:r w:rsidRPr="002E7BDB">
        <w:rPr>
          <w:rFonts w:hint="eastAsia"/>
        </w:rPr>
        <w:lastRenderedPageBreak/>
        <w:t>选做</w:t>
      </w:r>
      <w:r w:rsidR="003127B0" w:rsidRPr="002E7BDB">
        <w:rPr>
          <w:rFonts w:hint="eastAsia"/>
        </w:rPr>
        <w:t>部分</w:t>
      </w:r>
      <w:bookmarkEnd w:id="111"/>
    </w:p>
    <w:p w14:paraId="380132A2" w14:textId="298FB402" w:rsidR="00B37C03" w:rsidRDefault="00B37C03" w:rsidP="000B4493">
      <w:pPr>
        <w:pStyle w:val="1"/>
      </w:pPr>
      <w:bookmarkStart w:id="112" w:name="_Toc71473050"/>
      <w:r>
        <w:rPr>
          <w:rFonts w:hint="eastAsia"/>
        </w:rPr>
        <w:t>实验</w:t>
      </w:r>
      <w:proofErr w:type="gramStart"/>
      <w:r>
        <w:rPr>
          <w:rFonts w:hint="eastAsia"/>
        </w:rPr>
        <w:t>一</w:t>
      </w:r>
      <w:proofErr w:type="gramEnd"/>
      <w:r>
        <w:t xml:space="preserve">  </w:t>
      </w:r>
      <w:r>
        <w:rPr>
          <w:rFonts w:hint="eastAsia"/>
        </w:rPr>
        <w:t>载波提取</w:t>
      </w:r>
      <w:bookmarkEnd w:id="112"/>
    </w:p>
    <w:p w14:paraId="08F97750" w14:textId="1D356546" w:rsidR="0051361D" w:rsidRPr="0051361D" w:rsidRDefault="0051361D" w:rsidP="0051361D">
      <w:pPr>
        <w:rPr>
          <w:rFonts w:hint="eastAsia"/>
        </w:rPr>
      </w:pPr>
      <w:r>
        <w:rPr>
          <w:rFonts w:hint="eastAsia"/>
        </w:rPr>
        <w:t>实验原理等见必做部分</w:t>
      </w:r>
      <w:bookmarkStart w:id="113" w:name="_GoBack"/>
      <w:bookmarkEnd w:id="113"/>
    </w:p>
    <w:p w14:paraId="210055A2" w14:textId="77777777" w:rsidR="000B4493" w:rsidRPr="00DC10A1" w:rsidRDefault="000B4493" w:rsidP="000B4493">
      <w:pPr>
        <w:pStyle w:val="2"/>
      </w:pPr>
      <w:bookmarkStart w:id="114" w:name="_Toc71473051"/>
      <w:r>
        <w:rPr>
          <w:rFonts w:hint="eastAsia"/>
        </w:rPr>
        <w:t>四、实验步骤</w:t>
      </w:r>
      <w:bookmarkEnd w:id="114"/>
    </w:p>
    <w:p w14:paraId="24E1E718" w14:textId="77777777" w:rsidR="000B4493" w:rsidRDefault="000B4493" w:rsidP="000B4493">
      <w:r w:rsidRPr="00DC10A1">
        <w:rPr>
          <w:rFonts w:hint="eastAsia"/>
        </w:rPr>
        <w:t>（1）锁相环的调试：</w:t>
      </w:r>
    </w:p>
    <w:p w14:paraId="096B42E3" w14:textId="77777777" w:rsidR="000B4493" w:rsidRDefault="000B4493" w:rsidP="000B4493">
      <w:r>
        <w:rPr>
          <w:rFonts w:hint="eastAsia"/>
        </w:rPr>
        <w:t xml:space="preserve"> VCO模块及其框图如上述实验框图所示。</w:t>
      </w:r>
    </w:p>
    <w:p w14:paraId="72F1B6A9" w14:textId="77777777" w:rsidR="000B4493" w:rsidRDefault="000B4493" w:rsidP="000B4493">
      <w:r>
        <w:rPr>
          <w:rFonts w:hint="eastAsia"/>
        </w:rPr>
        <w:t xml:space="preserve"> 将VCO模块前面板上的频率选择开关拨到HI载波频段的位置，VCO的VIN输入端暂不接信号。用示波器观看VCO的输出波形及工作频率，然后旋转VCO模块前面板上的f0按钮，改变VCO中心频率，其频率范围约为70~130KHz。</w:t>
      </w:r>
    </w:p>
    <w:p w14:paraId="3DF95413" w14:textId="77777777" w:rsidR="000B4493" w:rsidRDefault="000B4493" w:rsidP="000B4493">
      <w:r>
        <w:rPr>
          <w:rFonts w:hint="eastAsia"/>
        </w:rPr>
        <w:t xml:space="preserve"> 然后将可变直流电压模块的DC输出端与VCO模块的VIN相连接，双</w:t>
      </w:r>
      <w:proofErr w:type="gramStart"/>
      <w:r>
        <w:rPr>
          <w:rFonts w:hint="eastAsia"/>
        </w:rPr>
        <w:t>踪</w:t>
      </w:r>
      <w:proofErr w:type="gramEnd"/>
      <w:r>
        <w:rPr>
          <w:rFonts w:hint="eastAsia"/>
        </w:rPr>
        <w:t>示波器分别接于VCO输出端及DC输入端。</w:t>
      </w:r>
    </w:p>
    <w:p w14:paraId="211B3F49" w14:textId="77777777" w:rsidR="000B4493" w:rsidRPr="00BF1A22" w:rsidRDefault="000B4493" w:rsidP="000B4493"/>
    <w:p w14:paraId="2D5799F4" w14:textId="77777777" w:rsidR="000B4493" w:rsidRDefault="000B4493" w:rsidP="000B4493">
      <w:r w:rsidRPr="00DC10A1">
        <w:rPr>
          <w:rFonts w:hint="eastAsia"/>
        </w:rPr>
        <w:t>a.</w:t>
      </w:r>
      <w:r>
        <w:rPr>
          <w:rFonts w:hint="eastAsia"/>
        </w:rPr>
        <w:t>当直流电压为0时，</w:t>
      </w:r>
      <w:r w:rsidRPr="00DC10A1">
        <w:rPr>
          <w:rFonts w:hint="eastAsia"/>
        </w:rPr>
        <w:t>调整VCO</w:t>
      </w:r>
      <w:r>
        <w:rPr>
          <w:rFonts w:hint="eastAsia"/>
        </w:rPr>
        <w:t>模块的f0按钮，使VCO</w:t>
      </w:r>
      <w:r w:rsidRPr="00DC10A1">
        <w:rPr>
          <w:rFonts w:hint="eastAsia"/>
        </w:rPr>
        <w:t>的中心频率f0</w:t>
      </w:r>
      <w:r>
        <w:rPr>
          <w:rFonts w:hint="eastAsia"/>
        </w:rPr>
        <w:t>为100KHz。</w:t>
      </w:r>
    </w:p>
    <w:p w14:paraId="14B9F598" w14:textId="77777777" w:rsidR="000B4493" w:rsidRPr="00DC10A1" w:rsidRDefault="000B4493" w:rsidP="000B4493">
      <w:r w:rsidRPr="00DC10A1">
        <w:rPr>
          <w:rFonts w:hint="eastAsia"/>
        </w:rPr>
        <w:t>b.从-2</w:t>
      </w:r>
      <w:r>
        <w:rPr>
          <w:rFonts w:hint="eastAsia"/>
        </w:rPr>
        <w:t>V至+</w:t>
      </w:r>
      <w:r w:rsidRPr="00DC10A1">
        <w:rPr>
          <w:rFonts w:hint="eastAsia"/>
        </w:rPr>
        <w:t>2V</w:t>
      </w:r>
      <w:r>
        <w:rPr>
          <w:rFonts w:hint="eastAsia"/>
        </w:rPr>
        <w:t>改变直流电压</w:t>
      </w:r>
      <w:r w:rsidRPr="00DC10A1">
        <w:rPr>
          <w:rFonts w:hint="eastAsia"/>
        </w:rPr>
        <w:t>，观察VCO的频率及其线性工作范围</w:t>
      </w:r>
      <w:r>
        <w:rPr>
          <w:rFonts w:hint="eastAsia"/>
        </w:rPr>
        <w:t>。</w:t>
      </w:r>
    </w:p>
    <w:p w14:paraId="3D0F746D" w14:textId="77777777" w:rsidR="000B4493" w:rsidRPr="00DC10A1" w:rsidRDefault="000B4493" w:rsidP="000B4493">
      <w:r w:rsidRPr="00DC10A1">
        <w:rPr>
          <w:rFonts w:hint="eastAsia"/>
        </w:rPr>
        <w:t>c.调节VCO的</w:t>
      </w:r>
      <w:r>
        <w:rPr>
          <w:rFonts w:hint="eastAsia"/>
        </w:rPr>
        <w:t>GAIN旋钮，使得在可变直流电压为</w:t>
      </w:r>
      <m:oMath>
        <m:r>
          <m:rPr>
            <m:sty m:val="p"/>
          </m:rPr>
          <w:rPr>
            <w:rFonts w:ascii="Cambria Math" w:hAnsi="Cambria Math"/>
          </w:rPr>
          <m:t>±1</m:t>
        </m:r>
      </m:oMath>
      <w:r>
        <w:rPr>
          <w:rFonts w:hint="eastAsia"/>
        </w:rPr>
        <w:t>V时的VCO频率频偏为</w:t>
      </w:r>
      <m:oMath>
        <m:r>
          <m:rPr>
            <m:sty m:val="p"/>
          </m:rPr>
          <w:rPr>
            <w:rFonts w:ascii="Cambria Math" w:hAnsi="Cambria Math"/>
          </w:rPr>
          <m:t>±10</m:t>
        </m:r>
      </m:oMath>
      <w:r>
        <w:rPr>
          <w:rFonts w:hint="eastAsia"/>
        </w:rPr>
        <w:t>KHz。值得注意的是，不同GAIN值对应不同的VCO</w:t>
      </w:r>
      <w:proofErr w:type="gramStart"/>
      <w:r>
        <w:rPr>
          <w:rFonts w:hint="eastAsia"/>
        </w:rPr>
        <w:t>压控灵敏度</w:t>
      </w:r>
      <w:proofErr w:type="gramEnd"/>
      <w:r>
        <w:rPr>
          <w:rFonts w:hint="eastAsia"/>
        </w:rPr>
        <w:t>。</w:t>
      </w:r>
    </w:p>
    <w:p w14:paraId="14F259E2" w14:textId="77777777" w:rsidR="000B4493" w:rsidRDefault="000B4493" w:rsidP="000B4493">
      <w:r>
        <w:rPr>
          <w:rFonts w:hint="eastAsia"/>
        </w:rPr>
        <w:t xml:space="preserve"> </w:t>
      </w:r>
      <w:r w:rsidRPr="00DC10A1">
        <w:rPr>
          <w:rFonts w:hint="eastAsia"/>
        </w:rPr>
        <w:t>（</w:t>
      </w:r>
      <w:r>
        <w:rPr>
          <w:rFonts w:hint="eastAsia"/>
        </w:rPr>
        <w:t>2</w:t>
      </w:r>
      <w:r w:rsidRPr="00DC10A1">
        <w:rPr>
          <w:rFonts w:hint="eastAsia"/>
        </w:rPr>
        <w:t>）</w:t>
      </w:r>
      <w:r>
        <w:rPr>
          <w:rFonts w:hint="eastAsia"/>
        </w:rPr>
        <w:t>单独测量锁相环中的相乘、低通滤波器的工作是否正常</w:t>
      </w:r>
    </w:p>
    <w:p w14:paraId="306EF63D" w14:textId="77777777" w:rsidR="000B4493" w:rsidRDefault="000B4493" w:rsidP="000B4493">
      <w:r>
        <w:rPr>
          <w:rFonts w:hint="eastAsia"/>
        </w:rPr>
        <w:t xml:space="preserve">  按下图所示的电路图进行试验，即锁相环处于开环状态。锁相环中的LPF输出</w:t>
      </w:r>
      <w:proofErr w:type="gramStart"/>
      <w:r>
        <w:rPr>
          <w:rFonts w:hint="eastAsia"/>
        </w:rPr>
        <w:t>端不要</w:t>
      </w:r>
      <w:proofErr w:type="gramEnd"/>
      <w:r>
        <w:rPr>
          <w:rFonts w:hint="eastAsia"/>
        </w:rPr>
        <w:t>接至VCO的输入端。此时，下图中的乘法器相当于混频器。</w:t>
      </w:r>
    </w:p>
    <w:p w14:paraId="2BE95269" w14:textId="77777777" w:rsidR="000B4493" w:rsidRDefault="000B4493" w:rsidP="000B4493">
      <w:r>
        <w:rPr>
          <w:noProof/>
        </w:rPr>
        <w:drawing>
          <wp:inline distT="0" distB="0" distL="0" distR="0" wp14:anchorId="018307C2" wp14:editId="1ACD55C0">
            <wp:extent cx="2819400" cy="1495425"/>
            <wp:effectExtent l="0" t="0" r="0" b="952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a:extLst>
                        <a:ext uri="{28A0092B-C50C-407E-A947-70E740481C1C}">
                          <a14:useLocalDpi xmlns:a14="http://schemas.microsoft.com/office/drawing/2010/main" val="0"/>
                        </a:ext>
                      </a:extLst>
                    </a:blip>
                    <a:srcRect l="3607" r="6885" b="8434"/>
                    <a:stretch>
                      <a:fillRect/>
                    </a:stretch>
                  </pic:blipFill>
                  <pic:spPr bwMode="auto">
                    <a:xfrm>
                      <a:off x="0" y="0"/>
                      <a:ext cx="2819400" cy="1495425"/>
                    </a:xfrm>
                    <a:prstGeom prst="rect">
                      <a:avLst/>
                    </a:prstGeom>
                    <a:noFill/>
                    <a:ln>
                      <a:noFill/>
                    </a:ln>
                  </pic:spPr>
                </pic:pic>
              </a:graphicData>
            </a:graphic>
          </wp:inline>
        </w:drawing>
      </w:r>
    </w:p>
    <w:p w14:paraId="310B4E3A" w14:textId="77777777" w:rsidR="000B4493" w:rsidRDefault="000B4493" w:rsidP="000B4493">
      <w:r>
        <w:rPr>
          <w:rFonts w:hint="eastAsia"/>
        </w:rPr>
        <w:lastRenderedPageBreak/>
        <w:t xml:space="preserve"> 在实验中，将另一VCO作为信号源输入乘法器。改变信源VCO的中心频率，用示波器观看锁相环中的相乘、低通滤波的输出信号，它应该是输入信号与VCO输出信号的差拍信号。</w:t>
      </w:r>
    </w:p>
    <w:p w14:paraId="19C4D6DF" w14:textId="77777777" w:rsidR="000B4493" w:rsidRDefault="000B4493" w:rsidP="000B4493">
      <w:r w:rsidRPr="00DC10A1">
        <w:rPr>
          <w:rFonts w:hint="eastAsia"/>
        </w:rPr>
        <w:t>（</w:t>
      </w:r>
      <w:r>
        <w:rPr>
          <w:rFonts w:hint="eastAsia"/>
        </w:rPr>
        <w:t>3</w:t>
      </w:r>
      <w:r w:rsidRPr="00DC10A1">
        <w:rPr>
          <w:rFonts w:hint="eastAsia"/>
        </w:rPr>
        <w:t>）</w:t>
      </w:r>
      <w:r>
        <w:rPr>
          <w:rFonts w:hint="eastAsia"/>
        </w:rPr>
        <w:t>测量锁相环的同步带及捕捉带</w:t>
      </w:r>
    </w:p>
    <w:p w14:paraId="2F73EDA6" w14:textId="77777777" w:rsidR="000B4493" w:rsidRDefault="000B4493" w:rsidP="000B4493">
      <w:r>
        <w:rPr>
          <w:rFonts w:hint="eastAsia"/>
        </w:rPr>
        <w:t xml:space="preserve"> 将载频提取的锁相环闭环连接，仍使用另一VCO作为输入于锁相环的信号源，如下图所示。</w:t>
      </w:r>
    </w:p>
    <w:p w14:paraId="0D70BB78" w14:textId="77777777" w:rsidR="000B4493" w:rsidRDefault="000B4493" w:rsidP="000B4493">
      <w:r w:rsidRPr="00316109">
        <w:rPr>
          <w:noProof/>
        </w:rPr>
        <w:drawing>
          <wp:inline distT="0" distB="0" distL="0" distR="0" wp14:anchorId="525F6A09" wp14:editId="3173C4F5">
            <wp:extent cx="3286125" cy="1529277"/>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l="2873" r="2873"/>
                    <a:stretch>
                      <a:fillRect/>
                    </a:stretch>
                  </pic:blipFill>
                  <pic:spPr bwMode="auto">
                    <a:xfrm>
                      <a:off x="0" y="0"/>
                      <a:ext cx="3286125" cy="1529277"/>
                    </a:xfrm>
                    <a:prstGeom prst="rect">
                      <a:avLst/>
                    </a:prstGeom>
                    <a:noFill/>
                    <a:ln>
                      <a:noFill/>
                    </a:ln>
                  </pic:spPr>
                </pic:pic>
              </a:graphicData>
            </a:graphic>
          </wp:inline>
        </w:drawing>
      </w:r>
    </w:p>
    <w:p w14:paraId="38D4ACFB" w14:textId="77777777" w:rsidR="000B4493" w:rsidRDefault="000B4493" w:rsidP="000B4493">
      <w:r>
        <w:rPr>
          <w:rFonts w:hint="eastAsia"/>
        </w:rPr>
        <w:t xml:space="preserve"> 首先将信号源VCO的中心频率调到比100KHz小很多的频率，是锁相环处于失锁状态（示波器输出为交变波形）。调节信号源VCO，使其频率由低往高缓慢变化。当示波器呈现的信号波形由交变信号变为直流信号时，说明锁相环由失锁状态进入了锁定状态，记录输入信号的频率f2。</w:t>
      </w:r>
    </w:p>
    <w:p w14:paraId="51FCF079" w14:textId="77777777" w:rsidR="000B4493" w:rsidRDefault="000B4493" w:rsidP="000B4493">
      <w:r>
        <w:rPr>
          <w:rFonts w:hint="eastAsia"/>
        </w:rPr>
        <w:t xml:space="preserve"> 继续将信源的频率往高调节，环路电压跟着变化，直到从示波器见到的信号波形由直流突变为交流信号，说明锁相环失锁，记录此时的输入信号频率f4.</w:t>
      </w:r>
    </w:p>
    <w:p w14:paraId="6FA2433F" w14:textId="77777777" w:rsidR="000B4493" w:rsidRDefault="000B4493" w:rsidP="000B4493">
      <w:r>
        <w:rPr>
          <w:rFonts w:hint="eastAsia"/>
        </w:rPr>
        <w:t>再从f4开始，将输入信号频率</w:t>
      </w:r>
      <w:proofErr w:type="gramStart"/>
      <w:r>
        <w:rPr>
          <w:rFonts w:hint="eastAsia"/>
        </w:rPr>
        <w:t>从高往低调</w:t>
      </w:r>
      <w:proofErr w:type="gramEnd"/>
      <w:r>
        <w:rPr>
          <w:rFonts w:hint="eastAsia"/>
        </w:rPr>
        <w:t>，记录再次捕捉到同步时的频率f3.继续向低调节频率，直到再次失锁，记录频率f1。</w:t>
      </w:r>
    </w:p>
    <w:p w14:paraId="3EFABA4D" w14:textId="77777777" w:rsidR="000B4493" w:rsidRDefault="000B4493" w:rsidP="000B4493">
      <w:r>
        <w:rPr>
          <w:rFonts w:hint="eastAsia"/>
        </w:rPr>
        <w:t xml:space="preserve"> 上述过程可反复进行几次。</w:t>
      </w:r>
    </w:p>
    <w:p w14:paraId="33CA03E6" w14:textId="77777777" w:rsidR="000B4493" w:rsidRDefault="000B4493" w:rsidP="000B4493">
      <w:r>
        <w:rPr>
          <w:rFonts w:hint="eastAsia"/>
        </w:rPr>
        <w:t xml:space="preserve">同步带  </w:t>
      </w:r>
      <m:oMath>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oMath>
    </w:p>
    <w:p w14:paraId="680465EB" w14:textId="77777777" w:rsidR="000B4493" w:rsidRDefault="000B4493" w:rsidP="000B4493">
      <w:r>
        <w:rPr>
          <w:rFonts w:hint="eastAsia"/>
        </w:rPr>
        <w:t>捕捉带</w:t>
      </w:r>
      <m:oMath>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p>
    <w:p w14:paraId="0BC6E0A2" w14:textId="77777777" w:rsidR="000B4493" w:rsidRDefault="000B4493" w:rsidP="000B4493"/>
    <w:p w14:paraId="67A46EC8" w14:textId="77777777" w:rsidR="000B4493" w:rsidRPr="00316109" w:rsidRDefault="000B4493" w:rsidP="000B4493">
      <w:pPr>
        <w:rPr>
          <w:rFonts w:hint="eastAsia"/>
        </w:rPr>
      </w:pPr>
    </w:p>
    <w:p w14:paraId="2A3AD6E2" w14:textId="77777777" w:rsidR="000B4493" w:rsidRPr="00316109" w:rsidRDefault="000B4493" w:rsidP="000B4493">
      <w:r w:rsidRPr="00DC10A1">
        <w:rPr>
          <w:rFonts w:hint="eastAsia"/>
        </w:rPr>
        <w:t>（</w:t>
      </w:r>
      <w:r>
        <w:rPr>
          <w:rFonts w:hint="eastAsia"/>
        </w:rPr>
        <w:t>4</w:t>
      </w:r>
      <w:r w:rsidRPr="00DC10A1">
        <w:rPr>
          <w:rFonts w:hint="eastAsia"/>
        </w:rPr>
        <w:t>）</w:t>
      </w:r>
      <w:r w:rsidRPr="00316109">
        <w:rPr>
          <w:rFonts w:hint="eastAsia"/>
        </w:rPr>
        <w:t>恢复载波</w:t>
      </w:r>
    </w:p>
    <w:p w14:paraId="2E5268FB" w14:textId="77777777" w:rsidR="000B4493" w:rsidRPr="00316109" w:rsidRDefault="000B4493" w:rsidP="000B4493">
      <w:r w:rsidRPr="00316109">
        <w:rPr>
          <w:rFonts w:hint="eastAsia"/>
        </w:rPr>
        <w:t>a)</w:t>
      </w:r>
      <w:r w:rsidRPr="00316109">
        <w:rPr>
          <w:rFonts w:hint="eastAsia"/>
        </w:rPr>
        <w:tab/>
        <w:t>将图中的锁相环按上述过程调好，在按照指导书图示实验连接，将加法器输出信号接至锁相环的输出端。将移相器模块印刷电路板上的频率选择开关拨到HI位置。</w:t>
      </w:r>
    </w:p>
    <w:p w14:paraId="2A922699" w14:textId="77777777" w:rsidR="000B4493" w:rsidRPr="00316109" w:rsidRDefault="000B4493" w:rsidP="000B4493">
      <w:r w:rsidRPr="00316109">
        <w:rPr>
          <w:rFonts w:hint="eastAsia"/>
        </w:rPr>
        <w:lastRenderedPageBreak/>
        <w:t>b)</w:t>
      </w:r>
      <w:r w:rsidRPr="00316109">
        <w:rPr>
          <w:rFonts w:hint="eastAsia"/>
        </w:rPr>
        <w:tab/>
        <w:t>用示波器观察锁相环的LPF输出信号是否是直流信号，以此判断载波提取PLL是否处于锁定状态。若锁相环锁定，用双</w:t>
      </w:r>
      <w:proofErr w:type="gramStart"/>
      <w:r w:rsidRPr="00316109">
        <w:rPr>
          <w:rFonts w:hint="eastAsia"/>
        </w:rPr>
        <w:t>踪</w:t>
      </w:r>
      <w:proofErr w:type="gramEnd"/>
      <w:r w:rsidRPr="00316109">
        <w:rPr>
          <w:rFonts w:hint="eastAsia"/>
        </w:rPr>
        <w:t>示波器可以观察发端导频信号 与锁相环VCO输出的信号 时候同步的，二者的相应相位差为 ，且 很小。若锁相环失锁，则锁相环LPF输出波形是交流信号，可缓慢调节锁相环VCO模块的 旋钮，直至锁相环LPF输出为直流，即锁相环由失锁进入锁定，继续调接 旋钮，使LPF输出的直流电压约为0电平。</w:t>
      </w:r>
    </w:p>
    <w:p w14:paraId="43DF8503" w14:textId="77777777" w:rsidR="000B4493" w:rsidRPr="00316109" w:rsidRDefault="000B4493" w:rsidP="000B4493">
      <w:r w:rsidRPr="00316109">
        <w:rPr>
          <w:rFonts w:hint="eastAsia"/>
        </w:rPr>
        <w:t>c)</w:t>
      </w:r>
      <w:r w:rsidRPr="00316109">
        <w:rPr>
          <w:rFonts w:hint="eastAsia"/>
        </w:rPr>
        <w:tab/>
        <w:t>在确定锁相环提取载波成功后，利用双</w:t>
      </w:r>
      <w:proofErr w:type="gramStart"/>
      <w:r w:rsidRPr="00316109">
        <w:rPr>
          <w:rFonts w:hint="eastAsia"/>
        </w:rPr>
        <w:t>踪</w:t>
      </w:r>
      <w:proofErr w:type="gramEnd"/>
      <w:r w:rsidRPr="00316109">
        <w:rPr>
          <w:rFonts w:hint="eastAsia"/>
        </w:rPr>
        <w:t>示波器分别观察发端的导频信号</w:t>
      </w:r>
      <w:proofErr w:type="gramStart"/>
      <w:r w:rsidRPr="00316109">
        <w:rPr>
          <w:rFonts w:hint="eastAsia"/>
        </w:rPr>
        <w:t>及收端载波提</w:t>
      </w:r>
      <w:proofErr w:type="gramEnd"/>
      <w:r w:rsidRPr="00316109">
        <w:rPr>
          <w:rFonts w:hint="eastAsia"/>
        </w:rPr>
        <w:t>取锁相环中VCO的</w:t>
      </w:r>
      <w:proofErr w:type="gramStart"/>
      <w:r w:rsidRPr="00316109">
        <w:rPr>
          <w:rFonts w:hint="eastAsia"/>
        </w:rPr>
        <w:t>输出经移</w:t>
      </w:r>
      <w:proofErr w:type="gramEnd"/>
      <w:r w:rsidRPr="00316109">
        <w:rPr>
          <w:rFonts w:hint="eastAsia"/>
        </w:rPr>
        <w:t>相后的信号波形，调节移相器模块中的移相旋钮，达到移相 ，使输入于相干解调的恢复载波与发来的导频信号不仅同频，也基本同相。</w:t>
      </w:r>
    </w:p>
    <w:p w14:paraId="70FE9E3A" w14:textId="77777777" w:rsidR="000B4493" w:rsidRPr="00316109" w:rsidRDefault="000B4493" w:rsidP="000B4493">
      <w:r w:rsidRPr="00316109">
        <w:rPr>
          <w:rFonts w:hint="eastAsia"/>
        </w:rPr>
        <w:t>d)</w:t>
      </w:r>
      <w:r w:rsidRPr="00316109">
        <w:rPr>
          <w:rFonts w:hint="eastAsia"/>
        </w:rPr>
        <w:tab/>
        <w:t>用频谱仪观</w:t>
      </w:r>
      <w:proofErr w:type="gramStart"/>
      <w:r w:rsidRPr="00316109">
        <w:rPr>
          <w:rFonts w:hint="eastAsia"/>
        </w:rPr>
        <w:t>测恢复</w:t>
      </w:r>
      <w:proofErr w:type="gramEnd"/>
      <w:r w:rsidRPr="00316109">
        <w:rPr>
          <w:rFonts w:hint="eastAsia"/>
        </w:rPr>
        <w:t>载波的振幅频谱，并加以分析。</w:t>
      </w:r>
    </w:p>
    <w:p w14:paraId="7309049D" w14:textId="77777777" w:rsidR="000B4493" w:rsidRPr="00316109" w:rsidRDefault="000B4493" w:rsidP="000B4493">
      <w:r w:rsidRPr="00DC10A1">
        <w:rPr>
          <w:rFonts w:hint="eastAsia"/>
        </w:rPr>
        <w:t>（</w:t>
      </w:r>
      <w:r>
        <w:rPr>
          <w:rFonts w:hint="eastAsia"/>
        </w:rPr>
        <w:t>5</w:t>
      </w:r>
      <w:r w:rsidRPr="00DC10A1">
        <w:rPr>
          <w:rFonts w:hint="eastAsia"/>
        </w:rPr>
        <w:t>）</w:t>
      </w:r>
      <w:r w:rsidRPr="00316109">
        <w:rPr>
          <w:rFonts w:hint="eastAsia"/>
        </w:rPr>
        <w:t>相干解调</w:t>
      </w:r>
    </w:p>
    <w:p w14:paraId="3C02EA74" w14:textId="77777777" w:rsidR="000B4493" w:rsidRPr="00316109" w:rsidRDefault="000B4493" w:rsidP="000B4493">
      <w:r w:rsidRPr="00316109">
        <w:rPr>
          <w:rFonts w:hint="eastAsia"/>
        </w:rPr>
        <w:t>a)</w:t>
      </w:r>
      <w:r w:rsidRPr="00316109">
        <w:rPr>
          <w:rFonts w:hint="eastAsia"/>
        </w:rPr>
        <w:tab/>
        <w:t>在前述实验的基础上，将信号和恢复载波分别连接至相干解调的乘法器的输入端。</w:t>
      </w:r>
    </w:p>
    <w:p w14:paraId="56E941E0" w14:textId="77777777" w:rsidR="000B4493" w:rsidRPr="00316109" w:rsidRDefault="000B4493" w:rsidP="000B4493">
      <w:r w:rsidRPr="00316109">
        <w:rPr>
          <w:rFonts w:hint="eastAsia"/>
        </w:rPr>
        <w:t>b)</w:t>
      </w:r>
      <w:r w:rsidRPr="00316109">
        <w:rPr>
          <w:rFonts w:hint="eastAsia"/>
        </w:rPr>
        <w:tab/>
        <w:t>用示波器观察相干解调相乘、低通滤波后的输出波形。</w:t>
      </w:r>
    </w:p>
    <w:p w14:paraId="4D911121" w14:textId="77777777" w:rsidR="000B4493" w:rsidRPr="00316109" w:rsidRDefault="000B4493" w:rsidP="000B4493">
      <w:r w:rsidRPr="00316109">
        <w:rPr>
          <w:rFonts w:hint="eastAsia"/>
        </w:rPr>
        <w:t>c)</w:t>
      </w:r>
      <w:r w:rsidRPr="00316109">
        <w:rPr>
          <w:rFonts w:hint="eastAsia"/>
        </w:rPr>
        <w:tab/>
        <w:t>改变发端音频信号的频率，观察输出波形的变化。</w:t>
      </w:r>
    </w:p>
    <w:p w14:paraId="514B0843" w14:textId="77777777" w:rsidR="000B4493" w:rsidRPr="000B4493" w:rsidRDefault="000B4493" w:rsidP="000B4493">
      <w:pPr>
        <w:rPr>
          <w:rFonts w:hint="eastAsia"/>
        </w:rPr>
      </w:pPr>
    </w:p>
    <w:p w14:paraId="4688D40C" w14:textId="77777777" w:rsidR="00B37C03" w:rsidRDefault="00B37C03" w:rsidP="000B4493">
      <w:pPr>
        <w:pStyle w:val="2"/>
      </w:pPr>
      <w:bookmarkStart w:id="115" w:name="_Toc71473052"/>
      <w:r>
        <w:rPr>
          <w:rFonts w:hint="eastAsia"/>
        </w:rPr>
        <w:t>五、实验结果与分析</w:t>
      </w:r>
      <w:bookmarkEnd w:id="115"/>
    </w:p>
    <w:p w14:paraId="0A3BA4CF" w14:textId="77777777" w:rsidR="00850E71" w:rsidRDefault="00850E71" w:rsidP="000B4493">
      <w:pPr>
        <w:pStyle w:val="a4"/>
        <w:numPr>
          <w:ilvl w:val="0"/>
          <w:numId w:val="14"/>
        </w:numPr>
        <w:ind w:firstLineChars="0"/>
      </w:pPr>
      <w:r>
        <w:rPr>
          <w:rFonts w:hint="eastAsia"/>
        </w:rPr>
        <w:t>VCO中心频率调节至1</w:t>
      </w:r>
      <w:r>
        <w:t>00</w:t>
      </w:r>
      <w:r>
        <w:rPr>
          <w:rFonts w:hint="eastAsia"/>
        </w:rPr>
        <w:t>kHz</w:t>
      </w:r>
      <w:r w:rsidR="00582CE3">
        <w:rPr>
          <w:rFonts w:hint="eastAsia"/>
        </w:rPr>
        <w:t>时</w:t>
      </w:r>
      <w:r w:rsidR="00582CE3">
        <w:rPr>
          <w:noProof/>
        </w:rPr>
        <w:drawing>
          <wp:inline distT="0" distB="0" distL="0" distR="0" wp14:anchorId="029A1B73" wp14:editId="6D1BB050">
            <wp:extent cx="4572000" cy="22288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2D2E4183" w14:textId="77777777" w:rsidR="00850E71" w:rsidRDefault="00582CE3" w:rsidP="000B4493">
      <w:pPr>
        <w:pStyle w:val="a4"/>
        <w:numPr>
          <w:ilvl w:val="0"/>
          <w:numId w:val="14"/>
        </w:numPr>
        <w:ind w:firstLineChars="0"/>
      </w:pPr>
      <w:r>
        <w:rPr>
          <w:rFonts w:hint="eastAsia"/>
        </w:rPr>
        <w:lastRenderedPageBreak/>
        <w:t>VCO线性工作范围：9</w:t>
      </w:r>
      <w:r>
        <w:t>0</w:t>
      </w:r>
      <w:r>
        <w:rPr>
          <w:rFonts w:hint="eastAsia"/>
        </w:rPr>
        <w:t>kHz至1</w:t>
      </w:r>
      <w:r>
        <w:t>10</w:t>
      </w:r>
      <w:r>
        <w:rPr>
          <w:rFonts w:hint="eastAsia"/>
        </w:rPr>
        <w:t>kHz+</w:t>
      </w:r>
      <w:r>
        <w:t>1</w:t>
      </w:r>
      <w:r>
        <w:rPr>
          <w:rFonts w:hint="eastAsia"/>
        </w:rPr>
        <w:t>V时9</w:t>
      </w:r>
      <w:r>
        <w:t>0</w:t>
      </w:r>
      <w:r>
        <w:rPr>
          <w:rFonts w:hint="eastAsia"/>
        </w:rPr>
        <w:t>kHz，-</w:t>
      </w:r>
      <w:r>
        <w:t>1</w:t>
      </w:r>
      <w:r>
        <w:rPr>
          <w:rFonts w:hint="eastAsia"/>
        </w:rPr>
        <w:t>V时1</w:t>
      </w:r>
      <w:r>
        <w:t>10</w:t>
      </w:r>
      <w:r>
        <w:rPr>
          <w:rFonts w:hint="eastAsia"/>
        </w:rPr>
        <w:t>kHz</w:t>
      </w:r>
      <w:r>
        <w:rPr>
          <w:rFonts w:hint="eastAsia"/>
          <w:noProof/>
        </w:rPr>
        <w:drawing>
          <wp:inline distT="0" distB="0" distL="0" distR="0" wp14:anchorId="5A47ED57" wp14:editId="14691254">
            <wp:extent cx="4572000" cy="22288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rFonts w:hint="eastAsia"/>
          <w:noProof/>
        </w:rPr>
        <w:drawing>
          <wp:inline distT="0" distB="0" distL="0" distR="0" wp14:anchorId="1DF0CD53" wp14:editId="3A01B475">
            <wp:extent cx="4572000" cy="22288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2940DCA" w14:textId="77777777" w:rsidR="00780FE5" w:rsidRDefault="00780FE5" w:rsidP="000B4493">
      <w:pPr>
        <w:pStyle w:val="a4"/>
        <w:numPr>
          <w:ilvl w:val="0"/>
          <w:numId w:val="14"/>
        </w:numPr>
        <w:ind w:firstLineChars="0"/>
      </w:pPr>
      <w:r>
        <w:rPr>
          <w:rFonts w:hint="eastAsia"/>
        </w:rPr>
        <w:t>开环测试</w:t>
      </w:r>
      <w:r>
        <w:rPr>
          <w:noProof/>
        </w:rPr>
        <w:drawing>
          <wp:inline distT="0" distB="0" distL="0" distR="0" wp14:anchorId="6E74B508" wp14:editId="0E51ED85">
            <wp:extent cx="4572000" cy="22288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4E1D7FF" w14:textId="77777777" w:rsidR="00780FE5" w:rsidRDefault="00780FE5" w:rsidP="000B4493">
      <w:pPr>
        <w:pStyle w:val="a4"/>
        <w:ind w:firstLine="480"/>
      </w:pPr>
      <w:r>
        <w:rPr>
          <w:rFonts w:hint="eastAsia"/>
        </w:rPr>
        <w:t>此时低通滤波的输出信号（通道</w:t>
      </w:r>
      <w:r>
        <w:t>1</w:t>
      </w:r>
      <w:r>
        <w:rPr>
          <w:rFonts w:hint="eastAsia"/>
        </w:rPr>
        <w:t>）为输入信号（通道2）与1</w:t>
      </w:r>
      <w:r>
        <w:t>00</w:t>
      </w:r>
      <w:r>
        <w:rPr>
          <w:rFonts w:hint="eastAsia"/>
        </w:rPr>
        <w:t>kHz</w:t>
      </w:r>
      <w:r>
        <w:t xml:space="preserve"> </w:t>
      </w:r>
      <w:r>
        <w:rPr>
          <w:rFonts w:hint="eastAsia"/>
        </w:rPr>
        <w:t>VCO输出信号的差拍信号。</w:t>
      </w:r>
    </w:p>
    <w:p w14:paraId="472834C4" w14:textId="77777777" w:rsidR="00780FE5" w:rsidRDefault="00CE79E9" w:rsidP="000B4493">
      <w:pPr>
        <w:pStyle w:val="a4"/>
        <w:numPr>
          <w:ilvl w:val="0"/>
          <w:numId w:val="14"/>
        </w:numPr>
        <w:ind w:firstLineChars="0"/>
      </w:pPr>
      <w:r>
        <w:rPr>
          <w:rFonts w:hint="eastAsia"/>
        </w:rPr>
        <w:lastRenderedPageBreak/>
        <w:t>测量锁相环的同步带和捕捉带</w:t>
      </w:r>
      <w:r w:rsidR="001B1B22">
        <w:rPr>
          <w:rFonts w:hint="eastAsia"/>
        </w:rPr>
        <w:t>：f</w:t>
      </w:r>
      <w:r w:rsidR="001B1B22">
        <w:t>1=96.12kHz, f2=96.38kHz, f3=103.2kHz, f4=104.4kHz</w:t>
      </w:r>
      <w:r w:rsidR="004C4746">
        <w:rPr>
          <w:rFonts w:hint="eastAsia"/>
          <w:noProof/>
        </w:rPr>
        <w:drawing>
          <wp:inline distT="0" distB="0" distL="0" distR="0" wp14:anchorId="7811B34C" wp14:editId="5A185C59">
            <wp:extent cx="4572000" cy="22288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4C4746">
        <w:rPr>
          <w:rFonts w:hint="eastAsia"/>
          <w:noProof/>
        </w:rPr>
        <w:drawing>
          <wp:inline distT="0" distB="0" distL="0" distR="0" wp14:anchorId="739BB857" wp14:editId="37FBE508">
            <wp:extent cx="4572000" cy="22288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4C4746">
        <w:rPr>
          <w:rFonts w:hint="eastAsia"/>
          <w:noProof/>
        </w:rPr>
        <w:lastRenderedPageBreak/>
        <w:drawing>
          <wp:inline distT="0" distB="0" distL="0" distR="0" wp14:anchorId="558E2E75" wp14:editId="4A993471">
            <wp:extent cx="4572000" cy="222885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4C4746">
        <w:rPr>
          <w:noProof/>
        </w:rPr>
        <w:drawing>
          <wp:inline distT="0" distB="0" distL="0" distR="0" wp14:anchorId="727DA924" wp14:editId="59CEBEF7">
            <wp:extent cx="4572000" cy="22288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C7D28F4" w14:textId="77777777" w:rsidR="00CE79E9" w:rsidRPr="00850E71" w:rsidRDefault="004C4746" w:rsidP="000B4493">
      <w:pPr>
        <w:pStyle w:val="a4"/>
        <w:numPr>
          <w:ilvl w:val="0"/>
          <w:numId w:val="14"/>
        </w:numPr>
        <w:ind w:firstLineChars="0"/>
      </w:pPr>
      <w:r>
        <w:rPr>
          <w:rFonts w:hint="eastAsia"/>
        </w:rPr>
        <w:t>恢复载波</w:t>
      </w:r>
      <w:r>
        <w:rPr>
          <w:rFonts w:hint="eastAsia"/>
          <w:noProof/>
        </w:rPr>
        <w:drawing>
          <wp:inline distT="0" distB="0" distL="0" distR="0" wp14:anchorId="6B80F15B" wp14:editId="4CB811EA">
            <wp:extent cx="4572000" cy="222885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18990C1C" w14:textId="77777777" w:rsidR="00B37C03" w:rsidRDefault="00B37C03" w:rsidP="000B4493">
      <w:pPr>
        <w:pStyle w:val="2"/>
      </w:pPr>
      <w:bookmarkStart w:id="116" w:name="_Toc71473053"/>
      <w:r>
        <w:rPr>
          <w:rFonts w:hint="eastAsia"/>
        </w:rPr>
        <w:t>六、思考题</w:t>
      </w:r>
      <w:bookmarkEnd w:id="116"/>
    </w:p>
    <w:p w14:paraId="42723E33" w14:textId="77777777" w:rsidR="004C4746" w:rsidRPr="00666227" w:rsidRDefault="004C4746" w:rsidP="000B4493">
      <w:r>
        <w:t>1</w:t>
      </w:r>
      <w:r w:rsidRPr="00666227">
        <w:t>、实验中载波提取的锁相环中的LPF能不能用TIMS系统中的“TUNEABLE LPF”？</w:t>
      </w:r>
    </w:p>
    <w:p w14:paraId="33C914ED" w14:textId="77777777" w:rsidR="004C4746" w:rsidRPr="00666227" w:rsidRDefault="004C4746" w:rsidP="000B4493">
      <w:r w:rsidRPr="00666227">
        <w:lastRenderedPageBreak/>
        <w:t>答：不可以，因为实验中使用的RC LPF的3db带宽为2.8kHz，而TIMS系统中的“TUNEABLE LPF”</w:t>
      </w:r>
      <w:r>
        <w:t xml:space="preserve"> </w:t>
      </w:r>
      <w:r w:rsidRPr="00666227">
        <w:t>wide模式中带宽为2-12kHz.</w:t>
      </w:r>
    </w:p>
    <w:p w14:paraId="44349F3D" w14:textId="77777777" w:rsidR="004C4746" w:rsidRPr="00666227" w:rsidRDefault="004C4746" w:rsidP="000B4493"/>
    <w:p w14:paraId="31CDCA84" w14:textId="77777777" w:rsidR="004C4746" w:rsidRPr="00666227" w:rsidRDefault="004C4746" w:rsidP="000B4493">
      <w:r>
        <w:t>2</w:t>
      </w:r>
      <w:r w:rsidRPr="00666227">
        <w:t>、若本实验中的音频信号为1kHz，请问实验系统所提供的PLL能否用来提取载波？为什么？</w:t>
      </w:r>
    </w:p>
    <w:p w14:paraId="3EDEFE3F" w14:textId="77777777" w:rsidR="004C4746" w:rsidRPr="00666227" w:rsidRDefault="004C4746" w:rsidP="000B4493">
      <w:r w:rsidRPr="00666227">
        <w:t>答：不可以，实验中锁相环的截止频率为2.8kHz，</w:t>
      </w:r>
      <w:r w:rsidR="002E7BDB">
        <w:rPr>
          <w:rFonts w:hint="eastAsia"/>
        </w:rPr>
        <w:t>所以输入</w:t>
      </w:r>
      <w:r w:rsidRPr="00666227">
        <w:t>音频信号为1kHz</w:t>
      </w:r>
      <w:r w:rsidR="002E7BDB">
        <w:rPr>
          <w:rFonts w:hint="eastAsia"/>
        </w:rPr>
        <w:t>时</w:t>
      </w:r>
      <w:r w:rsidRPr="00666227">
        <w:t>锁相环会</w:t>
      </w:r>
      <w:r w:rsidR="002E7BDB">
        <w:rPr>
          <w:rFonts w:hint="eastAsia"/>
        </w:rPr>
        <w:t>失锁，</w:t>
      </w:r>
      <w:r w:rsidRPr="00666227">
        <w:t>使得信号失真。</w:t>
      </w:r>
    </w:p>
    <w:p w14:paraId="0BCC9DFE" w14:textId="77777777" w:rsidR="004C4746" w:rsidRPr="00666227" w:rsidRDefault="004C4746" w:rsidP="000B4493"/>
    <w:p w14:paraId="43D5CA5A" w14:textId="77777777" w:rsidR="004C4746" w:rsidRPr="00666227" w:rsidRDefault="004C4746" w:rsidP="000B4493">
      <w:r>
        <w:rPr>
          <w:rFonts w:hint="eastAsia"/>
        </w:rPr>
        <w:t>3、</w:t>
      </w:r>
      <w:r w:rsidRPr="00666227">
        <w:t>若发端不加导频，</w:t>
      </w:r>
      <w:proofErr w:type="gramStart"/>
      <w:r w:rsidRPr="00666227">
        <w:t>收端提取</w:t>
      </w:r>
      <w:proofErr w:type="gramEnd"/>
      <w:r w:rsidRPr="00666227">
        <w:t>载波还有其他方法吗？请画出框图。</w:t>
      </w:r>
    </w:p>
    <w:p w14:paraId="7BC0B78F" w14:textId="77777777" w:rsidR="004C4746" w:rsidRPr="00666227" w:rsidRDefault="004C4746" w:rsidP="000B4493">
      <w:r w:rsidRPr="00666227">
        <w:t>答：不加导频就</w:t>
      </w:r>
      <w:r w:rsidR="002E7BDB">
        <w:rPr>
          <w:rFonts w:hint="eastAsia"/>
        </w:rPr>
        <w:t>无法使用</w:t>
      </w:r>
      <w:r w:rsidRPr="00666227">
        <w:t>窄带滤波得到载频信号，但</w:t>
      </w:r>
      <w:r w:rsidR="002E7BDB">
        <w:rPr>
          <w:rFonts w:hint="eastAsia"/>
        </w:rPr>
        <w:t>可以使</w:t>
      </w:r>
      <w:r w:rsidRPr="00666227">
        <w:t>用平方环法或科斯塔斯环法提取其载波</w:t>
      </w:r>
      <w:r w:rsidR="002E7BDB">
        <w:rPr>
          <w:rFonts w:hint="eastAsia"/>
        </w:rPr>
        <w:t>，其中</w:t>
      </w:r>
      <w:r w:rsidRPr="00666227">
        <w:t>平方环法</w:t>
      </w:r>
      <w:r w:rsidR="002E7BDB">
        <w:rPr>
          <w:rFonts w:hint="eastAsia"/>
        </w:rPr>
        <w:t>的工作</w:t>
      </w:r>
      <w:r w:rsidRPr="00666227">
        <w:t>框图如下：</w:t>
      </w:r>
      <w:r w:rsidR="002E7BDB">
        <w:rPr>
          <w:rFonts w:hint="eastAsia"/>
        </w:rPr>
        <w:t>（摘取自《通信原理》周炯磐）</w:t>
      </w:r>
    </w:p>
    <w:p w14:paraId="2B4ED320" w14:textId="77777777" w:rsidR="004C4746" w:rsidRPr="002E7BDB" w:rsidRDefault="002E7BDB" w:rsidP="000B4493">
      <w:pPr>
        <w:rPr>
          <w:rFonts w:ascii="Times New Roman" w:hAnsi="Times New Roman" w:cs="Times New Roman"/>
        </w:rPr>
      </w:pPr>
      <w:r>
        <w:rPr>
          <w:noProof/>
        </w:rPr>
        <w:drawing>
          <wp:inline distT="0" distB="0" distL="0" distR="0" wp14:anchorId="4C94208A" wp14:editId="69B12280">
            <wp:extent cx="4941827" cy="1727200"/>
            <wp:effectExtent l="0" t="0" r="0" b="635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44649" cy="1728186"/>
                    </a:xfrm>
                    <a:prstGeom prst="rect">
                      <a:avLst/>
                    </a:prstGeom>
                  </pic:spPr>
                </pic:pic>
              </a:graphicData>
            </a:graphic>
          </wp:inline>
        </w:drawing>
      </w:r>
    </w:p>
    <w:p w14:paraId="0A0634F1" w14:textId="77777777" w:rsidR="00B37C03" w:rsidRDefault="00B37C03" w:rsidP="000B4493">
      <w:pPr>
        <w:pStyle w:val="2"/>
      </w:pPr>
      <w:bookmarkStart w:id="117" w:name="_Toc71473054"/>
      <w:r>
        <w:rPr>
          <w:rFonts w:hint="eastAsia"/>
        </w:rPr>
        <w:t>七、实验总结</w:t>
      </w:r>
      <w:bookmarkEnd w:id="117"/>
    </w:p>
    <w:p w14:paraId="2B29AB83" w14:textId="77777777" w:rsidR="002E7BDB" w:rsidRPr="002E7BDB" w:rsidRDefault="002E7BDB" w:rsidP="000B4493">
      <w:r>
        <w:rPr>
          <w:rFonts w:hint="eastAsia"/>
        </w:rPr>
        <w:t>本次实验我们了解了锁相环的载波提取原理和实现方法，测量了锁相环的同步带和捕捉带，完成了锁相环的调试。</w:t>
      </w:r>
    </w:p>
    <w:p w14:paraId="78A58FA3" w14:textId="77777777" w:rsidR="00B37C03" w:rsidRDefault="00B37C03" w:rsidP="000B4493">
      <w:r>
        <w:br w:type="page"/>
      </w:r>
    </w:p>
    <w:p w14:paraId="7B276532" w14:textId="12C9D501" w:rsidR="00310357" w:rsidRDefault="00B37C03" w:rsidP="000B4493">
      <w:pPr>
        <w:pStyle w:val="2"/>
        <w:rPr>
          <w:rFonts w:ascii="宋体" w:hAnsi="宋体"/>
          <w:sz w:val="24"/>
        </w:rPr>
      </w:pPr>
      <w:bookmarkStart w:id="118" w:name="_Toc71473055"/>
      <w:r>
        <w:rPr>
          <w:rFonts w:hint="eastAsia"/>
        </w:rPr>
        <w:lastRenderedPageBreak/>
        <w:t>实验三</w:t>
      </w:r>
      <w:r w:rsidR="0002610E">
        <w:rPr>
          <w:rFonts w:hint="eastAsia"/>
        </w:rPr>
        <w:t xml:space="preserve"> </w:t>
      </w:r>
      <w:r>
        <w:rPr>
          <w:rFonts w:hint="eastAsia"/>
        </w:rPr>
        <w:t>调频（</w:t>
      </w:r>
      <w:r>
        <w:t>FM)</w:t>
      </w:r>
      <w:bookmarkStart w:id="119" w:name="_Toc312272495"/>
      <w:bookmarkStart w:id="120" w:name="_Toc323245593"/>
      <w:bookmarkStart w:id="121" w:name="_Toc27288"/>
      <w:bookmarkEnd w:id="118"/>
      <w:r w:rsidR="00200CA3" w:rsidRPr="00200CA3">
        <w:rPr>
          <w:rFonts w:ascii="宋体" w:hAnsi="宋体" w:hint="eastAsia"/>
          <w:sz w:val="24"/>
        </w:rPr>
        <w:t xml:space="preserve"> </w:t>
      </w:r>
    </w:p>
    <w:p w14:paraId="02845243" w14:textId="4433328F" w:rsidR="00200CA3" w:rsidRPr="00DC10A1" w:rsidRDefault="00200CA3" w:rsidP="000B4493">
      <w:pPr>
        <w:pStyle w:val="2"/>
        <w:rPr>
          <w:rFonts w:ascii="宋体" w:hAnsi="宋体"/>
          <w:sz w:val="24"/>
        </w:rPr>
      </w:pPr>
      <w:bookmarkStart w:id="122" w:name="_Toc71473056"/>
      <w:r w:rsidRPr="00DC10A1">
        <w:rPr>
          <w:rFonts w:ascii="宋体" w:hAnsi="宋体" w:hint="eastAsia"/>
          <w:sz w:val="24"/>
        </w:rPr>
        <w:t>一、实验目的</w:t>
      </w:r>
      <w:bookmarkEnd w:id="119"/>
      <w:bookmarkEnd w:id="120"/>
      <w:bookmarkEnd w:id="121"/>
      <w:bookmarkEnd w:id="122"/>
    </w:p>
    <w:p w14:paraId="29547323" w14:textId="77777777" w:rsidR="00200CA3" w:rsidRPr="00DC10A1" w:rsidRDefault="00200CA3" w:rsidP="000B4493">
      <w:r w:rsidRPr="00DC10A1">
        <w:rPr>
          <w:rFonts w:hint="eastAsia"/>
        </w:rPr>
        <w:t>1、了解用VCO作调频器的原理及实验方法。</w:t>
      </w:r>
    </w:p>
    <w:p w14:paraId="27D1D24C" w14:textId="77777777" w:rsidR="00200CA3" w:rsidRPr="00DC10A1" w:rsidRDefault="00200CA3" w:rsidP="000B4493">
      <w:r w:rsidRPr="00DC10A1">
        <w:rPr>
          <w:rFonts w:hint="eastAsia"/>
        </w:rPr>
        <w:t>2、测量FM信号的波形图及振幅频率。</w:t>
      </w:r>
    </w:p>
    <w:p w14:paraId="377D6A27" w14:textId="77777777" w:rsidR="00200CA3" w:rsidRPr="00DC10A1" w:rsidRDefault="00200CA3" w:rsidP="000B4493">
      <w:r w:rsidRPr="00DC10A1">
        <w:rPr>
          <w:rFonts w:hint="eastAsia"/>
        </w:rPr>
        <w:t>3、了解利用锁相环作FM解调的原理及实现方法。</w:t>
      </w:r>
    </w:p>
    <w:p w14:paraId="615E2B04" w14:textId="77777777" w:rsidR="00200CA3" w:rsidRPr="00DC10A1" w:rsidRDefault="00200CA3" w:rsidP="000B4493">
      <w:pPr>
        <w:pStyle w:val="2"/>
      </w:pPr>
      <w:bookmarkStart w:id="123" w:name="_Toc312272496"/>
      <w:bookmarkStart w:id="124" w:name="_Toc323245594"/>
      <w:bookmarkStart w:id="125" w:name="_Toc25751"/>
      <w:bookmarkStart w:id="126" w:name="_Toc71473057"/>
      <w:r w:rsidRPr="00DC10A1">
        <w:rPr>
          <w:rFonts w:hint="eastAsia"/>
        </w:rPr>
        <w:t>二、实验原理</w:t>
      </w:r>
      <w:bookmarkEnd w:id="123"/>
      <w:bookmarkEnd w:id="124"/>
      <w:bookmarkEnd w:id="125"/>
      <w:bookmarkEnd w:id="126"/>
    </w:p>
    <w:p w14:paraId="74A511EA" w14:textId="77777777" w:rsidR="00200CA3" w:rsidRPr="00DC10A1" w:rsidRDefault="00200CA3" w:rsidP="000B4493">
      <w:bookmarkStart w:id="127" w:name="_Toc280439881"/>
      <w:r w:rsidRPr="00DC10A1">
        <w:rPr>
          <w:rFonts w:hint="eastAsia"/>
        </w:rPr>
        <w:t>1、FM信号的产生</w:t>
      </w:r>
      <w:bookmarkEnd w:id="127"/>
    </w:p>
    <w:p w14:paraId="7BAD3990" w14:textId="77777777" w:rsidR="00200CA3" w:rsidRPr="00DC10A1" w:rsidRDefault="00200CA3" w:rsidP="000B4493">
      <w:r>
        <w:rPr>
          <w:rFonts w:hint="eastAsia"/>
        </w:rPr>
        <w:t>若调制信号是</w:t>
      </w:r>
      <w:r w:rsidRPr="00DC10A1">
        <w:rPr>
          <w:rFonts w:hint="eastAsia"/>
        </w:rPr>
        <w:t>单音频信号</w:t>
      </w:r>
    </w:p>
    <w:p w14:paraId="3F863762" w14:textId="77777777" w:rsidR="00200CA3" w:rsidRPr="00DC10A1" w:rsidRDefault="00200CA3" w:rsidP="000B4493">
      <w:r w:rsidRPr="00DC10A1">
        <w:rPr>
          <w:rFonts w:hint="eastAsia"/>
        </w:rPr>
        <w:object w:dxaOrig="1969" w:dyaOrig="361" w14:anchorId="44CA1B89">
          <v:shape id="_x0000_i4097" type="#_x0000_t75" style="width:98.2pt;height:18pt;mso-position-horizontal-relative:page;mso-position-vertical-relative:page" o:ole="">
            <v:imagedata r:id="rId120" o:title=""/>
          </v:shape>
          <o:OLEObject Type="Embed" ProgID="Equation.DSMT4" ShapeID="_x0000_i4097" DrawAspect="Content" ObjectID="_1682086501" r:id="rId121">
            <o:FieldCodes>\* MERGEFORMAT</o:FieldCodes>
          </o:OLEObject>
        </w:object>
      </w:r>
    </w:p>
    <w:p w14:paraId="1B077E00" w14:textId="77777777" w:rsidR="00200CA3" w:rsidRPr="00DC10A1" w:rsidRDefault="00200CA3" w:rsidP="000B4493">
      <w:r>
        <w:rPr>
          <w:rFonts w:hint="eastAsia"/>
        </w:rPr>
        <w:t>则</w:t>
      </w:r>
      <w:r w:rsidRPr="00DC10A1">
        <w:rPr>
          <w:rFonts w:hint="eastAsia"/>
        </w:rPr>
        <w:t>FM</w:t>
      </w:r>
      <w:r>
        <w:rPr>
          <w:rFonts w:hint="eastAsia"/>
        </w:rPr>
        <w:t>信号</w:t>
      </w:r>
      <w:r w:rsidRPr="00DC10A1">
        <w:rPr>
          <w:rFonts w:hint="eastAsia"/>
        </w:rPr>
        <w:t>的表达式为</w:t>
      </w:r>
    </w:p>
    <w:p w14:paraId="09797FD9" w14:textId="77777777" w:rsidR="00200CA3" w:rsidRPr="00DC10A1" w:rsidRDefault="00200CA3" w:rsidP="000B4493">
      <w:r w:rsidRPr="00DC10A1">
        <w:rPr>
          <w:rFonts w:hint="eastAsia"/>
        </w:rPr>
        <w:object w:dxaOrig="2802" w:dyaOrig="360" w14:anchorId="188F413F">
          <v:shape id="_x0000_i4098" type="#_x0000_t75" style="width:140.2pt;height:18pt;mso-position-horizontal-relative:page;mso-position-vertical-relative:page" o:ole="">
            <v:imagedata r:id="rId122" o:title=""/>
          </v:shape>
          <o:OLEObject Type="Embed" ProgID="Equation.DSMT4" ShapeID="_x0000_i4098" DrawAspect="Content" ObjectID="_1682086502" r:id="rId123">
            <o:FieldCodes>\* MERGEFORMAT</o:FieldCodes>
          </o:OLEObject>
        </w:object>
      </w:r>
    </w:p>
    <w:p w14:paraId="152A6401" w14:textId="77777777" w:rsidR="00200CA3" w:rsidRPr="00DC10A1" w:rsidRDefault="00200CA3" w:rsidP="000B4493">
      <w:r w:rsidRPr="00DC10A1">
        <w:rPr>
          <w:rFonts w:hint="eastAsia"/>
        </w:rPr>
        <w:t>其中</w:t>
      </w:r>
    </w:p>
    <w:p w14:paraId="164B285F" w14:textId="77777777" w:rsidR="00200CA3" w:rsidRPr="00DC10A1" w:rsidRDefault="00200CA3" w:rsidP="000B4493">
      <w:r w:rsidRPr="00DC10A1">
        <w:rPr>
          <w:rFonts w:hint="eastAsia"/>
        </w:rPr>
        <w:object w:dxaOrig="3420" w:dyaOrig="720" w14:anchorId="4AC6C5A2">
          <v:shape id="_x0000_i4099" type="#_x0000_t75" style="width:171.25pt;height:36pt;mso-position-horizontal-relative:page;mso-position-vertical-relative:page" o:ole="">
            <v:imagedata r:id="rId124" o:title=""/>
          </v:shape>
          <o:OLEObject Type="Embed" ProgID="Equation.DSMT4" ShapeID="_x0000_i4099" DrawAspect="Content" ObjectID="_1682086503" r:id="rId125">
            <o:FieldCodes>\* MERGEFORMAT</o:FieldCodes>
          </o:OLEObject>
        </w:object>
      </w:r>
    </w:p>
    <w:p w14:paraId="5C588C37" w14:textId="77777777" w:rsidR="00200CA3" w:rsidRPr="00DC10A1" w:rsidRDefault="00200CA3" w:rsidP="000B4493">
      <w:r>
        <w:rPr>
          <w:rFonts w:hint="eastAsia"/>
        </w:rPr>
        <w:t>其中</w:t>
      </w:r>
      <m:oMath>
        <m:sSub>
          <m:sSubPr>
            <m:ctrlPr>
              <w:rPr>
                <w:rFonts w:ascii="Cambria Math" w:hAnsi="Cambria Math"/>
              </w:rPr>
            </m:ctrlPr>
          </m:sSubPr>
          <m:e>
            <m:r>
              <w:rPr>
                <w:rFonts w:ascii="Cambria Math" w:hAnsi="Cambria Math"/>
              </w:rPr>
              <m:t>K</m:t>
            </m:r>
          </m:e>
          <m:sub>
            <m:r>
              <w:rPr>
                <w:rFonts w:ascii="Cambria Math" w:hAnsi="Cambria Math"/>
              </w:rPr>
              <m:t>f</m:t>
            </m:r>
          </m:sub>
        </m:sSub>
      </m:oMath>
      <w:r>
        <w:rPr>
          <w:rFonts w:hint="eastAsia"/>
        </w:rPr>
        <w:t>为频率偏移常数（Hz/V），</w:t>
      </w:r>
      <w:r w:rsidRPr="00DC10A1">
        <w:rPr>
          <w:rFonts w:hint="eastAsia"/>
        </w:rPr>
        <w:object w:dxaOrig="944" w:dyaOrig="723" w14:anchorId="4698B716">
          <v:shape id="_x0000_i4100" type="#_x0000_t75" style="width:47.45pt;height:36pt;mso-position-horizontal-relative:page;mso-position-vertical-relative:page" o:ole="">
            <v:imagedata r:id="rId126" o:title=""/>
          </v:shape>
          <o:OLEObject Type="Embed" ProgID="Equation.DSMT4" ShapeID="_x0000_i4100" DrawAspect="Content" ObjectID="_1682086504" r:id="rId127">
            <o:FieldCodes>\* MERGEFORMAT</o:FieldCodes>
          </o:OLEObject>
        </w:object>
      </w:r>
      <w:r>
        <w:rPr>
          <w:rFonts w:hint="eastAsia"/>
        </w:rPr>
        <w:t>是调制指数。</w:t>
      </w:r>
    </w:p>
    <w:p w14:paraId="4C0813AA" w14:textId="77777777" w:rsidR="00200CA3" w:rsidRPr="00DC10A1" w:rsidRDefault="00200CA3" w:rsidP="000B4493">
      <w:r w:rsidRPr="00DC10A1">
        <w:rPr>
          <w:rFonts w:hint="eastAsia"/>
        </w:rPr>
        <w:t>由卡松公式可知FM信号的带宽为</w:t>
      </w:r>
    </w:p>
    <w:p w14:paraId="6CE739FF" w14:textId="77777777" w:rsidR="00200CA3" w:rsidRPr="008664E4" w:rsidRDefault="00200CA3" w:rsidP="000B4493">
      <w:r w:rsidRPr="00DC10A1">
        <w:rPr>
          <w:rFonts w:hint="eastAsia"/>
        </w:rPr>
        <w:object w:dxaOrig="1467" w:dyaOrig="361" w14:anchorId="6BB49BA9">
          <v:shape id="_x0000_i4101" type="#_x0000_t75" style="width:72.55pt;height:18pt;mso-position-horizontal-relative:page;mso-position-vertical-relative:page" o:ole="">
            <v:imagedata r:id="rId128" o:title=""/>
          </v:shape>
          <o:OLEObject Type="Embed" ProgID="Equation.DSMT4" ShapeID="_x0000_i4101" DrawAspect="Content" ObjectID="_1682086505" r:id="rId129">
            <o:FieldCodes>\* MERGEFORMAT</o:FieldCodes>
          </o:OLEObject>
        </w:object>
      </w:r>
    </w:p>
    <w:p w14:paraId="7DA8D249" w14:textId="77777777" w:rsidR="00200CA3" w:rsidRPr="00DC10A1" w:rsidRDefault="00200CA3" w:rsidP="000B4493">
      <w:r>
        <w:rPr>
          <w:rFonts w:hint="eastAsia"/>
        </w:rPr>
        <w:t>产生</w:t>
      </w:r>
      <w:r w:rsidRPr="00DC10A1">
        <w:rPr>
          <w:rFonts w:hint="eastAsia"/>
        </w:rPr>
        <w:t>FM信号的</w:t>
      </w:r>
      <w:r>
        <w:rPr>
          <w:rFonts w:hint="eastAsia"/>
        </w:rPr>
        <w:t>方法之一是利用VCO，如下图所示。</w:t>
      </w:r>
    </w:p>
    <w:p w14:paraId="50983507" w14:textId="77777777" w:rsidR="00200CA3" w:rsidRPr="00DC10A1" w:rsidRDefault="00200CA3" w:rsidP="000B4493">
      <w:r>
        <w:rPr>
          <w:rFonts w:hint="eastAsia"/>
          <w:noProof/>
        </w:rPr>
        <w:drawing>
          <wp:inline distT="0" distB="0" distL="0" distR="0" wp14:anchorId="06123408" wp14:editId="0362D03B">
            <wp:extent cx="4867275" cy="113347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0">
                      <a:extLst>
                        <a:ext uri="{28A0092B-C50C-407E-A947-70E740481C1C}">
                          <a14:useLocalDpi xmlns:a14="http://schemas.microsoft.com/office/drawing/2010/main" val="0"/>
                        </a:ext>
                      </a:extLst>
                    </a:blip>
                    <a:srcRect t="7018"/>
                    <a:stretch>
                      <a:fillRect/>
                    </a:stretch>
                  </pic:blipFill>
                  <pic:spPr bwMode="auto">
                    <a:xfrm>
                      <a:off x="0" y="0"/>
                      <a:ext cx="4867275" cy="1133475"/>
                    </a:xfrm>
                    <a:prstGeom prst="rect">
                      <a:avLst/>
                    </a:prstGeom>
                    <a:noFill/>
                    <a:ln>
                      <a:noFill/>
                    </a:ln>
                  </pic:spPr>
                </pic:pic>
              </a:graphicData>
            </a:graphic>
          </wp:inline>
        </w:drawing>
      </w:r>
    </w:p>
    <w:p w14:paraId="7A3726C8" w14:textId="77777777" w:rsidR="00200CA3" w:rsidRPr="00DC10A1" w:rsidRDefault="00200CA3" w:rsidP="000B4493">
      <w:r w:rsidRPr="00DC10A1">
        <w:rPr>
          <w:rFonts w:hint="eastAsia"/>
        </w:rPr>
        <w:t>VCO的输入为</w:t>
      </w:r>
      <w:r w:rsidRPr="00DC10A1">
        <w:rPr>
          <w:rFonts w:hint="eastAsia"/>
          <w:position w:val="-10"/>
        </w:rPr>
        <w:object w:dxaOrig="504" w:dyaOrig="322" w14:anchorId="365B09A4">
          <v:shape id="_x0000_i4102" type="#_x0000_t75" style="width:24.55pt;height:15.8pt;mso-position-horizontal-relative:page;mso-position-vertical-relative:page" o:ole="">
            <v:imagedata r:id="rId131" o:title=""/>
          </v:shape>
          <o:OLEObject Type="Embed" ProgID="Equation.DSMT4" ShapeID="_x0000_i4102" DrawAspect="Content" ObjectID="_1682086506" r:id="rId132">
            <o:FieldCodes>\* MERGEFORMAT</o:FieldCodes>
          </o:OLEObject>
        </w:object>
      </w:r>
      <w:r w:rsidRPr="00DC10A1">
        <w:rPr>
          <w:rFonts w:hint="eastAsia"/>
        </w:rPr>
        <w:t>，当输入电压为0时，VCO输入频率为</w:t>
      </w:r>
      <w:r w:rsidRPr="00DC10A1">
        <w:rPr>
          <w:rFonts w:hint="eastAsia"/>
          <w:position w:val="-12"/>
        </w:rPr>
        <w:object w:dxaOrig="263" w:dyaOrig="364" w14:anchorId="5D8DAD05">
          <v:shape id="_x0000_i4103" type="#_x0000_t75" style="width:12.55pt;height:18pt;mso-position-horizontal-relative:page;mso-position-vertical-relative:page" o:ole="">
            <v:imagedata r:id="rId133" o:title=""/>
          </v:shape>
          <o:OLEObject Type="Embed" ProgID="Equation.DSMT4" ShapeID="_x0000_i4103" DrawAspect="Content" ObjectID="_1682086507" r:id="rId134">
            <o:FieldCodes>\* MERGEFORMAT</o:FieldCodes>
          </o:OLEObject>
        </w:object>
      </w:r>
      <w:r w:rsidRPr="00DC10A1">
        <w:rPr>
          <w:rFonts w:hint="eastAsia"/>
        </w:rPr>
        <w:t>；当输入模拟基带信号的电压变化时，VCO的振荡频率作相应的变化。</w:t>
      </w:r>
    </w:p>
    <w:p w14:paraId="30D7AD4F" w14:textId="77777777" w:rsidR="00200CA3" w:rsidRPr="00DC10A1" w:rsidRDefault="00200CA3" w:rsidP="000B4493">
      <w:bookmarkStart w:id="128" w:name="_Toc280439882"/>
      <w:r w:rsidRPr="00DC10A1">
        <w:rPr>
          <w:rFonts w:hint="eastAsia"/>
        </w:rPr>
        <w:lastRenderedPageBreak/>
        <w:t>2、锁相环解调FM信号</w:t>
      </w:r>
      <w:bookmarkEnd w:id="128"/>
    </w:p>
    <w:p w14:paraId="5D2083D8" w14:textId="77777777" w:rsidR="00200CA3" w:rsidRPr="00DC10A1" w:rsidRDefault="00200CA3" w:rsidP="000B4493">
      <w:r w:rsidRPr="00DC10A1">
        <w:rPr>
          <w:rFonts w:hint="eastAsia"/>
        </w:rPr>
        <w:t>锁相环解调的原理框图如下图所示。</w:t>
      </w:r>
    </w:p>
    <w:p w14:paraId="436ECEA2" w14:textId="77777777" w:rsidR="00200CA3" w:rsidRDefault="00200CA3" w:rsidP="000B4493">
      <w:r>
        <w:rPr>
          <w:rFonts w:hint="eastAsia"/>
          <w:noProof/>
        </w:rPr>
        <w:drawing>
          <wp:inline distT="0" distB="0" distL="0" distR="0" wp14:anchorId="7D3E2F54" wp14:editId="55AAA106">
            <wp:extent cx="5276850" cy="16668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6850" cy="1666875"/>
                    </a:xfrm>
                    <a:prstGeom prst="rect">
                      <a:avLst/>
                    </a:prstGeom>
                    <a:noFill/>
                    <a:ln>
                      <a:noFill/>
                    </a:ln>
                  </pic:spPr>
                </pic:pic>
              </a:graphicData>
            </a:graphic>
          </wp:inline>
        </w:drawing>
      </w:r>
    </w:p>
    <w:p w14:paraId="0CF9FC8A" w14:textId="77777777" w:rsidR="00200CA3" w:rsidRDefault="00200CA3" w:rsidP="000B4493">
      <w:r>
        <w:rPr>
          <w:rFonts w:hint="eastAsia"/>
        </w:rPr>
        <w:t>锁相环锁定时，VCO输出的FM信号与接收到的输入FM信号之间是同频关系，相位也几乎相同。锁相环解调的原理如下所述。</w:t>
      </w:r>
    </w:p>
    <w:p w14:paraId="6D59EBE2" w14:textId="77777777" w:rsidR="00200CA3" w:rsidRDefault="00200CA3" w:rsidP="000B4493">
      <w:r>
        <w:rPr>
          <w:rFonts w:hint="eastAsia"/>
        </w:rPr>
        <w:t>假设锁相环输入是FM信号s(t)，则</w:t>
      </w:r>
    </w:p>
    <w:p w14:paraId="2DBB2E52" w14:textId="77777777" w:rsidR="00200CA3" w:rsidRDefault="00200CA3" w:rsidP="000B4493">
      <w:r w:rsidRPr="00DC10A1">
        <w:rPr>
          <w:rFonts w:hint="eastAsia"/>
        </w:rPr>
        <w:object w:dxaOrig="2802" w:dyaOrig="360" w14:anchorId="020FC118">
          <v:shape id="_x0000_i4104" type="#_x0000_t75" style="width:140.2pt;height:18pt;mso-position-horizontal-relative:page;mso-position-vertical-relative:page" o:ole="">
            <v:imagedata r:id="rId122" o:title=""/>
          </v:shape>
          <o:OLEObject Type="Embed" ProgID="Equation.DSMT4" ShapeID="_x0000_i4104" DrawAspect="Content" ObjectID="_1682086508" r:id="rId136">
            <o:FieldCodes>\* MERGEFORMAT</o:FieldCodes>
          </o:OLEObject>
        </w:object>
      </w:r>
    </w:p>
    <w:p w14:paraId="00ECC4F4" w14:textId="77777777" w:rsidR="00200CA3" w:rsidRPr="0013431E" w:rsidRDefault="00200CA3" w:rsidP="000B4493">
      <m:oMathPara>
        <m:oMath>
          <m:r>
            <m:rPr>
              <m:sty m:val="p"/>
            </m:rP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f</m:t>
              </m:r>
            </m:sub>
          </m:sSub>
          <m:nary>
            <m:naryPr>
              <m:limLoc m:val="subSup"/>
              <m:ctrlPr>
                <w:rPr>
                  <w:rFonts w:ascii="Cambria Math" w:hAnsi="Cambria Math"/>
                </w:rPr>
              </m:ctrlPr>
            </m:naryPr>
            <m:sub>
              <m:r>
                <m:rPr>
                  <m:sty m:val="p"/>
                </m:rPr>
                <w:rPr>
                  <w:rFonts w:ascii="Cambria Math" w:hAnsi="Cambria Math"/>
                </w:rPr>
                <m:t>-∞</m:t>
              </m:r>
            </m:sub>
            <m:sup>
              <m:r>
                <w:rPr>
                  <w:rFonts w:ascii="Cambria Math" w:hAnsi="Cambria Math"/>
                </w:rPr>
                <m:t>t</m:t>
              </m:r>
            </m:sup>
            <m:e>
              <m:r>
                <w:rPr>
                  <w:rFonts w:ascii="Cambria Math" w:hAnsi="Cambria Math"/>
                </w:rPr>
                <m:t>m</m:t>
              </m:r>
              <m:d>
                <m:dPr>
                  <m:ctrlPr>
                    <w:rPr>
                      <w:rFonts w:ascii="Cambria Math" w:hAnsi="Cambria Math"/>
                    </w:rPr>
                  </m:ctrlPr>
                </m:dPr>
                <m:e>
                  <m:r>
                    <w:rPr>
                      <w:rFonts w:ascii="Cambria Math" w:hAnsi="Cambria Math"/>
                    </w:rPr>
                    <m:t>τ</m:t>
                  </m:r>
                </m:e>
              </m:d>
              <m:r>
                <w:rPr>
                  <w:rFonts w:ascii="Cambria Math" w:hAnsi="Cambria Math"/>
                </w:rPr>
                <m:t>dτ</m:t>
              </m:r>
            </m:e>
          </m:nary>
        </m:oMath>
      </m:oMathPara>
    </w:p>
    <w:p w14:paraId="164C6ADB" w14:textId="77777777" w:rsidR="00200CA3" w:rsidRDefault="00200CA3" w:rsidP="000B4493">
      <w:r>
        <w:rPr>
          <w:rFonts w:hint="eastAsia"/>
        </w:rPr>
        <w:t>对于VCO来说，它的控制电压是环路滤波器的输出v(t).VCO的瞬时频率为</w:t>
      </w:r>
    </w:p>
    <w:p w14:paraId="0CAC1F77" w14:textId="77777777" w:rsidR="00200CA3" w:rsidRPr="00393C12" w:rsidRDefault="00200CA3" w:rsidP="000B4493">
      <m:oMathPara>
        <m:oMath>
          <m:sSub>
            <m:sSubPr>
              <m:ctrlPr>
                <w:rPr>
                  <w:rFonts w:ascii="Cambria Math" w:hAnsi="Cambria Math"/>
                </w:rPr>
              </m:ctrlPr>
            </m:sSubPr>
            <m:e>
              <m:r>
                <w:rPr>
                  <w:rFonts w:ascii="Cambria Math" w:hAnsi="Cambria Math"/>
                </w:rPr>
                <m:t>f</m:t>
              </m:r>
            </m:e>
            <m:sub>
              <m:r>
                <w:rPr>
                  <w:rFonts w:ascii="Cambria Math" w:hAnsi="Cambria Math"/>
                </w:rPr>
                <m:t>v</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v</m:t>
              </m:r>
            </m:sub>
          </m:sSub>
          <m:r>
            <w:rPr>
              <w:rFonts w:ascii="Cambria Math" w:hAnsi="Cambria Math"/>
            </w:rPr>
            <m:t>v</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423FD748" w14:textId="77777777" w:rsidR="00200CA3" w:rsidRDefault="00200CA3" w:rsidP="000B4493">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Pr>
          <w:rFonts w:hint="eastAsia"/>
        </w:rPr>
        <w:t>是VCO</w:t>
      </w:r>
      <w:proofErr w:type="gramStart"/>
      <w:r>
        <w:rPr>
          <w:rFonts w:hint="eastAsia"/>
        </w:rPr>
        <w:t>的压控灵敏度</w:t>
      </w:r>
      <w:proofErr w:type="gramEnd"/>
      <w:r>
        <w:rPr>
          <w:rFonts w:hint="eastAsia"/>
        </w:rPr>
        <w:t>（Hz/V），VCO的输出可表示为</w:t>
      </w:r>
    </w:p>
    <w:p w14:paraId="2632CC72" w14:textId="77777777" w:rsidR="00200CA3" w:rsidRPr="00393C12" w:rsidRDefault="00200CA3" w:rsidP="000B4493">
      <m:oMathPara>
        <m:oMath>
          <m:sSub>
            <m:sSubPr>
              <m:ctrlPr>
                <w:rPr>
                  <w:rFonts w:ascii="Cambria Math" w:hAnsi="Cambria Math"/>
                </w:rPr>
              </m:ctrlPr>
            </m:sSubPr>
            <m:e>
              <m:r>
                <w:rPr>
                  <w:rFonts w:ascii="Cambria Math" w:hAnsi="Cambria Math"/>
                </w:rPr>
                <m:t>s</m:t>
              </m:r>
            </m:e>
            <m:sub>
              <m:r>
                <w:rPr>
                  <w:rFonts w:ascii="Cambria Math" w:hAnsi="Cambria Math"/>
                </w:rPr>
                <m:t>o</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O</m:t>
              </m:r>
            </m:sub>
          </m:sSub>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e>
              </m:d>
            </m:e>
          </m:func>
        </m:oMath>
      </m:oMathPara>
    </w:p>
    <w:p w14:paraId="05DA0723" w14:textId="77777777" w:rsidR="00200CA3" w:rsidRDefault="00200CA3" w:rsidP="000B4493">
      <w:r>
        <w:rPr>
          <w:rFonts w:hint="eastAsia"/>
        </w:rPr>
        <w:t>其中</w:t>
      </w:r>
    </w:p>
    <w:p w14:paraId="18507567" w14:textId="77777777" w:rsidR="00200CA3" w:rsidRPr="00393C12" w:rsidRDefault="00200CA3" w:rsidP="000B4493">
      <m:oMathPara>
        <m:oMath>
          <m:sSub>
            <m:sSubPr>
              <m:ctrlPr>
                <w:rPr>
                  <w:rFonts w:ascii="Cambria Math" w:hAnsi="Cambria Math"/>
                </w:rPr>
              </m:ctrlPr>
            </m:sSubPr>
            <m:e>
              <m:r>
                <w:rPr>
                  <w:rFonts w:ascii="Cambria Math" w:hAnsi="Cambria Math"/>
                </w:rPr>
                <m:t>φ</m:t>
              </m:r>
            </m:e>
            <m:sub>
              <m:r>
                <w:rPr>
                  <w:rFonts w:ascii="Cambria Math" w:hAnsi="Cambria Math"/>
                </w:rPr>
                <m:t>o</m:t>
              </m:r>
            </m:sub>
          </m:sSub>
          <m:d>
            <m:dPr>
              <m:ctrlPr>
                <w:rPr>
                  <w:rFonts w:ascii="Cambria Math" w:hAnsi="Cambria Math"/>
                </w:rPr>
              </m:ctrlPr>
            </m:dPr>
            <m:e>
              <m:r>
                <w:rPr>
                  <w:rFonts w:ascii="Cambria Math" w:hAnsi="Cambria Math"/>
                </w:rPr>
                <m:t>t</m:t>
              </m:r>
            </m:e>
          </m:d>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m:t>
              </m:r>
            </m:sub>
            <m:sup>
              <m:r>
                <w:rPr>
                  <w:rFonts w:ascii="Cambria Math" w:hAnsi="Cambria Math"/>
                </w:rPr>
                <m:t>t</m:t>
              </m:r>
            </m:sup>
            <m:e>
              <m:r>
                <w:rPr>
                  <w:rFonts w:ascii="Cambria Math" w:hAnsi="Cambria Math"/>
                </w:rPr>
                <m:t>v</m:t>
              </m:r>
              <m:d>
                <m:dPr>
                  <m:ctrlPr>
                    <w:rPr>
                      <w:rFonts w:ascii="Cambria Math" w:hAnsi="Cambria Math"/>
                    </w:rPr>
                  </m:ctrlPr>
                </m:dPr>
                <m:e>
                  <m:r>
                    <w:rPr>
                      <w:rFonts w:ascii="Cambria Math" w:hAnsi="Cambria Math"/>
                    </w:rPr>
                    <m:t>τ</m:t>
                  </m:r>
                </m:e>
              </m:d>
              <m:r>
                <w:rPr>
                  <w:rFonts w:ascii="Cambria Math" w:hAnsi="Cambria Math"/>
                </w:rPr>
                <m:t>dτ</m:t>
              </m:r>
            </m:e>
          </m:nary>
        </m:oMath>
      </m:oMathPara>
    </w:p>
    <w:p w14:paraId="61B49FEC" w14:textId="77777777" w:rsidR="00200CA3" w:rsidRDefault="00200CA3" w:rsidP="000B4493">
      <w:r>
        <w:rPr>
          <w:rFonts w:hint="eastAsia"/>
        </w:rPr>
        <w:t>锁相环中的乘法器和低通滤波器组成了相位比较器，该低通滤波器用来滤除二倍载频分量。鉴频器输出为</w:t>
      </w:r>
    </w:p>
    <w:p w14:paraId="696800B7" w14:textId="77777777" w:rsidR="00200CA3" w:rsidRPr="00393C12" w:rsidRDefault="00200CA3" w:rsidP="000B4493">
      <m:oMathPara>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A</m:t>
              </m:r>
            </m:e>
            <m:sub>
              <m:r>
                <w:rPr>
                  <w:rFonts w:ascii="Cambria Math" w:hAnsi="Cambria Math"/>
                </w:rPr>
                <m:t>c</m:t>
              </m:r>
            </m:sub>
          </m:sSub>
          <m:sSub>
            <m:sSubPr>
              <m:ctrlPr>
                <w:rPr>
                  <w:rFonts w:ascii="Cambria Math" w:hAnsi="Cambria Math"/>
                </w:rPr>
              </m:ctrlPr>
            </m:sSubPr>
            <m:e>
              <m:r>
                <w:rPr>
                  <w:rFonts w:ascii="Cambria Math" w:hAnsi="Cambria Math"/>
                </w:rPr>
                <m:t>A</m:t>
              </m:r>
            </m:e>
            <m:sub>
              <m:r>
                <w:rPr>
                  <w:rFonts w:ascii="Cambria Math" w:hAnsi="Cambria Math"/>
                </w:rPr>
                <m:t>o</m:t>
              </m:r>
            </m:sub>
          </m:sSub>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e>
              </m:d>
            </m:e>
          </m:func>
        </m:oMath>
      </m:oMathPara>
    </w:p>
    <w:p w14:paraId="55F06078" w14:textId="77777777" w:rsidR="00200CA3" w:rsidRDefault="00200CA3" w:rsidP="000B4493">
      <w:r>
        <w:rPr>
          <w:rFonts w:hint="eastAsia"/>
        </w:rPr>
        <w:t>其中</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o</m:t>
            </m:r>
          </m:sub>
        </m:sSub>
        <m:d>
          <m:dPr>
            <m:ctrlPr>
              <w:rPr>
                <w:rFonts w:ascii="Cambria Math" w:hAnsi="Cambria Math"/>
                <w:i/>
              </w:rPr>
            </m:ctrlPr>
          </m:dPr>
          <m:e>
            <m:r>
              <w:rPr>
                <w:rFonts w:ascii="Cambria Math" w:hAnsi="Cambria Math"/>
              </w:rPr>
              <m:t>t</m:t>
            </m:r>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i/>
              </w:rPr>
            </m:ctrlPr>
          </m:dPr>
          <m:e>
            <m:r>
              <w:rPr>
                <w:rFonts w:ascii="Cambria Math" w:hAnsi="Cambria Math"/>
              </w:rPr>
              <m:t>t</m:t>
            </m:r>
          </m:e>
        </m:d>
      </m:oMath>
      <w:r>
        <w:rPr>
          <w:rFonts w:hint="eastAsia"/>
        </w:rPr>
        <w:t>为相位差。锁相环处于锁定状态时，相位差很小，使得</w:t>
      </w:r>
    </w:p>
    <w:p w14:paraId="01B1BC55" w14:textId="77777777" w:rsidR="00200CA3" w:rsidRPr="00393C12" w:rsidRDefault="00200CA3" w:rsidP="000B4493">
      <m:oMathPara>
        <m:oMath>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e>
              </m:d>
            </m:e>
          </m:func>
          <m:r>
            <m:rPr>
              <m:sty m:val="p"/>
            </m:rPr>
            <w:rPr>
              <w:rFonts w:ascii="Cambria Math" w:hAnsi="Cambria Math"/>
            </w:rPr>
            <m:t>≈</m:t>
          </m:r>
          <m: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o</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t</m:t>
              </m:r>
            </m:e>
          </m:d>
        </m:oMath>
      </m:oMathPara>
    </w:p>
    <w:p w14:paraId="1A92A91A" w14:textId="77777777" w:rsidR="00200CA3" w:rsidRDefault="00200CA3" w:rsidP="000B4493">
      <w:r>
        <w:rPr>
          <w:rFonts w:hint="eastAsia"/>
        </w:rPr>
        <w:t>此时，可将锁相环等效表示为下图所示的线性模型。图中的g(t)是环路滤波器的冲激相应，其傅里叶变换为G(f)。</w:t>
      </w:r>
    </w:p>
    <w:p w14:paraId="076E01F9" w14:textId="77777777" w:rsidR="00200CA3" w:rsidRDefault="00200CA3" w:rsidP="000B4493">
      <w:r>
        <w:rPr>
          <w:noProof/>
        </w:rPr>
        <w:lastRenderedPageBreak/>
        <w:drawing>
          <wp:inline distT="0" distB="0" distL="0" distR="0" wp14:anchorId="58838AE5" wp14:editId="49745E90">
            <wp:extent cx="5274310" cy="1729740"/>
            <wp:effectExtent l="0" t="0" r="254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1729740"/>
                    </a:xfrm>
                    <a:prstGeom prst="rect">
                      <a:avLst/>
                    </a:prstGeom>
                  </pic:spPr>
                </pic:pic>
              </a:graphicData>
            </a:graphic>
          </wp:inline>
        </w:drawing>
      </w:r>
    </w:p>
    <w:p w14:paraId="224E686E" w14:textId="77777777" w:rsidR="00200CA3" w:rsidRDefault="00200CA3" w:rsidP="000B4493"/>
    <w:p w14:paraId="3508F591" w14:textId="77777777" w:rsidR="00200CA3" w:rsidRDefault="00200CA3" w:rsidP="000B4493">
      <w:r>
        <w:rPr>
          <w:rFonts w:hint="eastAsia"/>
        </w:rPr>
        <w:t>根据这一模型，相位差可表示为</w:t>
      </w:r>
    </w:p>
    <w:p w14:paraId="33C17898" w14:textId="77777777" w:rsidR="00200CA3" w:rsidRPr="00512361" w:rsidRDefault="00200CA3" w:rsidP="000B4493">
      <m:oMathPara>
        <m:oMath>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m:t>
              </m:r>
            </m:sub>
            <m:sup>
              <m:r>
                <w:rPr>
                  <w:rFonts w:ascii="Cambria Math" w:hAnsi="Cambria Math"/>
                </w:rPr>
                <m:t>t</m:t>
              </m:r>
            </m:sup>
            <m:e>
              <m:r>
                <w:rPr>
                  <w:rFonts w:ascii="Cambria Math" w:hAnsi="Cambria Math"/>
                </w:rPr>
                <m:t>v</m:t>
              </m:r>
              <m:d>
                <m:dPr>
                  <m:ctrlPr>
                    <w:rPr>
                      <w:rFonts w:ascii="Cambria Math" w:hAnsi="Cambria Math"/>
                    </w:rPr>
                  </m:ctrlPr>
                </m:dPr>
                <m:e>
                  <m:r>
                    <w:rPr>
                      <w:rFonts w:ascii="Cambria Math" w:hAnsi="Cambria Math"/>
                    </w:rPr>
                    <m:t>τ</m:t>
                  </m:r>
                </m:e>
              </m:d>
              <m:r>
                <w:rPr>
                  <w:rFonts w:ascii="Cambria Math" w:hAnsi="Cambria Math"/>
                </w:rPr>
                <m:t>dτ</m:t>
              </m:r>
            </m:e>
          </m:nary>
        </m:oMath>
      </m:oMathPara>
    </w:p>
    <w:p w14:paraId="203C2C8C" w14:textId="77777777" w:rsidR="00200CA3" w:rsidRPr="00512361" w:rsidRDefault="00200CA3" w:rsidP="000B4493"/>
    <w:p w14:paraId="3F85BBB8" w14:textId="77777777" w:rsidR="00200CA3" w:rsidRDefault="00200CA3" w:rsidP="000B4493">
      <w:r>
        <w:rPr>
          <w:rFonts w:hint="eastAsia"/>
        </w:rPr>
        <w:t>等效于</w:t>
      </w:r>
    </w:p>
    <w:p w14:paraId="087F58EA" w14:textId="77777777" w:rsidR="00200CA3" w:rsidRPr="00512361" w:rsidRDefault="00200CA3" w:rsidP="000B4493">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v</m:t>
              </m:r>
            </m:sub>
          </m:sSub>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r>
            <w:rPr>
              <w:rFonts w:ascii="Cambria Math" w:hAnsi="Cambria Math"/>
            </w:rPr>
            <m:t>φ</m:t>
          </m:r>
          <m:d>
            <m:dPr>
              <m:ctrlPr>
                <w:rPr>
                  <w:rFonts w:ascii="Cambria Math" w:hAnsi="Cambria Math"/>
                </w:rPr>
              </m:ctrlPr>
            </m:dPr>
            <m:e>
              <m:r>
                <w:rPr>
                  <w:rFonts w:ascii="Cambria Math" w:hAnsi="Cambria Math"/>
                </w:rPr>
                <m:t>t</m:t>
              </m:r>
            </m:e>
          </m:d>
        </m:oMath>
      </m:oMathPara>
    </w:p>
    <w:p w14:paraId="1882BF09" w14:textId="77777777" w:rsidR="00200CA3" w:rsidRDefault="00200CA3" w:rsidP="000B4493">
      <w:r>
        <w:rPr>
          <w:rFonts w:hint="eastAsia"/>
        </w:rPr>
        <w:t>或</w:t>
      </w:r>
    </w:p>
    <w:p w14:paraId="6AE76E52" w14:textId="77777777" w:rsidR="00200CA3" w:rsidRPr="00512361" w:rsidRDefault="00200CA3" w:rsidP="000B4493">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τ</m:t>
                  </m:r>
                </m:e>
              </m:d>
              <m:r>
                <w:rPr>
                  <w:rFonts w:ascii="Cambria Math" w:hAnsi="Cambria Math"/>
                </w:rPr>
                <m:t>g</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w:rPr>
                  <w:rFonts w:ascii="Cambria Math" w:hAnsi="Cambria Math"/>
                </w:rPr>
                <m:t>dτ</m:t>
              </m:r>
            </m:e>
          </m:nary>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r>
            <w:rPr>
              <w:rFonts w:ascii="Cambria Math" w:hAnsi="Cambria Math"/>
            </w:rPr>
            <m:t>φ</m:t>
          </m:r>
          <m:d>
            <m:dPr>
              <m:ctrlPr>
                <w:rPr>
                  <w:rFonts w:ascii="Cambria Math" w:hAnsi="Cambria Math"/>
                </w:rPr>
              </m:ctrlPr>
            </m:dPr>
            <m:e>
              <m:r>
                <w:rPr>
                  <w:rFonts w:ascii="Cambria Math" w:hAnsi="Cambria Math"/>
                </w:rPr>
                <m:t>t</m:t>
              </m:r>
            </m:e>
          </m:d>
        </m:oMath>
      </m:oMathPara>
    </w:p>
    <w:p w14:paraId="4B802684" w14:textId="77777777" w:rsidR="00200CA3" w:rsidRDefault="00200CA3" w:rsidP="000B4493">
      <w:r>
        <w:rPr>
          <w:rFonts w:hint="eastAsia"/>
        </w:rPr>
        <w:t>对上式进行傅里叶变换，得到</w:t>
      </w:r>
    </w:p>
    <w:p w14:paraId="0E5270FF" w14:textId="77777777" w:rsidR="00200CA3" w:rsidRDefault="00200CA3" w:rsidP="000B4493"/>
    <w:p w14:paraId="0BC58E5A" w14:textId="77777777" w:rsidR="00200CA3" w:rsidRPr="003A31A4" w:rsidRDefault="00200CA3" w:rsidP="000B4493">
      <m:oMathPara>
        <m:oMath>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πf</m:t>
              </m:r>
            </m:e>
          </m:d>
          <m:sSub>
            <m:sSubPr>
              <m:ctrlPr>
                <w:rPr>
                  <w:rFonts w:ascii="Cambria Math" w:hAnsi="Cambria Math"/>
                </w:rPr>
              </m:ctrlPr>
            </m:sSubPr>
            <m:e>
              <m:r>
                <m:rPr>
                  <m:sty m:val="p"/>
                </m:rP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f</m:t>
              </m:r>
            </m:e>
          </m:d>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v</m:t>
              </m:r>
            </m:sub>
          </m:sSub>
          <m:sSub>
            <m:sSubPr>
              <m:ctrlPr>
                <w:rPr>
                  <w:rFonts w:ascii="Cambria Math" w:hAnsi="Cambria Math"/>
                </w:rPr>
              </m:ctrlPr>
            </m:sSubPr>
            <m:e>
              <m:r>
                <m:rPr>
                  <m:sty m:val="p"/>
                </m:rP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f</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f</m:t>
              </m:r>
            </m:e>
          </m:d>
          <m:r>
            <m:rPr>
              <m:sty m:val="p"/>
            </m:rPr>
            <w:rPr>
              <w:rFonts w:ascii="Cambria Math" w:hAnsi="Cambria Math"/>
            </w:rPr>
            <m:t>=</m:t>
          </m:r>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πf</m:t>
              </m:r>
            </m:e>
          </m:d>
          <m:r>
            <m:rPr>
              <m:sty m:val="p"/>
            </m:rPr>
            <w:rPr>
              <w:rFonts w:ascii="Cambria Math" w:hAnsi="Cambria Math"/>
            </w:rPr>
            <m:t>Φ(</m:t>
          </m:r>
          <m:r>
            <w:rPr>
              <w:rFonts w:ascii="Cambria Math" w:hAnsi="Cambria Math"/>
            </w:rPr>
            <m:t>f</m:t>
          </m:r>
          <m:r>
            <m:rPr>
              <m:sty m:val="p"/>
            </m:rPr>
            <w:rPr>
              <w:rFonts w:ascii="Cambria Math" w:hAnsi="Cambria Math"/>
            </w:rPr>
            <m:t>)</m:t>
          </m:r>
        </m:oMath>
      </m:oMathPara>
    </w:p>
    <w:p w14:paraId="34F2D083" w14:textId="77777777" w:rsidR="00200CA3" w:rsidRPr="004B2178" w:rsidRDefault="00200CA3" w:rsidP="000B4493"/>
    <w:p w14:paraId="623605CF" w14:textId="77777777" w:rsidR="00200CA3" w:rsidRDefault="00200CA3" w:rsidP="000B4493">
      <w:r>
        <w:rPr>
          <w:rFonts w:hint="eastAsia"/>
        </w:rPr>
        <w:t>其中的</w:t>
      </w:r>
      <m:oMath>
        <m:sSub>
          <m:sSubPr>
            <m:ctrlPr>
              <w:rPr>
                <w:rFonts w:ascii="Cambria Math" w:hAnsi="Cambria Math"/>
              </w:rPr>
            </m:ctrlPr>
          </m:sSubPr>
          <m:e>
            <m:r>
              <m:rPr>
                <m:sty m:val="p"/>
              </m:rP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f</m:t>
            </m:r>
          </m:e>
        </m:d>
      </m:oMath>
      <w:r>
        <w:rPr>
          <w:rFonts w:hint="eastAsia"/>
        </w:rPr>
        <w:t>、</w:t>
      </w:r>
      <m:oMath>
        <m:r>
          <m:rPr>
            <m:sty m:val="p"/>
          </m:rPr>
          <w:rPr>
            <w:rFonts w:ascii="Cambria Math" w:hAnsi="Cambria Math"/>
          </w:rPr>
          <m:t>Φ</m:t>
        </m:r>
        <m:d>
          <m:dPr>
            <m:ctrlPr>
              <w:rPr>
                <w:rFonts w:ascii="Cambria Math" w:hAnsi="Cambria Math"/>
              </w:rPr>
            </m:ctrlPr>
          </m:dPr>
          <m:e>
            <m:r>
              <w:rPr>
                <w:rFonts w:ascii="Cambria Math" w:hAnsi="Cambria Math"/>
              </w:rPr>
              <m:t>f</m:t>
            </m:r>
          </m:e>
        </m:d>
      </m:oMath>
      <w:r>
        <w:rPr>
          <w:rFonts w:hint="eastAsia"/>
        </w:rPr>
        <w:t>分别是</w:t>
      </w:r>
      <m:oMath>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t</m:t>
            </m:r>
          </m:e>
        </m:d>
      </m:oMath>
      <w:r>
        <w:rPr>
          <w:rFonts w:hint="eastAsia"/>
        </w:rPr>
        <w:t>和</w:t>
      </w:r>
      <m:oMath>
        <m:r>
          <w:rPr>
            <w:rFonts w:ascii="Cambria Math" w:hAnsi="Cambria Math"/>
          </w:rPr>
          <m:t>φ</m:t>
        </m:r>
        <m:d>
          <m:dPr>
            <m:ctrlPr>
              <w:rPr>
                <w:rFonts w:ascii="Cambria Math" w:hAnsi="Cambria Math"/>
              </w:rPr>
            </m:ctrlPr>
          </m:dPr>
          <m:e>
            <m:r>
              <w:rPr>
                <w:rFonts w:ascii="Cambria Math" w:hAnsi="Cambria Math"/>
              </w:rPr>
              <m:t>t</m:t>
            </m:r>
          </m:e>
        </m:d>
      </m:oMath>
      <w:r>
        <w:rPr>
          <w:rFonts w:hint="eastAsia"/>
        </w:rPr>
        <w:t>的傅里叶变化。整理上式得：</w:t>
      </w:r>
    </w:p>
    <w:p w14:paraId="4D89B655" w14:textId="77777777" w:rsidR="00200CA3" w:rsidRDefault="00200CA3" w:rsidP="000B4493"/>
    <w:p w14:paraId="3724B671" w14:textId="77777777" w:rsidR="00200CA3" w:rsidRPr="003A31A4" w:rsidRDefault="00200CA3" w:rsidP="000B4493">
      <m:oMathPara>
        <m:oMath>
          <m:sSub>
            <m:sSubPr>
              <m:ctrlPr>
                <w:rPr>
                  <w:rFonts w:ascii="Cambria Math" w:hAnsi="Cambria Math"/>
                </w:rPr>
              </m:ctrlPr>
            </m:sSubPr>
            <m:e>
              <m:r>
                <m:rPr>
                  <m:sty m:val="p"/>
                </m:rP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f</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v</m:t>
                          </m:r>
                        </m:sub>
                      </m:sSub>
                    </m:num>
                    <m:den>
                      <m:r>
                        <w:rPr>
                          <w:rFonts w:ascii="Cambria Math" w:hAnsi="Cambria Math"/>
                        </w:rPr>
                        <m:t>jf</m:t>
                      </m:r>
                    </m:den>
                  </m:f>
                </m:e>
              </m:d>
              <m:r>
                <w:rPr>
                  <w:rFonts w:ascii="Cambria Math" w:hAnsi="Cambria Math"/>
                </w:rPr>
                <m:t>G</m:t>
              </m:r>
              <m:d>
                <m:dPr>
                  <m:ctrlPr>
                    <w:rPr>
                      <w:rFonts w:ascii="Cambria Math" w:hAnsi="Cambria Math"/>
                    </w:rPr>
                  </m:ctrlPr>
                </m:dPr>
                <m:e>
                  <m:r>
                    <w:rPr>
                      <w:rFonts w:ascii="Cambria Math" w:hAnsi="Cambria Math"/>
                    </w:rPr>
                    <m:t>f</m:t>
                  </m:r>
                </m:e>
              </m:d>
            </m:den>
          </m:f>
          <m:r>
            <m:rPr>
              <m:sty m:val="p"/>
            </m:rPr>
            <w:rPr>
              <w:rFonts w:ascii="Cambria Math" w:hAnsi="Cambria Math"/>
            </w:rPr>
            <m:t>Φ(</m:t>
          </m:r>
          <m:r>
            <w:rPr>
              <w:rFonts w:ascii="Cambria Math" w:hAnsi="Cambria Math"/>
            </w:rPr>
            <m:t>f</m:t>
          </m:r>
          <m:r>
            <m:rPr>
              <m:sty m:val="p"/>
            </m:rPr>
            <w:rPr>
              <w:rFonts w:ascii="Cambria Math" w:hAnsi="Cambria Math"/>
            </w:rPr>
            <m:t>)</m:t>
          </m:r>
        </m:oMath>
      </m:oMathPara>
    </w:p>
    <w:p w14:paraId="1677E58B" w14:textId="77777777" w:rsidR="00200CA3" w:rsidRPr="004B2178" w:rsidRDefault="00200CA3" w:rsidP="000B4493"/>
    <w:p w14:paraId="10ADCCD5" w14:textId="77777777" w:rsidR="00200CA3" w:rsidRDefault="00200CA3" w:rsidP="000B4493">
      <w:r>
        <w:rPr>
          <w:rFonts w:hint="eastAsia"/>
        </w:rPr>
        <w:t>合理设计</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Pr>
          <w:rFonts w:hint="eastAsia"/>
        </w:rPr>
        <w:t>及</w:t>
      </w:r>
      <m:oMath>
        <m:r>
          <w:rPr>
            <w:rFonts w:ascii="Cambria Math" w:hAnsi="Cambria Math"/>
          </w:rPr>
          <m:t>G</m:t>
        </m:r>
        <m:d>
          <m:dPr>
            <m:ctrlPr>
              <w:rPr>
                <w:rFonts w:ascii="Cambria Math" w:hAnsi="Cambria Math"/>
                <w:i/>
              </w:rPr>
            </m:ctrlPr>
          </m:dPr>
          <m:e>
            <m:r>
              <w:rPr>
                <w:rFonts w:ascii="Cambria Math" w:hAnsi="Cambria Math"/>
              </w:rPr>
              <m:t>f</m:t>
            </m:r>
          </m:e>
        </m:d>
      </m:oMath>
      <w:r>
        <w:rPr>
          <w:rFonts w:hint="eastAsia"/>
        </w:rPr>
        <w:t>，使它满足以下条件：</w:t>
      </w:r>
    </w:p>
    <w:p w14:paraId="7697B7DB" w14:textId="77777777" w:rsidR="00200CA3" w:rsidRDefault="00200CA3" w:rsidP="000B4493"/>
    <w:p w14:paraId="35753A68" w14:textId="77777777" w:rsidR="00200CA3" w:rsidRDefault="00200CA3" w:rsidP="000B4493">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v</m:t>
                </m:r>
              </m:sub>
            </m:sSub>
            <m:f>
              <m:fPr>
                <m:ctrlPr>
                  <w:rPr>
                    <w:rFonts w:ascii="Cambria Math" w:hAnsi="Cambria Math"/>
                  </w:rPr>
                </m:ctrlPr>
              </m:fPr>
              <m:num>
                <m:r>
                  <w:rPr>
                    <w:rFonts w:ascii="Cambria Math" w:hAnsi="Cambria Math"/>
                  </w:rPr>
                  <m:t>G</m:t>
                </m:r>
                <m:r>
                  <m:rPr>
                    <m:sty m:val="p"/>
                  </m:rPr>
                  <w:rPr>
                    <w:rFonts w:ascii="Cambria Math" w:hAnsi="Cambria Math"/>
                  </w:rPr>
                  <m:t>(</m:t>
                </m:r>
                <m:r>
                  <w:rPr>
                    <w:rFonts w:ascii="Cambria Math" w:hAnsi="Cambria Math"/>
                  </w:rPr>
                  <m:t>f</m:t>
                </m:r>
                <m:r>
                  <m:rPr>
                    <m:sty m:val="p"/>
                  </m:rPr>
                  <w:rPr>
                    <w:rFonts w:ascii="Cambria Math" w:hAnsi="Cambria Math"/>
                  </w:rPr>
                  <m:t>)</m:t>
                </m:r>
              </m:num>
              <m:den>
                <m:r>
                  <w:rPr>
                    <w:rFonts w:ascii="Cambria Math" w:hAnsi="Cambria Math"/>
                  </w:rPr>
                  <m:t>jf</m:t>
                </m:r>
              </m:den>
            </m:f>
          </m:e>
        </m:d>
        <m:r>
          <m:rPr>
            <m:sty m:val="p"/>
          </m:rPr>
          <w:rPr>
            <w:rFonts w:ascii="Cambria Math" w:hAnsi="Cambria Math"/>
          </w:rPr>
          <m:t>≫1</m:t>
        </m:r>
      </m:oMath>
      <w:r>
        <w:rPr>
          <w:rFonts w:hint="eastAsia"/>
        </w:rPr>
        <w:t xml:space="preserve">           </w:t>
      </w:r>
      <m:oMath>
        <m:d>
          <m:dPr>
            <m:begChr m:val="|"/>
            <m:endChr m:val="|"/>
            <m:ctrlPr>
              <w:rPr>
                <w:rFonts w:ascii="Cambria Math" w:hAnsi="Cambria Math"/>
              </w:rPr>
            </m:ctrlPr>
          </m:dPr>
          <m:e>
            <m:r>
              <w:rPr>
                <w:rFonts w:ascii="Cambria Math" w:hAnsi="Cambria Math"/>
              </w:rPr>
              <m:t>f</m:t>
            </m:r>
          </m:e>
        </m:d>
        <m:r>
          <m:rPr>
            <m:sty m:val="p"/>
          </m:rPr>
          <w:rPr>
            <w:rFonts w:ascii="Cambria Math" w:hAnsi="Cambria Math"/>
          </w:rPr>
          <m:t>&lt;</m:t>
        </m:r>
        <m:r>
          <w:rPr>
            <w:rFonts w:ascii="Cambria Math" w:hAnsi="Cambria Math"/>
          </w:rPr>
          <m:t>W</m:t>
        </m:r>
      </m:oMath>
    </w:p>
    <w:p w14:paraId="6D4E6658" w14:textId="77777777" w:rsidR="00200CA3" w:rsidRDefault="00200CA3" w:rsidP="000B4493"/>
    <w:p w14:paraId="73B93181" w14:textId="77777777" w:rsidR="00200CA3" w:rsidRDefault="00200CA3" w:rsidP="000B4493">
      <w:r>
        <w:rPr>
          <w:rFonts w:hint="eastAsia"/>
        </w:rPr>
        <w:lastRenderedPageBreak/>
        <w:t>等效于</w:t>
      </w:r>
    </w:p>
    <w:p w14:paraId="22AD25AA" w14:textId="77777777" w:rsidR="00200CA3" w:rsidRPr="003A31A4" w:rsidRDefault="00200CA3" w:rsidP="000B4493">
      <m:oMathPara>
        <m:oMath>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v</m:t>
                  </m:r>
                </m:sub>
              </m:sSub>
            </m:den>
          </m:f>
          <m:f>
            <m:fPr>
              <m:ctrlPr>
                <w:rPr>
                  <w:rFonts w:ascii="Cambria Math" w:hAnsi="Cambria Math"/>
                </w:rPr>
              </m:ctrlPr>
            </m:fPr>
            <m:num>
              <m:r>
                <w:rPr>
                  <w:rFonts w:ascii="Cambria Math" w:hAnsi="Cambria Math"/>
                </w:rPr>
                <m:t>d</m:t>
              </m:r>
            </m:num>
            <m:den>
              <m:r>
                <w:rPr>
                  <w:rFonts w:ascii="Cambria Math" w:hAnsi="Cambria Math"/>
                </w:rPr>
                <m:t>dt</m:t>
              </m:r>
            </m:den>
          </m:f>
          <m: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f</m:t>
                  </m:r>
                </m:sub>
              </m:sSub>
            </m:num>
            <m:den>
              <m:sSub>
                <m:sSubPr>
                  <m:ctrlPr>
                    <w:rPr>
                      <w:rFonts w:ascii="Cambria Math" w:hAnsi="Cambria Math"/>
                    </w:rPr>
                  </m:ctrlPr>
                </m:sSubPr>
                <m:e>
                  <m:r>
                    <w:rPr>
                      <w:rFonts w:ascii="Cambria Math" w:hAnsi="Cambria Math"/>
                    </w:rPr>
                    <m:t>K</m:t>
                  </m:r>
                </m:e>
                <m:sub>
                  <m:r>
                    <w:rPr>
                      <w:rFonts w:ascii="Cambria Math" w:hAnsi="Cambria Math"/>
                    </w:rPr>
                    <m:t>v</m:t>
                  </m:r>
                </m:sub>
              </m:sSub>
            </m:den>
          </m:f>
          <m:r>
            <w:rPr>
              <w:rFonts w:ascii="Cambria Math" w:hAnsi="Cambria Math"/>
            </w:rPr>
            <m:t>m</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678AB1B6" w14:textId="77777777" w:rsidR="00200CA3" w:rsidRPr="003A31A4" w:rsidRDefault="00200CA3" w:rsidP="000B4493"/>
    <w:p w14:paraId="4ED093D8" w14:textId="77777777" w:rsidR="00200CA3" w:rsidRDefault="00200CA3" w:rsidP="000B4493">
      <w:r>
        <w:rPr>
          <w:rFonts w:hint="eastAsia"/>
        </w:rPr>
        <w:t>这个结果表明，VCO的控制电压v(t)同基带信号m(t)成正比，所以v(t)就是FM解调的输出信号。</w:t>
      </w:r>
    </w:p>
    <w:p w14:paraId="32C4A18F" w14:textId="77777777" w:rsidR="00200CA3" w:rsidRDefault="00200CA3" w:rsidP="000B4493">
      <w:r>
        <w:rPr>
          <w:rFonts w:hint="eastAsia"/>
        </w:rPr>
        <w:t>锁相环环路滤波器的频率响应G(f)的带宽应与系带信号的带宽相同，这样环路滤波器输出的噪声将被限带于W。VCO的输出是宽带调频信号，它的瞬时频率跟随接受调频信号的瞬时频率而变。</w:t>
      </w:r>
    </w:p>
    <w:p w14:paraId="3C76A77E" w14:textId="77777777" w:rsidR="00200CA3" w:rsidRDefault="00200CA3" w:rsidP="000B4493">
      <w:r>
        <w:rPr>
          <w:rFonts w:hint="eastAsia"/>
        </w:rPr>
        <w:t>由上面的分析可以看出，锁相环作FM解调时有两个关键点：一是开环增益（即锁相环开环的增益）要足够大，二是环路滤波器的带宽要与基带信号的带宽相同。</w:t>
      </w:r>
    </w:p>
    <w:p w14:paraId="2F045D9F" w14:textId="77777777" w:rsidR="00200CA3" w:rsidRPr="0013431E" w:rsidRDefault="00200CA3" w:rsidP="000B4493"/>
    <w:p w14:paraId="5588763A" w14:textId="77777777" w:rsidR="00200CA3" w:rsidRPr="00DC10A1" w:rsidRDefault="00200CA3" w:rsidP="000B4493">
      <w:pPr>
        <w:pStyle w:val="2"/>
      </w:pPr>
      <w:bookmarkStart w:id="129" w:name="_Toc312272497"/>
      <w:bookmarkStart w:id="130" w:name="_Toc323245595"/>
      <w:bookmarkStart w:id="131" w:name="_Toc21026"/>
      <w:bookmarkStart w:id="132" w:name="_Toc71473058"/>
      <w:r w:rsidRPr="00DC10A1">
        <w:rPr>
          <w:rFonts w:hint="eastAsia"/>
        </w:rPr>
        <w:t>三、实验框图</w:t>
      </w:r>
      <w:bookmarkEnd w:id="129"/>
      <w:bookmarkEnd w:id="130"/>
      <w:bookmarkEnd w:id="131"/>
      <w:bookmarkEnd w:id="132"/>
    </w:p>
    <w:p w14:paraId="6F2C6443" w14:textId="77777777" w:rsidR="00200CA3" w:rsidRPr="00DC10A1" w:rsidRDefault="00200CA3" w:rsidP="000B4493">
      <w:r w:rsidRPr="00DC10A1">
        <w:rPr>
          <w:rFonts w:hint="eastAsia"/>
        </w:rPr>
        <w:t>1、FM信号的产生</w:t>
      </w:r>
    </w:p>
    <w:p w14:paraId="150F4C56" w14:textId="77777777" w:rsidR="00200CA3" w:rsidRPr="00DC10A1" w:rsidRDefault="00200CA3" w:rsidP="000B4493">
      <w:r>
        <w:rPr>
          <w:noProof/>
        </w:rPr>
        <w:lastRenderedPageBreak/>
        <w:drawing>
          <wp:inline distT="0" distB="0" distL="0" distR="0" wp14:anchorId="105C9F52" wp14:editId="4C58BA92">
            <wp:extent cx="3522759" cy="4192732"/>
            <wp:effectExtent l="0" t="0" r="190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38236" cy="4211152"/>
                    </a:xfrm>
                    <a:prstGeom prst="rect">
                      <a:avLst/>
                    </a:prstGeom>
                  </pic:spPr>
                </pic:pic>
              </a:graphicData>
            </a:graphic>
          </wp:inline>
        </w:drawing>
      </w:r>
    </w:p>
    <w:p w14:paraId="06F04B99" w14:textId="77777777" w:rsidR="00200CA3" w:rsidRPr="00DC10A1" w:rsidRDefault="00200CA3" w:rsidP="000B4493"/>
    <w:p w14:paraId="4B90E394" w14:textId="77777777" w:rsidR="00200CA3" w:rsidRDefault="00200CA3" w:rsidP="000B4493">
      <w:r w:rsidRPr="00DC10A1">
        <w:rPr>
          <w:rFonts w:hint="eastAsia"/>
        </w:rPr>
        <w:t>2、FM信号的锁相环解调</w:t>
      </w:r>
      <w:bookmarkStart w:id="133" w:name="_Toc312272498"/>
      <w:bookmarkStart w:id="134" w:name="_Toc323245596"/>
      <w:bookmarkStart w:id="135" w:name="_Toc10525"/>
    </w:p>
    <w:p w14:paraId="10778B0C" w14:textId="77777777" w:rsidR="00200CA3" w:rsidRDefault="00200CA3" w:rsidP="000B4493">
      <w:r>
        <w:rPr>
          <w:noProof/>
        </w:rPr>
        <w:drawing>
          <wp:inline distT="0" distB="0" distL="0" distR="0" wp14:anchorId="02FA4C35" wp14:editId="574A4693">
            <wp:extent cx="5274310" cy="3261360"/>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3261360"/>
                    </a:xfrm>
                    <a:prstGeom prst="rect">
                      <a:avLst/>
                    </a:prstGeom>
                  </pic:spPr>
                </pic:pic>
              </a:graphicData>
            </a:graphic>
          </wp:inline>
        </w:drawing>
      </w:r>
    </w:p>
    <w:p w14:paraId="551DFC83" w14:textId="77777777" w:rsidR="00200CA3" w:rsidRPr="00DC10A1" w:rsidRDefault="00200CA3" w:rsidP="000B4493"/>
    <w:p w14:paraId="7A6D0D6B" w14:textId="77777777" w:rsidR="00200CA3" w:rsidRPr="00DC10A1" w:rsidRDefault="00200CA3" w:rsidP="000B4493">
      <w:pPr>
        <w:pStyle w:val="2"/>
      </w:pPr>
      <w:bookmarkStart w:id="136" w:name="_Toc71473059"/>
      <w:r w:rsidRPr="00DC10A1">
        <w:rPr>
          <w:rFonts w:hint="eastAsia"/>
        </w:rPr>
        <w:lastRenderedPageBreak/>
        <w:t>四、实验步骤</w:t>
      </w:r>
      <w:bookmarkEnd w:id="133"/>
      <w:bookmarkEnd w:id="134"/>
      <w:bookmarkEnd w:id="135"/>
      <w:bookmarkEnd w:id="136"/>
    </w:p>
    <w:p w14:paraId="44A8CE49" w14:textId="77777777" w:rsidR="00200CA3" w:rsidRPr="00DC10A1" w:rsidRDefault="00200CA3" w:rsidP="000B4493">
      <w:r w:rsidRPr="00DC10A1">
        <w:rPr>
          <w:rFonts w:hint="eastAsia"/>
        </w:rPr>
        <w:t>1、FM信号的产生</w:t>
      </w:r>
    </w:p>
    <w:p w14:paraId="1AFEAFA6" w14:textId="77777777" w:rsidR="00200CA3" w:rsidRPr="00DC10A1" w:rsidRDefault="00200CA3" w:rsidP="000B4493">
      <w:r w:rsidRPr="00DC10A1">
        <w:rPr>
          <w:rFonts w:hint="eastAsia"/>
        </w:rPr>
        <w:t>（1） 单步调试VCO</w:t>
      </w:r>
    </w:p>
    <w:p w14:paraId="37A520B6" w14:textId="77777777" w:rsidR="00200CA3" w:rsidRPr="00DC10A1" w:rsidRDefault="00200CA3" w:rsidP="000B4493">
      <w:r w:rsidRPr="00DC10A1">
        <w:rPr>
          <w:rFonts w:hint="eastAsia"/>
        </w:rPr>
        <w:t>a.将VCO模块的印刷电路板上的拨动开关置于VCO模式。将VCO板块前面板上的频率选择开关置于“HI”状态。然后，将VCO模块插入系统机架的插槽内。</w:t>
      </w:r>
    </w:p>
    <w:p w14:paraId="54E4C2CD" w14:textId="77777777" w:rsidR="00200CA3" w:rsidRPr="00DC10A1" w:rsidRDefault="00200CA3" w:rsidP="000B4493">
      <w:r w:rsidRPr="00DC10A1">
        <w:rPr>
          <w:rFonts w:hint="eastAsia"/>
        </w:rPr>
        <w:t>b.将可变直流电压模块的输出端与VCO模块的Vin端相连接，示波器接于VCO输出端：</w:t>
      </w:r>
    </w:p>
    <w:p w14:paraId="671226C2" w14:textId="77777777" w:rsidR="00200CA3" w:rsidRPr="00DC10A1" w:rsidRDefault="00200CA3" w:rsidP="000B4493">
      <w:r w:rsidRPr="00DC10A1">
        <w:rPr>
          <w:rFonts w:hint="eastAsia"/>
        </w:rPr>
        <w:t xml:space="preserve">   •直流电压为零时，调节VCO模块的f0旋钮，使VCO的中心频率为100</w:t>
      </w:r>
    </w:p>
    <w:p w14:paraId="3E65DD15" w14:textId="77777777" w:rsidR="00200CA3" w:rsidRPr="00DC10A1" w:rsidRDefault="00200CA3" w:rsidP="000B4493">
      <w:r w:rsidRPr="00DC10A1">
        <w:rPr>
          <w:rFonts w:hint="eastAsia"/>
        </w:rPr>
        <w:t>赫兹 。</w:t>
      </w:r>
    </w:p>
    <w:p w14:paraId="64DF4B17" w14:textId="77777777" w:rsidR="00200CA3" w:rsidRPr="00DC10A1" w:rsidRDefault="00200CA3" w:rsidP="000B4493">
      <w:r w:rsidRPr="00DC10A1">
        <w:rPr>
          <w:rFonts w:hint="eastAsia"/>
        </w:rPr>
        <w:t>•在-2V至于+2范围内改变直流电压，测量VCO的频率及线性工作范围。</w:t>
      </w:r>
    </w:p>
    <w:p w14:paraId="655090BD" w14:textId="77777777" w:rsidR="00200CA3" w:rsidRPr="00DC10A1" w:rsidRDefault="00200CA3" w:rsidP="000B4493">
      <w:r w:rsidRPr="00DC10A1">
        <w:rPr>
          <w:rFonts w:hint="eastAsia"/>
        </w:rPr>
        <w:t xml:space="preserve">   •调节VCO模块的GAIN旋钮，使得直流电压在+/-2V范围内变化时，VCO的频率在+/-5HZ内变化。</w:t>
      </w:r>
    </w:p>
    <w:p w14:paraId="5ECD8544" w14:textId="77777777" w:rsidR="00200CA3" w:rsidRPr="00DC10A1" w:rsidRDefault="00200CA3" w:rsidP="000B4493">
      <w:r w:rsidRPr="00DC10A1">
        <w:rPr>
          <w:rFonts w:hint="eastAsia"/>
        </w:rPr>
        <w:t>（2）将音频振荡器的频率调到2Hz，作为调制信号输入于VCO的Vin输入端。</w:t>
      </w:r>
    </w:p>
    <w:p w14:paraId="0D7E5D0B" w14:textId="77777777" w:rsidR="00200CA3" w:rsidRPr="00DC10A1" w:rsidRDefault="00200CA3" w:rsidP="000B4493">
      <w:r w:rsidRPr="00DC10A1">
        <w:rPr>
          <w:rFonts w:hint="eastAsia"/>
        </w:rPr>
        <w:t>（3）测量图2.4.4中各点信号波形。</w:t>
      </w:r>
    </w:p>
    <w:p w14:paraId="43C43295" w14:textId="77777777" w:rsidR="00200CA3" w:rsidRPr="00DC10A1" w:rsidRDefault="00200CA3" w:rsidP="000B4493">
      <w:r w:rsidRPr="00DC10A1">
        <w:rPr>
          <w:rFonts w:hint="eastAsia"/>
        </w:rPr>
        <w:t>（4）测量FM信号的振幅频谱。</w:t>
      </w:r>
    </w:p>
    <w:p w14:paraId="58D551D3" w14:textId="77777777" w:rsidR="00200CA3" w:rsidRPr="00DC10A1" w:rsidRDefault="00200CA3" w:rsidP="000B4493">
      <w:pPr>
        <w:rPr>
          <w:rFonts w:cs="Calibri"/>
        </w:rPr>
      </w:pPr>
      <w:r w:rsidRPr="00DC10A1">
        <w:rPr>
          <w:rFonts w:cs="Calibri" w:hint="eastAsia"/>
        </w:rPr>
        <w:t>2、</w:t>
      </w:r>
      <w:r w:rsidRPr="00DC10A1">
        <w:rPr>
          <w:rFonts w:hint="eastAsia"/>
        </w:rPr>
        <w:t>FM信号的解调</w:t>
      </w:r>
    </w:p>
    <w:p w14:paraId="0AB0E160" w14:textId="77777777" w:rsidR="00200CA3" w:rsidRPr="00DC10A1" w:rsidRDefault="00200CA3" w:rsidP="000B4493">
      <w:r w:rsidRPr="00DC10A1">
        <w:rPr>
          <w:rFonts w:hint="eastAsia"/>
        </w:rPr>
        <w:t>（1）单步调试VCO</w:t>
      </w:r>
    </w:p>
    <w:p w14:paraId="3EC2CB8F" w14:textId="77777777" w:rsidR="00200CA3" w:rsidRPr="00DC10A1" w:rsidRDefault="00200CA3" w:rsidP="000B4493">
      <w:r w:rsidRPr="00DC10A1">
        <w:rPr>
          <w:rFonts w:hint="eastAsia"/>
        </w:rPr>
        <w:t>a.将VCO模块置于“VCO”, 前面板上的频率选择开关置于“HI”状态.</w:t>
      </w:r>
    </w:p>
    <w:p w14:paraId="520802D1" w14:textId="77777777" w:rsidR="00200CA3" w:rsidRPr="00DC10A1" w:rsidRDefault="00200CA3" w:rsidP="000B4493">
      <w:r w:rsidRPr="00DC10A1">
        <w:rPr>
          <w:rFonts w:hint="eastAsia"/>
        </w:rPr>
        <w:t>b.将可变直流电压模块的输出端与VCO模块的Vin端相连接。当直流电压为零时，调节VCO的f0旋钮，使VCO的中心频率为100kHz。当可变直流电压为+/-1V时，调节VCO的GAIN旋钮，使VCO的频率偏移为+/-10kHz。</w:t>
      </w:r>
    </w:p>
    <w:p w14:paraId="1860EBE9" w14:textId="77777777" w:rsidR="00200CA3" w:rsidRPr="00DC10A1" w:rsidRDefault="00200CA3" w:rsidP="000B4493">
      <w:r w:rsidRPr="00DC10A1">
        <w:rPr>
          <w:rFonts w:hint="eastAsia"/>
        </w:rPr>
        <w:t>（2）将锁相环闭环连接，将另一个VCO作信源，接入于锁相环，测试锁相环的同步带及捕捉带。</w:t>
      </w:r>
    </w:p>
    <w:p w14:paraId="59471745" w14:textId="77777777" w:rsidR="00200CA3" w:rsidRPr="00DC10A1" w:rsidRDefault="00200CA3" w:rsidP="000B4493">
      <w:r w:rsidRPr="00DC10A1">
        <w:rPr>
          <w:rFonts w:hint="eastAsia"/>
        </w:rPr>
        <w:t>（3）将已调好的FM信号输入与锁相环，用示波器观察解调信号。若锁相环已锁定，则在锁相环低通滤波器的输出信号应是直流分量叠加模拟基带信号。</w:t>
      </w:r>
    </w:p>
    <w:p w14:paraId="2290890F" w14:textId="6136B3A1" w:rsidR="00B37C03" w:rsidRPr="00200CA3" w:rsidRDefault="00200CA3" w:rsidP="002E032A">
      <w:pPr>
        <w:rPr>
          <w:rFonts w:hint="eastAsia"/>
        </w:rPr>
      </w:pPr>
      <w:r w:rsidRPr="00DC10A1">
        <w:rPr>
          <w:rFonts w:hint="eastAsia"/>
        </w:rPr>
        <w:t>（4）改变发端的调制信号频率，观察FM解调的输出波形变化。</w:t>
      </w:r>
    </w:p>
    <w:p w14:paraId="1DE6BBF9" w14:textId="15DE0E14" w:rsidR="00B37C03" w:rsidRDefault="00B37C03" w:rsidP="000B4493">
      <w:pPr>
        <w:pStyle w:val="2"/>
      </w:pPr>
      <w:bookmarkStart w:id="137" w:name="_Toc71473060"/>
      <w:r>
        <w:rPr>
          <w:rFonts w:hint="eastAsia"/>
        </w:rPr>
        <w:lastRenderedPageBreak/>
        <w:t>五、实验结果与分析</w:t>
      </w:r>
      <w:bookmarkEnd w:id="137"/>
    </w:p>
    <w:p w14:paraId="342E4E31" w14:textId="77777777" w:rsidR="00BE4629" w:rsidRPr="00BE4629" w:rsidRDefault="00BE4629" w:rsidP="00BF1F3F">
      <w:pPr>
        <w:pStyle w:val="a4"/>
        <w:ind w:firstLine="480"/>
      </w:pPr>
      <w:r w:rsidRPr="00BE4629">
        <w:t>1、单独测量VCO</w:t>
      </w:r>
    </w:p>
    <w:p w14:paraId="6F7A823E" w14:textId="5DFCCDE2" w:rsidR="00BE4629" w:rsidRPr="00BE4629" w:rsidRDefault="00BE4629" w:rsidP="00BE4629">
      <w:pPr>
        <w:widowControl w:val="0"/>
        <w:spacing w:line="240" w:lineRule="auto"/>
        <w:jc w:val="both"/>
        <w:rPr>
          <w:rFonts w:ascii="Times New Roman" w:eastAsia="宋体" w:hAnsi="Times New Roman" w:cs="Times New Roman"/>
          <w:sz w:val="21"/>
          <w:szCs w:val="24"/>
        </w:rPr>
      </w:pPr>
      <w:r w:rsidRPr="00BE4629">
        <w:rPr>
          <w:rFonts w:ascii="Times New Roman" w:eastAsia="宋体" w:hAnsi="Times New Roman" w:cs="Times New Roman"/>
          <w:sz w:val="21"/>
          <w:szCs w:val="24"/>
        </w:rPr>
        <w:t>当直流电压为</w:t>
      </w:r>
      <w:r w:rsidRPr="00BE4629">
        <w:rPr>
          <w:rFonts w:ascii="Times New Roman" w:eastAsia="宋体" w:hAnsi="Times New Roman" w:cs="Times New Roman"/>
          <w:sz w:val="21"/>
          <w:szCs w:val="24"/>
        </w:rPr>
        <w:t>0</w:t>
      </w:r>
      <w:r w:rsidRPr="00BE4629">
        <w:rPr>
          <w:rFonts w:ascii="Times New Roman" w:eastAsia="宋体" w:hAnsi="Times New Roman" w:cs="Times New Roman"/>
          <w:sz w:val="21"/>
          <w:szCs w:val="24"/>
        </w:rPr>
        <w:t>，使</w:t>
      </w:r>
      <w:r w:rsidRPr="00BE4629">
        <w:rPr>
          <w:rFonts w:ascii="Times New Roman" w:eastAsia="宋体" w:hAnsi="Times New Roman" w:cs="Times New Roman"/>
          <w:sz w:val="21"/>
          <w:szCs w:val="24"/>
        </w:rPr>
        <w:t>VCO</w:t>
      </w:r>
      <w:r w:rsidRPr="00BE4629">
        <w:rPr>
          <w:rFonts w:ascii="Times New Roman" w:eastAsia="宋体" w:hAnsi="Times New Roman" w:cs="Times New Roman"/>
          <w:sz w:val="21"/>
          <w:szCs w:val="24"/>
        </w:rPr>
        <w:t>中心频率为</w:t>
      </w:r>
      <w:r w:rsidRPr="00BE4629">
        <w:rPr>
          <w:rFonts w:ascii="Times New Roman" w:eastAsia="宋体" w:hAnsi="Times New Roman" w:cs="Times New Roman"/>
          <w:sz w:val="21"/>
          <w:szCs w:val="24"/>
        </w:rPr>
        <w:t>100kHz</w:t>
      </w:r>
    </w:p>
    <w:p w14:paraId="49E37990" w14:textId="3D17D5E3" w:rsidR="00BE4629" w:rsidRPr="00BE4629" w:rsidRDefault="004F27B8" w:rsidP="00BE4629">
      <w:pPr>
        <w:widowControl w:val="0"/>
        <w:spacing w:line="240" w:lineRule="auto"/>
        <w:jc w:val="both"/>
        <w:rPr>
          <w:rFonts w:ascii="Times New Roman" w:eastAsia="宋体" w:hAnsi="Times New Roman" w:cs="Times New Roman"/>
          <w:sz w:val="21"/>
          <w:szCs w:val="24"/>
        </w:rPr>
      </w:pPr>
      <w:r>
        <w:rPr>
          <w:rFonts w:ascii="Times New Roman" w:eastAsia="宋体" w:hAnsi="Times New Roman" w:cs="Times New Roman"/>
          <w:noProof/>
          <w:sz w:val="21"/>
          <w:szCs w:val="24"/>
        </w:rPr>
        <w:drawing>
          <wp:inline distT="0" distB="0" distL="0" distR="0" wp14:anchorId="1B62CFC2" wp14:editId="5675429A">
            <wp:extent cx="4572000" cy="223075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72000" cy="2230755"/>
                    </a:xfrm>
                    <a:prstGeom prst="rect">
                      <a:avLst/>
                    </a:prstGeom>
                    <a:noFill/>
                    <a:ln>
                      <a:noFill/>
                    </a:ln>
                  </pic:spPr>
                </pic:pic>
              </a:graphicData>
            </a:graphic>
          </wp:inline>
        </w:drawing>
      </w:r>
    </w:p>
    <w:p w14:paraId="36BB58AA" w14:textId="46733390" w:rsidR="00BE4629" w:rsidRPr="00BE4629" w:rsidRDefault="00BE4629" w:rsidP="00BE4629">
      <w:pPr>
        <w:widowControl w:val="0"/>
        <w:spacing w:line="240" w:lineRule="auto"/>
        <w:jc w:val="both"/>
        <w:rPr>
          <w:rFonts w:ascii="Times New Roman" w:eastAsia="宋体" w:hAnsi="Times New Roman" w:cs="Times New Roman"/>
          <w:sz w:val="21"/>
          <w:szCs w:val="24"/>
        </w:rPr>
      </w:pPr>
      <w:r w:rsidRPr="00BE4629">
        <w:rPr>
          <w:rFonts w:ascii="Times New Roman" w:eastAsia="宋体" w:hAnsi="Times New Roman" w:cs="Times New Roman"/>
          <w:sz w:val="21"/>
          <w:szCs w:val="24"/>
        </w:rPr>
        <w:t>在</w:t>
      </w:r>
      <w:r w:rsidRPr="00BE4629">
        <w:rPr>
          <w:rFonts w:ascii="Times New Roman" w:eastAsia="宋体" w:hAnsi="Times New Roman" w:cs="Times New Roman"/>
          <w:sz w:val="21"/>
          <w:szCs w:val="24"/>
        </w:rPr>
        <w:t>-2V-2V</w:t>
      </w:r>
      <w:r w:rsidRPr="00BE4629">
        <w:rPr>
          <w:rFonts w:ascii="Times New Roman" w:eastAsia="宋体" w:hAnsi="Times New Roman" w:cs="Times New Roman"/>
          <w:sz w:val="21"/>
          <w:szCs w:val="24"/>
        </w:rPr>
        <w:t>内改变直流电压使频率变化在</w:t>
      </w:r>
      <w:r w:rsidRPr="00BE4629">
        <w:rPr>
          <w:rFonts w:ascii="Times New Roman" w:eastAsia="宋体" w:hAnsi="Times New Roman" w:cs="Times New Roman"/>
          <w:sz w:val="21"/>
          <w:szCs w:val="24"/>
        </w:rPr>
        <w:t>±5kHz</w:t>
      </w:r>
    </w:p>
    <w:p w14:paraId="0CB5C6FA" w14:textId="4C8DFAB2" w:rsidR="00BE4629" w:rsidRPr="00BE4629" w:rsidRDefault="004F27B8" w:rsidP="00BE4629">
      <w:pPr>
        <w:widowControl w:val="0"/>
        <w:spacing w:line="240" w:lineRule="auto"/>
        <w:jc w:val="both"/>
        <w:rPr>
          <w:rFonts w:ascii="Times New Roman" w:eastAsia="宋体" w:hAnsi="Times New Roman" w:cs="Times New Roman" w:hint="eastAsia"/>
          <w:sz w:val="21"/>
          <w:szCs w:val="24"/>
        </w:rPr>
      </w:pPr>
      <w:r>
        <w:rPr>
          <w:rFonts w:ascii="Times New Roman" w:eastAsia="宋体" w:hAnsi="Times New Roman" w:cs="Times New Roman"/>
          <w:noProof/>
          <w:sz w:val="21"/>
          <w:szCs w:val="24"/>
        </w:rPr>
        <w:drawing>
          <wp:inline distT="0" distB="0" distL="0" distR="0" wp14:anchorId="66ED438F" wp14:editId="241F14FD">
            <wp:extent cx="4572000" cy="2230755"/>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72000" cy="2230755"/>
                    </a:xfrm>
                    <a:prstGeom prst="rect">
                      <a:avLst/>
                    </a:prstGeom>
                    <a:noFill/>
                    <a:ln>
                      <a:noFill/>
                    </a:ln>
                  </pic:spPr>
                </pic:pic>
              </a:graphicData>
            </a:graphic>
          </wp:inline>
        </w:drawing>
      </w:r>
      <w:r>
        <w:rPr>
          <w:rFonts w:ascii="Times New Roman" w:eastAsia="宋体" w:hAnsi="Times New Roman" w:cs="Times New Roman"/>
          <w:noProof/>
          <w:sz w:val="21"/>
          <w:szCs w:val="24"/>
        </w:rPr>
        <w:drawing>
          <wp:inline distT="0" distB="0" distL="0" distR="0" wp14:anchorId="4FE8704E" wp14:editId="0EFCAA2C">
            <wp:extent cx="4572000" cy="2230755"/>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72000" cy="2230755"/>
                    </a:xfrm>
                    <a:prstGeom prst="rect">
                      <a:avLst/>
                    </a:prstGeom>
                    <a:noFill/>
                    <a:ln>
                      <a:noFill/>
                    </a:ln>
                  </pic:spPr>
                </pic:pic>
              </a:graphicData>
            </a:graphic>
          </wp:inline>
        </w:drawing>
      </w:r>
    </w:p>
    <w:p w14:paraId="349F2AE1" w14:textId="77777777" w:rsidR="00BE4629" w:rsidRPr="00BE4629" w:rsidRDefault="00BE4629" w:rsidP="00BE4629">
      <w:pPr>
        <w:pStyle w:val="a4"/>
        <w:ind w:firstLine="480"/>
      </w:pPr>
      <w:r w:rsidRPr="00BE4629">
        <w:t>2、2kHz信号及其频谱</w:t>
      </w:r>
    </w:p>
    <w:p w14:paraId="593CCD35" w14:textId="6059EE23" w:rsidR="00BE4629" w:rsidRPr="00BE4629" w:rsidRDefault="004F27B8" w:rsidP="00BE4629">
      <w:pPr>
        <w:widowControl w:val="0"/>
        <w:spacing w:line="240" w:lineRule="auto"/>
        <w:jc w:val="both"/>
        <w:rPr>
          <w:rFonts w:ascii="Times New Roman" w:eastAsia="宋体" w:hAnsi="Times New Roman" w:cs="Times New Roman"/>
          <w:sz w:val="21"/>
          <w:szCs w:val="24"/>
        </w:rPr>
      </w:pPr>
      <w:r>
        <w:rPr>
          <w:rFonts w:ascii="Times New Roman" w:eastAsia="宋体" w:hAnsi="Times New Roman" w:cs="Times New Roman"/>
          <w:noProof/>
          <w:sz w:val="21"/>
          <w:szCs w:val="24"/>
        </w:rPr>
        <w:lastRenderedPageBreak/>
        <w:drawing>
          <wp:inline distT="0" distB="0" distL="0" distR="0" wp14:anchorId="5635B997" wp14:editId="18B0690C">
            <wp:extent cx="4572000" cy="2230755"/>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72000" cy="2230755"/>
                    </a:xfrm>
                    <a:prstGeom prst="rect">
                      <a:avLst/>
                    </a:prstGeom>
                    <a:noFill/>
                    <a:ln>
                      <a:noFill/>
                    </a:ln>
                  </pic:spPr>
                </pic:pic>
              </a:graphicData>
            </a:graphic>
          </wp:inline>
        </w:drawing>
      </w:r>
      <w:r>
        <w:rPr>
          <w:rFonts w:ascii="Times New Roman" w:eastAsia="宋体" w:hAnsi="Times New Roman" w:cs="Times New Roman"/>
          <w:noProof/>
          <w:sz w:val="21"/>
          <w:szCs w:val="24"/>
        </w:rPr>
        <w:drawing>
          <wp:inline distT="0" distB="0" distL="0" distR="0" wp14:anchorId="75118C9A" wp14:editId="3D4BF29F">
            <wp:extent cx="4572000" cy="2230755"/>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72000" cy="2230755"/>
                    </a:xfrm>
                    <a:prstGeom prst="rect">
                      <a:avLst/>
                    </a:prstGeom>
                    <a:noFill/>
                    <a:ln>
                      <a:noFill/>
                    </a:ln>
                  </pic:spPr>
                </pic:pic>
              </a:graphicData>
            </a:graphic>
          </wp:inline>
        </w:drawing>
      </w:r>
    </w:p>
    <w:p w14:paraId="0C99516F" w14:textId="75A55F2B" w:rsidR="00BE4629" w:rsidRPr="00BE4629" w:rsidRDefault="00BE4629" w:rsidP="00BE4629">
      <w:pPr>
        <w:pStyle w:val="a4"/>
        <w:ind w:firstLine="480"/>
        <w:rPr>
          <w:sz w:val="21"/>
          <w:szCs w:val="24"/>
        </w:rPr>
      </w:pPr>
      <w:r w:rsidRPr="00BE4629">
        <w:t>3、FM信号频谱</w:t>
      </w:r>
    </w:p>
    <w:p w14:paraId="5D36143C" w14:textId="1B05CEB5" w:rsidR="00BE4629" w:rsidRPr="00BE4629" w:rsidRDefault="004F27B8" w:rsidP="00BE4629">
      <w:pPr>
        <w:widowControl w:val="0"/>
        <w:spacing w:line="240" w:lineRule="auto"/>
        <w:jc w:val="both"/>
        <w:rPr>
          <w:rFonts w:ascii="Times New Roman" w:eastAsia="宋体" w:hAnsi="Times New Roman" w:cs="Times New Roman" w:hint="eastAsia"/>
          <w:sz w:val="21"/>
          <w:szCs w:val="24"/>
        </w:rPr>
      </w:pPr>
      <w:r>
        <w:rPr>
          <w:rFonts w:ascii="Times New Roman" w:eastAsia="宋体" w:hAnsi="Times New Roman" w:cs="Times New Roman"/>
          <w:noProof/>
          <w:sz w:val="21"/>
          <w:szCs w:val="24"/>
        </w:rPr>
        <w:drawing>
          <wp:inline distT="0" distB="0" distL="0" distR="0" wp14:anchorId="2803B133" wp14:editId="1B5EB300">
            <wp:extent cx="4572000" cy="2230755"/>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72000" cy="2230755"/>
                    </a:xfrm>
                    <a:prstGeom prst="rect">
                      <a:avLst/>
                    </a:prstGeom>
                    <a:noFill/>
                    <a:ln>
                      <a:noFill/>
                    </a:ln>
                  </pic:spPr>
                </pic:pic>
              </a:graphicData>
            </a:graphic>
          </wp:inline>
        </w:drawing>
      </w:r>
    </w:p>
    <w:p w14:paraId="7EB32DD7" w14:textId="62721DD6" w:rsidR="00BE4629" w:rsidRPr="00BE4629" w:rsidRDefault="00BE4629" w:rsidP="00BE4629">
      <w:pPr>
        <w:pStyle w:val="a4"/>
        <w:ind w:firstLine="480"/>
      </w:pPr>
      <w:r>
        <w:rPr>
          <w:rFonts w:hint="eastAsia"/>
        </w:rPr>
        <w:t>4、</w:t>
      </w:r>
      <w:r w:rsidRPr="00BE4629">
        <w:t>解调</w:t>
      </w:r>
      <w:r w:rsidR="0081548D">
        <w:rPr>
          <w:rFonts w:hint="eastAsia"/>
        </w:rPr>
        <w:t>信号</w:t>
      </w:r>
      <w:r w:rsidRPr="00BE4629">
        <w:t>（</w:t>
      </w:r>
      <w:r w:rsidR="00782698">
        <w:rPr>
          <w:rFonts w:hint="eastAsia"/>
        </w:rPr>
        <w:t>通道1</w:t>
      </w:r>
      <w:r w:rsidR="0081548D">
        <w:rPr>
          <w:rFonts w:hint="eastAsia"/>
        </w:rPr>
        <w:t>）与</w:t>
      </w:r>
      <w:r w:rsidR="0081548D" w:rsidRPr="00BE4629">
        <w:t>原信号</w:t>
      </w:r>
      <w:r w:rsidR="0081548D">
        <w:rPr>
          <w:rFonts w:hint="eastAsia"/>
        </w:rPr>
        <w:t>（</w:t>
      </w:r>
      <w:r w:rsidR="00782698">
        <w:rPr>
          <w:rFonts w:hint="eastAsia"/>
        </w:rPr>
        <w:t>通道2</w:t>
      </w:r>
      <w:r w:rsidRPr="00BE4629">
        <w:t>）</w:t>
      </w:r>
    </w:p>
    <w:p w14:paraId="128A7D75" w14:textId="77777777" w:rsidR="00BF1F3F" w:rsidRDefault="004F27B8" w:rsidP="00BE4629">
      <w:pPr>
        <w:widowControl w:val="0"/>
        <w:spacing w:line="240" w:lineRule="auto"/>
        <w:jc w:val="both"/>
        <w:rPr>
          <w:rFonts w:ascii="Times New Roman" w:eastAsia="宋体" w:hAnsi="Times New Roman" w:cs="Times New Roman"/>
          <w:sz w:val="21"/>
          <w:szCs w:val="24"/>
        </w:rPr>
      </w:pPr>
      <w:r>
        <w:rPr>
          <w:rFonts w:ascii="Times New Roman" w:eastAsia="宋体" w:hAnsi="Times New Roman" w:cs="Times New Roman"/>
          <w:noProof/>
          <w:sz w:val="21"/>
          <w:szCs w:val="24"/>
        </w:rPr>
        <w:lastRenderedPageBreak/>
        <w:drawing>
          <wp:inline distT="0" distB="0" distL="0" distR="0" wp14:anchorId="2B61C0B1" wp14:editId="21327A9C">
            <wp:extent cx="4572000" cy="2230755"/>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72000" cy="2230755"/>
                    </a:xfrm>
                    <a:prstGeom prst="rect">
                      <a:avLst/>
                    </a:prstGeom>
                    <a:noFill/>
                    <a:ln>
                      <a:noFill/>
                    </a:ln>
                  </pic:spPr>
                </pic:pic>
              </a:graphicData>
            </a:graphic>
          </wp:inline>
        </w:drawing>
      </w:r>
    </w:p>
    <w:p w14:paraId="007F53AC" w14:textId="75C3FD05" w:rsidR="00BF1F3F" w:rsidRDefault="00BF1F3F" w:rsidP="00BF1F3F">
      <w:pPr>
        <w:pStyle w:val="a4"/>
        <w:ind w:firstLine="480"/>
      </w:pPr>
      <w:r>
        <w:rPr>
          <w:rFonts w:hint="eastAsia"/>
        </w:rPr>
        <w:t>5、解调信号频谱</w:t>
      </w:r>
    </w:p>
    <w:p w14:paraId="3AF28E76" w14:textId="65FB9B3D" w:rsidR="00BE4629" w:rsidRPr="00BE4629" w:rsidRDefault="00BF1F3F" w:rsidP="00BE4629">
      <w:pPr>
        <w:widowControl w:val="0"/>
        <w:spacing w:line="240" w:lineRule="auto"/>
        <w:jc w:val="both"/>
        <w:rPr>
          <w:rFonts w:ascii="Times New Roman" w:eastAsia="宋体" w:hAnsi="Times New Roman" w:cs="Times New Roman"/>
          <w:sz w:val="21"/>
          <w:szCs w:val="24"/>
        </w:rPr>
      </w:pPr>
      <w:r>
        <w:rPr>
          <w:noProof/>
        </w:rPr>
        <w:drawing>
          <wp:inline distT="0" distB="0" distL="0" distR="0" wp14:anchorId="5777F5FA" wp14:editId="3024690A">
            <wp:extent cx="4572000" cy="2230755"/>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72000" cy="2230755"/>
                    </a:xfrm>
                    <a:prstGeom prst="rect">
                      <a:avLst/>
                    </a:prstGeom>
                    <a:noFill/>
                    <a:ln>
                      <a:noFill/>
                    </a:ln>
                  </pic:spPr>
                </pic:pic>
              </a:graphicData>
            </a:graphic>
          </wp:inline>
        </w:drawing>
      </w:r>
    </w:p>
    <w:p w14:paraId="37C609C9" w14:textId="78031B9F" w:rsidR="00B37C03" w:rsidRDefault="00B37C03" w:rsidP="000B4493">
      <w:pPr>
        <w:pStyle w:val="2"/>
      </w:pPr>
      <w:bookmarkStart w:id="138" w:name="_Toc71473061"/>
      <w:r>
        <w:rPr>
          <w:rFonts w:hint="eastAsia"/>
        </w:rPr>
        <w:t>六、思考题</w:t>
      </w:r>
      <w:bookmarkEnd w:id="138"/>
    </w:p>
    <w:p w14:paraId="2A47A344" w14:textId="1D685703" w:rsidR="00482483" w:rsidRDefault="00482483" w:rsidP="00482483">
      <w:r>
        <w:rPr>
          <w:rFonts w:hint="eastAsia"/>
        </w:rPr>
        <w:t>1、</w:t>
      </w:r>
      <w:r w:rsidR="00467F57">
        <w:rPr>
          <w:rFonts w:hint="eastAsia"/>
        </w:rPr>
        <w:t>本实验的FM信号调制指数β是多少？FM信号的带宽是多少？</w:t>
      </w:r>
    </w:p>
    <w:p w14:paraId="46DED7AB" w14:textId="2FB15A9B" w:rsidR="00467F57" w:rsidRDefault="00467F57" w:rsidP="00482483">
      <w:r>
        <w:rPr>
          <w:rFonts w:hint="eastAsia"/>
        </w:rPr>
        <w:t>答：</w:t>
      </w:r>
      <m:oMath>
        <m:r>
          <m:rPr>
            <m:sty m:val="p"/>
          </m:rPr>
          <w:rPr>
            <w:rFonts w:ascii="Cambria Math" w:hAnsi="Cambria Math"/>
          </w:rPr>
          <m:t>β=</m:t>
        </m:r>
        <m:f>
          <m:fPr>
            <m:ctrlPr>
              <w:rPr>
                <w:rFonts w:ascii="Cambria Math" w:hAnsi="Cambria Math"/>
              </w:rPr>
            </m:ctrlPr>
          </m:fPr>
          <m:num>
            <m:r>
              <m:rPr>
                <m:sty m:val="p"/>
              </m:rPr>
              <w:rPr>
                <w:rFonts w:ascii="Cambria Math" w:hAnsi="Cambria Math"/>
              </w:rPr>
              <m:t>Δ</m:t>
            </m:r>
            <m:r>
              <w:rPr>
                <w:rFonts w:ascii="Cambria Math" w:hAnsi="Cambria Math" w:hint="eastAsia"/>
              </w:rPr>
              <m:t>f</m:t>
            </m:r>
          </m:num>
          <m:den>
            <m:r>
              <w:rPr>
                <w:rFonts w:ascii="Cambria Math" w:hAnsi="Cambria Math" w:hint="eastAsia"/>
              </w:rPr>
              <m:t>f</m:t>
            </m:r>
          </m:den>
        </m:f>
        <m:r>
          <w:rPr>
            <w:rFonts w:ascii="Cambria Math" w:hAnsi="Cambria Math"/>
          </w:rPr>
          <m:t>=</m:t>
        </m:r>
        <m:f>
          <m:fPr>
            <m:ctrlPr>
              <w:rPr>
                <w:rFonts w:ascii="Cambria Math" w:hAnsi="Cambria Math"/>
                <w:i/>
              </w:rPr>
            </m:ctrlPr>
          </m:fPr>
          <m:num>
            <m:r>
              <w:rPr>
                <w:rFonts w:ascii="Cambria Math" w:hAnsi="Cambria Math"/>
              </w:rPr>
              <m:t>5kHz</m:t>
            </m:r>
          </m:num>
          <m:den>
            <m:r>
              <w:rPr>
                <w:rFonts w:ascii="Cambria Math" w:hAnsi="Cambria Math"/>
              </w:rPr>
              <m:t>2kHz</m:t>
            </m:r>
          </m:den>
        </m:f>
        <m:r>
          <w:rPr>
            <w:rFonts w:ascii="Cambria Math" w:hAnsi="Cambria Math"/>
          </w:rPr>
          <m:t>=2.5</m:t>
        </m:r>
      </m:oMath>
      <w:r w:rsidR="00535CA9">
        <w:rPr>
          <w:rFonts w:hint="eastAsia"/>
        </w:rPr>
        <w:t>,</w:t>
      </w:r>
      <w:r w:rsidR="00535CA9">
        <w:t xml:space="preserve"> </w:t>
      </w:r>
      <m:oMath>
        <m:r>
          <m:rPr>
            <m:sty m:val="p"/>
          </m:rPr>
          <w:rPr>
            <w:rFonts w:ascii="Cambria Math" w:hAnsi="Cambria Math"/>
          </w:rPr>
          <m:t>W=2×</m:t>
        </m:r>
        <m:d>
          <m:dPr>
            <m:ctrlPr>
              <w:rPr>
                <w:rFonts w:ascii="Cambria Math" w:hAnsi="Cambria Math"/>
              </w:rPr>
            </m:ctrlPr>
          </m:dPr>
          <m:e>
            <m:r>
              <m:rPr>
                <m:sty m:val="p"/>
              </m:rPr>
              <w:rPr>
                <w:rFonts w:ascii="Cambria Math" w:hAnsi="Cambria Math"/>
              </w:rPr>
              <m:t>β+1</m:t>
            </m:r>
          </m:e>
        </m:d>
        <m:r>
          <m:rPr>
            <m:sty m:val="p"/>
          </m:rPr>
          <w:rPr>
            <w:rFonts w:ascii="Cambria Math" w:hAnsi="Cambria Math"/>
          </w:rPr>
          <m:t>×f=14kHz</m:t>
        </m:r>
      </m:oMath>
    </w:p>
    <w:p w14:paraId="147D04D6" w14:textId="0FEFBB83" w:rsidR="007A21F9" w:rsidRDefault="00467F57" w:rsidP="007A21F9">
      <w:pPr>
        <w:rPr>
          <w:rFonts w:hint="eastAsia"/>
        </w:rPr>
      </w:pPr>
      <w:r>
        <w:rPr>
          <w:rFonts w:hint="eastAsia"/>
        </w:rPr>
        <w:t>2、</w:t>
      </w:r>
      <w:r w:rsidR="007A21F9">
        <w:t>用VCO 产生FM 信号的优点是可以产生大频偏的FM 信号，缺点是VCO 中心频率稳定程度差。为了解决FM 大频偏以及中心频率稳定度之间的矛盾，可采用什么方案来产生FM 信号？</w:t>
      </w:r>
    </w:p>
    <w:p w14:paraId="1B2F480E" w14:textId="2DF7A23F" w:rsidR="007A21F9" w:rsidRDefault="007A21F9" w:rsidP="007A21F9">
      <w:r>
        <w:rPr>
          <w:rFonts w:hint="eastAsia"/>
        </w:rPr>
        <w:lastRenderedPageBreak/>
        <w:t>答：为了使中心频率稳定，可以使用如下图锁相环形成反馈，使得它只需要确保</w:t>
      </w:r>
      <w:r>
        <w:t>VCO 中心频率的稳定性及准确度与晶振一致。</w:t>
      </w:r>
      <w:r w:rsidRPr="007A21F9">
        <w:drawing>
          <wp:inline distT="0" distB="0" distL="0" distR="0" wp14:anchorId="3BA968A4" wp14:editId="7D22D35E">
            <wp:extent cx="5274310" cy="1383030"/>
            <wp:effectExtent l="0" t="0" r="2540" b="762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1383030"/>
                    </a:xfrm>
                    <a:prstGeom prst="rect">
                      <a:avLst/>
                    </a:prstGeom>
                  </pic:spPr>
                </pic:pic>
              </a:graphicData>
            </a:graphic>
          </wp:inline>
        </w:drawing>
      </w:r>
    </w:p>
    <w:p w14:paraId="3F9F73D5" w14:textId="77777777" w:rsidR="00445647" w:rsidRDefault="00445647" w:rsidP="00445647">
      <w:pPr>
        <w:rPr>
          <w:b/>
          <w:bCs/>
        </w:rPr>
      </w:pPr>
      <w:r w:rsidRPr="00445647">
        <w:t>3、对于本实验具体所用的锁相环及相关模块，若发端调制信号频率为10kHz，请问实验三中的锁相环能否解调出原调制信号？为什么？</w:t>
      </w:r>
    </w:p>
    <w:p w14:paraId="1B6D3B59" w14:textId="38AED508" w:rsidR="00445647" w:rsidRDefault="00445647" w:rsidP="00445647">
      <w:r w:rsidRPr="00445647">
        <w:t>答：不能，因为10KHz在锁相环的同步带</w:t>
      </w:r>
      <w:r w:rsidR="00464B94">
        <w:rPr>
          <w:rFonts w:hint="eastAsia"/>
        </w:rPr>
        <w:t>外</w:t>
      </w:r>
      <w:r w:rsidRPr="00445647">
        <w:t>，</w:t>
      </w:r>
      <w:r w:rsidR="00464B94">
        <w:rPr>
          <w:rFonts w:hint="eastAsia"/>
        </w:rPr>
        <w:t>所以此时</w:t>
      </w:r>
      <w:r w:rsidRPr="00445647">
        <w:t>锁相环</w:t>
      </w:r>
      <w:r w:rsidR="00464B94">
        <w:rPr>
          <w:rFonts w:hint="eastAsia"/>
        </w:rPr>
        <w:t>会</w:t>
      </w:r>
      <w:r w:rsidRPr="00445647">
        <w:t>进入失锁状态，无法正确解调出原信号。</w:t>
      </w:r>
    </w:p>
    <w:p w14:paraId="0BC7ACF5" w14:textId="77777777" w:rsidR="00464B94" w:rsidRDefault="00445647" w:rsidP="00445647">
      <w:r w:rsidRPr="00445647">
        <w:t>4、用于调频解调的锁相环与用于载波提取的锁相环有何不同之处？</w:t>
      </w:r>
    </w:p>
    <w:p w14:paraId="4D8E5101" w14:textId="2A3F7BB2" w:rsidR="00464B94" w:rsidRDefault="00445647" w:rsidP="00445647">
      <w:r w:rsidRPr="00445647">
        <w:t>答：在调频解调中使用的滤波器为低通滤波器，滤波器输出接至示波器和VCO，即锁相环</w:t>
      </w:r>
      <w:r w:rsidR="00464B94">
        <w:rPr>
          <w:rFonts w:hint="eastAsia"/>
        </w:rPr>
        <w:t>解调输出的</w:t>
      </w:r>
      <w:r w:rsidRPr="00445647">
        <w:t>为低通滤波器的输出信号；在时钟提取中使用的滤波器为环路滤波器，锁相环输出信号应为VCO的输</w:t>
      </w:r>
      <w:r w:rsidRPr="00445647">
        <w:rPr>
          <w:rFonts w:hint="eastAsia"/>
        </w:rPr>
        <w:t>出信号。</w:t>
      </w:r>
    </w:p>
    <w:p w14:paraId="4372450D" w14:textId="0642D913" w:rsidR="00B37C03" w:rsidRDefault="00B37C03" w:rsidP="00464B94">
      <w:pPr>
        <w:pStyle w:val="2"/>
      </w:pPr>
      <w:bookmarkStart w:id="139" w:name="_Toc71473062"/>
      <w:r>
        <w:rPr>
          <w:rFonts w:hint="eastAsia"/>
        </w:rPr>
        <w:t>七、实验总结</w:t>
      </w:r>
      <w:bookmarkEnd w:id="139"/>
    </w:p>
    <w:p w14:paraId="11CFE62E" w14:textId="29DF0766" w:rsidR="00B37C03" w:rsidRPr="00B37C03" w:rsidRDefault="00E64341" w:rsidP="00E64341">
      <w:r>
        <w:tab/>
      </w:r>
      <w:r>
        <w:rPr>
          <w:rFonts w:hint="eastAsia"/>
        </w:rPr>
        <w:t>本次实验我们通过使用VCO生成和解调FM信号，了解了其工作</w:t>
      </w:r>
      <w:r>
        <w:t>原理</w:t>
      </w:r>
      <w:r>
        <w:rPr>
          <w:rFonts w:hint="eastAsia"/>
        </w:rPr>
        <w:t>，观察并</w:t>
      </w:r>
      <w:r>
        <w:t>测量</w:t>
      </w:r>
      <w:r>
        <w:rPr>
          <w:rFonts w:hint="eastAsia"/>
        </w:rPr>
        <w:t>了</w:t>
      </w:r>
      <w:r>
        <w:t>FM信号的波形图及振幅频率。</w:t>
      </w:r>
    </w:p>
    <w:sectPr w:rsidR="00B37C03" w:rsidRPr="00B37C0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wu rui" w:date="2021-05-09T11:48:00Z" w:initials="wr">
    <w:p w14:paraId="4157B987" w14:textId="77777777" w:rsidR="008653A8" w:rsidRDefault="008653A8">
      <w:pPr>
        <w:pStyle w:val="af2"/>
      </w:pPr>
      <w:r>
        <w:rPr>
          <w:rStyle w:val="af1"/>
        </w:rPr>
        <w:annotationRef/>
      </w:r>
    </w:p>
  </w:comment>
  <w:comment w:id="87" w:author="wu rui" w:date="2021-05-09T11:45:00Z" w:initials="wr">
    <w:p w14:paraId="5D7557AB" w14:textId="77777777" w:rsidR="008653A8" w:rsidRDefault="008653A8">
      <w:pPr>
        <w:pStyle w:val="af2"/>
      </w:pPr>
      <w:r>
        <w:rPr>
          <w:rStyle w:val="af1"/>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57B987" w15:done="0"/>
  <w15:commentEx w15:paraId="5D7557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57B987" w16cid:durableId="24424A82"/>
  <w16cid:commentId w16cid:paraId="5D7557AB" w16cid:durableId="244249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610AA" w14:textId="77777777" w:rsidR="0006283F" w:rsidRDefault="0006283F" w:rsidP="000B4493">
      <w:r>
        <w:separator/>
      </w:r>
    </w:p>
  </w:endnote>
  <w:endnote w:type="continuationSeparator" w:id="0">
    <w:p w14:paraId="22CCD58E" w14:textId="77777777" w:rsidR="0006283F" w:rsidRDefault="0006283F" w:rsidP="000B4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80"/>
    <w:family w:val="swiss"/>
    <w:pitch w:val="variable"/>
    <w:sig w:usb0="E4002EFF" w:usb1="C807247B" w:usb2="00000019" w:usb3="00000000" w:csb0="0002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D68BD" w14:textId="77777777" w:rsidR="0006283F" w:rsidRDefault="0006283F" w:rsidP="000B4493">
      <w:r>
        <w:separator/>
      </w:r>
    </w:p>
  </w:footnote>
  <w:footnote w:type="continuationSeparator" w:id="0">
    <w:p w14:paraId="0F246F4C" w14:textId="77777777" w:rsidR="0006283F" w:rsidRDefault="0006283F" w:rsidP="000B44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208E"/>
    <w:multiLevelType w:val="singleLevel"/>
    <w:tmpl w:val="0053208E"/>
    <w:lvl w:ilvl="0">
      <w:start w:val="5"/>
      <w:numFmt w:val="chineseCounting"/>
      <w:suff w:val="nothing"/>
      <w:lvlText w:val="%1、"/>
      <w:lvlJc w:val="left"/>
      <w:pPr>
        <w:ind w:left="0" w:firstLine="0"/>
      </w:pPr>
    </w:lvl>
  </w:abstractNum>
  <w:abstractNum w:abstractNumId="1" w15:restartNumberingAfterBreak="0">
    <w:nsid w:val="00E74F27"/>
    <w:multiLevelType w:val="hybridMultilevel"/>
    <w:tmpl w:val="90C441F0"/>
    <w:lvl w:ilvl="0" w:tplc="F4FABC66">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CD454A"/>
    <w:multiLevelType w:val="hybridMultilevel"/>
    <w:tmpl w:val="BAD03890"/>
    <w:lvl w:ilvl="0" w:tplc="A462E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16150A"/>
    <w:multiLevelType w:val="hybridMultilevel"/>
    <w:tmpl w:val="6E2C2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97C13C"/>
    <w:multiLevelType w:val="singleLevel"/>
    <w:tmpl w:val="0997C13C"/>
    <w:lvl w:ilvl="0">
      <w:start w:val="5"/>
      <w:numFmt w:val="decimal"/>
      <w:suff w:val="nothing"/>
      <w:lvlText w:val="%1、"/>
      <w:lvlJc w:val="left"/>
    </w:lvl>
  </w:abstractNum>
  <w:abstractNum w:abstractNumId="5" w15:restartNumberingAfterBreak="0">
    <w:nsid w:val="0A033B3C"/>
    <w:multiLevelType w:val="hybridMultilevel"/>
    <w:tmpl w:val="B11AC02E"/>
    <w:lvl w:ilvl="0" w:tplc="817CED9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DA708A"/>
    <w:multiLevelType w:val="hybridMultilevel"/>
    <w:tmpl w:val="53565E86"/>
    <w:lvl w:ilvl="0" w:tplc="A462E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DB74C2"/>
    <w:multiLevelType w:val="hybridMultilevel"/>
    <w:tmpl w:val="C142AC9C"/>
    <w:lvl w:ilvl="0" w:tplc="6DC21578">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13307C"/>
    <w:multiLevelType w:val="hybridMultilevel"/>
    <w:tmpl w:val="877408D0"/>
    <w:lvl w:ilvl="0" w:tplc="6DC21578">
      <w:start w:val="6"/>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5A661A"/>
    <w:multiLevelType w:val="hybridMultilevel"/>
    <w:tmpl w:val="6E2C2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CD3A46"/>
    <w:multiLevelType w:val="hybridMultilevel"/>
    <w:tmpl w:val="B7387BB6"/>
    <w:lvl w:ilvl="0" w:tplc="95E03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C01763"/>
    <w:multiLevelType w:val="hybridMultilevel"/>
    <w:tmpl w:val="B720E336"/>
    <w:lvl w:ilvl="0" w:tplc="0053208E">
      <w:start w:val="5"/>
      <w:numFmt w:val="chi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9B29EB"/>
    <w:multiLevelType w:val="hybridMultilevel"/>
    <w:tmpl w:val="CE1804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6AE687D"/>
    <w:multiLevelType w:val="hybridMultilevel"/>
    <w:tmpl w:val="59A47584"/>
    <w:lvl w:ilvl="0" w:tplc="7814FC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031F4C"/>
    <w:multiLevelType w:val="hybridMultilevel"/>
    <w:tmpl w:val="49605C1E"/>
    <w:lvl w:ilvl="0" w:tplc="A462E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EE0405"/>
    <w:multiLevelType w:val="hybridMultilevel"/>
    <w:tmpl w:val="BAB651E0"/>
    <w:lvl w:ilvl="0" w:tplc="CEBCBF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41C311"/>
    <w:multiLevelType w:val="singleLevel"/>
    <w:tmpl w:val="6241C311"/>
    <w:lvl w:ilvl="0">
      <w:start w:val="4"/>
      <w:numFmt w:val="decimal"/>
      <w:suff w:val="nothing"/>
      <w:lvlText w:val="%1、"/>
      <w:lvlJc w:val="left"/>
    </w:lvl>
  </w:abstractNum>
  <w:abstractNum w:abstractNumId="17" w15:restartNumberingAfterBreak="0">
    <w:nsid w:val="662F6735"/>
    <w:multiLevelType w:val="hybridMultilevel"/>
    <w:tmpl w:val="FBF6B69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C0B2F16"/>
    <w:multiLevelType w:val="hybridMultilevel"/>
    <w:tmpl w:val="46523FAE"/>
    <w:lvl w:ilvl="0" w:tplc="8488F07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9C6183"/>
    <w:multiLevelType w:val="hybridMultilevel"/>
    <w:tmpl w:val="CCC2C10A"/>
    <w:lvl w:ilvl="0" w:tplc="511614C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84C595B"/>
    <w:multiLevelType w:val="hybridMultilevel"/>
    <w:tmpl w:val="A776D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6E6CF8"/>
    <w:multiLevelType w:val="hybridMultilevel"/>
    <w:tmpl w:val="5326330C"/>
    <w:lvl w:ilvl="0" w:tplc="BA48005C">
      <w:start w:val="1"/>
      <w:numFmt w:val="decimal"/>
      <w:lvlText w:val="%1."/>
      <w:lvlJc w:val="left"/>
      <w:pPr>
        <w:ind w:left="720" w:hanging="360"/>
      </w:pPr>
      <w:rPr>
        <w:rFonts w:asciiTheme="minorEastAsia" w:eastAsiaTheme="minorEastAsia" w:hAnsiTheme="minorEastAsia"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lvlOverride w:ilvl="0">
      <w:startOverride w:val="5"/>
    </w:lvlOverride>
  </w:num>
  <w:num w:numId="2">
    <w:abstractNumId w:val="13"/>
  </w:num>
  <w:num w:numId="3">
    <w:abstractNumId w:val="21"/>
  </w:num>
  <w:num w:numId="4">
    <w:abstractNumId w:val="8"/>
  </w:num>
  <w:num w:numId="5">
    <w:abstractNumId w:val="11"/>
  </w:num>
  <w:num w:numId="6">
    <w:abstractNumId w:val="20"/>
  </w:num>
  <w:num w:numId="7">
    <w:abstractNumId w:val="10"/>
  </w:num>
  <w:num w:numId="8">
    <w:abstractNumId w:val="14"/>
  </w:num>
  <w:num w:numId="9">
    <w:abstractNumId w:val="6"/>
  </w:num>
  <w:num w:numId="10">
    <w:abstractNumId w:val="2"/>
  </w:num>
  <w:num w:numId="11">
    <w:abstractNumId w:val="19"/>
  </w:num>
  <w:num w:numId="12">
    <w:abstractNumId w:val="7"/>
  </w:num>
  <w:num w:numId="13">
    <w:abstractNumId w:val="3"/>
  </w:num>
  <w:num w:numId="14">
    <w:abstractNumId w:val="9"/>
  </w:num>
  <w:num w:numId="15">
    <w:abstractNumId w:val="4"/>
  </w:num>
  <w:num w:numId="16">
    <w:abstractNumId w:val="17"/>
  </w:num>
  <w:num w:numId="17">
    <w:abstractNumId w:val="1"/>
  </w:num>
  <w:num w:numId="18">
    <w:abstractNumId w:val="12"/>
  </w:num>
  <w:num w:numId="19">
    <w:abstractNumId w:val="18"/>
  </w:num>
  <w:num w:numId="20">
    <w:abstractNumId w:val="5"/>
  </w:num>
  <w:num w:numId="21">
    <w:abstractNumId w:val="16"/>
  </w:num>
  <w:num w:numId="22">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u rui">
    <w15:presenceInfo w15:providerId="Windows Live" w15:userId="db5b2a7eaf8ef9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95C"/>
    <w:rsid w:val="0002610E"/>
    <w:rsid w:val="00062377"/>
    <w:rsid w:val="0006283F"/>
    <w:rsid w:val="00070E9E"/>
    <w:rsid w:val="00085DCA"/>
    <w:rsid w:val="000B4493"/>
    <w:rsid w:val="000B4FFD"/>
    <w:rsid w:val="0013310A"/>
    <w:rsid w:val="00140D7D"/>
    <w:rsid w:val="00151B09"/>
    <w:rsid w:val="00177416"/>
    <w:rsid w:val="001B1B22"/>
    <w:rsid w:val="001C644F"/>
    <w:rsid w:val="001C763B"/>
    <w:rsid w:val="001D376E"/>
    <w:rsid w:val="001E350E"/>
    <w:rsid w:val="001E4B8C"/>
    <w:rsid w:val="00200CA3"/>
    <w:rsid w:val="002546BB"/>
    <w:rsid w:val="002658E5"/>
    <w:rsid w:val="002A4B4D"/>
    <w:rsid w:val="002C159A"/>
    <w:rsid w:val="002C6BB4"/>
    <w:rsid w:val="002D1F1B"/>
    <w:rsid w:val="002E032A"/>
    <w:rsid w:val="002E7BDB"/>
    <w:rsid w:val="002F7346"/>
    <w:rsid w:val="003059A8"/>
    <w:rsid w:val="00310357"/>
    <w:rsid w:val="003127B0"/>
    <w:rsid w:val="003212E7"/>
    <w:rsid w:val="003674C8"/>
    <w:rsid w:val="00374404"/>
    <w:rsid w:val="003B6889"/>
    <w:rsid w:val="003C0477"/>
    <w:rsid w:val="003D2B39"/>
    <w:rsid w:val="004175F6"/>
    <w:rsid w:val="00445647"/>
    <w:rsid w:val="00464B94"/>
    <w:rsid w:val="00467F57"/>
    <w:rsid w:val="00482483"/>
    <w:rsid w:val="0049247D"/>
    <w:rsid w:val="004C4746"/>
    <w:rsid w:val="004F27B8"/>
    <w:rsid w:val="004F7389"/>
    <w:rsid w:val="005003E1"/>
    <w:rsid w:val="005027AB"/>
    <w:rsid w:val="0051361D"/>
    <w:rsid w:val="00535CA9"/>
    <w:rsid w:val="0053750A"/>
    <w:rsid w:val="00582CE3"/>
    <w:rsid w:val="00597152"/>
    <w:rsid w:val="005A6765"/>
    <w:rsid w:val="00626094"/>
    <w:rsid w:val="0064674C"/>
    <w:rsid w:val="00681B38"/>
    <w:rsid w:val="0069201C"/>
    <w:rsid w:val="006D1918"/>
    <w:rsid w:val="00707BA6"/>
    <w:rsid w:val="0071199F"/>
    <w:rsid w:val="00713D98"/>
    <w:rsid w:val="00735B7B"/>
    <w:rsid w:val="00780FE5"/>
    <w:rsid w:val="00782698"/>
    <w:rsid w:val="0078340A"/>
    <w:rsid w:val="00791A75"/>
    <w:rsid w:val="007A21F9"/>
    <w:rsid w:val="00814462"/>
    <w:rsid w:val="0081548D"/>
    <w:rsid w:val="00846C60"/>
    <w:rsid w:val="0085017B"/>
    <w:rsid w:val="00850E71"/>
    <w:rsid w:val="008653A8"/>
    <w:rsid w:val="00872A17"/>
    <w:rsid w:val="008752E2"/>
    <w:rsid w:val="008E4C31"/>
    <w:rsid w:val="008F538C"/>
    <w:rsid w:val="009205E7"/>
    <w:rsid w:val="0093695C"/>
    <w:rsid w:val="00945409"/>
    <w:rsid w:val="009A716F"/>
    <w:rsid w:val="00A02DBE"/>
    <w:rsid w:val="00A12C58"/>
    <w:rsid w:val="00A4172B"/>
    <w:rsid w:val="00A41BDC"/>
    <w:rsid w:val="00A426E6"/>
    <w:rsid w:val="00A5757A"/>
    <w:rsid w:val="00B32D17"/>
    <w:rsid w:val="00B3383B"/>
    <w:rsid w:val="00B37C03"/>
    <w:rsid w:val="00B5546D"/>
    <w:rsid w:val="00B91D10"/>
    <w:rsid w:val="00BA0F3E"/>
    <w:rsid w:val="00BE4629"/>
    <w:rsid w:val="00BE78DB"/>
    <w:rsid w:val="00BF1F3F"/>
    <w:rsid w:val="00C52B6B"/>
    <w:rsid w:val="00C810EA"/>
    <w:rsid w:val="00C85636"/>
    <w:rsid w:val="00C87829"/>
    <w:rsid w:val="00CE3000"/>
    <w:rsid w:val="00CE79E9"/>
    <w:rsid w:val="00D068E8"/>
    <w:rsid w:val="00D70143"/>
    <w:rsid w:val="00DA7043"/>
    <w:rsid w:val="00DD0667"/>
    <w:rsid w:val="00DE4B7C"/>
    <w:rsid w:val="00E52991"/>
    <w:rsid w:val="00E64341"/>
    <w:rsid w:val="00EA0CBB"/>
    <w:rsid w:val="00EA72C0"/>
    <w:rsid w:val="00EB6344"/>
    <w:rsid w:val="00F23D35"/>
    <w:rsid w:val="00F24DEE"/>
    <w:rsid w:val="00F66D27"/>
    <w:rsid w:val="00F85D3D"/>
    <w:rsid w:val="00FC48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A7E6A"/>
  <w15:chartTrackingRefBased/>
  <w15:docId w15:val="{14172254-E154-4F39-98A6-CE434A8F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B4493"/>
    <w:pPr>
      <w:spacing w:line="360" w:lineRule="auto"/>
    </w:pPr>
    <w:rPr>
      <w:rFonts w:ascii="宋体" w:hAnsi="宋体"/>
      <w:sz w:val="24"/>
      <w:szCs w:val="21"/>
    </w:rPr>
  </w:style>
  <w:style w:type="paragraph" w:styleId="1">
    <w:name w:val="heading 1"/>
    <w:basedOn w:val="a"/>
    <w:next w:val="a"/>
    <w:link w:val="10"/>
    <w:uiPriority w:val="9"/>
    <w:qFormat/>
    <w:rsid w:val="000B4493"/>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0B4493"/>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FC48C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C48C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C48C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4493"/>
    <w:rPr>
      <w:rFonts w:ascii="宋体" w:hAnsi="宋体"/>
      <w:b/>
      <w:bCs/>
      <w:kern w:val="44"/>
      <w:sz w:val="30"/>
      <w:szCs w:val="44"/>
    </w:rPr>
  </w:style>
  <w:style w:type="paragraph" w:styleId="TOC">
    <w:name w:val="TOC Heading"/>
    <w:basedOn w:val="1"/>
    <w:next w:val="a"/>
    <w:uiPriority w:val="39"/>
    <w:unhideWhenUsed/>
    <w:qFormat/>
    <w:rsid w:val="0093695C"/>
    <w:pPr>
      <w:keepNext w:val="0"/>
      <w:keepLines w:val="0"/>
      <w:spacing w:beforeLines="50" w:before="240" w:afterLines="50" w:after="0" w:line="259" w:lineRule="auto"/>
      <w:jc w:val="center"/>
      <w:outlineLvl w:val="9"/>
    </w:pPr>
    <w:rPr>
      <w:rFonts w:asciiTheme="majorHAnsi" w:eastAsiaTheme="majorEastAsia" w:hAnsiTheme="majorHAnsi" w:cstheme="majorBidi"/>
      <w:b w:val="0"/>
      <w:bCs w:val="0"/>
      <w:color w:val="2E74B5" w:themeColor="accent1" w:themeShade="BF"/>
      <w:kern w:val="2"/>
      <w:sz w:val="32"/>
      <w:szCs w:val="32"/>
    </w:rPr>
  </w:style>
  <w:style w:type="paragraph" w:styleId="TOC2">
    <w:name w:val="toc 2"/>
    <w:basedOn w:val="a"/>
    <w:next w:val="a"/>
    <w:autoRedefine/>
    <w:uiPriority w:val="39"/>
    <w:unhideWhenUsed/>
    <w:rsid w:val="001C644F"/>
    <w:pPr>
      <w:tabs>
        <w:tab w:val="right" w:leader="dot" w:pos="8296"/>
      </w:tabs>
      <w:spacing w:after="100" w:line="259" w:lineRule="auto"/>
      <w:ind w:left="220"/>
    </w:pPr>
    <w:rPr>
      <w:noProof/>
      <w:sz w:val="22"/>
      <w:szCs w:val="22"/>
    </w:rPr>
  </w:style>
  <w:style w:type="paragraph" w:styleId="TOC1">
    <w:name w:val="toc 1"/>
    <w:basedOn w:val="a"/>
    <w:next w:val="a"/>
    <w:autoRedefine/>
    <w:uiPriority w:val="39"/>
    <w:unhideWhenUsed/>
    <w:rsid w:val="00FC48C4"/>
    <w:pPr>
      <w:tabs>
        <w:tab w:val="right" w:leader="dot" w:pos="8296"/>
      </w:tabs>
      <w:spacing w:after="100" w:line="259" w:lineRule="auto"/>
    </w:pPr>
    <w:rPr>
      <w:rFonts w:ascii="Times New Roman" w:eastAsia="宋体" w:hAnsi="Times New Roman" w:cs="Times New Roman"/>
      <w:b/>
      <w:bCs/>
      <w:noProof/>
      <w:sz w:val="22"/>
      <w:szCs w:val="22"/>
    </w:rPr>
  </w:style>
  <w:style w:type="character" w:styleId="a3">
    <w:name w:val="Hyperlink"/>
    <w:basedOn w:val="a0"/>
    <w:uiPriority w:val="99"/>
    <w:unhideWhenUsed/>
    <w:rsid w:val="0093695C"/>
    <w:rPr>
      <w:color w:val="0563C1" w:themeColor="hyperlink"/>
      <w:u w:val="single"/>
    </w:rPr>
  </w:style>
  <w:style w:type="paragraph" w:customStyle="1" w:styleId="11">
    <w:name w:val="样式1"/>
    <w:link w:val="12"/>
    <w:qFormat/>
    <w:rsid w:val="00945409"/>
    <w:pPr>
      <w:spacing w:line="360" w:lineRule="auto"/>
    </w:pPr>
    <w:rPr>
      <w:rFonts w:ascii="宋体" w:eastAsia="宋体" w:hAnsi="宋体" w:cs="宋体"/>
      <w:kern w:val="0"/>
      <w:sz w:val="24"/>
      <w:szCs w:val="24"/>
    </w:rPr>
  </w:style>
  <w:style w:type="character" w:customStyle="1" w:styleId="12">
    <w:name w:val="样式1 字符"/>
    <w:link w:val="11"/>
    <w:rsid w:val="00945409"/>
    <w:rPr>
      <w:rFonts w:ascii="宋体" w:eastAsia="宋体" w:hAnsi="宋体" w:cs="宋体"/>
      <w:kern w:val="0"/>
      <w:sz w:val="24"/>
      <w:szCs w:val="24"/>
    </w:rPr>
  </w:style>
  <w:style w:type="paragraph" w:styleId="TOC3">
    <w:name w:val="toc 3"/>
    <w:basedOn w:val="a"/>
    <w:next w:val="a"/>
    <w:autoRedefine/>
    <w:uiPriority w:val="39"/>
    <w:unhideWhenUsed/>
    <w:rsid w:val="00945409"/>
    <w:pPr>
      <w:widowControl w:val="0"/>
      <w:spacing w:line="240" w:lineRule="auto"/>
      <w:ind w:leftChars="400" w:left="840"/>
    </w:pPr>
    <w:rPr>
      <w:rFonts w:ascii="Cambria" w:eastAsia="宋体" w:hAnsi="Cambria" w:cs="Times New Roman"/>
      <w:szCs w:val="22"/>
    </w:rPr>
  </w:style>
  <w:style w:type="character" w:customStyle="1" w:styleId="20">
    <w:name w:val="标题 2 字符"/>
    <w:basedOn w:val="a0"/>
    <w:link w:val="2"/>
    <w:uiPriority w:val="9"/>
    <w:rsid w:val="000B4493"/>
    <w:rPr>
      <w:rFonts w:asciiTheme="majorHAnsi" w:eastAsiaTheme="majorEastAsia" w:hAnsiTheme="majorHAnsi" w:cstheme="majorBidi"/>
      <w:b/>
      <w:bCs/>
      <w:sz w:val="30"/>
      <w:szCs w:val="32"/>
    </w:rPr>
  </w:style>
  <w:style w:type="paragraph" w:styleId="a4">
    <w:name w:val="List Paragraph"/>
    <w:basedOn w:val="a"/>
    <w:link w:val="a5"/>
    <w:uiPriority w:val="34"/>
    <w:qFormat/>
    <w:rsid w:val="00B91D10"/>
    <w:pPr>
      <w:ind w:firstLineChars="200" w:firstLine="420"/>
    </w:pPr>
  </w:style>
  <w:style w:type="character" w:styleId="a6">
    <w:name w:val="Placeholder Text"/>
    <w:basedOn w:val="a0"/>
    <w:uiPriority w:val="99"/>
    <w:semiHidden/>
    <w:rsid w:val="00814462"/>
    <w:rPr>
      <w:color w:val="808080"/>
    </w:rPr>
  </w:style>
  <w:style w:type="paragraph" w:styleId="a7">
    <w:name w:val="header"/>
    <w:basedOn w:val="a"/>
    <w:link w:val="a8"/>
    <w:uiPriority w:val="99"/>
    <w:unhideWhenUsed/>
    <w:rsid w:val="003D2B39"/>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3D2B39"/>
    <w:rPr>
      <w:sz w:val="18"/>
      <w:szCs w:val="18"/>
    </w:rPr>
  </w:style>
  <w:style w:type="paragraph" w:styleId="a9">
    <w:name w:val="footer"/>
    <w:basedOn w:val="a"/>
    <w:link w:val="aa"/>
    <w:uiPriority w:val="99"/>
    <w:unhideWhenUsed/>
    <w:rsid w:val="003D2B39"/>
    <w:pPr>
      <w:tabs>
        <w:tab w:val="center" w:pos="4153"/>
        <w:tab w:val="right" w:pos="8306"/>
      </w:tabs>
      <w:snapToGrid w:val="0"/>
      <w:spacing w:line="240" w:lineRule="auto"/>
    </w:pPr>
    <w:rPr>
      <w:sz w:val="18"/>
      <w:szCs w:val="18"/>
    </w:rPr>
  </w:style>
  <w:style w:type="character" w:customStyle="1" w:styleId="aa">
    <w:name w:val="页脚 字符"/>
    <w:basedOn w:val="a0"/>
    <w:link w:val="a9"/>
    <w:uiPriority w:val="99"/>
    <w:rsid w:val="003D2B39"/>
    <w:rPr>
      <w:sz w:val="18"/>
      <w:szCs w:val="18"/>
    </w:rPr>
  </w:style>
  <w:style w:type="paragraph" w:customStyle="1" w:styleId="13">
    <w:name w:val="列表段落1"/>
    <w:basedOn w:val="a"/>
    <w:qFormat/>
    <w:rsid w:val="003674C8"/>
    <w:pPr>
      <w:widowControl w:val="0"/>
      <w:spacing w:line="240" w:lineRule="auto"/>
      <w:ind w:firstLineChars="200" w:firstLine="420"/>
      <w:jc w:val="both"/>
    </w:pPr>
    <w:rPr>
      <w:sz w:val="21"/>
    </w:rPr>
  </w:style>
  <w:style w:type="paragraph" w:styleId="ab">
    <w:name w:val="Title"/>
    <w:basedOn w:val="a"/>
    <w:next w:val="a"/>
    <w:link w:val="ac"/>
    <w:uiPriority w:val="10"/>
    <w:qFormat/>
    <w:rsid w:val="00FC48C4"/>
    <w:pPr>
      <w:widowControl w:val="0"/>
      <w:spacing w:before="240" w:after="60" w:line="240" w:lineRule="auto"/>
      <w:jc w:val="center"/>
      <w:outlineLvl w:val="0"/>
    </w:pPr>
    <w:rPr>
      <w:rFonts w:ascii="Cambria" w:eastAsia="宋体" w:hAnsi="Cambria" w:cs="Times New Roman"/>
      <w:b/>
      <w:bCs/>
      <w:sz w:val="52"/>
      <w:szCs w:val="32"/>
    </w:rPr>
  </w:style>
  <w:style w:type="character" w:customStyle="1" w:styleId="ac">
    <w:name w:val="标题 字符"/>
    <w:basedOn w:val="a0"/>
    <w:link w:val="ab"/>
    <w:uiPriority w:val="10"/>
    <w:rsid w:val="00FC48C4"/>
    <w:rPr>
      <w:rFonts w:ascii="Cambria" w:eastAsia="宋体" w:hAnsi="Cambria" w:cs="Times New Roman"/>
      <w:b/>
      <w:bCs/>
      <w:sz w:val="52"/>
      <w:szCs w:val="32"/>
    </w:rPr>
  </w:style>
  <w:style w:type="character" w:customStyle="1" w:styleId="30">
    <w:name w:val="标题 3 字符"/>
    <w:basedOn w:val="a0"/>
    <w:link w:val="3"/>
    <w:uiPriority w:val="9"/>
    <w:rsid w:val="00FC48C4"/>
    <w:rPr>
      <w:b/>
      <w:bCs/>
      <w:sz w:val="32"/>
      <w:szCs w:val="32"/>
    </w:rPr>
  </w:style>
  <w:style w:type="character" w:customStyle="1" w:styleId="40">
    <w:name w:val="标题 4 字符"/>
    <w:basedOn w:val="a0"/>
    <w:link w:val="4"/>
    <w:uiPriority w:val="9"/>
    <w:rsid w:val="00FC48C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C48C4"/>
    <w:rPr>
      <w:b/>
      <w:bCs/>
      <w:sz w:val="28"/>
      <w:szCs w:val="28"/>
    </w:rPr>
  </w:style>
  <w:style w:type="paragraph" w:styleId="ad">
    <w:name w:val="Subtitle"/>
    <w:basedOn w:val="a"/>
    <w:next w:val="a"/>
    <w:link w:val="ae"/>
    <w:uiPriority w:val="11"/>
    <w:qFormat/>
    <w:rsid w:val="004F7389"/>
    <w:pPr>
      <w:spacing w:before="240" w:after="60" w:line="312" w:lineRule="auto"/>
      <w:jc w:val="center"/>
      <w:outlineLvl w:val="1"/>
    </w:pPr>
    <w:rPr>
      <w:b/>
      <w:bCs/>
      <w:kern w:val="28"/>
      <w:sz w:val="36"/>
      <w:szCs w:val="32"/>
    </w:rPr>
  </w:style>
  <w:style w:type="character" w:customStyle="1" w:styleId="ae">
    <w:name w:val="副标题 字符"/>
    <w:basedOn w:val="a0"/>
    <w:link w:val="ad"/>
    <w:uiPriority w:val="11"/>
    <w:rsid w:val="004F7389"/>
    <w:rPr>
      <w:rFonts w:ascii="宋体" w:hAnsi="宋体"/>
      <w:b/>
      <w:bCs/>
      <w:kern w:val="28"/>
      <w:sz w:val="36"/>
      <w:szCs w:val="32"/>
    </w:rPr>
  </w:style>
  <w:style w:type="character" w:styleId="af">
    <w:name w:val="Strong"/>
    <w:basedOn w:val="a0"/>
    <w:uiPriority w:val="22"/>
    <w:qFormat/>
    <w:rsid w:val="00FC48C4"/>
    <w:rPr>
      <w:b/>
      <w:bCs/>
    </w:rPr>
  </w:style>
  <w:style w:type="character" w:styleId="af0">
    <w:name w:val="Book Title"/>
    <w:basedOn w:val="a0"/>
    <w:uiPriority w:val="33"/>
    <w:qFormat/>
    <w:rsid w:val="00FC48C4"/>
    <w:rPr>
      <w:b/>
      <w:bCs/>
      <w:i/>
      <w:iCs/>
      <w:spacing w:val="5"/>
    </w:rPr>
  </w:style>
  <w:style w:type="character" w:customStyle="1" w:styleId="a5">
    <w:name w:val="列表段落 字符"/>
    <w:link w:val="a4"/>
    <w:uiPriority w:val="34"/>
    <w:rsid w:val="00200CA3"/>
    <w:rPr>
      <w:sz w:val="24"/>
      <w:szCs w:val="24"/>
    </w:rPr>
  </w:style>
  <w:style w:type="character" w:styleId="af1">
    <w:name w:val="annotation reference"/>
    <w:basedOn w:val="a0"/>
    <w:uiPriority w:val="99"/>
    <w:semiHidden/>
    <w:unhideWhenUsed/>
    <w:rsid w:val="000B4493"/>
    <w:rPr>
      <w:sz w:val="21"/>
      <w:szCs w:val="21"/>
    </w:rPr>
  </w:style>
  <w:style w:type="paragraph" w:styleId="af2">
    <w:name w:val="annotation text"/>
    <w:basedOn w:val="a"/>
    <w:link w:val="af3"/>
    <w:uiPriority w:val="99"/>
    <w:semiHidden/>
    <w:unhideWhenUsed/>
    <w:rsid w:val="000B4493"/>
  </w:style>
  <w:style w:type="character" w:customStyle="1" w:styleId="af3">
    <w:name w:val="批注文字 字符"/>
    <w:basedOn w:val="a0"/>
    <w:link w:val="af2"/>
    <w:uiPriority w:val="99"/>
    <w:semiHidden/>
    <w:rsid w:val="000B4493"/>
    <w:rPr>
      <w:rFonts w:ascii="宋体" w:hAnsi="宋体"/>
      <w:sz w:val="24"/>
      <w:szCs w:val="21"/>
    </w:rPr>
  </w:style>
  <w:style w:type="paragraph" w:styleId="af4">
    <w:name w:val="annotation subject"/>
    <w:basedOn w:val="af2"/>
    <w:next w:val="af2"/>
    <w:link w:val="af5"/>
    <w:uiPriority w:val="99"/>
    <w:semiHidden/>
    <w:unhideWhenUsed/>
    <w:rsid w:val="000B4493"/>
    <w:rPr>
      <w:b/>
      <w:bCs/>
    </w:rPr>
  </w:style>
  <w:style w:type="character" w:customStyle="1" w:styleId="af5">
    <w:name w:val="批注主题 字符"/>
    <w:basedOn w:val="af3"/>
    <w:link w:val="af4"/>
    <w:uiPriority w:val="99"/>
    <w:semiHidden/>
    <w:rsid w:val="000B4493"/>
    <w:rPr>
      <w:rFonts w:ascii="宋体" w:hAnsi="宋体"/>
      <w:b/>
      <w:bCs/>
      <w:sz w:val="24"/>
      <w:szCs w:val="21"/>
    </w:rPr>
  </w:style>
  <w:style w:type="paragraph" w:styleId="af6">
    <w:name w:val="Balloon Text"/>
    <w:basedOn w:val="a"/>
    <w:link w:val="af7"/>
    <w:uiPriority w:val="99"/>
    <w:semiHidden/>
    <w:unhideWhenUsed/>
    <w:rsid w:val="000B4493"/>
    <w:pPr>
      <w:spacing w:line="240" w:lineRule="auto"/>
    </w:pPr>
    <w:rPr>
      <w:sz w:val="18"/>
      <w:szCs w:val="18"/>
    </w:rPr>
  </w:style>
  <w:style w:type="character" w:customStyle="1" w:styleId="af7">
    <w:name w:val="批注框文本 字符"/>
    <w:basedOn w:val="a0"/>
    <w:link w:val="af6"/>
    <w:uiPriority w:val="99"/>
    <w:semiHidden/>
    <w:rsid w:val="000B4493"/>
    <w:rPr>
      <w:rFonts w:ascii="宋体" w:hAns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61749">
      <w:bodyDiv w:val="1"/>
      <w:marLeft w:val="0"/>
      <w:marRight w:val="0"/>
      <w:marTop w:val="0"/>
      <w:marBottom w:val="0"/>
      <w:divBdr>
        <w:top w:val="none" w:sz="0" w:space="0" w:color="auto"/>
        <w:left w:val="none" w:sz="0" w:space="0" w:color="auto"/>
        <w:bottom w:val="none" w:sz="0" w:space="0" w:color="auto"/>
        <w:right w:val="none" w:sz="0" w:space="0" w:color="auto"/>
      </w:divBdr>
    </w:div>
    <w:div w:id="122893559">
      <w:bodyDiv w:val="1"/>
      <w:marLeft w:val="0"/>
      <w:marRight w:val="0"/>
      <w:marTop w:val="0"/>
      <w:marBottom w:val="0"/>
      <w:divBdr>
        <w:top w:val="none" w:sz="0" w:space="0" w:color="auto"/>
        <w:left w:val="none" w:sz="0" w:space="0" w:color="auto"/>
        <w:bottom w:val="none" w:sz="0" w:space="0" w:color="auto"/>
        <w:right w:val="none" w:sz="0" w:space="0" w:color="auto"/>
      </w:divBdr>
    </w:div>
    <w:div w:id="151920089">
      <w:bodyDiv w:val="1"/>
      <w:marLeft w:val="0"/>
      <w:marRight w:val="0"/>
      <w:marTop w:val="0"/>
      <w:marBottom w:val="0"/>
      <w:divBdr>
        <w:top w:val="none" w:sz="0" w:space="0" w:color="auto"/>
        <w:left w:val="none" w:sz="0" w:space="0" w:color="auto"/>
        <w:bottom w:val="none" w:sz="0" w:space="0" w:color="auto"/>
        <w:right w:val="none" w:sz="0" w:space="0" w:color="auto"/>
      </w:divBdr>
    </w:div>
    <w:div w:id="287052927">
      <w:bodyDiv w:val="1"/>
      <w:marLeft w:val="0"/>
      <w:marRight w:val="0"/>
      <w:marTop w:val="0"/>
      <w:marBottom w:val="0"/>
      <w:divBdr>
        <w:top w:val="none" w:sz="0" w:space="0" w:color="auto"/>
        <w:left w:val="none" w:sz="0" w:space="0" w:color="auto"/>
        <w:bottom w:val="none" w:sz="0" w:space="0" w:color="auto"/>
        <w:right w:val="none" w:sz="0" w:space="0" w:color="auto"/>
      </w:divBdr>
    </w:div>
    <w:div w:id="509367763">
      <w:bodyDiv w:val="1"/>
      <w:marLeft w:val="0"/>
      <w:marRight w:val="0"/>
      <w:marTop w:val="0"/>
      <w:marBottom w:val="0"/>
      <w:divBdr>
        <w:top w:val="none" w:sz="0" w:space="0" w:color="auto"/>
        <w:left w:val="none" w:sz="0" w:space="0" w:color="auto"/>
        <w:bottom w:val="none" w:sz="0" w:space="0" w:color="auto"/>
        <w:right w:val="none" w:sz="0" w:space="0" w:color="auto"/>
      </w:divBdr>
    </w:div>
    <w:div w:id="520243549">
      <w:bodyDiv w:val="1"/>
      <w:marLeft w:val="0"/>
      <w:marRight w:val="0"/>
      <w:marTop w:val="0"/>
      <w:marBottom w:val="0"/>
      <w:divBdr>
        <w:top w:val="none" w:sz="0" w:space="0" w:color="auto"/>
        <w:left w:val="none" w:sz="0" w:space="0" w:color="auto"/>
        <w:bottom w:val="none" w:sz="0" w:space="0" w:color="auto"/>
        <w:right w:val="none" w:sz="0" w:space="0" w:color="auto"/>
      </w:divBdr>
    </w:div>
    <w:div w:id="739138387">
      <w:bodyDiv w:val="1"/>
      <w:marLeft w:val="0"/>
      <w:marRight w:val="0"/>
      <w:marTop w:val="0"/>
      <w:marBottom w:val="0"/>
      <w:divBdr>
        <w:top w:val="none" w:sz="0" w:space="0" w:color="auto"/>
        <w:left w:val="none" w:sz="0" w:space="0" w:color="auto"/>
        <w:bottom w:val="none" w:sz="0" w:space="0" w:color="auto"/>
        <w:right w:val="none" w:sz="0" w:space="0" w:color="auto"/>
      </w:divBdr>
    </w:div>
    <w:div w:id="794761869">
      <w:bodyDiv w:val="1"/>
      <w:marLeft w:val="0"/>
      <w:marRight w:val="0"/>
      <w:marTop w:val="0"/>
      <w:marBottom w:val="0"/>
      <w:divBdr>
        <w:top w:val="none" w:sz="0" w:space="0" w:color="auto"/>
        <w:left w:val="none" w:sz="0" w:space="0" w:color="auto"/>
        <w:bottom w:val="none" w:sz="0" w:space="0" w:color="auto"/>
        <w:right w:val="none" w:sz="0" w:space="0" w:color="auto"/>
      </w:divBdr>
    </w:div>
    <w:div w:id="902718723">
      <w:bodyDiv w:val="1"/>
      <w:marLeft w:val="0"/>
      <w:marRight w:val="0"/>
      <w:marTop w:val="0"/>
      <w:marBottom w:val="0"/>
      <w:divBdr>
        <w:top w:val="none" w:sz="0" w:space="0" w:color="auto"/>
        <w:left w:val="none" w:sz="0" w:space="0" w:color="auto"/>
        <w:bottom w:val="none" w:sz="0" w:space="0" w:color="auto"/>
        <w:right w:val="none" w:sz="0" w:space="0" w:color="auto"/>
      </w:divBdr>
    </w:div>
    <w:div w:id="906963988">
      <w:bodyDiv w:val="1"/>
      <w:marLeft w:val="0"/>
      <w:marRight w:val="0"/>
      <w:marTop w:val="0"/>
      <w:marBottom w:val="0"/>
      <w:divBdr>
        <w:top w:val="none" w:sz="0" w:space="0" w:color="auto"/>
        <w:left w:val="none" w:sz="0" w:space="0" w:color="auto"/>
        <w:bottom w:val="none" w:sz="0" w:space="0" w:color="auto"/>
        <w:right w:val="none" w:sz="0" w:space="0" w:color="auto"/>
      </w:divBdr>
    </w:div>
    <w:div w:id="953051735">
      <w:bodyDiv w:val="1"/>
      <w:marLeft w:val="0"/>
      <w:marRight w:val="0"/>
      <w:marTop w:val="0"/>
      <w:marBottom w:val="0"/>
      <w:divBdr>
        <w:top w:val="none" w:sz="0" w:space="0" w:color="auto"/>
        <w:left w:val="none" w:sz="0" w:space="0" w:color="auto"/>
        <w:bottom w:val="none" w:sz="0" w:space="0" w:color="auto"/>
        <w:right w:val="none" w:sz="0" w:space="0" w:color="auto"/>
      </w:divBdr>
    </w:div>
    <w:div w:id="1114591802">
      <w:bodyDiv w:val="1"/>
      <w:marLeft w:val="0"/>
      <w:marRight w:val="0"/>
      <w:marTop w:val="0"/>
      <w:marBottom w:val="0"/>
      <w:divBdr>
        <w:top w:val="none" w:sz="0" w:space="0" w:color="auto"/>
        <w:left w:val="none" w:sz="0" w:space="0" w:color="auto"/>
        <w:bottom w:val="none" w:sz="0" w:space="0" w:color="auto"/>
        <w:right w:val="none" w:sz="0" w:space="0" w:color="auto"/>
      </w:divBdr>
    </w:div>
    <w:div w:id="1209340317">
      <w:bodyDiv w:val="1"/>
      <w:marLeft w:val="0"/>
      <w:marRight w:val="0"/>
      <w:marTop w:val="0"/>
      <w:marBottom w:val="0"/>
      <w:divBdr>
        <w:top w:val="none" w:sz="0" w:space="0" w:color="auto"/>
        <w:left w:val="none" w:sz="0" w:space="0" w:color="auto"/>
        <w:bottom w:val="none" w:sz="0" w:space="0" w:color="auto"/>
        <w:right w:val="none" w:sz="0" w:space="0" w:color="auto"/>
      </w:divBdr>
    </w:div>
    <w:div w:id="1242177693">
      <w:bodyDiv w:val="1"/>
      <w:marLeft w:val="0"/>
      <w:marRight w:val="0"/>
      <w:marTop w:val="0"/>
      <w:marBottom w:val="0"/>
      <w:divBdr>
        <w:top w:val="none" w:sz="0" w:space="0" w:color="auto"/>
        <w:left w:val="none" w:sz="0" w:space="0" w:color="auto"/>
        <w:bottom w:val="none" w:sz="0" w:space="0" w:color="auto"/>
        <w:right w:val="none" w:sz="0" w:space="0" w:color="auto"/>
      </w:divBdr>
    </w:div>
    <w:div w:id="1648583823">
      <w:bodyDiv w:val="1"/>
      <w:marLeft w:val="0"/>
      <w:marRight w:val="0"/>
      <w:marTop w:val="0"/>
      <w:marBottom w:val="0"/>
      <w:divBdr>
        <w:top w:val="none" w:sz="0" w:space="0" w:color="auto"/>
        <w:left w:val="none" w:sz="0" w:space="0" w:color="auto"/>
        <w:bottom w:val="none" w:sz="0" w:space="0" w:color="auto"/>
        <w:right w:val="none" w:sz="0" w:space="0" w:color="auto"/>
      </w:divBdr>
    </w:div>
    <w:div w:id="1696344362">
      <w:bodyDiv w:val="1"/>
      <w:marLeft w:val="0"/>
      <w:marRight w:val="0"/>
      <w:marTop w:val="0"/>
      <w:marBottom w:val="0"/>
      <w:divBdr>
        <w:top w:val="none" w:sz="0" w:space="0" w:color="auto"/>
        <w:left w:val="none" w:sz="0" w:space="0" w:color="auto"/>
        <w:bottom w:val="none" w:sz="0" w:space="0" w:color="auto"/>
        <w:right w:val="none" w:sz="0" w:space="0" w:color="auto"/>
      </w:divBdr>
    </w:div>
    <w:div w:id="1786383988">
      <w:bodyDiv w:val="1"/>
      <w:marLeft w:val="0"/>
      <w:marRight w:val="0"/>
      <w:marTop w:val="0"/>
      <w:marBottom w:val="0"/>
      <w:divBdr>
        <w:top w:val="none" w:sz="0" w:space="0" w:color="auto"/>
        <w:left w:val="none" w:sz="0" w:space="0" w:color="auto"/>
        <w:bottom w:val="none" w:sz="0" w:space="0" w:color="auto"/>
        <w:right w:val="none" w:sz="0" w:space="0" w:color="auto"/>
      </w:divBdr>
    </w:div>
    <w:div w:id="2064021993">
      <w:bodyDiv w:val="1"/>
      <w:marLeft w:val="0"/>
      <w:marRight w:val="0"/>
      <w:marTop w:val="0"/>
      <w:marBottom w:val="0"/>
      <w:divBdr>
        <w:top w:val="none" w:sz="0" w:space="0" w:color="auto"/>
        <w:left w:val="none" w:sz="0" w:space="0" w:color="auto"/>
        <w:bottom w:val="none" w:sz="0" w:space="0" w:color="auto"/>
        <w:right w:val="none" w:sz="0" w:space="0" w:color="auto"/>
      </w:divBdr>
    </w:div>
    <w:div w:id="209003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image" Target="media/image14.png"/><Relationship Id="rId42" Type="http://schemas.openxmlformats.org/officeDocument/2006/relationships/oleObject" Target="embeddings/oleObject7.bin"/><Relationship Id="rId63" Type="http://schemas.openxmlformats.org/officeDocument/2006/relationships/image" Target="media/image43.png"/><Relationship Id="rId84" Type="http://schemas.openxmlformats.org/officeDocument/2006/relationships/image" Target="media/image63.png"/><Relationship Id="rId138" Type="http://schemas.openxmlformats.org/officeDocument/2006/relationships/image" Target="media/image103.png"/><Relationship Id="rId107" Type="http://schemas.openxmlformats.org/officeDocument/2006/relationships/image" Target="media/image80.png"/><Relationship Id="rId11" Type="http://schemas.openxmlformats.org/officeDocument/2006/relationships/image" Target="media/image4.png"/><Relationship Id="rId32" Type="http://schemas.openxmlformats.org/officeDocument/2006/relationships/image" Target="media/image20.wmf"/><Relationship Id="rId53" Type="http://schemas.openxmlformats.org/officeDocument/2006/relationships/image" Target="media/image36.png"/><Relationship Id="rId74" Type="http://schemas.openxmlformats.org/officeDocument/2006/relationships/image" Target="media/image53.png"/><Relationship Id="rId128" Type="http://schemas.openxmlformats.org/officeDocument/2006/relationships/image" Target="media/image97.wmf"/><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oleObject" Target="embeddings/oleObject16.bin"/><Relationship Id="rId22" Type="http://schemas.openxmlformats.org/officeDocument/2006/relationships/image" Target="media/image15.png"/><Relationship Id="rId27" Type="http://schemas.microsoft.com/office/2016/09/relationships/commentsIds" Target="commentsIds.xm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oleObject" Target="embeddings/oleObject24.bin"/><Relationship Id="rId139" Type="http://schemas.openxmlformats.org/officeDocument/2006/relationships/image" Target="media/image104.png"/><Relationship Id="rId80" Type="http://schemas.openxmlformats.org/officeDocument/2006/relationships/image" Target="media/image59.png"/><Relationship Id="rId85" Type="http://schemas.openxmlformats.org/officeDocument/2006/relationships/image" Target="media/image64.wmf"/><Relationship Id="rId150" Type="http://schemas.microsoft.com/office/2011/relationships/people" Target="peop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oleObject" Target="embeddings/oleObject5.bin"/><Relationship Id="rId59" Type="http://schemas.openxmlformats.org/officeDocument/2006/relationships/oleObject" Target="embeddings/oleObject10.bin"/><Relationship Id="rId103" Type="http://schemas.openxmlformats.org/officeDocument/2006/relationships/image" Target="media/image76.png"/><Relationship Id="rId108" Type="http://schemas.openxmlformats.org/officeDocument/2006/relationships/image" Target="media/image81.png"/><Relationship Id="rId124" Type="http://schemas.openxmlformats.org/officeDocument/2006/relationships/image" Target="media/image95.wmf"/><Relationship Id="rId129" Type="http://schemas.openxmlformats.org/officeDocument/2006/relationships/oleObject" Target="embeddings/oleObject22.bin"/><Relationship Id="rId54" Type="http://schemas.openxmlformats.org/officeDocument/2006/relationships/image" Target="media/image37.wmf"/><Relationship Id="rId70" Type="http://schemas.openxmlformats.org/officeDocument/2006/relationships/image" Target="media/image50.wmf"/><Relationship Id="rId75" Type="http://schemas.openxmlformats.org/officeDocument/2006/relationships/image" Target="media/image54.png"/><Relationship Id="rId91" Type="http://schemas.openxmlformats.org/officeDocument/2006/relationships/image" Target="media/image67.png"/><Relationship Id="rId96" Type="http://schemas.openxmlformats.org/officeDocument/2006/relationships/image" Target="media/image70.wmf"/><Relationship Id="rId140" Type="http://schemas.openxmlformats.org/officeDocument/2006/relationships/image" Target="media/image105.png"/><Relationship Id="rId145"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18.wmf"/><Relationship Id="rId49" Type="http://schemas.openxmlformats.org/officeDocument/2006/relationships/image" Target="media/image32.png"/><Relationship Id="rId114" Type="http://schemas.openxmlformats.org/officeDocument/2006/relationships/image" Target="media/image87.png"/><Relationship Id="rId119" Type="http://schemas.openxmlformats.org/officeDocument/2006/relationships/image" Target="media/image92.png"/><Relationship Id="rId44" Type="http://schemas.openxmlformats.org/officeDocument/2006/relationships/image" Target="media/image27.jpeg"/><Relationship Id="rId60" Type="http://schemas.openxmlformats.org/officeDocument/2006/relationships/image" Target="media/image40.png"/><Relationship Id="rId65" Type="http://schemas.openxmlformats.org/officeDocument/2006/relationships/image" Target="media/image45.png"/><Relationship Id="rId81" Type="http://schemas.openxmlformats.org/officeDocument/2006/relationships/image" Target="media/image60.png"/><Relationship Id="rId86" Type="http://schemas.openxmlformats.org/officeDocument/2006/relationships/oleObject" Target="embeddings/oleObject12.bin"/><Relationship Id="rId130" Type="http://schemas.openxmlformats.org/officeDocument/2006/relationships/image" Target="media/image98.png"/><Relationship Id="rId135" Type="http://schemas.openxmlformats.org/officeDocument/2006/relationships/image" Target="media/image101.png"/><Relationship Id="rId151"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wmf"/><Relationship Id="rId109" Type="http://schemas.openxmlformats.org/officeDocument/2006/relationships/image" Target="media/image82.png"/><Relationship Id="rId34" Type="http://schemas.openxmlformats.org/officeDocument/2006/relationships/image" Target="media/image21.wmf"/><Relationship Id="rId50" Type="http://schemas.openxmlformats.org/officeDocument/2006/relationships/image" Target="media/image33.png"/><Relationship Id="rId55" Type="http://schemas.openxmlformats.org/officeDocument/2006/relationships/oleObject" Target="embeddings/oleObject8.bin"/><Relationship Id="rId76" Type="http://schemas.openxmlformats.org/officeDocument/2006/relationships/image" Target="media/image55.png"/><Relationship Id="rId97" Type="http://schemas.openxmlformats.org/officeDocument/2006/relationships/oleObject" Target="embeddings/oleObject17.bin"/><Relationship Id="rId104" Type="http://schemas.openxmlformats.org/officeDocument/2006/relationships/image" Target="media/image77.png"/><Relationship Id="rId120" Type="http://schemas.openxmlformats.org/officeDocument/2006/relationships/image" Target="media/image93.wmf"/><Relationship Id="rId125" Type="http://schemas.openxmlformats.org/officeDocument/2006/relationships/oleObject" Target="embeddings/oleObject20.bin"/><Relationship Id="rId141" Type="http://schemas.openxmlformats.org/officeDocument/2006/relationships/image" Target="media/image106.png"/><Relationship Id="rId146"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68.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7.png"/><Relationship Id="rId40" Type="http://schemas.openxmlformats.org/officeDocument/2006/relationships/oleObject" Target="embeddings/oleObject6.bin"/><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5.wmf"/><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99.wmf"/><Relationship Id="rId136" Type="http://schemas.openxmlformats.org/officeDocument/2006/relationships/oleObject" Target="embeddings/oleObject25.bin"/><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wmf"/><Relationship Id="rId35" Type="http://schemas.openxmlformats.org/officeDocument/2006/relationships/oleObject" Target="embeddings/oleObject4.bin"/><Relationship Id="rId56" Type="http://schemas.openxmlformats.org/officeDocument/2006/relationships/image" Target="media/image38.wmf"/><Relationship Id="rId77" Type="http://schemas.openxmlformats.org/officeDocument/2006/relationships/image" Target="media/image56.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6.wmf"/><Relationship Id="rId147" Type="http://schemas.openxmlformats.org/officeDocument/2006/relationships/image" Target="media/image112.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1.png"/><Relationship Id="rId93" Type="http://schemas.openxmlformats.org/officeDocument/2006/relationships/oleObject" Target="embeddings/oleObject15.bin"/><Relationship Id="rId98" Type="http://schemas.openxmlformats.org/officeDocument/2006/relationships/image" Target="media/image71.png"/><Relationship Id="rId121" Type="http://schemas.openxmlformats.org/officeDocument/2006/relationships/oleObject" Target="embeddings/oleObject18.bin"/><Relationship Id="rId142" Type="http://schemas.openxmlformats.org/officeDocument/2006/relationships/image" Target="media/image107.png"/><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image" Target="media/image29.png"/><Relationship Id="rId67" Type="http://schemas.openxmlformats.org/officeDocument/2006/relationships/image" Target="media/image47.png"/><Relationship Id="rId116" Type="http://schemas.openxmlformats.org/officeDocument/2006/relationships/image" Target="media/image89.png"/><Relationship Id="rId137" Type="http://schemas.openxmlformats.org/officeDocument/2006/relationships/image" Target="media/image102.png"/><Relationship Id="rId20" Type="http://schemas.openxmlformats.org/officeDocument/2006/relationships/image" Target="media/image13.png"/><Relationship Id="rId41" Type="http://schemas.openxmlformats.org/officeDocument/2006/relationships/image" Target="media/image25.wmf"/><Relationship Id="rId62" Type="http://schemas.openxmlformats.org/officeDocument/2006/relationships/image" Target="media/image42.png"/><Relationship Id="rId83" Type="http://schemas.openxmlformats.org/officeDocument/2006/relationships/image" Target="media/image62.png"/><Relationship Id="rId88" Type="http://schemas.openxmlformats.org/officeDocument/2006/relationships/oleObject" Target="embeddings/oleObject13.bin"/><Relationship Id="rId111" Type="http://schemas.openxmlformats.org/officeDocument/2006/relationships/image" Target="media/image84.png"/><Relationship Id="rId132" Type="http://schemas.openxmlformats.org/officeDocument/2006/relationships/oleObject" Target="embeddings/oleObject23.bin"/><Relationship Id="rId15" Type="http://schemas.openxmlformats.org/officeDocument/2006/relationships/image" Target="media/image8.jpeg"/><Relationship Id="rId36" Type="http://schemas.openxmlformats.org/officeDocument/2006/relationships/image" Target="media/image22.png"/><Relationship Id="rId57" Type="http://schemas.openxmlformats.org/officeDocument/2006/relationships/oleObject" Target="embeddings/oleObject9.bin"/><Relationship Id="rId106" Type="http://schemas.openxmlformats.org/officeDocument/2006/relationships/image" Target="media/image79.png"/><Relationship Id="rId127" Type="http://schemas.openxmlformats.org/officeDocument/2006/relationships/oleObject" Target="embeddings/oleObject21.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5.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69.wmf"/><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4.wmf"/><Relationship Id="rId143" Type="http://schemas.openxmlformats.org/officeDocument/2006/relationships/image" Target="media/image108.png"/><Relationship Id="rId148"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 Id="rId26" Type="http://schemas.microsoft.com/office/2011/relationships/commentsExtended" Target="commentsExtended.xml"/><Relationship Id="rId47" Type="http://schemas.openxmlformats.org/officeDocument/2006/relationships/image" Target="media/image30.png"/><Relationship Id="rId68" Type="http://schemas.openxmlformats.org/officeDocument/2006/relationships/image" Target="media/image48.png"/><Relationship Id="rId89" Type="http://schemas.openxmlformats.org/officeDocument/2006/relationships/image" Target="media/image66.wmf"/><Relationship Id="rId112" Type="http://schemas.openxmlformats.org/officeDocument/2006/relationships/image" Target="media/image85.png"/><Relationship Id="rId133" Type="http://schemas.openxmlformats.org/officeDocument/2006/relationships/image" Target="media/image100.wmf"/><Relationship Id="rId16" Type="http://schemas.openxmlformats.org/officeDocument/2006/relationships/image" Target="media/image9.jpeg"/><Relationship Id="rId37" Type="http://schemas.openxmlformats.org/officeDocument/2006/relationships/image" Target="media/image23.wmf"/><Relationship Id="rId58" Type="http://schemas.openxmlformats.org/officeDocument/2006/relationships/image" Target="media/image39.wmf"/><Relationship Id="rId79" Type="http://schemas.openxmlformats.org/officeDocument/2006/relationships/image" Target="media/image58.png"/><Relationship Id="rId102" Type="http://schemas.openxmlformats.org/officeDocument/2006/relationships/image" Target="media/image75.png"/><Relationship Id="rId123" Type="http://schemas.openxmlformats.org/officeDocument/2006/relationships/oleObject" Target="embeddings/oleObject19.bin"/><Relationship Id="rId144" Type="http://schemas.openxmlformats.org/officeDocument/2006/relationships/image" Target="media/image109.png"/><Relationship Id="rId90" Type="http://schemas.openxmlformats.org/officeDocument/2006/relationships/oleObject" Target="embeddings/oleObject1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56CF7-918E-4AEE-BEBF-3081BDD2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60</Pages>
  <Words>2679</Words>
  <Characters>15272</Characters>
  <Application>Microsoft Office Word</Application>
  <DocSecurity>0</DocSecurity>
  <Lines>127</Lines>
  <Paragraphs>35</Paragraphs>
  <ScaleCrop>false</ScaleCrop>
  <Company/>
  <LinksUpToDate>false</LinksUpToDate>
  <CharactersWithSpaces>17916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qgh-bupt</dc:creator>
  <cp:keywords/>
  <dc:description/>
  <cp:lastModifiedBy>wu rui</cp:lastModifiedBy>
  <cp:revision>18</cp:revision>
  <dcterms:created xsi:type="dcterms:W3CDTF">2021-05-09T07:53:00Z</dcterms:created>
  <dcterms:modified xsi:type="dcterms:W3CDTF">2021-05-09T09:18:00Z</dcterms:modified>
</cp:coreProperties>
</file>