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1BA3E" w14:textId="77777777" w:rsidR="00A5373F" w:rsidRPr="00B7252B" w:rsidRDefault="00A5373F" w:rsidP="00A5373F">
      <w:pPr>
        <w:pStyle w:val="1"/>
        <w:rPr>
          <w:rFonts w:asciiTheme="majorEastAsia" w:eastAsiaTheme="majorEastAsia" w:hAnsiTheme="majorEastAsia"/>
        </w:rPr>
      </w:pPr>
      <w:bookmarkStart w:id="0" w:name="_Toc68508285"/>
      <w:r w:rsidRPr="00B7252B">
        <w:rPr>
          <w:rFonts w:asciiTheme="majorEastAsia" w:eastAsiaTheme="majorEastAsia" w:hAnsiTheme="majorEastAsia" w:hint="eastAsia"/>
        </w:rPr>
        <w:t>3 实验数据与分析</w:t>
      </w:r>
      <w:bookmarkEnd w:id="0"/>
    </w:p>
    <w:p w14:paraId="1982A2E2" w14:textId="24064635" w:rsidR="00A5373F" w:rsidRDefault="00A5373F" w:rsidP="00A5373F">
      <w:pPr>
        <w:pStyle w:val="4"/>
        <w:rPr>
          <w:rFonts w:asciiTheme="minorEastAsia" w:eastAsiaTheme="minorEastAsia" w:hAnsiTheme="minorEastAsia"/>
        </w:rPr>
      </w:pPr>
      <w:r w:rsidRPr="00F47B1D">
        <w:rPr>
          <w:rFonts w:asciiTheme="minorEastAsia" w:eastAsiaTheme="minorEastAsia" w:hAnsiTheme="minorEastAsia" w:hint="eastAsia"/>
        </w:rPr>
        <w:t>3.1 实验测量数据</w:t>
      </w:r>
    </w:p>
    <w:tbl>
      <w:tblPr>
        <w:tblW w:w="8364" w:type="dxa"/>
        <w:tblLayout w:type="fixed"/>
        <w:tblLook w:val="04A0" w:firstRow="1" w:lastRow="0" w:firstColumn="1" w:lastColumn="0" w:noHBand="0" w:noVBand="1"/>
      </w:tblPr>
      <w:tblGrid>
        <w:gridCol w:w="1394"/>
        <w:gridCol w:w="1394"/>
        <w:gridCol w:w="1394"/>
        <w:gridCol w:w="1394"/>
        <w:gridCol w:w="1394"/>
        <w:gridCol w:w="1394"/>
      </w:tblGrid>
      <w:tr w:rsidR="00B8784D" w:rsidRPr="00A5373F" w14:paraId="59B93298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8CD0" w14:textId="77777777" w:rsidR="00B8784D" w:rsidRPr="00A5373F" w:rsidRDefault="00B8784D" w:rsidP="00A537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相对电场强度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4F0EA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B0352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B311D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7F495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EEA2B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</w:tr>
      <w:tr w:rsidR="00B8784D" w:rsidRPr="00A5373F" w14:paraId="30D5E1F7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6C9B6" w14:textId="77777777" w:rsidR="00B8784D" w:rsidRPr="00A5373F" w:rsidRDefault="00B8784D" w:rsidP="00A537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l（理论值）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51273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19C9E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0.77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2473E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1.56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3FA4D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2.37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641A7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3.19 </w:t>
            </w:r>
          </w:p>
        </w:tc>
      </w:tr>
      <w:tr w:rsidR="00B8784D" w:rsidRPr="00A5373F" w14:paraId="2C4AA0A1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A2712" w14:textId="77777777" w:rsidR="00B8784D" w:rsidRPr="00A5373F" w:rsidRDefault="00B8784D" w:rsidP="00A537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测量点实际位置l</w:t>
            </w: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+l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97DC3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126.11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A595E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126.88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1A9E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127.67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E8B9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128.48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CAE57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129.30 </w:t>
            </w:r>
          </w:p>
        </w:tc>
      </w:tr>
      <w:tr w:rsidR="00B8784D" w:rsidRPr="00A5373F" w14:paraId="5A650938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10F2A" w14:textId="77777777" w:rsidR="00B8784D" w:rsidRPr="00A5373F" w:rsidRDefault="00B8784D" w:rsidP="00A537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F8D75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29B1E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5B107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53F4C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A13B7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23.8</w:t>
            </w:r>
          </w:p>
        </w:tc>
      </w:tr>
      <w:tr w:rsidR="00B8784D" w:rsidRPr="00A5373F" w14:paraId="1F802554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F7EFC" w14:textId="77777777" w:rsidR="00B8784D" w:rsidRPr="00A5373F" w:rsidRDefault="00B8784D" w:rsidP="00A537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logE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77AFD" w14:textId="1C33C164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6160D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8B7E8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-0.699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4082F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-0.5229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AE92A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-0.3979</w:t>
            </w:r>
          </w:p>
        </w:tc>
      </w:tr>
      <w:tr w:rsidR="00B8784D" w:rsidRPr="00A5373F" w14:paraId="70F3B9CB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4DA9D" w14:textId="77777777" w:rsidR="00B8784D" w:rsidRPr="00A5373F" w:rsidRDefault="00B8784D" w:rsidP="00A537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logU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37D5F" w14:textId="088EDE1E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D7229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0.76343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8821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1.05308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02FEE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1.25285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BA46A" w14:textId="7777777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1.37658</w:t>
            </w:r>
          </w:p>
        </w:tc>
      </w:tr>
      <w:tr w:rsidR="00B8784D" w:rsidRPr="00A5373F" w14:paraId="23D7FA95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6330E" w14:textId="4E8A501D" w:rsidR="00B8784D" w:rsidRPr="00A5373F" w:rsidRDefault="00B8784D" w:rsidP="00B878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相对电场强度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1969F" w14:textId="127650A8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C393D" w14:textId="60010017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CAD15" w14:textId="216D6200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8C2E4" w14:textId="7C556633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96A84" w14:textId="733EA850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</w:t>
            </w:r>
          </w:p>
        </w:tc>
      </w:tr>
      <w:tr w:rsidR="00B8784D" w:rsidRPr="00A5373F" w14:paraId="26A17833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00157" w14:textId="2B304932" w:rsidR="00B8784D" w:rsidRPr="00A5373F" w:rsidRDefault="00B8784D" w:rsidP="00B878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l（理论值）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066A8" w14:textId="1B8D050F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4.07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F2535" w14:textId="0C07E3B3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4.98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3247E" w14:textId="25B6F5F0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6.03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BBF21" w14:textId="7705BC98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7.18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02829" w14:textId="32210D34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8.72 </w:t>
            </w:r>
          </w:p>
        </w:tc>
      </w:tr>
      <w:tr w:rsidR="00B8784D" w:rsidRPr="00A5373F" w14:paraId="3AD112BF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DC58D9" w14:textId="7674C2C6" w:rsidR="00B8784D" w:rsidRPr="00A5373F" w:rsidRDefault="00B8784D" w:rsidP="00B878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测量点实际位置l</w:t>
            </w: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+l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9717F" w14:textId="01C8F658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130.18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3E7DB" w14:textId="159F2FFD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131.09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2AAC7" w14:textId="1700C239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132.14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E758C" w14:textId="1327CFDD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133.29 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07338" w14:textId="795E0BE0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134.83 </w:t>
            </w:r>
          </w:p>
        </w:tc>
      </w:tr>
      <w:tr w:rsidR="00B8784D" w:rsidRPr="00A5373F" w14:paraId="2309B281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C96E6" w14:textId="78612E4C" w:rsidR="00B8784D" w:rsidRPr="00A5373F" w:rsidRDefault="00B8784D" w:rsidP="00B878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5A249" w14:textId="4611D6C1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30.5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FB539" w14:textId="3568866D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38.1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80061" w14:textId="05F9D50C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46.4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37DAD" w14:textId="5C6EF1D8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93A2D" w14:textId="2740C60F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61.1</w:t>
            </w:r>
          </w:p>
        </w:tc>
      </w:tr>
      <w:tr w:rsidR="00B8784D" w:rsidRPr="00A5373F" w14:paraId="09EC5C4E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1567C" w14:textId="433A09ED" w:rsidR="00B8784D" w:rsidRPr="00A5373F" w:rsidRDefault="00B8784D" w:rsidP="00B878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logE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FBFFF" w14:textId="4B9DC1CD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-0.301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55129" w14:textId="7E20A86A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-0.2218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775C39" w14:textId="45E9EDA2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-0.1549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9D7BD" w14:textId="3A4E34E5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-0.0969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6501E" w14:textId="6550153F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-0.0458</w:t>
            </w:r>
          </w:p>
        </w:tc>
      </w:tr>
      <w:tr w:rsidR="00B8784D" w:rsidRPr="00A5373F" w14:paraId="6378CFBC" w14:textId="77777777" w:rsidTr="00B8784D">
        <w:trPr>
          <w:trHeight w:val="27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9F1AF" w14:textId="249BADBA" w:rsidR="00B8784D" w:rsidRPr="00A5373F" w:rsidRDefault="00B8784D" w:rsidP="00B8784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logU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979AD" w14:textId="2CC64606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1.4843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DB70C" w14:textId="4D792F24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1.58092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3F704" w14:textId="3D12658D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1.66652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81C03" w14:textId="05CE942A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1.73239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E77B79" w14:textId="6116BCBD" w:rsidR="00B8784D" w:rsidRPr="00A5373F" w:rsidRDefault="00B8784D" w:rsidP="00B8784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537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1.78604</w:t>
            </w:r>
          </w:p>
        </w:tc>
      </w:tr>
    </w:tbl>
    <w:p w14:paraId="073E4301" w14:textId="77777777" w:rsidR="00B8784D" w:rsidRDefault="00B8784D" w:rsidP="00A5373F">
      <w:r w:rsidRPr="00B8784D">
        <w:rPr>
          <w:rFonts w:hint="eastAsia"/>
        </w:rPr>
        <w:t>所测量的波导波长λ</w:t>
      </w:r>
      <w:r w:rsidRPr="00B8784D">
        <w:t>g(mm)</w:t>
      </w:r>
      <w:r w:rsidRPr="00B8784D">
        <w:tab/>
      </w:r>
      <w:r>
        <w:t xml:space="preserve">: </w:t>
      </w:r>
      <w:r w:rsidRPr="00B8784D">
        <w:t>48.81</w:t>
      </w:r>
    </w:p>
    <w:p w14:paraId="1FC012A8" w14:textId="11582A9B" w:rsidR="00A5373F" w:rsidRPr="00A5373F" w:rsidRDefault="00B8784D" w:rsidP="00A5373F">
      <w:pPr>
        <w:rPr>
          <w:rFonts w:hint="eastAsia"/>
        </w:rPr>
      </w:pPr>
      <w:r w:rsidRPr="00B8784D">
        <w:t>波节点l</w:t>
      </w:r>
      <w:r w:rsidRPr="00B8784D">
        <w:rPr>
          <w:vertAlign w:val="subscript"/>
        </w:rPr>
        <w:t>0</w:t>
      </w:r>
      <w:r w:rsidRPr="00B8784D">
        <w:t>的位置</w:t>
      </w:r>
      <w:r>
        <w:rPr>
          <w:rFonts w:hint="eastAsia"/>
        </w:rPr>
        <w:t>(</w:t>
      </w:r>
      <w:r>
        <w:t xml:space="preserve">mm): </w:t>
      </w:r>
      <w:r w:rsidRPr="00B8784D">
        <w:t>126.11</w:t>
      </w:r>
    </w:p>
    <w:p w14:paraId="59303244" w14:textId="77777777" w:rsidR="00A5373F" w:rsidRDefault="00A5373F" w:rsidP="00A5373F">
      <w:pPr>
        <w:pStyle w:val="4"/>
        <w:rPr>
          <w:rFonts w:asciiTheme="minorEastAsia" w:eastAsiaTheme="minorEastAsia" w:hAnsiTheme="minorEastAsia"/>
        </w:rPr>
      </w:pPr>
      <w:r w:rsidRPr="00F47B1D">
        <w:rPr>
          <w:rFonts w:asciiTheme="minorEastAsia" w:eastAsiaTheme="minorEastAsia" w:hAnsiTheme="minorEastAsia" w:hint="eastAsia"/>
        </w:rPr>
        <w:t>3.2</w:t>
      </w:r>
      <w:r>
        <w:rPr>
          <w:rFonts w:asciiTheme="minorEastAsia" w:eastAsiaTheme="minorEastAsia" w:hAnsiTheme="minorEastAsia" w:hint="eastAsia"/>
        </w:rPr>
        <w:t>数据</w:t>
      </w:r>
      <w:r w:rsidRPr="00F47B1D">
        <w:rPr>
          <w:rFonts w:asciiTheme="minorEastAsia" w:eastAsiaTheme="minorEastAsia" w:hAnsiTheme="minorEastAsia" w:hint="eastAsia"/>
        </w:rPr>
        <w:t>分析</w:t>
      </w:r>
    </w:p>
    <w:p w14:paraId="4D2106D8" w14:textId="783DF90B" w:rsidR="005B4BA5" w:rsidRDefault="005B4BA5" w:rsidP="00A5373F">
      <w:r>
        <w:rPr>
          <w:noProof/>
        </w:rPr>
        <w:drawing>
          <wp:inline distT="0" distB="0" distL="0" distR="0" wp14:anchorId="66E2041E" wp14:editId="07C4DB21">
            <wp:extent cx="4201160" cy="2880360"/>
            <wp:effectExtent l="0" t="0" r="8890" b="1524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92A5C0C-26BC-4EBC-B757-E811A25F15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8804A4" w14:textId="1627B317" w:rsidR="005B4BA5" w:rsidRDefault="005B4BA5" w:rsidP="00A5373F">
      <w:pPr>
        <w:rPr>
          <w:rFonts w:hint="eastAsia"/>
        </w:rPr>
      </w:pPr>
      <w:r>
        <w:rPr>
          <w:rFonts w:hint="eastAsia"/>
        </w:rPr>
        <w:lastRenderedPageBreak/>
        <w:t>其中，横、纵坐标分别为</w:t>
      </w:r>
      <w:proofErr w:type="spellStart"/>
      <w:r w:rsidRPr="00A5373F">
        <w:rPr>
          <w:rFonts w:ascii="等线" w:eastAsia="等线" w:hAnsi="等线" w:cs="宋体" w:hint="eastAsia"/>
          <w:color w:val="000000"/>
          <w:kern w:val="0"/>
          <w:sz w:val="22"/>
        </w:rPr>
        <w:t>logE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</w:rPr>
        <w:t>logU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</w:rPr>
        <w:t>。</w:t>
      </w:r>
    </w:p>
    <w:p w14:paraId="29054421" w14:textId="372D048A" w:rsidR="00A5373F" w:rsidRDefault="005B4BA5" w:rsidP="00A5373F">
      <w:r>
        <w:rPr>
          <w:rFonts w:hint="eastAsia"/>
        </w:rPr>
        <w:t>使用逐差法计算n，即上图斜率：</w:t>
      </w:r>
    </w:p>
    <w:p w14:paraId="5513EB7D" w14:textId="77777777" w:rsidR="005B4BA5" w:rsidRPr="00671719" w:rsidRDefault="005B4BA5" w:rsidP="00A5373F">
      <w:pPr>
        <w:rPr>
          <w:rFonts w:hint="eastAsia"/>
        </w:rPr>
      </w:pPr>
    </w:p>
    <w:p w14:paraId="4A136F45" w14:textId="77777777" w:rsidR="00A5373F" w:rsidRPr="00F47B1D" w:rsidRDefault="00A5373F" w:rsidP="00A5373F">
      <w:pPr>
        <w:pStyle w:val="4"/>
        <w:rPr>
          <w:rStyle w:val="40"/>
          <w:rFonts w:asciiTheme="minorEastAsia" w:eastAsiaTheme="minorEastAsia" w:hAnsiTheme="minorEastAsia"/>
        </w:rPr>
      </w:pPr>
      <w:r w:rsidRPr="00F47B1D">
        <w:rPr>
          <w:rFonts w:asciiTheme="minorEastAsia" w:eastAsiaTheme="minorEastAsia" w:hAnsiTheme="minorEastAsia" w:hint="eastAsia"/>
        </w:rPr>
        <w:t>3.</w:t>
      </w:r>
      <w:r>
        <w:rPr>
          <w:rFonts w:asciiTheme="minorEastAsia" w:eastAsiaTheme="minorEastAsia" w:hAnsiTheme="minorEastAsia"/>
        </w:rPr>
        <w:t>3</w:t>
      </w:r>
      <w:r w:rsidRPr="00F47B1D">
        <w:rPr>
          <w:rFonts w:asciiTheme="minorEastAsia" w:eastAsiaTheme="minorEastAsia" w:hAnsiTheme="minorEastAsia" w:hint="eastAsia"/>
        </w:rPr>
        <w:t xml:space="preserve"> 误差分析</w:t>
      </w:r>
    </w:p>
    <w:p w14:paraId="66A07644" w14:textId="77777777" w:rsidR="00A5373F" w:rsidRPr="00D16343" w:rsidRDefault="00A5373F" w:rsidP="00A5373F">
      <w:pPr>
        <w:widowControl/>
        <w:spacing w:line="360" w:lineRule="auto"/>
        <w:jc w:val="left"/>
        <w:rPr>
          <w:rFonts w:asciiTheme="minorEastAsia" w:hAnsiTheme="minorEastAsia" w:cs="仿宋"/>
          <w:sz w:val="24"/>
          <w:szCs w:val="24"/>
        </w:rPr>
      </w:pPr>
      <w:r w:rsidRPr="00D16343">
        <w:rPr>
          <w:rFonts w:asciiTheme="minorEastAsia" w:hAnsiTheme="minorEastAsia" w:cs="仿宋" w:hint="eastAsia"/>
          <w:sz w:val="24"/>
          <w:szCs w:val="24"/>
        </w:rPr>
        <w:t>实验结果存在误差，可能</w:t>
      </w:r>
      <w:r>
        <w:rPr>
          <w:rFonts w:asciiTheme="minorEastAsia" w:hAnsiTheme="minorEastAsia" w:cs="仿宋" w:hint="eastAsia"/>
          <w:sz w:val="24"/>
          <w:szCs w:val="24"/>
        </w:rPr>
        <w:t>导致</w:t>
      </w:r>
      <w:r w:rsidRPr="00D16343">
        <w:rPr>
          <w:rFonts w:asciiTheme="minorEastAsia" w:hAnsiTheme="minorEastAsia" w:cs="仿宋" w:hint="eastAsia"/>
          <w:sz w:val="24"/>
          <w:szCs w:val="24"/>
        </w:rPr>
        <w:t>误差</w:t>
      </w:r>
      <w:r>
        <w:rPr>
          <w:rFonts w:asciiTheme="minorEastAsia" w:hAnsiTheme="minorEastAsia" w:cs="仿宋" w:hint="eastAsia"/>
          <w:sz w:val="24"/>
          <w:szCs w:val="24"/>
        </w:rPr>
        <w:t>的</w:t>
      </w:r>
      <w:r w:rsidRPr="00D16343">
        <w:rPr>
          <w:rFonts w:asciiTheme="minorEastAsia" w:hAnsiTheme="minorEastAsia" w:cs="仿宋" w:hint="eastAsia"/>
          <w:sz w:val="24"/>
          <w:szCs w:val="24"/>
        </w:rPr>
        <w:t>原因如下：</w:t>
      </w:r>
    </w:p>
    <w:p w14:paraId="781EE3E6" w14:textId="532D7C1B" w:rsidR="00F81992" w:rsidRPr="00F81992" w:rsidRDefault="00F81992" w:rsidP="00A5373F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由于全反射金属板安装不紧密产生的误差：</w:t>
      </w:r>
      <w:bookmarkStart w:id="1" w:name="_GoBack"/>
      <w:bookmarkEnd w:id="1"/>
    </w:p>
    <w:p w14:paraId="77471DED" w14:textId="2E2FBAD2" w:rsidR="00A5373F" w:rsidRDefault="00A5373F" w:rsidP="00A5373F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由于插入探针导致的误差。实验中我们注意到，移动探针位置时选频放大器的示数会有微小的变化。因此我们推测，探针对测量线的物理性质会产生一些影响。</w:t>
      </w:r>
    </w:p>
    <w:p w14:paraId="7E540A39" w14:textId="77777777" w:rsidR="00A5373F" w:rsidRPr="000E7809" w:rsidRDefault="00A5373F" w:rsidP="00A5373F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使用选频放大器读取谐振点时的误差。由于选频放大器的精度以及肉眼观察能力的限制，我们读数时得到的谐振点频率只是一个估计值，存在误差。</w:t>
      </w:r>
    </w:p>
    <w:p w14:paraId="4D7F108C" w14:textId="77777777" w:rsidR="00A240CE" w:rsidRPr="00A5373F" w:rsidRDefault="00A240CE"/>
    <w:sectPr w:rsidR="00A240CE" w:rsidRPr="00A5373F">
      <w:footerReference w:type="default" r:id="rId6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38184" w14:textId="77777777" w:rsidR="001565F3" w:rsidRDefault="00F81992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3ECBD1" wp14:editId="621DFBF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193A18" w14:textId="77777777" w:rsidR="001565F3" w:rsidRDefault="00F8199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3ECBD1"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L+BQMAAM4GAAAOAAAAZHJzL2Uyb0RvYy54bWysVUtu2zAQ3RfoHQjuFUmO4shG5MCxoqKA&#10;0QRNi65pioqFUCRBMv406La9QVfddN9z5Rwd0pbspCnQtN3QI/LNcObN4/jkdNVwtGDa1FJkOD6I&#10;MGKCyrIW1xl+/64IUoyMJaIkXAqW4TUz+HT08sXJUg1ZT84lL5lGEESY4VJleG6tGoahoXPWEHMg&#10;FRNwWEndEAuf+josNVlC9IaHvSjqh0upS6UlZcbAbr45xCMfv6oYtRdVZZhFPMOQm/Wr9uvMreHo&#10;hAyvNVHzmm7TIH+RRUNqAZd2oXJiCbrV9S+hmppqaWRlD6hsQllVNWW+Bqgmjh5VczUnivlagByj&#10;OprM/wtL3ywuNapL6F2CkSAN9Oj+65f7bz/uv39GsAcELZUZAu5KAdKuzuQKwO2+gU1X96rSjfuF&#10;ihCcA9Xrjl62sog6p7SXphEcUThrPyB+uHNX2thXTDbIGRnW0D9PK1lMjd1AW4i7Tcii5tz3kAu0&#10;zHD/8CjyDt0JBOfCYSELiLG1Nr25G0SD8/Q8TYKk1z8PkijPg3ExSYJ+ER8f5Yf5ZJLHn1y8OBnO&#10;67Jkwt3X6iRO/qwPW8VuOtwpxUhely6cS8nrnU24RgsCSuXWEwy576HCh1l43qCoRxXFvSQ66w2C&#10;op8eB0mRHAWD4ygNonhwNuhHySDJi4cVTWvB/r2iB+TvJU2Grl9dYTNO6I3Tzm9Lc+nsSgNY27fQ&#10;yXAjN2/ZNQeg6+5bVoGCveqe4JJQykTHp0c7VAXMP8dxi/ds+7nyHGfWevibpbCdc1MLqb1iH0mg&#10;vGklUG3wQMpe3c60q9kKqHTmTJZreJ1awqOBB2YULWrgfUqMvSQaJhpswpS2F7BUXMJLkVsLo7nU&#10;H5/ad3gQOJxitIQJmWEBIxwj/lrAAIKAtjV0a8xaQ9w2EwlCjn0u3gQHbXlrVlo2H2B0j90dcEQE&#10;hZsybFtzYjdTGkY/ZeOxB8HIVMROxZWiLrRvthrfWpgCfjjsmNiSBUPTa2k74N1U3v/2qN3f0Ogn&#10;AA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CgueL+BQMAAM4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14:paraId="79193A18" w14:textId="77777777" w:rsidR="001565F3" w:rsidRDefault="00F8199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18C919A" w14:textId="77777777" w:rsidR="001565F3" w:rsidRDefault="00F81992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F5331"/>
    <w:multiLevelType w:val="hybridMultilevel"/>
    <w:tmpl w:val="66228324"/>
    <w:lvl w:ilvl="0" w:tplc="A28A1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D2"/>
    <w:rsid w:val="005B4BA5"/>
    <w:rsid w:val="00A240CE"/>
    <w:rsid w:val="00A5373F"/>
    <w:rsid w:val="00AA16D2"/>
    <w:rsid w:val="00B332F3"/>
    <w:rsid w:val="00B8784D"/>
    <w:rsid w:val="00F8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FE46"/>
  <w15:chartTrackingRefBased/>
  <w15:docId w15:val="{4219D3DF-13D5-4B3B-8632-7821DC7E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37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7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A537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A5373F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qFormat/>
    <w:rsid w:val="00A537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A53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A5373F"/>
    <w:rPr>
      <w:sz w:val="18"/>
      <w:szCs w:val="18"/>
    </w:rPr>
  </w:style>
  <w:style w:type="paragraph" w:styleId="a5">
    <w:name w:val="List Paragraph"/>
    <w:basedOn w:val="a"/>
    <w:uiPriority w:val="34"/>
    <w:qFormat/>
    <w:rsid w:val="00A537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bupt-EE-Lab\Electromagnetic-Lab\2-2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晶体检波器校准曲线图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Sheet1!$C$7:$L$7</c:f>
              <c:numCache>
                <c:formatCode>General</c:formatCode>
                <c:ptCount val="9"/>
                <c:pt idx="0">
                  <c:v>-1</c:v>
                </c:pt>
                <c:pt idx="1">
                  <c:v>-0.69897000433601875</c:v>
                </c:pt>
                <c:pt idx="2">
                  <c:v>-0.52287874528033762</c:v>
                </c:pt>
                <c:pt idx="3">
                  <c:v>-0.3979400086720376</c:v>
                </c:pt>
                <c:pt idx="4">
                  <c:v>-0.3010299956639812</c:v>
                </c:pt>
                <c:pt idx="5">
                  <c:v>-0.22184874961635639</c:v>
                </c:pt>
                <c:pt idx="6">
                  <c:v>-0.15490195998574319</c:v>
                </c:pt>
                <c:pt idx="7">
                  <c:v>-9.6910013008056392E-2</c:v>
                </c:pt>
                <c:pt idx="8">
                  <c:v>-4.5757490560675115E-2</c:v>
                </c:pt>
              </c:numCache>
            </c:numRef>
          </c:xVal>
          <c:yVal>
            <c:numRef>
              <c:f>Sheet1!$C$8:$L$8</c:f>
              <c:numCache>
                <c:formatCode>General</c:formatCode>
                <c:ptCount val="9"/>
                <c:pt idx="0">
                  <c:v>0.76342799356293722</c:v>
                </c:pt>
                <c:pt idx="1">
                  <c:v>1.0530784434834197</c:v>
                </c:pt>
                <c:pt idx="2">
                  <c:v>1.2528530309798931</c:v>
                </c:pt>
                <c:pt idx="3">
                  <c:v>1.3765769570565121</c:v>
                </c:pt>
                <c:pt idx="4">
                  <c:v>1.4842998393467859</c:v>
                </c:pt>
                <c:pt idx="5">
                  <c:v>1.5809249756756194</c:v>
                </c:pt>
                <c:pt idx="6">
                  <c:v>1.6665179805548809</c:v>
                </c:pt>
                <c:pt idx="7">
                  <c:v>1.7323937598229686</c:v>
                </c:pt>
                <c:pt idx="8">
                  <c:v>1.7860412102425542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164-4D24-A77D-8DD5B41394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9866608"/>
        <c:axId val="1900323248"/>
      </c:scatterChart>
      <c:valAx>
        <c:axId val="1899866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00323248"/>
        <c:crosses val="autoZero"/>
        <c:crossBetween val="midCat"/>
      </c:valAx>
      <c:valAx>
        <c:axId val="190032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99866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5</cp:revision>
  <dcterms:created xsi:type="dcterms:W3CDTF">2021-04-29T08:31:00Z</dcterms:created>
  <dcterms:modified xsi:type="dcterms:W3CDTF">2021-04-29T11:41:00Z</dcterms:modified>
</cp:coreProperties>
</file>