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D" w:rsidRPr="00751A5B" w:rsidRDefault="001B5619" w:rsidP="00B57570">
      <w:pPr>
        <w:pStyle w:val="2"/>
        <w:jc w:val="center"/>
        <w:rPr>
          <w:rFonts w:ascii="微软雅黑" w:eastAsia="微软雅黑" w:hAnsi="微软雅黑"/>
        </w:rPr>
      </w:pPr>
      <w:r w:rsidRPr="00751A5B">
        <w:rPr>
          <w:rFonts w:ascii="微软雅黑" w:eastAsia="微软雅黑" w:hAnsi="微软雅黑" w:hint="eastAsia"/>
        </w:rPr>
        <w:t>517</w:t>
      </w:r>
      <w:r w:rsidR="00751A5B" w:rsidRPr="00751A5B">
        <w:rPr>
          <w:rFonts w:ascii="微软雅黑" w:eastAsia="微软雅黑" w:hAnsi="微软雅黑" w:hint="eastAsia"/>
        </w:rPr>
        <w:t>电信日活动评估</w:t>
      </w:r>
    </w:p>
    <w:p w:rsidR="00751A5B" w:rsidRPr="00B02705" w:rsidRDefault="00751A5B" w:rsidP="00935704">
      <w:pPr>
        <w:pStyle w:val="a3"/>
        <w:rPr>
          <w:rFonts w:ascii="微软雅黑" w:eastAsia="微软雅黑" w:hAnsi="微软雅黑"/>
          <w:b/>
          <w:sz w:val="24"/>
          <w:szCs w:val="24"/>
        </w:rPr>
      </w:pPr>
      <w:r w:rsidRPr="00B02705">
        <w:rPr>
          <w:rFonts w:ascii="微软雅黑" w:eastAsia="微软雅黑" w:hAnsi="微软雅黑"/>
          <w:b/>
          <w:sz w:val="24"/>
          <w:szCs w:val="24"/>
        </w:rPr>
        <w:t>活动内容</w:t>
      </w:r>
    </w:p>
    <w:p w:rsidR="00751A5B" w:rsidRDefault="00751A5B" w:rsidP="00751A5B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751A5B">
        <w:rPr>
          <w:rFonts w:ascii="微软雅黑" w:eastAsia="微软雅黑" w:hAnsi="微软雅黑" w:hint="eastAsia"/>
          <w:b/>
        </w:rPr>
        <w:t>5.17</w:t>
      </w:r>
      <w:proofErr w:type="gramStart"/>
      <w:r w:rsidRPr="00751A5B">
        <w:rPr>
          <w:rFonts w:ascii="微软雅黑" w:eastAsia="微软雅黑" w:hAnsi="微软雅黑" w:hint="eastAsia"/>
          <w:b/>
        </w:rPr>
        <w:t>百万</w:t>
      </w:r>
      <w:proofErr w:type="gramEnd"/>
      <w:r w:rsidRPr="00751A5B">
        <w:rPr>
          <w:rFonts w:ascii="微软雅黑" w:eastAsia="微软雅黑" w:hAnsi="微软雅黑" w:hint="eastAsia"/>
          <w:b/>
        </w:rPr>
        <w:t>红包快来拿！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57570" w:rsidTr="00B57570">
        <w:tc>
          <w:tcPr>
            <w:tcW w:w="8296" w:type="dxa"/>
          </w:tcPr>
          <w:p w:rsidR="00B57570" w:rsidRPr="00B57570" w:rsidRDefault="00B57570" w:rsidP="00B57570">
            <w:pPr>
              <w:pStyle w:val="a3"/>
              <w:rPr>
                <w:rFonts w:ascii="微软雅黑" w:eastAsia="微软雅黑" w:hAnsi="微软雅黑"/>
              </w:rPr>
            </w:pPr>
            <w:r w:rsidRPr="00B57570">
              <w:rPr>
                <w:rFonts w:ascii="微软雅黑" w:eastAsia="微软雅黑" w:hAnsi="微软雅黑" w:hint="eastAsia"/>
              </w:rPr>
              <w:t>5月17日电信日当天用户开户将获得5元新人红包；所有用户在线下商户、客户端、官网、省</w:t>
            </w:r>
            <w:proofErr w:type="gramStart"/>
            <w:r w:rsidRPr="00B57570">
              <w:rPr>
                <w:rFonts w:ascii="微软雅黑" w:eastAsia="微软雅黑" w:hAnsi="微软雅黑" w:hint="eastAsia"/>
              </w:rPr>
              <w:t>电信网厅和翼支付</w:t>
            </w:r>
            <w:proofErr w:type="gramEnd"/>
            <w:r w:rsidRPr="00B57570">
              <w:rPr>
                <w:rFonts w:ascii="微软雅黑" w:eastAsia="微软雅黑" w:hAnsi="微软雅黑" w:hint="eastAsia"/>
              </w:rPr>
              <w:t>合作电商网关使用</w:t>
            </w:r>
            <w:proofErr w:type="gramStart"/>
            <w:r w:rsidRPr="00B57570">
              <w:rPr>
                <w:rFonts w:ascii="微软雅黑" w:eastAsia="微软雅黑" w:hAnsi="微软雅黑" w:hint="eastAsia"/>
              </w:rPr>
              <w:t>翼</w:t>
            </w:r>
            <w:proofErr w:type="gramEnd"/>
            <w:r w:rsidRPr="00B57570">
              <w:rPr>
                <w:rFonts w:ascii="微软雅黑" w:eastAsia="微软雅黑" w:hAnsi="微软雅黑" w:hint="eastAsia"/>
              </w:rPr>
              <w:t>支付账户支付单笔超过300元，即可获得价值100元的电信日红包。</w:t>
            </w:r>
          </w:p>
        </w:tc>
      </w:tr>
    </w:tbl>
    <w:p w:rsidR="00B57570" w:rsidRPr="00751A5B" w:rsidRDefault="00B57570" w:rsidP="00FF756B">
      <w:pPr>
        <w:pStyle w:val="a3"/>
        <w:rPr>
          <w:rFonts w:ascii="微软雅黑" w:eastAsia="微软雅黑" w:hAnsi="微软雅黑"/>
          <w:b/>
        </w:rPr>
      </w:pPr>
    </w:p>
    <w:p w:rsidR="00751A5B" w:rsidRPr="00B02705" w:rsidRDefault="00751A5B" w:rsidP="00935704">
      <w:pPr>
        <w:pStyle w:val="a3"/>
        <w:rPr>
          <w:rFonts w:ascii="微软雅黑" w:eastAsia="微软雅黑" w:hAnsi="微软雅黑"/>
          <w:b/>
          <w:sz w:val="24"/>
          <w:szCs w:val="24"/>
        </w:rPr>
      </w:pPr>
      <w:r w:rsidRPr="00B02705">
        <w:rPr>
          <w:rFonts w:ascii="微软雅黑" w:eastAsia="微软雅黑" w:hAnsi="微软雅黑"/>
          <w:b/>
          <w:sz w:val="24"/>
          <w:szCs w:val="24"/>
        </w:rPr>
        <w:t>活动预期</w:t>
      </w:r>
    </w:p>
    <w:p w:rsidR="00621AC3" w:rsidRPr="00621AC3" w:rsidRDefault="00621AC3" w:rsidP="00621AC3">
      <w:pPr>
        <w:pStyle w:val="a3"/>
        <w:ind w:left="420"/>
        <w:rPr>
          <w:rFonts w:ascii="微软雅黑" w:eastAsia="微软雅黑" w:hAnsi="微软雅黑"/>
        </w:rPr>
      </w:pPr>
      <w:r w:rsidRPr="00621AC3">
        <w:rPr>
          <w:rFonts w:ascii="微软雅黑" w:eastAsia="微软雅黑" w:hAnsi="微软雅黑" w:hint="eastAsia"/>
        </w:rPr>
        <w:t>1.活跃用户：有效转换新开户用户4500人；</w:t>
      </w:r>
      <w:proofErr w:type="gramStart"/>
      <w:r w:rsidRPr="00621AC3">
        <w:rPr>
          <w:rFonts w:ascii="微软雅黑" w:eastAsia="微软雅黑" w:hAnsi="微软雅黑" w:hint="eastAsia"/>
        </w:rPr>
        <w:t>拉动线</w:t>
      </w:r>
      <w:proofErr w:type="gramEnd"/>
      <w:r w:rsidRPr="00621AC3">
        <w:rPr>
          <w:rFonts w:ascii="微软雅黑" w:eastAsia="微软雅黑" w:hAnsi="微软雅黑" w:hint="eastAsia"/>
        </w:rPr>
        <w:t>上、线下用户交互，提升渠道活跃用户；</w:t>
      </w:r>
    </w:p>
    <w:p w:rsidR="00621AC3" w:rsidRPr="00621AC3" w:rsidRDefault="00621AC3" w:rsidP="00621AC3">
      <w:pPr>
        <w:pStyle w:val="a3"/>
        <w:ind w:firstLine="420"/>
        <w:rPr>
          <w:rFonts w:ascii="微软雅黑" w:eastAsia="微软雅黑" w:hAnsi="微软雅黑"/>
        </w:rPr>
      </w:pPr>
      <w:r w:rsidRPr="00621AC3">
        <w:rPr>
          <w:rFonts w:ascii="微软雅黑" w:eastAsia="微软雅黑" w:hAnsi="微软雅黑" w:hint="eastAsia"/>
        </w:rPr>
        <w:t>2.影响力：带动100地市</w:t>
      </w:r>
      <w:proofErr w:type="gramStart"/>
      <w:r w:rsidRPr="00621AC3">
        <w:rPr>
          <w:rFonts w:ascii="微软雅黑" w:eastAsia="微软雅黑" w:hAnsi="微软雅黑" w:hint="eastAsia"/>
        </w:rPr>
        <w:t>翼</w:t>
      </w:r>
      <w:proofErr w:type="gramEnd"/>
      <w:r w:rsidRPr="00621AC3">
        <w:rPr>
          <w:rFonts w:ascii="微软雅黑" w:eastAsia="微软雅黑" w:hAnsi="微软雅黑" w:hint="eastAsia"/>
        </w:rPr>
        <w:t>支付宣传，提升</w:t>
      </w:r>
      <w:proofErr w:type="gramStart"/>
      <w:r w:rsidRPr="00621AC3">
        <w:rPr>
          <w:rFonts w:ascii="微软雅黑" w:eastAsia="微软雅黑" w:hAnsi="微软雅黑" w:hint="eastAsia"/>
        </w:rPr>
        <w:t>翼</w:t>
      </w:r>
      <w:proofErr w:type="gramEnd"/>
      <w:r w:rsidRPr="00621AC3">
        <w:rPr>
          <w:rFonts w:ascii="微软雅黑" w:eastAsia="微软雅黑" w:hAnsi="微软雅黑" w:hint="eastAsia"/>
        </w:rPr>
        <w:t>支付业务影响力；</w:t>
      </w:r>
    </w:p>
    <w:p w:rsidR="00751A5B" w:rsidRDefault="00621AC3" w:rsidP="00621AC3">
      <w:pPr>
        <w:pStyle w:val="a3"/>
        <w:ind w:left="420"/>
        <w:rPr>
          <w:rFonts w:ascii="微软雅黑" w:eastAsia="微软雅黑" w:hAnsi="微软雅黑"/>
        </w:rPr>
      </w:pPr>
      <w:r w:rsidRPr="00621AC3">
        <w:rPr>
          <w:rFonts w:ascii="微软雅黑" w:eastAsia="微软雅黑" w:hAnsi="微软雅黑" w:hint="eastAsia"/>
        </w:rPr>
        <w:t>3.线下交易量：提升单用户5次消费次数，额外拉动活动当日以及其后一个月内交易额2000万。</w:t>
      </w:r>
    </w:p>
    <w:p w:rsidR="00751A5B" w:rsidRPr="00B02705" w:rsidRDefault="00BF44C5" w:rsidP="00935704">
      <w:pPr>
        <w:pStyle w:val="a3"/>
        <w:rPr>
          <w:rFonts w:ascii="微软雅黑" w:eastAsia="微软雅黑" w:hAnsi="微软雅黑"/>
          <w:b/>
          <w:sz w:val="24"/>
          <w:szCs w:val="24"/>
        </w:rPr>
      </w:pPr>
      <w:r w:rsidRPr="00B02705">
        <w:rPr>
          <w:rFonts w:ascii="微软雅黑" w:eastAsia="微软雅黑" w:hAnsi="微软雅黑" w:hint="eastAsia"/>
          <w:b/>
          <w:sz w:val="24"/>
          <w:szCs w:val="24"/>
        </w:rPr>
        <w:t>综合评估</w:t>
      </w:r>
    </w:p>
    <w:p w:rsidR="00A41D8F" w:rsidRDefault="00B02705" w:rsidP="00B02705">
      <w:pPr>
        <w:pStyle w:val="a3"/>
        <w:jc w:val="center"/>
        <w:rPr>
          <w:rFonts w:ascii="微软雅黑" w:eastAsia="微软雅黑" w:hAnsi="微软雅黑"/>
        </w:rPr>
      </w:pPr>
      <w:r w:rsidRPr="00B02705">
        <w:rPr>
          <w:noProof/>
        </w:rPr>
        <w:lastRenderedPageBreak/>
        <w:drawing>
          <wp:inline distT="0" distB="0" distL="0" distR="0" wp14:anchorId="4A52D688" wp14:editId="79520C1D">
            <wp:extent cx="5274310" cy="4910455"/>
            <wp:effectExtent l="19050" t="19050" r="2159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5-1"/>
        <w:tblW w:w="8800" w:type="dxa"/>
        <w:tblLook w:val="04A0" w:firstRow="1" w:lastRow="0" w:firstColumn="1" w:lastColumn="0" w:noHBand="0" w:noVBand="1"/>
      </w:tblPr>
      <w:tblGrid>
        <w:gridCol w:w="2320"/>
        <w:gridCol w:w="1080"/>
        <w:gridCol w:w="1080"/>
        <w:gridCol w:w="1080"/>
        <w:gridCol w:w="1080"/>
        <w:gridCol w:w="1080"/>
        <w:gridCol w:w="1080"/>
      </w:tblGrid>
      <w:tr w:rsidR="00A41D8F" w:rsidRPr="00A41D8F" w:rsidTr="00184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5月17日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5月10日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5月3日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4月26日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4月19日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4月12日</w:t>
            </w:r>
          </w:p>
        </w:tc>
      </w:tr>
      <w:tr w:rsidR="00A41D8F" w:rsidRPr="00A41D8F" w:rsidTr="0018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新增用户数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283304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83970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137558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103035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83331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84917</w:t>
            </w:r>
          </w:p>
        </w:tc>
      </w:tr>
      <w:tr w:rsidR="00A41D8F" w:rsidRPr="00A41D8F" w:rsidTr="001849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销户数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18191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20330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15559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46802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28534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21539</w:t>
            </w:r>
          </w:p>
        </w:tc>
      </w:tr>
      <w:tr w:rsidR="00A41D8F" w:rsidRPr="00A41D8F" w:rsidTr="0018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活跃用户数（万）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19.01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14.87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13.24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13.46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11.6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10.51</w:t>
            </w:r>
          </w:p>
        </w:tc>
      </w:tr>
      <w:tr w:rsidR="00184971" w:rsidRPr="00A41D8F" w:rsidTr="001849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184971" w:rsidRPr="00525339" w:rsidRDefault="00184971" w:rsidP="00184971">
            <w:pPr>
              <w:jc w:val="center"/>
            </w:pPr>
            <w:r w:rsidRPr="00525339">
              <w:rPr>
                <w:rFonts w:hint="eastAsia"/>
              </w:rPr>
              <w:t>新增活跃用户数</w:t>
            </w:r>
          </w:p>
        </w:tc>
        <w:tc>
          <w:tcPr>
            <w:tcW w:w="1080" w:type="dxa"/>
            <w:noWrap/>
            <w:hideMark/>
          </w:tcPr>
          <w:p w:rsidR="00184971" w:rsidRPr="00525339" w:rsidRDefault="00184971" w:rsidP="0018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39">
              <w:rPr>
                <w:rFonts w:hint="eastAsia"/>
              </w:rPr>
              <w:t>17414</w:t>
            </w:r>
          </w:p>
        </w:tc>
        <w:tc>
          <w:tcPr>
            <w:tcW w:w="1080" w:type="dxa"/>
            <w:noWrap/>
            <w:hideMark/>
          </w:tcPr>
          <w:p w:rsidR="00184971" w:rsidRPr="00525339" w:rsidRDefault="00184971" w:rsidP="0018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39">
              <w:rPr>
                <w:rFonts w:hint="eastAsia"/>
              </w:rPr>
              <w:t>9790</w:t>
            </w:r>
          </w:p>
        </w:tc>
        <w:tc>
          <w:tcPr>
            <w:tcW w:w="1080" w:type="dxa"/>
            <w:noWrap/>
            <w:hideMark/>
          </w:tcPr>
          <w:p w:rsidR="00184971" w:rsidRPr="00525339" w:rsidRDefault="00184971" w:rsidP="0018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39">
              <w:rPr>
                <w:rFonts w:hint="eastAsia"/>
              </w:rPr>
              <w:t>13517</w:t>
            </w:r>
          </w:p>
        </w:tc>
        <w:tc>
          <w:tcPr>
            <w:tcW w:w="1080" w:type="dxa"/>
            <w:noWrap/>
            <w:hideMark/>
          </w:tcPr>
          <w:p w:rsidR="00184971" w:rsidRPr="00525339" w:rsidRDefault="00184971" w:rsidP="0018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39">
              <w:rPr>
                <w:rFonts w:hint="eastAsia"/>
              </w:rPr>
              <w:t>18542</w:t>
            </w:r>
          </w:p>
        </w:tc>
        <w:tc>
          <w:tcPr>
            <w:tcW w:w="1080" w:type="dxa"/>
            <w:noWrap/>
            <w:hideMark/>
          </w:tcPr>
          <w:p w:rsidR="00184971" w:rsidRPr="00525339" w:rsidRDefault="00184971" w:rsidP="0018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39">
              <w:rPr>
                <w:rFonts w:hint="eastAsia"/>
              </w:rPr>
              <w:t>10261</w:t>
            </w:r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39">
              <w:rPr>
                <w:rFonts w:hint="eastAsia"/>
              </w:rPr>
              <w:t>8446</w:t>
            </w:r>
          </w:p>
        </w:tc>
      </w:tr>
      <w:tr w:rsidR="00A41D8F" w:rsidRPr="00A41D8F" w:rsidTr="0018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交易额（万）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9934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7743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7230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6715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6367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6047</w:t>
            </w:r>
          </w:p>
        </w:tc>
      </w:tr>
      <w:tr w:rsidR="00A41D8F" w:rsidRPr="00A41D8F" w:rsidTr="001849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交易额环比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-8.77%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-17.57%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-0.87%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-24.26%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-26.71%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-29.63%</w:t>
            </w:r>
          </w:p>
        </w:tc>
      </w:tr>
      <w:tr w:rsidR="00A41D8F" w:rsidRPr="00A41D8F" w:rsidTr="0018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活跃</w:t>
            </w:r>
            <w:proofErr w:type="gramStart"/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用户数环比</w:t>
            </w:r>
            <w:proofErr w:type="gramEnd"/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-5.28%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-18.57%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-1.85%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-20.48%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-46.45%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-36.46%</w:t>
            </w:r>
          </w:p>
        </w:tc>
      </w:tr>
      <w:tr w:rsidR="00A41D8F" w:rsidRPr="00A41D8F" w:rsidTr="001849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新增</w:t>
            </w:r>
            <w:proofErr w:type="gramStart"/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用户数环比</w:t>
            </w:r>
            <w:proofErr w:type="gramEnd"/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123.55%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-7.46%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-9.14%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-24.20%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-29.04%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-27.04%</w:t>
            </w:r>
          </w:p>
        </w:tc>
      </w:tr>
      <w:tr w:rsidR="00184971" w:rsidRPr="00A41D8F" w:rsidTr="0018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184971" w:rsidRDefault="00184971" w:rsidP="00184971">
            <w:pPr>
              <w:widowControl/>
              <w:jc w:val="center"/>
            </w:pPr>
            <w:r>
              <w:rPr>
                <w:rFonts w:hint="eastAsia"/>
              </w:rPr>
              <w:t>新增活跃</w:t>
            </w:r>
            <w:proofErr w:type="gramStart"/>
            <w:r>
              <w:rPr>
                <w:rFonts w:hint="eastAsia"/>
              </w:rPr>
              <w:t>用户数环比</w:t>
            </w:r>
            <w:proofErr w:type="gramEnd"/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-59.45%</w:t>
            </w:r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-38.22%</w:t>
            </w:r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-92.27%</w:t>
            </w:r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-54.98%</w:t>
            </w:r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-16.72%</w:t>
            </w:r>
          </w:p>
        </w:tc>
        <w:tc>
          <w:tcPr>
            <w:tcW w:w="1080" w:type="dxa"/>
            <w:noWrap/>
            <w:hideMark/>
          </w:tcPr>
          <w:p w:rsidR="00184971" w:rsidRDefault="00184971" w:rsidP="0018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-18.51%</w:t>
            </w:r>
          </w:p>
        </w:tc>
      </w:tr>
      <w:tr w:rsidR="00A41D8F" w:rsidRPr="00A41D8F" w:rsidTr="001849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销户数环比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-43.95%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-45.13%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-10.11%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8.77%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-31.26%</w:t>
            </w:r>
          </w:p>
        </w:tc>
        <w:tc>
          <w:tcPr>
            <w:tcW w:w="1080" w:type="dxa"/>
            <w:noWrap/>
            <w:hideMark/>
          </w:tcPr>
          <w:p w:rsidR="00A41D8F" w:rsidRPr="00A41D8F" w:rsidRDefault="00A41D8F" w:rsidP="0018497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D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-36.05%</w:t>
            </w:r>
          </w:p>
        </w:tc>
      </w:tr>
    </w:tbl>
    <w:p w:rsidR="00A41D8F" w:rsidRDefault="00A41D8F" w:rsidP="00935704">
      <w:pPr>
        <w:pStyle w:val="a3"/>
        <w:rPr>
          <w:rFonts w:ascii="微软雅黑" w:eastAsia="微软雅黑" w:hAnsi="微软雅黑"/>
        </w:rPr>
      </w:pPr>
    </w:p>
    <w:p w:rsidR="00751A5B" w:rsidRDefault="00A41D8F" w:rsidP="0093570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为了客观评价</w:t>
      </w:r>
      <w:r>
        <w:rPr>
          <w:rFonts w:ascii="微软雅黑" w:eastAsia="微软雅黑" w:hAnsi="微软雅黑" w:hint="eastAsia"/>
        </w:rPr>
        <w:t>517电信日活动效果，我们首先要排除数据周期性增长（下跌）的干扰。我们选取同样为周六休息日的5月10日以及5月3日数据作为对比。同理，目前添益宝等产</w:t>
      </w:r>
      <w:r>
        <w:rPr>
          <w:rFonts w:ascii="微软雅黑" w:eastAsia="微软雅黑" w:hAnsi="微软雅黑" w:hint="eastAsia"/>
        </w:rPr>
        <w:lastRenderedPageBreak/>
        <w:t>品在5月</w:t>
      </w:r>
      <w:r w:rsidR="0047522D">
        <w:rPr>
          <w:rFonts w:ascii="微软雅黑" w:eastAsia="微软雅黑" w:hAnsi="微软雅黑" w:hint="eastAsia"/>
        </w:rPr>
        <w:t>起就推广“乐享用户开通添益宝返4G流量”的活动，会对数据造成一定影响，故又选取4月26日，4月19日以及4月12日（三天均为周六）的数据做比较。</w:t>
      </w:r>
    </w:p>
    <w:p w:rsidR="00BB623C" w:rsidRDefault="00BB623C" w:rsidP="00935704">
      <w:pPr>
        <w:pStyle w:val="a3"/>
        <w:rPr>
          <w:rFonts w:ascii="微软雅黑" w:eastAsia="微软雅黑" w:hAnsi="微软雅黑"/>
        </w:rPr>
      </w:pPr>
    </w:p>
    <w:p w:rsidR="00B02705" w:rsidRPr="00B02705" w:rsidRDefault="00B02705" w:rsidP="00935704">
      <w:pPr>
        <w:pStyle w:val="a3"/>
        <w:rPr>
          <w:rFonts w:ascii="微软雅黑" w:eastAsia="微软雅黑" w:hAnsi="微软雅黑"/>
          <w:b/>
          <w:sz w:val="24"/>
          <w:szCs w:val="24"/>
        </w:rPr>
      </w:pPr>
      <w:r w:rsidRPr="00B02705">
        <w:rPr>
          <w:rFonts w:ascii="微软雅黑" w:eastAsia="微软雅黑" w:hAnsi="微软雅黑"/>
          <w:b/>
          <w:sz w:val="24"/>
          <w:szCs w:val="24"/>
        </w:rPr>
        <w:t>基础数据比较</w:t>
      </w:r>
    </w:p>
    <w:p w:rsidR="0047522D" w:rsidRDefault="009A47E0" w:rsidP="00935704">
      <w:pPr>
        <w:pStyle w:val="a3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F962C9" wp14:editId="4ED64A07">
            <wp:extent cx="5274310" cy="3081020"/>
            <wp:effectExtent l="0" t="0" r="254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F7A19" w:rsidRDefault="00655217" w:rsidP="0093570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通过基础数据比较，5月17日当天新增用户数、交易额、新增活跃用户数、活跃用户数都大幅领先之前周末的数据。但由于公司各业务本来就处于上升增长趋势，和过去数据比较并不能客观的反映出该活动。</w:t>
      </w:r>
    </w:p>
    <w:p w:rsidR="000A1158" w:rsidRDefault="000A1158" w:rsidP="0093570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另外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根据</w:t>
      </w:r>
      <w:r>
        <w:rPr>
          <w:rFonts w:ascii="微软雅黑" w:eastAsia="微软雅黑" w:hAnsi="微软雅黑" w:hint="eastAsia"/>
        </w:rPr>
        <w:t>4月26日的数据表现，我们可以看出，销户数和新增活跃用户数，都属于用户自主交易行为，两者增减都是相辅相成的关系。假如某日忽然新增活跃用户数增高，而销户数不变，一定由于某项活动刺激下的作用，而非自然增长（衰减）</w:t>
      </w:r>
      <w:r w:rsidR="00FE3179">
        <w:rPr>
          <w:rFonts w:ascii="微软雅黑" w:eastAsia="微软雅黑" w:hAnsi="微软雅黑" w:hint="eastAsia"/>
        </w:rPr>
        <w:t>。例如517电信日。503返4G活动等。</w:t>
      </w:r>
    </w:p>
    <w:p w:rsidR="00B02705" w:rsidRPr="00B02705" w:rsidRDefault="00B02705" w:rsidP="00935704">
      <w:pPr>
        <w:pStyle w:val="a3"/>
        <w:rPr>
          <w:rFonts w:ascii="微软雅黑" w:eastAsia="微软雅黑" w:hAnsi="微软雅黑"/>
          <w:b/>
          <w:sz w:val="24"/>
          <w:szCs w:val="24"/>
        </w:rPr>
      </w:pPr>
      <w:r w:rsidRPr="00B02705">
        <w:rPr>
          <w:rFonts w:ascii="微软雅黑" w:eastAsia="微软雅黑" w:hAnsi="微软雅黑"/>
          <w:b/>
          <w:sz w:val="24"/>
          <w:szCs w:val="24"/>
        </w:rPr>
        <w:t>环比增长比较</w:t>
      </w:r>
    </w:p>
    <w:p w:rsidR="00A41D8F" w:rsidRDefault="009A47E0" w:rsidP="00935704">
      <w:pPr>
        <w:pStyle w:val="a3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E16C23A" wp14:editId="43F7F9FE">
            <wp:extent cx="5274310" cy="3081020"/>
            <wp:effectExtent l="0" t="0" r="254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1D8F" w:rsidRDefault="00655217" w:rsidP="0093570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我们通过环比增长比较发现，517当日新增</w:t>
      </w:r>
      <w:proofErr w:type="gramStart"/>
      <w:r>
        <w:rPr>
          <w:rFonts w:ascii="微软雅黑" w:eastAsia="微软雅黑" w:hAnsi="微软雅黑" w:hint="eastAsia"/>
        </w:rPr>
        <w:t>用户数环比</w:t>
      </w:r>
      <w:proofErr w:type="gramEnd"/>
      <w:r>
        <w:rPr>
          <w:rFonts w:ascii="微软雅黑" w:eastAsia="微软雅黑" w:hAnsi="微软雅黑" w:hint="eastAsia"/>
        </w:rPr>
        <w:t>，活跃</w:t>
      </w:r>
      <w:proofErr w:type="gramStart"/>
      <w:r>
        <w:rPr>
          <w:rFonts w:ascii="微软雅黑" w:eastAsia="微软雅黑" w:hAnsi="微软雅黑" w:hint="eastAsia"/>
        </w:rPr>
        <w:t>用户数环比</w:t>
      </w:r>
      <w:proofErr w:type="gramEnd"/>
      <w:r w:rsidR="000A1158">
        <w:rPr>
          <w:rFonts w:ascii="微软雅黑" w:eastAsia="微软雅黑" w:hAnsi="微软雅黑" w:hint="eastAsia"/>
        </w:rPr>
        <w:t>。交易额环比都表现良好，尤其是新增</w:t>
      </w:r>
      <w:proofErr w:type="gramStart"/>
      <w:r w:rsidR="000A1158">
        <w:rPr>
          <w:rFonts w:ascii="微软雅黑" w:eastAsia="微软雅黑" w:hAnsi="微软雅黑" w:hint="eastAsia"/>
        </w:rPr>
        <w:t>用户数环比</w:t>
      </w:r>
      <w:proofErr w:type="gramEnd"/>
      <w:r w:rsidR="000A1158">
        <w:rPr>
          <w:rFonts w:ascii="微软雅黑" w:eastAsia="微软雅黑" w:hAnsi="微软雅黑" w:hint="eastAsia"/>
        </w:rPr>
        <w:t>，可以说明517电信日活动很好的刺激了新开通用户数。</w:t>
      </w:r>
    </w:p>
    <w:p w:rsidR="00751A5B" w:rsidRPr="00751A5B" w:rsidRDefault="00751A5B" w:rsidP="00935704">
      <w:pPr>
        <w:pStyle w:val="a3"/>
        <w:rPr>
          <w:rFonts w:ascii="微软雅黑" w:eastAsia="微软雅黑" w:hAnsi="微软雅黑"/>
        </w:rPr>
      </w:pPr>
      <w:bookmarkStart w:id="0" w:name="_GoBack"/>
      <w:bookmarkEnd w:id="0"/>
    </w:p>
    <w:sectPr w:rsidR="00751A5B" w:rsidRPr="00751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6F7C"/>
    <w:multiLevelType w:val="hybridMultilevel"/>
    <w:tmpl w:val="59EE8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F0"/>
    <w:rsid w:val="000A1158"/>
    <w:rsid w:val="00184971"/>
    <w:rsid w:val="001B5619"/>
    <w:rsid w:val="002E74E1"/>
    <w:rsid w:val="002F7A19"/>
    <w:rsid w:val="00393C8E"/>
    <w:rsid w:val="003B065C"/>
    <w:rsid w:val="003D3E69"/>
    <w:rsid w:val="0047522D"/>
    <w:rsid w:val="004D69F0"/>
    <w:rsid w:val="005E79BD"/>
    <w:rsid w:val="00621AC3"/>
    <w:rsid w:val="00655217"/>
    <w:rsid w:val="00751A5B"/>
    <w:rsid w:val="00935704"/>
    <w:rsid w:val="009A47E0"/>
    <w:rsid w:val="00A41D8F"/>
    <w:rsid w:val="00B02705"/>
    <w:rsid w:val="00B57570"/>
    <w:rsid w:val="00BB623C"/>
    <w:rsid w:val="00BF44C5"/>
    <w:rsid w:val="00C027C0"/>
    <w:rsid w:val="00D464BE"/>
    <w:rsid w:val="00FE3179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90080-A6C8-4076-B525-7075C6C4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1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70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51A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1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1A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1A5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B57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41D8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A41D8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A41D8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7-1">
    <w:name w:val="List Table 7 Colorful Accent 1"/>
    <w:basedOn w:val="a1"/>
    <w:uiPriority w:val="52"/>
    <w:rsid w:val="00A41D8F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ocuments\&#25968;&#25454;&#20998;&#26512;\&#39033;&#30446;\517&#30005;&#20449;&#26085;&#25968;&#25454;&#20998;&#26512;\5.17&#21495;&#25968;&#25454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ocuments\&#25968;&#25454;&#20998;&#26512;\&#39033;&#30446;\517&#30005;&#20449;&#26085;&#25968;&#25454;&#20998;&#26512;\5.17&#21495;&#25968;&#25454;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基础数据比较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1675756708670233"/>
          <c:y val="0.30973475377758453"/>
          <c:w val="0.36648486582659534"/>
          <c:h val="0.62737215225257403"/>
        </c:manualLayout>
      </c:layout>
      <c:radarChart>
        <c:radarStyle val="marker"/>
        <c:varyColors val="0"/>
        <c:ser>
          <c:idx val="0"/>
          <c:order val="0"/>
          <c:tx>
            <c:strRef>
              <c:f>评估!$K$15</c:f>
              <c:strCache>
                <c:ptCount val="1"/>
                <c:pt idx="0">
                  <c:v>5月17日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评估!$J$16:$J$20</c:f>
              <c:strCache>
                <c:ptCount val="5"/>
                <c:pt idx="0">
                  <c:v>新增用户数</c:v>
                </c:pt>
                <c:pt idx="1">
                  <c:v>销户数</c:v>
                </c:pt>
                <c:pt idx="2">
                  <c:v>活跃用户数（万）</c:v>
                </c:pt>
                <c:pt idx="3">
                  <c:v>新增活跃用户数</c:v>
                </c:pt>
                <c:pt idx="4">
                  <c:v>交易额（万）</c:v>
                </c:pt>
              </c:strCache>
            </c:strRef>
          </c:cat>
          <c:val>
            <c:numRef>
              <c:f>评估!$K$16:$K$20</c:f>
              <c:numCache>
                <c:formatCode>0.00_);[Red]\(0.00\)</c:formatCode>
                <c:ptCount val="5"/>
                <c:pt idx="0">
                  <c:v>1</c:v>
                </c:pt>
                <c:pt idx="1">
                  <c:v>8.4000000000000005E-2</c:v>
                </c:pt>
                <c:pt idx="2">
                  <c:v>1</c:v>
                </c:pt>
                <c:pt idx="3">
                  <c:v>0.88800000000000001</c:v>
                </c:pt>
                <c:pt idx="4">
                  <c:v>1</c:v>
                </c:pt>
              </c:numCache>
            </c:numRef>
          </c:val>
        </c:ser>
        <c:ser>
          <c:idx val="1"/>
          <c:order val="1"/>
          <c:tx>
            <c:strRef>
              <c:f>评估!$L$15</c:f>
              <c:strCache>
                <c:ptCount val="1"/>
                <c:pt idx="0">
                  <c:v>5月10日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评估!$J$16:$J$20</c:f>
              <c:strCache>
                <c:ptCount val="5"/>
                <c:pt idx="0">
                  <c:v>新增用户数</c:v>
                </c:pt>
                <c:pt idx="1">
                  <c:v>销户数</c:v>
                </c:pt>
                <c:pt idx="2">
                  <c:v>活跃用户数（万）</c:v>
                </c:pt>
                <c:pt idx="3">
                  <c:v>新增活跃用户数</c:v>
                </c:pt>
                <c:pt idx="4">
                  <c:v>交易额（万）</c:v>
                </c:pt>
              </c:strCache>
            </c:strRef>
          </c:cat>
          <c:val>
            <c:numRef>
              <c:f>评估!$L$16:$L$20</c:f>
              <c:numCache>
                <c:formatCode>0.00_);[Red]\(0.00\)</c:formatCode>
                <c:ptCount val="5"/>
                <c:pt idx="0">
                  <c:v>3.0000000000000001E-3</c:v>
                </c:pt>
                <c:pt idx="1">
                  <c:v>0.153</c:v>
                </c:pt>
                <c:pt idx="2">
                  <c:v>0.51300000000000001</c:v>
                </c:pt>
                <c:pt idx="3">
                  <c:v>0.13300000000000001</c:v>
                </c:pt>
                <c:pt idx="4">
                  <c:v>0.436</c:v>
                </c:pt>
              </c:numCache>
            </c:numRef>
          </c:val>
        </c:ser>
        <c:ser>
          <c:idx val="2"/>
          <c:order val="2"/>
          <c:tx>
            <c:strRef>
              <c:f>评估!$M$15</c:f>
              <c:strCache>
                <c:ptCount val="1"/>
                <c:pt idx="0">
                  <c:v>5月3日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评估!$J$16:$J$20</c:f>
              <c:strCache>
                <c:ptCount val="5"/>
                <c:pt idx="0">
                  <c:v>新增用户数</c:v>
                </c:pt>
                <c:pt idx="1">
                  <c:v>销户数</c:v>
                </c:pt>
                <c:pt idx="2">
                  <c:v>活跃用户数（万）</c:v>
                </c:pt>
                <c:pt idx="3">
                  <c:v>新增活跃用户数</c:v>
                </c:pt>
                <c:pt idx="4">
                  <c:v>交易额（万）</c:v>
                </c:pt>
              </c:strCache>
            </c:strRef>
          </c:cat>
          <c:val>
            <c:numRef>
              <c:f>评估!$M$16:$M$20</c:f>
              <c:numCache>
                <c:formatCode>0.00_);[Red]\(0.00\)</c:formatCode>
                <c:ptCount val="5"/>
                <c:pt idx="0">
                  <c:v>0.27100000000000002</c:v>
                </c:pt>
                <c:pt idx="1">
                  <c:v>0</c:v>
                </c:pt>
                <c:pt idx="2">
                  <c:v>0.32100000000000001</c:v>
                </c:pt>
                <c:pt idx="3">
                  <c:v>0.502</c:v>
                </c:pt>
                <c:pt idx="4">
                  <c:v>0.30399999999999999</c:v>
                </c:pt>
              </c:numCache>
            </c:numRef>
          </c:val>
        </c:ser>
        <c:ser>
          <c:idx val="3"/>
          <c:order val="3"/>
          <c:tx>
            <c:strRef>
              <c:f>评估!$N$15</c:f>
              <c:strCache>
                <c:ptCount val="1"/>
                <c:pt idx="0">
                  <c:v>4月26日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评估!$J$16:$J$20</c:f>
              <c:strCache>
                <c:ptCount val="5"/>
                <c:pt idx="0">
                  <c:v>新增用户数</c:v>
                </c:pt>
                <c:pt idx="1">
                  <c:v>销户数</c:v>
                </c:pt>
                <c:pt idx="2">
                  <c:v>活跃用户数（万）</c:v>
                </c:pt>
                <c:pt idx="3">
                  <c:v>新增活跃用户数</c:v>
                </c:pt>
                <c:pt idx="4">
                  <c:v>交易额（万）</c:v>
                </c:pt>
              </c:strCache>
            </c:strRef>
          </c:cat>
          <c:val>
            <c:numRef>
              <c:f>评估!$N$16:$N$20</c:f>
              <c:numCache>
                <c:formatCode>0.00_);[Red]\(0.00\)</c:formatCode>
                <c:ptCount val="5"/>
                <c:pt idx="0">
                  <c:v>9.9000000000000005E-2</c:v>
                </c:pt>
                <c:pt idx="1">
                  <c:v>1</c:v>
                </c:pt>
                <c:pt idx="2">
                  <c:v>0.34699999999999998</c:v>
                </c:pt>
                <c:pt idx="3">
                  <c:v>1</c:v>
                </c:pt>
                <c:pt idx="4">
                  <c:v>0.17199999999999999</c:v>
                </c:pt>
              </c:numCache>
            </c:numRef>
          </c:val>
        </c:ser>
        <c:ser>
          <c:idx val="4"/>
          <c:order val="4"/>
          <c:tx>
            <c:strRef>
              <c:f>评估!$O$15</c:f>
              <c:strCache>
                <c:ptCount val="1"/>
                <c:pt idx="0">
                  <c:v>4月19日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评估!$J$16:$J$20</c:f>
              <c:strCache>
                <c:ptCount val="5"/>
                <c:pt idx="0">
                  <c:v>新增用户数</c:v>
                </c:pt>
                <c:pt idx="1">
                  <c:v>销户数</c:v>
                </c:pt>
                <c:pt idx="2">
                  <c:v>活跃用户数（万）</c:v>
                </c:pt>
                <c:pt idx="3">
                  <c:v>新增活跃用户数</c:v>
                </c:pt>
                <c:pt idx="4">
                  <c:v>交易额（万）</c:v>
                </c:pt>
              </c:strCache>
            </c:strRef>
          </c:cat>
          <c:val>
            <c:numRef>
              <c:f>评估!$O$16:$O$20</c:f>
              <c:numCache>
                <c:formatCode>0.00_);[Red]\(0.00\)</c:formatCode>
                <c:ptCount val="5"/>
                <c:pt idx="0">
                  <c:v>0</c:v>
                </c:pt>
                <c:pt idx="1">
                  <c:v>0.41499999999999998</c:v>
                </c:pt>
                <c:pt idx="2">
                  <c:v>0.128</c:v>
                </c:pt>
                <c:pt idx="3">
                  <c:v>0.18</c:v>
                </c:pt>
                <c:pt idx="4">
                  <c:v>8.2000000000000003E-2</c:v>
                </c:pt>
              </c:numCache>
            </c:numRef>
          </c:val>
        </c:ser>
        <c:ser>
          <c:idx val="5"/>
          <c:order val="5"/>
          <c:tx>
            <c:strRef>
              <c:f>评估!$P$15</c:f>
              <c:strCache>
                <c:ptCount val="1"/>
                <c:pt idx="0">
                  <c:v>4月12日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评估!$J$16:$J$20</c:f>
              <c:strCache>
                <c:ptCount val="5"/>
                <c:pt idx="0">
                  <c:v>新增用户数</c:v>
                </c:pt>
                <c:pt idx="1">
                  <c:v>销户数</c:v>
                </c:pt>
                <c:pt idx="2">
                  <c:v>活跃用户数（万）</c:v>
                </c:pt>
                <c:pt idx="3">
                  <c:v>新增活跃用户数</c:v>
                </c:pt>
                <c:pt idx="4">
                  <c:v>交易额（万）</c:v>
                </c:pt>
              </c:strCache>
            </c:strRef>
          </c:cat>
          <c:val>
            <c:numRef>
              <c:f>评估!$P$16:$P$20</c:f>
              <c:numCache>
                <c:formatCode>0.00_);[Red]\(0.00\)</c:formatCode>
                <c:ptCount val="5"/>
                <c:pt idx="0">
                  <c:v>8.0000000000000002E-3</c:v>
                </c:pt>
                <c:pt idx="1">
                  <c:v>0.191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136816"/>
        <c:axId val="540132464"/>
      </c:radarChart>
      <c:catAx>
        <c:axId val="54013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132464"/>
        <c:crosses val="autoZero"/>
        <c:auto val="1"/>
        <c:lblAlgn val="ctr"/>
        <c:lblOffset val="100"/>
        <c:noMultiLvlLbl val="0"/>
      </c:catAx>
      <c:valAx>
        <c:axId val="5401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13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环比增长比较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1675756708670233"/>
          <c:y val="0.30973475377758453"/>
          <c:w val="0.36648486582659534"/>
          <c:h val="0.62737215225257403"/>
        </c:manualLayout>
      </c:layout>
      <c:radarChart>
        <c:radarStyle val="marker"/>
        <c:varyColors val="0"/>
        <c:ser>
          <c:idx val="0"/>
          <c:order val="0"/>
          <c:tx>
            <c:strRef>
              <c:f>评估!$K$15</c:f>
              <c:strCache>
                <c:ptCount val="1"/>
                <c:pt idx="0">
                  <c:v>5月17日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评估!$J$21:$J$25</c:f>
              <c:strCache>
                <c:ptCount val="5"/>
                <c:pt idx="0">
                  <c:v>交易额环比</c:v>
                </c:pt>
                <c:pt idx="1">
                  <c:v>活跃用户数环比</c:v>
                </c:pt>
                <c:pt idx="2">
                  <c:v>新增用户数环比</c:v>
                </c:pt>
                <c:pt idx="3">
                  <c:v>新增活跃用户数环比</c:v>
                </c:pt>
                <c:pt idx="4">
                  <c:v>销户数环比</c:v>
                </c:pt>
              </c:strCache>
            </c:strRef>
          </c:cat>
          <c:val>
            <c:numRef>
              <c:f>评估!$K$21:$K$25</c:f>
              <c:numCache>
                <c:formatCode>0.00_);[Red]\(0.00\)</c:formatCode>
                <c:ptCount val="5"/>
                <c:pt idx="0">
                  <c:v>0.72499999999999998</c:v>
                </c:pt>
                <c:pt idx="1">
                  <c:v>0.92300000000000004</c:v>
                </c:pt>
                <c:pt idx="2">
                  <c:v>1</c:v>
                </c:pt>
                <c:pt idx="3">
                  <c:v>0.434</c:v>
                </c:pt>
                <c:pt idx="4">
                  <c:v>2.1999999999999999E-2</c:v>
                </c:pt>
              </c:numCache>
            </c:numRef>
          </c:val>
        </c:ser>
        <c:ser>
          <c:idx val="1"/>
          <c:order val="1"/>
          <c:tx>
            <c:strRef>
              <c:f>评估!$L$15</c:f>
              <c:strCache>
                <c:ptCount val="1"/>
                <c:pt idx="0">
                  <c:v>5月10日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评估!$J$21:$J$25</c:f>
              <c:strCache>
                <c:ptCount val="5"/>
                <c:pt idx="0">
                  <c:v>交易额环比</c:v>
                </c:pt>
                <c:pt idx="1">
                  <c:v>活跃用户数环比</c:v>
                </c:pt>
                <c:pt idx="2">
                  <c:v>新增用户数环比</c:v>
                </c:pt>
                <c:pt idx="3">
                  <c:v>新增活跃用户数环比</c:v>
                </c:pt>
                <c:pt idx="4">
                  <c:v>销户数环比</c:v>
                </c:pt>
              </c:strCache>
            </c:strRef>
          </c:cat>
          <c:val>
            <c:numRef>
              <c:f>评估!$L$21:$L$25</c:f>
              <c:numCache>
                <c:formatCode>0.00_);[Red]\(0.00\)</c:formatCode>
                <c:ptCount val="5"/>
                <c:pt idx="0">
                  <c:v>0.41899999999999998</c:v>
                </c:pt>
                <c:pt idx="1">
                  <c:v>0.625</c:v>
                </c:pt>
                <c:pt idx="2">
                  <c:v>0.14099999999999999</c:v>
                </c:pt>
                <c:pt idx="3">
                  <c:v>0.71499999999999997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评估!$M$15</c:f>
              <c:strCache>
                <c:ptCount val="1"/>
                <c:pt idx="0">
                  <c:v>5月3日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评估!$J$21:$J$25</c:f>
              <c:strCache>
                <c:ptCount val="5"/>
                <c:pt idx="0">
                  <c:v>交易额环比</c:v>
                </c:pt>
                <c:pt idx="1">
                  <c:v>活跃用户数环比</c:v>
                </c:pt>
                <c:pt idx="2">
                  <c:v>新增用户数环比</c:v>
                </c:pt>
                <c:pt idx="3">
                  <c:v>新增活跃用户数环比</c:v>
                </c:pt>
                <c:pt idx="4">
                  <c:v>销户数环比</c:v>
                </c:pt>
              </c:strCache>
            </c:strRef>
          </c:cat>
          <c:val>
            <c:numRef>
              <c:f>评估!$M$21:$M$25</c:f>
              <c:numCache>
                <c:formatCode>0.00_);[Red]\(0.00\)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0.13</c:v>
                </c:pt>
                <c:pt idx="3">
                  <c:v>0</c:v>
                </c:pt>
                <c:pt idx="4">
                  <c:v>0.65</c:v>
                </c:pt>
              </c:numCache>
            </c:numRef>
          </c:val>
        </c:ser>
        <c:ser>
          <c:idx val="3"/>
          <c:order val="3"/>
          <c:tx>
            <c:strRef>
              <c:f>评估!$N$15</c:f>
              <c:strCache>
                <c:ptCount val="1"/>
                <c:pt idx="0">
                  <c:v>4月26日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评估!$J$21:$J$25</c:f>
              <c:strCache>
                <c:ptCount val="5"/>
                <c:pt idx="0">
                  <c:v>交易额环比</c:v>
                </c:pt>
                <c:pt idx="1">
                  <c:v>活跃用户数环比</c:v>
                </c:pt>
                <c:pt idx="2">
                  <c:v>新增用户数环比</c:v>
                </c:pt>
                <c:pt idx="3">
                  <c:v>新增活跃用户数环比</c:v>
                </c:pt>
                <c:pt idx="4">
                  <c:v>销户数环比</c:v>
                </c:pt>
              </c:strCache>
            </c:strRef>
          </c:cat>
          <c:val>
            <c:numRef>
              <c:f>评估!$N$21:$N$25</c:f>
              <c:numCache>
                <c:formatCode>0.00_);[Red]\(0.00\)</c:formatCode>
                <c:ptCount val="5"/>
                <c:pt idx="0">
                  <c:v>0.187</c:v>
                </c:pt>
                <c:pt idx="1">
                  <c:v>0.58199999999999996</c:v>
                </c:pt>
                <c:pt idx="2">
                  <c:v>3.2000000000000001E-2</c:v>
                </c:pt>
                <c:pt idx="3">
                  <c:v>0.49399999999999999</c:v>
                </c:pt>
                <c:pt idx="4">
                  <c:v>1</c:v>
                </c:pt>
              </c:numCache>
            </c:numRef>
          </c:val>
        </c:ser>
        <c:ser>
          <c:idx val="4"/>
          <c:order val="4"/>
          <c:tx>
            <c:strRef>
              <c:f>评估!$O$15</c:f>
              <c:strCache>
                <c:ptCount val="1"/>
                <c:pt idx="0">
                  <c:v>4月19日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评估!$J$21:$J$25</c:f>
              <c:strCache>
                <c:ptCount val="5"/>
                <c:pt idx="0">
                  <c:v>交易额环比</c:v>
                </c:pt>
                <c:pt idx="1">
                  <c:v>活跃用户数环比</c:v>
                </c:pt>
                <c:pt idx="2">
                  <c:v>新增用户数环比</c:v>
                </c:pt>
                <c:pt idx="3">
                  <c:v>新增活跃用户数环比</c:v>
                </c:pt>
                <c:pt idx="4">
                  <c:v>销户数环比</c:v>
                </c:pt>
              </c:strCache>
            </c:strRef>
          </c:cat>
          <c:val>
            <c:numRef>
              <c:f>评估!$O$21:$O$25</c:f>
              <c:numCache>
                <c:formatCode>0.00_);[Red]\(0.00\)</c:formatCode>
                <c:ptCount val="5"/>
                <c:pt idx="0">
                  <c:v>0.10199999999999999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0.25700000000000001</c:v>
                </c:pt>
              </c:numCache>
            </c:numRef>
          </c:val>
        </c:ser>
        <c:ser>
          <c:idx val="5"/>
          <c:order val="5"/>
          <c:tx>
            <c:strRef>
              <c:f>评估!$P$15</c:f>
              <c:strCache>
                <c:ptCount val="1"/>
                <c:pt idx="0">
                  <c:v>4月12日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评估!$J$21:$J$25</c:f>
              <c:strCache>
                <c:ptCount val="5"/>
                <c:pt idx="0">
                  <c:v>交易额环比</c:v>
                </c:pt>
                <c:pt idx="1">
                  <c:v>活跃用户数环比</c:v>
                </c:pt>
                <c:pt idx="2">
                  <c:v>新增用户数环比</c:v>
                </c:pt>
                <c:pt idx="3">
                  <c:v>新增活跃用户数环比</c:v>
                </c:pt>
                <c:pt idx="4">
                  <c:v>销户数环比</c:v>
                </c:pt>
              </c:strCache>
            </c:strRef>
          </c:cat>
          <c:val>
            <c:numRef>
              <c:f>评估!$P$21:$P$25</c:f>
              <c:numCache>
                <c:formatCode>0.00_);[Red]\(0.00\)</c:formatCode>
                <c:ptCount val="5"/>
                <c:pt idx="0">
                  <c:v>0</c:v>
                </c:pt>
                <c:pt idx="1">
                  <c:v>0.224</c:v>
                </c:pt>
                <c:pt idx="2">
                  <c:v>1.2999999999999999E-2</c:v>
                </c:pt>
                <c:pt idx="3">
                  <c:v>0.97599999999999998</c:v>
                </c:pt>
                <c:pt idx="4">
                  <c:v>0.16800000000000001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131920"/>
        <c:axId val="540133008"/>
      </c:radarChart>
      <c:catAx>
        <c:axId val="54013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133008"/>
        <c:crosses val="autoZero"/>
        <c:auto val="1"/>
        <c:lblAlgn val="ctr"/>
        <c:lblOffset val="100"/>
        <c:noMultiLvlLbl val="0"/>
      </c:catAx>
      <c:valAx>
        <c:axId val="5401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13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Chiong</dc:creator>
  <cp:keywords/>
  <dc:description/>
  <cp:lastModifiedBy>常智超</cp:lastModifiedBy>
  <cp:revision>9</cp:revision>
  <dcterms:created xsi:type="dcterms:W3CDTF">2014-05-19T01:15:00Z</dcterms:created>
  <dcterms:modified xsi:type="dcterms:W3CDTF">2014-06-30T06:16:00Z</dcterms:modified>
</cp:coreProperties>
</file>