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594" w:rsidRPr="008C5A4F" w:rsidRDefault="008C5A4F" w:rsidP="008C5A4F">
      <w:pPr>
        <w:jc w:val="center"/>
        <w:rPr>
          <w:sz w:val="28"/>
        </w:rPr>
      </w:pPr>
      <w:r w:rsidRPr="008C5A4F">
        <w:rPr>
          <w:rFonts w:hint="eastAsia"/>
          <w:sz w:val="28"/>
        </w:rPr>
        <w:t>TensorFlow</w:t>
      </w:r>
    </w:p>
    <w:p w:rsidR="008C5A4F" w:rsidRDefault="00F51AB1" w:rsidP="00F51AB1">
      <w:pPr>
        <w:ind w:firstLine="420"/>
      </w:pPr>
      <w:r>
        <w:rPr>
          <w:rFonts w:hint="eastAsia"/>
        </w:rPr>
        <w:t>TensorFlow出来的很多高级的第三方的包，例如tflearn，keras，tensorlayer，提供高级的api用来快速实现某些功能，更大的好处可以参考这些库里面的高级api的实现，极其有参考价值。</w:t>
      </w:r>
    </w:p>
    <w:p w:rsidR="000A5C16" w:rsidRDefault="000A5C16" w:rsidP="000A5C16">
      <w:pPr>
        <w:ind w:firstLine="420"/>
      </w:pPr>
      <w:r>
        <w:rPr>
          <w:rFonts w:hint="eastAsia"/>
        </w:rPr>
        <w:t>人工智能目前的应用领域很多，主要是计算机视觉和自然语言处理，以及各种预测等。对于计算机视觉，可以做图像分类、目标检测、视频中的目标检测等；对于自然语言处理，可以做语音识别、语音合成、对话系统、机器翻译、文章摘要、情感分析等，还可以结合图像、视频和语音，一起发挥价值。</w:t>
      </w:r>
    </w:p>
    <w:p w:rsidR="000A5C16" w:rsidRDefault="000A7632" w:rsidP="000A5C16">
      <w:pPr>
        <w:ind w:firstLine="420"/>
      </w:pPr>
      <w:r w:rsidRPr="000A7632">
        <w:rPr>
          <w:rFonts w:hint="eastAsia"/>
        </w:rPr>
        <w:t>更可以深入某一个行业领域。例如，深入医学行业领域，做医学影像的识别；深入淘宝的穿衣领域，做衣服搭配或衣服款型的识别；深入保险业、通信业的客服领域，做对话机器人的智能问答系统；深入智能家居领域，做人机的自然语言交互；等等。</w:t>
      </w:r>
    </w:p>
    <w:p w:rsidR="00DF1B79" w:rsidRDefault="00DF1B79" w:rsidP="00DF1B79"/>
    <w:p w:rsidR="00DF1B79" w:rsidRDefault="00DF1B79" w:rsidP="00DF1B79">
      <w:r>
        <w:rPr>
          <w:rFonts w:hint="eastAsia"/>
        </w:rPr>
        <w:t>使用NVIDIA显卡的TensorFlow，需要准备一下工作：</w:t>
      </w:r>
    </w:p>
    <w:p w:rsidR="00DF1B79" w:rsidRPr="00E62399" w:rsidRDefault="00DF1B79" w:rsidP="00DF1B79">
      <w:pPr>
        <w:pStyle w:val="a8"/>
        <w:numPr>
          <w:ilvl w:val="0"/>
          <w:numId w:val="1"/>
        </w:numPr>
        <w:ind w:firstLineChars="0"/>
        <w:rPr>
          <w:rFonts w:ascii="Roboto" w:hAnsi="Roboto"/>
          <w:color w:val="212121"/>
        </w:rPr>
      </w:pPr>
      <w:r>
        <w:rPr>
          <w:rFonts w:hint="eastAsia"/>
        </w:rPr>
        <w:t>安装NVIDIA的</w:t>
      </w:r>
      <w:r w:rsidRPr="00E62399">
        <w:rPr>
          <w:rFonts w:ascii="Roboto" w:hAnsi="Roboto"/>
          <w:color w:val="212121"/>
        </w:rPr>
        <w:t>Toolkit 8.0</w:t>
      </w:r>
      <w:r w:rsidRPr="00E62399">
        <w:rPr>
          <w:rFonts w:ascii="Roboto" w:hAnsi="Roboto" w:hint="eastAsia"/>
          <w:color w:val="212121"/>
        </w:rPr>
        <w:t>，链接见</w:t>
      </w:r>
      <w:r w:rsidRPr="00E62399">
        <w:rPr>
          <w:rFonts w:ascii="Roboto" w:hAnsi="Roboto" w:hint="eastAsia"/>
          <w:color w:val="212121"/>
        </w:rPr>
        <w:t>:</w:t>
      </w:r>
      <w:r w:rsidRPr="00791A61">
        <w:t xml:space="preserve"> </w:t>
      </w:r>
      <w:hyperlink r:id="rId7" w:history="1">
        <w:r w:rsidRPr="00E62399">
          <w:rPr>
            <w:rStyle w:val="a7"/>
            <w:rFonts w:ascii="Roboto" w:hAnsi="Roboto"/>
          </w:rPr>
          <w:t>https://developer.nvidia.com/cuda-downloads</w:t>
        </w:r>
      </w:hyperlink>
    </w:p>
    <w:p w:rsidR="00DF1B79" w:rsidRPr="00E62399" w:rsidRDefault="00DF1B79" w:rsidP="00DF1B79">
      <w:pPr>
        <w:pStyle w:val="a8"/>
        <w:numPr>
          <w:ilvl w:val="0"/>
          <w:numId w:val="1"/>
        </w:numPr>
        <w:ind w:firstLineChars="0"/>
        <w:rPr>
          <w:rFonts w:ascii="Roboto" w:hAnsi="Roboto"/>
          <w:color w:val="212121"/>
        </w:rPr>
      </w:pPr>
      <w:r>
        <w:rPr>
          <w:rFonts w:ascii="Roboto" w:hAnsi="Roboto" w:hint="eastAsia"/>
          <w:color w:val="212121"/>
        </w:rPr>
        <w:t>安装</w:t>
      </w:r>
      <w:r>
        <w:rPr>
          <w:rFonts w:hint="eastAsia"/>
        </w:rPr>
        <w:t>NVIDIA对应的补丁，见上述链接</w:t>
      </w:r>
    </w:p>
    <w:p w:rsidR="00DF1B79" w:rsidRDefault="00DF1B79" w:rsidP="00DF1B79">
      <w:pPr>
        <w:pStyle w:val="a8"/>
        <w:numPr>
          <w:ilvl w:val="0"/>
          <w:numId w:val="1"/>
        </w:numPr>
        <w:ind w:firstLineChars="0"/>
        <w:rPr>
          <w:rFonts w:ascii="Roboto" w:hAnsi="Roboto"/>
          <w:color w:val="212121"/>
        </w:rPr>
      </w:pPr>
      <w:r>
        <w:rPr>
          <w:rFonts w:ascii="Roboto" w:hAnsi="Roboto" w:hint="eastAsia"/>
          <w:color w:val="212121"/>
        </w:rPr>
        <w:t>安装</w:t>
      </w:r>
      <w:r>
        <w:rPr>
          <w:rFonts w:ascii="Roboto" w:hAnsi="Roboto"/>
          <w:color w:val="212121"/>
        </w:rPr>
        <w:t>cuDNN v5.1</w:t>
      </w:r>
      <w:r>
        <w:rPr>
          <w:rFonts w:ascii="Roboto" w:hAnsi="Roboto" w:hint="eastAsia"/>
          <w:color w:val="212121"/>
        </w:rPr>
        <w:t>，从对应的链接下载后</w:t>
      </w:r>
      <w:r>
        <w:rPr>
          <w:rFonts w:ascii="Roboto" w:hAnsi="Roboto" w:hint="eastAsia"/>
          <w:color w:val="212121"/>
        </w:rPr>
        <w:t>(</w:t>
      </w:r>
      <w:hyperlink r:id="rId8" w:history="1">
        <w:r w:rsidRPr="00352AE6">
          <w:rPr>
            <w:rStyle w:val="a7"/>
            <w:rFonts w:ascii="Roboto" w:hAnsi="Roboto"/>
          </w:rPr>
          <w:t>https://developer.nvidia.com/cudnn</w:t>
        </w:r>
      </w:hyperlink>
      <w:r>
        <w:rPr>
          <w:rFonts w:ascii="Roboto" w:hAnsi="Roboto" w:hint="eastAsia"/>
          <w:color w:val="212121"/>
        </w:rPr>
        <w:t>)</w:t>
      </w:r>
      <w:r>
        <w:rPr>
          <w:rFonts w:ascii="Roboto" w:hAnsi="Roboto" w:hint="eastAsia"/>
          <w:color w:val="212121"/>
        </w:rPr>
        <w:t>，将文件进行解压，然后分别复制到</w:t>
      </w:r>
      <w:r w:rsidRPr="004931AA">
        <w:rPr>
          <w:rFonts w:ascii="Roboto" w:hAnsi="Roboto"/>
          <w:color w:val="212121"/>
        </w:rPr>
        <w:t>C:\Program Files\NVIDIA GPU Computing Toolkit\CUDA\v8.0</w:t>
      </w:r>
      <w:r>
        <w:rPr>
          <w:rFonts w:ascii="Roboto" w:hAnsi="Roboto" w:hint="eastAsia"/>
          <w:color w:val="212121"/>
        </w:rPr>
        <w:t>相应的文件夹下面即可，本次安装使用的是</w:t>
      </w:r>
      <w:r>
        <w:rPr>
          <w:rFonts w:ascii="Roboto" w:hAnsi="Roboto" w:hint="eastAsia"/>
          <w:color w:val="212121"/>
        </w:rPr>
        <w:t>python</w:t>
      </w:r>
      <w:r>
        <w:rPr>
          <w:rFonts w:ascii="Roboto" w:hAnsi="Roboto"/>
          <w:color w:val="212121"/>
        </w:rPr>
        <w:t>3.6</w:t>
      </w:r>
      <w:r>
        <w:rPr>
          <w:rFonts w:ascii="Roboto" w:hAnsi="Roboto" w:hint="eastAsia"/>
          <w:color w:val="212121"/>
        </w:rPr>
        <w:t>，在使用过程中发现</w:t>
      </w:r>
      <w:r w:rsidRPr="004C259F">
        <w:rPr>
          <w:rFonts w:ascii="Roboto" w:hAnsi="Roboto"/>
          <w:color w:val="212121"/>
        </w:rPr>
        <w:t>cuDNN v6.0</w:t>
      </w:r>
      <w:r>
        <w:rPr>
          <w:rFonts w:ascii="Roboto" w:hAnsi="Roboto" w:hint="eastAsia"/>
          <w:color w:val="212121"/>
        </w:rPr>
        <w:t>版本报</w:t>
      </w:r>
      <w:r w:rsidRPr="004C259F">
        <w:rPr>
          <w:rFonts w:ascii="Roboto" w:hAnsi="Roboto"/>
          <w:color w:val="212121"/>
        </w:rPr>
        <w:t>DLL load failed</w:t>
      </w:r>
      <w:r>
        <w:rPr>
          <w:rFonts w:ascii="Roboto" w:hAnsi="Roboto" w:hint="eastAsia"/>
          <w:color w:val="212121"/>
        </w:rPr>
        <w:t>的错误，使用</w:t>
      </w:r>
      <w:r>
        <w:rPr>
          <w:rFonts w:ascii="Roboto" w:hAnsi="Roboto"/>
          <w:color w:val="212121"/>
        </w:rPr>
        <w:t>cuDNN v5.1</w:t>
      </w:r>
      <w:r>
        <w:rPr>
          <w:rFonts w:ascii="Roboto" w:hAnsi="Roboto" w:hint="eastAsia"/>
          <w:color w:val="212121"/>
        </w:rPr>
        <w:t>替换之后，</w:t>
      </w:r>
      <w:r>
        <w:rPr>
          <w:rFonts w:ascii="Roboto" w:hAnsi="Roboto" w:hint="eastAsia"/>
          <w:color w:val="212121"/>
        </w:rPr>
        <w:t>TensorFlow</w:t>
      </w:r>
      <w:r>
        <w:rPr>
          <w:rFonts w:ascii="Roboto" w:hAnsi="Roboto" w:hint="eastAsia"/>
          <w:color w:val="212121"/>
        </w:rPr>
        <w:t>可以正常运行。</w:t>
      </w:r>
    </w:p>
    <w:p w:rsidR="00DF1B79" w:rsidRPr="00705809" w:rsidRDefault="00DF1B79" w:rsidP="00DF1B79">
      <w:pPr>
        <w:pStyle w:val="a8"/>
        <w:numPr>
          <w:ilvl w:val="0"/>
          <w:numId w:val="1"/>
        </w:numPr>
        <w:ind w:firstLineChars="0"/>
        <w:rPr>
          <w:rFonts w:ascii="Roboto" w:hAnsi="Roboto"/>
          <w:color w:val="212121"/>
        </w:rPr>
      </w:pPr>
      <w:r w:rsidRPr="00705809">
        <w:rPr>
          <w:rFonts w:ascii="Roboto" w:hAnsi="Roboto" w:hint="eastAsia"/>
          <w:color w:val="212121"/>
        </w:rPr>
        <w:t>使用</w:t>
      </w:r>
      <w:r w:rsidRPr="00705809">
        <w:rPr>
          <w:rFonts w:ascii="Roboto" w:hAnsi="Roboto" w:hint="eastAsia"/>
          <w:color w:val="212121"/>
        </w:rPr>
        <w:t>pip</w:t>
      </w:r>
      <w:r w:rsidRPr="00705809">
        <w:rPr>
          <w:rFonts w:ascii="Roboto" w:hAnsi="Roboto" w:hint="eastAsia"/>
          <w:color w:val="212121"/>
        </w:rPr>
        <w:t>命令安装带有</w:t>
      </w:r>
      <w:r w:rsidRPr="00705809">
        <w:rPr>
          <w:rFonts w:ascii="Roboto" w:hAnsi="Roboto" w:hint="eastAsia"/>
          <w:color w:val="212121"/>
        </w:rPr>
        <w:t>gpu</w:t>
      </w:r>
      <w:r w:rsidRPr="00705809">
        <w:rPr>
          <w:rFonts w:ascii="Roboto" w:hAnsi="Roboto" w:hint="eastAsia"/>
          <w:color w:val="212121"/>
        </w:rPr>
        <w:t>版本的</w:t>
      </w:r>
      <w:r w:rsidRPr="00705809">
        <w:rPr>
          <w:rFonts w:ascii="Roboto" w:hAnsi="Roboto" w:hint="eastAsia"/>
          <w:color w:val="212121"/>
        </w:rPr>
        <w:t>TensorFlow:</w:t>
      </w:r>
    </w:p>
    <w:p w:rsidR="00DF1B79" w:rsidRDefault="00DF1B79" w:rsidP="00DF1B79">
      <w:pPr>
        <w:ind w:firstLine="36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Pip install tensorflow -gpu</w:t>
      </w:r>
    </w:p>
    <w:p w:rsidR="000A5C16" w:rsidRDefault="000A5C16" w:rsidP="008C5D5F"/>
    <w:p w:rsidR="00B30FFB" w:rsidRPr="00C475DC" w:rsidRDefault="00B30FFB" w:rsidP="00C475DC">
      <w:pPr>
        <w:pStyle w:val="a8"/>
        <w:numPr>
          <w:ilvl w:val="0"/>
          <w:numId w:val="4"/>
        </w:numPr>
        <w:ind w:firstLineChars="0"/>
        <w:rPr>
          <w:rFonts w:hint="eastAsia"/>
          <w:b/>
        </w:rPr>
      </w:pPr>
      <w:r w:rsidRPr="00C475DC">
        <w:rPr>
          <w:rFonts w:hint="eastAsia"/>
          <w:b/>
        </w:rPr>
        <w:t>张量</w:t>
      </w:r>
    </w:p>
    <w:p w:rsidR="008C5D5F" w:rsidRDefault="008C5D5F" w:rsidP="00817B35">
      <w:pPr>
        <w:ind w:firstLine="360"/>
      </w:pPr>
      <w:r>
        <w:rPr>
          <w:rFonts w:hint="eastAsia"/>
        </w:rPr>
        <w:t>Tensor Flow</w:t>
      </w:r>
      <w:r w:rsidR="00E7281E">
        <w:rPr>
          <w:rFonts w:hint="eastAsia"/>
        </w:rPr>
        <w:t>中，张量并没有保存真正的数字，它保存的是和得到这些数字的计算过程，是一个张量的结构，一个张量主要保存了三个属性，名字(</w:t>
      </w:r>
      <w:r w:rsidR="00E7281E">
        <w:t>name</w:t>
      </w:r>
      <w:r w:rsidR="00E7281E">
        <w:rPr>
          <w:rFonts w:hint="eastAsia"/>
        </w:rPr>
        <w:t>)，维度(</w:t>
      </w:r>
      <w:r w:rsidR="00E7281E">
        <w:t>shape</w:t>
      </w:r>
      <w:r w:rsidR="00E7281E">
        <w:rPr>
          <w:rFonts w:hint="eastAsia"/>
        </w:rPr>
        <w:t>)和类型(</w:t>
      </w:r>
      <w:r w:rsidR="00E7281E">
        <w:t>type</w:t>
      </w:r>
      <w:r w:rsidR="00E7281E">
        <w:rPr>
          <w:rFonts w:hint="eastAsia"/>
        </w:rPr>
        <w:t>)</w:t>
      </w:r>
    </w:p>
    <w:p w:rsidR="006F4A36" w:rsidRDefault="006F4A36" w:rsidP="00817B35">
      <w:pPr>
        <w:ind w:firstLine="360"/>
      </w:pPr>
      <w:r>
        <w:rPr>
          <w:rFonts w:hint="eastAsia"/>
        </w:rPr>
        <w:t>名字的命名如下：node</w:t>
      </w:r>
      <w:r>
        <w:t>:src_output</w:t>
      </w:r>
      <w:r w:rsidR="00874E51">
        <w:t>,</w:t>
      </w:r>
      <w:r w:rsidR="00874E51">
        <w:rPr>
          <w:rFonts w:hint="eastAsia"/>
        </w:rPr>
        <w:t>其中node为节点名称，src_output表示当前的张量来自节点的第几个输出。</w:t>
      </w:r>
    </w:p>
    <w:p w:rsidR="00EB4C83" w:rsidRDefault="00EB4C83" w:rsidP="00817B35">
      <w:pPr>
        <w:ind w:firstLine="360"/>
        <w:rPr>
          <w:rFonts w:hint="eastAsia"/>
        </w:rPr>
      </w:pPr>
      <w:r>
        <w:rPr>
          <w:rFonts w:hint="eastAsia"/>
        </w:rPr>
        <w:t>TensorFlow支持十四种不同的类型，主要包括了实数(</w:t>
      </w:r>
      <w:r>
        <w:t>tf.float32,tf.float64</w:t>
      </w:r>
      <w:r>
        <w:rPr>
          <w:rFonts w:hint="eastAsia"/>
        </w:rPr>
        <w:t>)、整数(</w:t>
      </w:r>
      <w:r>
        <w:t>tf.int8,tf.int16,tf.int32,tf.int64,tf.uint8</w:t>
      </w:r>
      <w:r>
        <w:rPr>
          <w:rFonts w:hint="eastAsia"/>
        </w:rPr>
        <w:t>)、布尔型(</w:t>
      </w:r>
      <w:r>
        <w:t>tf.bool</w:t>
      </w:r>
      <w:r>
        <w:rPr>
          <w:rFonts w:hint="eastAsia"/>
        </w:rPr>
        <w:t>)</w:t>
      </w:r>
      <w:r w:rsidR="0077521B">
        <w:rPr>
          <w:rFonts w:hint="eastAsia"/>
        </w:rPr>
        <w:t>和复数(</w:t>
      </w:r>
      <w:r w:rsidR="0077521B">
        <w:t>tf.complex64,tf.complex128</w:t>
      </w:r>
      <w:r w:rsidR="0077521B">
        <w:rPr>
          <w:rFonts w:hint="eastAsia"/>
        </w:rPr>
        <w:t>)</w:t>
      </w:r>
    </w:p>
    <w:p w:rsidR="00817B35" w:rsidRDefault="00E65CDC" w:rsidP="008C5D5F">
      <w:r>
        <w:tab/>
      </w:r>
      <w:r>
        <w:rPr>
          <w:rFonts w:hint="eastAsia"/>
        </w:rPr>
        <w:t>张量主要有两个用途：</w:t>
      </w:r>
    </w:p>
    <w:p w:rsidR="00E65CDC" w:rsidRDefault="00E65CDC" w:rsidP="00E65CD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对中间计算结果的引用，提高代码的可读性</w:t>
      </w:r>
    </w:p>
    <w:p w:rsidR="00E65CDC" w:rsidRDefault="00E65CDC" w:rsidP="00E65CD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得到计算结果</w:t>
      </w:r>
    </w:p>
    <w:p w:rsidR="00DB1FCD" w:rsidRDefault="00DB1FCD" w:rsidP="00DB1FCD">
      <w:pPr>
        <w:pStyle w:val="a8"/>
        <w:ind w:left="839" w:firstLineChars="0" w:firstLine="0"/>
        <w:rPr>
          <w:rFonts w:hint="eastAsia"/>
        </w:rPr>
      </w:pPr>
    </w:p>
    <w:p w:rsidR="00DB1FCD" w:rsidRDefault="00DB1FCD" w:rsidP="00DB1FCD">
      <w:pPr>
        <w:pStyle w:val="a8"/>
        <w:numPr>
          <w:ilvl w:val="0"/>
          <w:numId w:val="4"/>
        </w:numPr>
        <w:ind w:firstLineChars="0"/>
        <w:rPr>
          <w:b/>
        </w:rPr>
      </w:pPr>
      <w:r w:rsidRPr="00DB1FCD">
        <w:rPr>
          <w:rFonts w:hint="eastAsia"/>
          <w:b/>
        </w:rPr>
        <w:t>会话</w:t>
      </w:r>
    </w:p>
    <w:p w:rsidR="000B4831" w:rsidRPr="00C21600" w:rsidRDefault="00C21600" w:rsidP="00DC082F">
      <w:pPr>
        <w:ind w:firstLine="419"/>
        <w:rPr>
          <w:rFonts w:hint="eastAsia"/>
        </w:rPr>
      </w:pPr>
      <w:bookmarkStart w:id="0" w:name="_GoBack"/>
      <w:bookmarkEnd w:id="0"/>
      <w:r>
        <w:rPr>
          <w:rFonts w:hint="eastAsia"/>
        </w:rPr>
        <w:t>通常使用会话时，需要通过run和close命令进行搭配，否则容易出现资源泄露的情况，当然也可以使用Python的上下文管理器来使用会话，即使用with</w:t>
      </w:r>
      <w:r>
        <w:t xml:space="preserve"> </w:t>
      </w:r>
      <w:r>
        <w:rPr>
          <w:rFonts w:hint="eastAsia"/>
        </w:rPr>
        <w:t>as的形式。</w:t>
      </w:r>
    </w:p>
    <w:sectPr w:rsidR="000B4831" w:rsidRPr="00C21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63A" w:rsidRDefault="009B463A" w:rsidP="008C5A4F">
      <w:r>
        <w:separator/>
      </w:r>
    </w:p>
  </w:endnote>
  <w:endnote w:type="continuationSeparator" w:id="0">
    <w:p w:rsidR="009B463A" w:rsidRDefault="009B463A" w:rsidP="008C5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63A" w:rsidRDefault="009B463A" w:rsidP="008C5A4F">
      <w:r>
        <w:separator/>
      </w:r>
    </w:p>
  </w:footnote>
  <w:footnote w:type="continuationSeparator" w:id="0">
    <w:p w:rsidR="009B463A" w:rsidRDefault="009B463A" w:rsidP="008C5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F53AF"/>
    <w:multiLevelType w:val="hybridMultilevel"/>
    <w:tmpl w:val="2DEAB1B4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" w15:restartNumberingAfterBreak="0">
    <w:nsid w:val="429642E2"/>
    <w:multiLevelType w:val="hybridMultilevel"/>
    <w:tmpl w:val="464ADD48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2" w15:restartNumberingAfterBreak="0">
    <w:nsid w:val="50F76272"/>
    <w:multiLevelType w:val="hybridMultilevel"/>
    <w:tmpl w:val="F1AE23F8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3" w15:restartNumberingAfterBreak="0">
    <w:nsid w:val="6B2D75EF"/>
    <w:multiLevelType w:val="hybridMultilevel"/>
    <w:tmpl w:val="929E3B0C"/>
    <w:lvl w:ilvl="0" w:tplc="A240E0B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6B"/>
    <w:rsid w:val="000A5C16"/>
    <w:rsid w:val="000A7632"/>
    <w:rsid w:val="000B4831"/>
    <w:rsid w:val="00221F62"/>
    <w:rsid w:val="0035326B"/>
    <w:rsid w:val="006F4A36"/>
    <w:rsid w:val="0077521B"/>
    <w:rsid w:val="00817B35"/>
    <w:rsid w:val="00874E51"/>
    <w:rsid w:val="008C5A4F"/>
    <w:rsid w:val="008C5D5F"/>
    <w:rsid w:val="009B463A"/>
    <w:rsid w:val="00B30FFB"/>
    <w:rsid w:val="00B33594"/>
    <w:rsid w:val="00B54266"/>
    <w:rsid w:val="00C21600"/>
    <w:rsid w:val="00C475DC"/>
    <w:rsid w:val="00DB1FCD"/>
    <w:rsid w:val="00DC082F"/>
    <w:rsid w:val="00DC2A4F"/>
    <w:rsid w:val="00DF1B79"/>
    <w:rsid w:val="00E65CDC"/>
    <w:rsid w:val="00E7281E"/>
    <w:rsid w:val="00EB4C83"/>
    <w:rsid w:val="00F5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EA479"/>
  <w15:chartTrackingRefBased/>
  <w15:docId w15:val="{1D289E69-113C-4498-964A-14BC8C53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A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A4F"/>
    <w:rPr>
      <w:sz w:val="18"/>
      <w:szCs w:val="18"/>
    </w:rPr>
  </w:style>
  <w:style w:type="character" w:styleId="a7">
    <w:name w:val="Hyperlink"/>
    <w:basedOn w:val="a0"/>
    <w:uiPriority w:val="99"/>
    <w:unhideWhenUsed/>
    <w:rsid w:val="00DF1B7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F1B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6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cudn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nvidia.com/cuda-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Sun</dc:creator>
  <cp:keywords/>
  <dc:description/>
  <cp:lastModifiedBy>Chuan Sun</cp:lastModifiedBy>
  <cp:revision>20</cp:revision>
  <dcterms:created xsi:type="dcterms:W3CDTF">2017-05-23T03:00:00Z</dcterms:created>
  <dcterms:modified xsi:type="dcterms:W3CDTF">2017-07-12T01:31:00Z</dcterms:modified>
</cp:coreProperties>
</file>