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3F2" w:rsidRPr="003533F2" w:rsidRDefault="003533F2" w:rsidP="003533F2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</w:pPr>
      <w:r w:rsidRPr="003533F2"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  <w:t>PANASONIC NA-F115A5WRV</w:t>
      </w:r>
    </w:p>
    <w:p w:rsidR="001351EC" w:rsidRDefault="003533F2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Model: NA-F115A5WRV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Color: White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Manufacturer: Panasonic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Origin: Thailand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Warranty period: 24 Months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Washing machine type: Top door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Type of washing tub: Standing cage.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Washing volume: 11.5 Kg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Washing mode: 9 washing modes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Drive motor: Belt drive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Spinning speed: 660 rpm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Quick wash mode: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Water consumption: 187 liters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Capacity: 500 W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Cleaning the tub: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Cage material: Stainless steel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Auto restart after power on: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Safety lock: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Timer settings: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Product weight (kg): 46 kg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Product dimensions: 681x715x1060 mm</w:t>
      </w:r>
      <w:bookmarkStart w:id="0" w:name="_GoBack"/>
      <w:bookmarkEnd w:id="0"/>
    </w:p>
    <w:sectPr w:rsidR="0013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3F2"/>
    <w:rsid w:val="001351EC"/>
    <w:rsid w:val="0035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F7339-D907-45B5-82AC-E616359F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33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33F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6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1</cp:revision>
  <dcterms:created xsi:type="dcterms:W3CDTF">2019-12-22T13:47:00Z</dcterms:created>
  <dcterms:modified xsi:type="dcterms:W3CDTF">2019-12-22T13:50:00Z</dcterms:modified>
</cp:coreProperties>
</file>