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aco" w:hAnsi="Monaco"/>
          <w:b/>
          <w:sz w:val="32"/>
          <w:szCs w:val="32"/>
        </w:rPr>
      </w:pPr>
      <w:r>
        <w:rPr>
          <w:rFonts w:ascii="Monaco" w:hAnsi="Monaco"/>
          <w:b/>
          <w:sz w:val="32"/>
          <w:szCs w:val="32"/>
        </w:rPr>
        <w:t>Database Study Notes</w:t>
      </w:r>
    </w:p>
    <w:p>
      <w:pPr>
        <w:spacing w:line="160" w:lineRule="exact"/>
        <w:rPr>
          <w:rFonts w:ascii="Monaco" w:hAnsi="Monaco"/>
          <w:color w:val="00B050"/>
          <w:sz w:val="14"/>
          <w:szCs w:val="14"/>
        </w:rPr>
      </w:pPr>
      <w:r>
        <w:rPr>
          <w:rFonts w:ascii="Monaco" w:hAnsi="Monaco"/>
          <w:color w:val="00B050"/>
          <w:sz w:val="14"/>
          <w:szCs w:val="14"/>
        </w:rPr>
        <w:t>@author      Count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t xml:space="preserve"> </w:t>
      </w:r>
      <w:r>
        <w:rPr>
          <w:rFonts w:ascii="Monaco" w:hAnsi="Monaco"/>
          <w:color w:val="00B050"/>
          <w:sz w:val="14"/>
          <w:szCs w:val="14"/>
        </w:rPr>
        <w:t>M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t>onte Cristo</w:t>
      </w:r>
    </w:p>
    <w:p>
      <w:pPr>
        <w:spacing w:line="160" w:lineRule="exact"/>
        <w:rPr>
          <w:rFonts w:ascii="Monaco" w:hAnsi="Monaco"/>
          <w:color w:val="00B050"/>
          <w:sz w:val="14"/>
          <w:szCs w:val="14"/>
        </w:rPr>
      </w:pPr>
      <w:r>
        <w:rPr>
          <w:rFonts w:ascii="Monaco" w:hAnsi="Monaco"/>
          <w:color w:val="00B050"/>
          <w:sz w:val="14"/>
          <w:szCs w:val="14"/>
        </w:rPr>
        <w:t>@create      D20150707</w:t>
      </w:r>
    </w:p>
    <w:p>
      <w:pPr>
        <w:spacing w:line="160" w:lineRule="exact"/>
        <w:rPr>
          <w:rFonts w:hint="eastAsia" w:ascii="Monaco" w:hAnsi="Monaco"/>
          <w:color w:val="00B050"/>
          <w:sz w:val="14"/>
          <w:szCs w:val="14"/>
          <w:lang w:val="en-US" w:eastAsia="zh-CN"/>
        </w:rPr>
      </w:pPr>
      <w:r>
        <w:rPr>
          <w:rFonts w:ascii="Monaco" w:hAnsi="Monaco"/>
          <w:color w:val="00B050"/>
          <w:sz w:val="14"/>
          <w:szCs w:val="14"/>
        </w:rPr>
        <w:t xml:space="preserve">@version     </w:t>
      </w:r>
      <w:r>
        <w:rPr>
          <w:rFonts w:ascii="Monaco" w:hAnsi="Monaco"/>
          <w:strike/>
          <w:dstrike w:val="0"/>
          <w:color w:val="00B050"/>
          <w:sz w:val="14"/>
          <w:szCs w:val="14"/>
        </w:rPr>
        <w:t>D20150812</w:t>
      </w:r>
      <w:r>
        <w:rPr>
          <w:rFonts w:ascii="Monaco" w:hAnsi="Monaco"/>
          <w:color w:val="00B050"/>
          <w:sz w:val="14"/>
          <w:szCs w:val="14"/>
        </w:rPr>
        <w:t xml:space="preserve"> </w:t>
      </w:r>
      <w:r>
        <w:rPr>
          <w:rFonts w:hint="eastAsia" w:ascii="Monaco" w:hAnsi="Monaco"/>
          <w:strike/>
          <w:dstrike w:val="0"/>
          <w:color w:val="00B050"/>
          <w:sz w:val="14"/>
          <w:szCs w:val="14"/>
          <w:lang w:val="en-US" w:eastAsia="zh-CN"/>
        </w:rPr>
        <w:t>D20151225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t xml:space="preserve"> D20151228</w:t>
      </w:r>
    </w:p>
    <w:p>
      <w:pPr>
        <w:spacing w:line="160" w:lineRule="exact"/>
        <w:rPr>
          <w:rFonts w:hint="eastAsia" w:ascii="Monaco" w:hAnsi="Monaco"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t xml:space="preserve">@reference   W3School 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fldChar w:fldCharType="begin"/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instrText xml:space="preserve"> HYPERLINK "http://www.w3school.com.cn/sql/index.asp" </w:instrTex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fldChar w:fldCharType="separate"/>
      </w:r>
      <w:r>
        <w:rPr>
          <w:rStyle w:val="4"/>
          <w:rFonts w:hint="eastAsia" w:ascii="Monaco" w:hAnsi="Monaco"/>
          <w:sz w:val="14"/>
          <w:szCs w:val="14"/>
          <w:lang w:val="en-US" w:eastAsia="zh-CN"/>
        </w:rPr>
        <w:t>http://www.w3school.com.cn/sql/index.asp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fldChar w:fldCharType="end"/>
      </w:r>
    </w:p>
    <w:p>
      <w:pPr>
        <w:spacing w:line="160" w:lineRule="exact"/>
        <w:rPr>
          <w:rFonts w:ascii="Monaco" w:hAnsi="Monaco"/>
          <w:color w:val="00B050"/>
          <w:sz w:val="14"/>
          <w:szCs w:val="14"/>
        </w:rPr>
      </w:pPr>
      <w:r>
        <w:rPr>
          <w:rFonts w:ascii="Monaco" w:hAnsi="Monaco"/>
          <w:color w:val="00B050"/>
          <w:sz w:val="14"/>
          <w:szCs w:val="14"/>
        </w:rPr>
        <w:t>@description 此处记录了关于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t>W3School上数据库的重要知识，其他可以直接参考W3School</w:t>
      </w:r>
    </w:p>
    <w:p>
      <w:pPr>
        <w:spacing w:line="160" w:lineRule="exact"/>
        <w:rPr>
          <w:rFonts w:ascii="Monaco" w:hAnsi="Monaco"/>
          <w:color w:val="00B050"/>
          <w:sz w:val="14"/>
          <w:szCs w:val="14"/>
        </w:rPr>
      </w:pPr>
      <w:r>
        <w:rPr>
          <w:rFonts w:ascii="Monaco" w:hAnsi="Monaco"/>
          <w:color w:val="00B050"/>
          <w:sz w:val="14"/>
          <w:szCs w:val="14"/>
        </w:rPr>
        <w:t>@motto       VICTORY LOVES PREPARATOIN</w:t>
      </w:r>
    </w:p>
    <w:p>
      <w:pPr>
        <w:spacing w:line="160" w:lineRule="exact"/>
        <w:rPr>
          <w:rFonts w:ascii="Monaco" w:hAnsi="Monaco"/>
          <w:color w:val="00B050"/>
          <w:sz w:val="14"/>
          <w:szCs w:val="14"/>
        </w:rPr>
      </w:pPr>
      <w:r>
        <w:rPr>
          <w:rFonts w:ascii="Monaco" w:hAnsi="Monaco"/>
          <w:color w:val="00B050"/>
          <w:sz w:val="14"/>
          <w:szCs w:val="14"/>
        </w:rPr>
        <w:t>@criteri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t>a</w:t>
      </w:r>
      <w:r>
        <w:rPr>
          <w:rFonts w:ascii="Monaco" w:hAnsi="Monaco"/>
          <w:color w:val="00B050"/>
          <w:sz w:val="14"/>
          <w:szCs w:val="14"/>
        </w:rPr>
        <w:t xml:space="preserve">   </w:t>
      </w:r>
      <w:r>
        <w:rPr>
          <w:rFonts w:hint="eastAsia" w:ascii="Monaco" w:hAnsi="Monaco"/>
          <w:color w:val="00B050"/>
          <w:sz w:val="14"/>
          <w:szCs w:val="14"/>
          <w:lang w:val="en-US" w:eastAsia="zh-CN"/>
        </w:rPr>
        <w:t xml:space="preserve"> </w:t>
      </w:r>
      <w:r>
        <w:rPr>
          <w:rFonts w:ascii="Monaco" w:hAnsi="Monaco"/>
          <w:color w:val="00B050"/>
          <w:sz w:val="14"/>
          <w:szCs w:val="14"/>
        </w:rPr>
        <w:t>凯旋基诺</w:t>
      </w:r>
    </w:p>
    <w:p>
      <w:pPr>
        <w:spacing w:line="160" w:lineRule="exact"/>
        <w:rPr>
          <w:rFonts w:ascii="Monaco" w:hAnsi="Monaco"/>
          <w:color w:val="00B050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/>
          <w:b/>
          <w:color w:val="7030A0"/>
          <w:sz w:val="14"/>
          <w:szCs w:val="14"/>
        </w:rPr>
      </w:pPr>
      <w:r>
        <w:rPr>
          <w:rFonts w:ascii="Monaco" w:hAnsi="Monaco"/>
          <w:b/>
          <w:color w:val="7030A0"/>
          <w:sz w:val="14"/>
          <w:szCs w:val="14"/>
        </w:rPr>
        <w:t>varchar vs char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sz w:val="14"/>
          <w:szCs w:val="14"/>
        </w:rPr>
      </w:pPr>
      <w:r>
        <w:rPr>
          <w:rFonts w:ascii="Monaco" w:hAnsi="Monaco"/>
          <w:b/>
          <w:sz w:val="14"/>
          <w:szCs w:val="14"/>
        </w:rPr>
        <w:t>varchar：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例如varchar(100)，括号中的数字代表了最大字节数，只要存入的字段的字节数小于这个字节数就行，varchar是可变长的，实际长度为实际存入的字段的长度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一个字母、符号、数字占用一个字节，一个汉字占用两个字节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sz w:val="14"/>
          <w:szCs w:val="14"/>
        </w:rPr>
      </w:pPr>
      <w:r>
        <w:rPr>
          <w:rFonts w:ascii="Monaco" w:hAnsi="Monaco"/>
          <w:b/>
          <w:sz w:val="14"/>
          <w:szCs w:val="14"/>
        </w:rPr>
        <w:t>char：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例如char(100)，括号中的数字代表该字段的长度，若不足会自动补空格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存入字符，不可变</w:t>
      </w:r>
    </w:p>
    <w:p>
      <w:pPr>
        <w:pStyle w:val="6"/>
        <w:rPr>
          <w:rFonts w:ascii="Monaco" w:hAnsi="Monaco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/>
          <w:b/>
          <w:color w:val="7030A0"/>
          <w:sz w:val="14"/>
          <w:szCs w:val="14"/>
        </w:rPr>
      </w:pPr>
      <w:r>
        <w:rPr>
          <w:rFonts w:ascii="Monaco" w:hAnsi="Monaco"/>
          <w:b/>
          <w:color w:val="7030A0"/>
          <w:sz w:val="14"/>
          <w:szCs w:val="14"/>
        </w:rPr>
        <w:t xml:space="preserve">date vs datetime vs timestamp </w:t>
      </w:r>
    </w:p>
    <w:p>
      <w:pPr>
        <w:pStyle w:val="6"/>
        <w:numPr>
          <w:ilvl w:val="1"/>
          <w:numId w:val="1"/>
        </w:numPr>
        <w:rPr>
          <w:rFonts w:ascii="Monaco" w:hAnsi="Monaco"/>
          <w:color w:val="00B050"/>
          <w:sz w:val="14"/>
          <w:szCs w:val="14"/>
        </w:rPr>
      </w:pPr>
      <w:r>
        <w:rPr>
          <w:rFonts w:ascii="Monaco" w:hAnsi="Monaco"/>
          <w:color w:val="00B050"/>
          <w:sz w:val="14"/>
          <w:szCs w:val="14"/>
        </w:rPr>
        <w:t xml:space="preserve">@reference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HYPERLINK "http://lavasoft.blog.51cto.com/62575/280284/" </w:instrText>
      </w:r>
      <w:r>
        <w:rPr>
          <w:sz w:val="14"/>
          <w:szCs w:val="14"/>
        </w:rPr>
        <w:fldChar w:fldCharType="separate"/>
      </w:r>
      <w:r>
        <w:rPr>
          <w:rStyle w:val="4"/>
          <w:rFonts w:ascii="Monaco" w:hAnsi="Monaco"/>
          <w:color w:val="00B050"/>
          <w:sz w:val="14"/>
          <w:szCs w:val="14"/>
        </w:rPr>
        <w:t>http://lavasoft.blog.51cto.com/62575/280284/</w:t>
      </w:r>
      <w:r>
        <w:rPr>
          <w:rStyle w:val="4"/>
          <w:rFonts w:ascii="Monaco" w:hAnsi="Monaco"/>
          <w:color w:val="00B050"/>
          <w:sz w:val="14"/>
          <w:szCs w:val="14"/>
        </w:rPr>
        <w:fldChar w:fldCharType="end"/>
      </w:r>
      <w:r>
        <w:rPr>
          <w:rFonts w:ascii="Monaco" w:hAnsi="Monaco"/>
          <w:color w:val="00B050"/>
          <w:sz w:val="14"/>
          <w:szCs w:val="14"/>
        </w:rPr>
        <w:t xml:space="preserve"> 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sz w:val="14"/>
          <w:szCs w:val="14"/>
        </w:rPr>
      </w:pPr>
      <w:r>
        <w:rPr>
          <w:rFonts w:ascii="Monaco" w:hAnsi="Monaco"/>
          <w:b/>
          <w:sz w:val="14"/>
          <w:szCs w:val="14"/>
        </w:rPr>
        <w:t>date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格式：yyyy-MM-dd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表示一个不带时分秒的日期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sz w:val="14"/>
          <w:szCs w:val="14"/>
        </w:rPr>
      </w:pPr>
      <w:r>
        <w:rPr>
          <w:rFonts w:ascii="Monaco" w:hAnsi="Monaco"/>
          <w:b/>
          <w:sz w:val="14"/>
          <w:szCs w:val="14"/>
        </w:rPr>
        <w:t>datetime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格式：yyyy-MM-dd HH:mm:ss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datetime列可以设置多个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不可以设置除null以外的默认值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sz w:val="14"/>
          <w:szCs w:val="14"/>
        </w:rPr>
      </w:pPr>
      <w:r>
        <w:rPr>
          <w:rFonts w:ascii="Monaco" w:hAnsi="Monaco"/>
          <w:b/>
          <w:sz w:val="14"/>
          <w:szCs w:val="14"/>
        </w:rPr>
        <w:t>timestamp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格式：yyyy-MM-dd HH:mm:ss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TIMESTAMP列必须有默认值，默认值可以为“0000-00-00 00:00:00”，但不能为null;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TIMESTAMP列不可以设置值，只能由数据库自动去修改;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一个表可以存在多个TIMESTAMP列，但只有一个列会根据数据更新而改变为数据库系统当前值。因此，一个表中有多个TIMESTAMP列是没有意义，实际上一个表只设定一个TIMESTAMP列;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TIMESTAMP列的默认值是CURRENT_TIMESTAMP常量值。当纪录数据发生变化的时候，TIMESTAMP列会自动将其值设定为CURRENT_TIMESTAMP;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TIMESTAMP列创建后的格式：`a` timestamp NOT NULL DEFAULT CURRENT_TIMESTAMP ON UPDATE CURRENT_TIMESTAMP,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sz w:val="14"/>
          <w:szCs w:val="14"/>
        </w:rPr>
      </w:pPr>
      <w:r>
        <w:rPr>
          <w:rFonts w:ascii="Monaco" w:hAnsi="Monaco"/>
          <w:b/>
          <w:sz w:val="14"/>
          <w:szCs w:val="14"/>
        </w:rPr>
        <w:t>共性：格式“不严格”可以自定义各种各样的表现形式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yyyy-MM-dd HH:mm:ss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yyyy+MM+dd HH:mm:ss</w:t>
      </w:r>
      <w:r>
        <w:rPr>
          <w:rFonts w:ascii="Monaco" w:hAnsi="Monaco"/>
          <w:sz w:val="14"/>
          <w:szCs w:val="14"/>
        </w:rPr>
        <w:tab/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yyyy***MM***dd HH**mm*******ss</w:t>
      </w:r>
    </w:p>
    <w:p>
      <w:pPr>
        <w:pStyle w:val="6"/>
        <w:numPr>
          <w:ilvl w:val="2"/>
          <w:numId w:val="1"/>
        </w:num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等等</w:t>
      </w:r>
    </w:p>
    <w:p>
      <w:pPr>
        <w:pStyle w:val="6"/>
        <w:ind w:left="2160"/>
        <w:rPr>
          <w:rFonts w:ascii="Monaco" w:hAnsi="Monaco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/>
          <w:b/>
          <w:color w:val="7030A0"/>
          <w:sz w:val="14"/>
          <w:szCs w:val="14"/>
        </w:rPr>
      </w:pPr>
      <w:r>
        <w:rPr>
          <w:rFonts w:ascii="Monaco" w:hAnsi="Monaco"/>
          <w:b/>
          <w:color w:val="7030A0"/>
          <w:sz w:val="14"/>
          <w:szCs w:val="14"/>
        </w:rPr>
        <w:t>inner join &amp;&amp; left join &amp;&amp; right join</w:t>
      </w:r>
      <w:r>
        <w:rPr>
          <w:rFonts w:hint="eastAsia" w:ascii="Monaco" w:hAnsi="Monaco"/>
          <w:b/>
          <w:color w:val="7030A0"/>
          <w:sz w:val="14"/>
          <w:szCs w:val="14"/>
          <w:lang w:val="en-US" w:eastAsia="zh-CN"/>
        </w:rPr>
        <w:t xml:space="preserve"> &amp;&amp; full join &amp;&amp; cross join</w:t>
      </w:r>
      <w:r>
        <w:rPr>
          <w:rFonts w:ascii="Monaco" w:hAnsi="Monaco"/>
          <w:b/>
          <w:color w:val="7030A0"/>
          <w:sz w:val="14"/>
          <w:szCs w:val="14"/>
        </w:rPr>
        <w:t>的区别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bCs/>
          <w:sz w:val="14"/>
          <w:szCs w:val="14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Inner join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ascii="Monaco" w:hAnsi="Monaco"/>
          <w:sz w:val="14"/>
          <w:szCs w:val="14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等值连接，只返回两个表中连接字段相等的行，等同于where ... = ...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bCs/>
          <w:sz w:val="14"/>
          <w:szCs w:val="14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Left join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ascii="Monaco" w:hAnsi="Monaco"/>
          <w:sz w:val="14"/>
          <w:szCs w:val="14"/>
        </w:rPr>
      </w:pPr>
      <w:r>
        <w:rPr>
          <w:rFonts w:hint="eastAsia" w:ascii="Monaco" w:hAnsi="Monaco"/>
          <w:sz w:val="14"/>
          <w:szCs w:val="14"/>
        </w:rPr>
        <w:t>返回左表中所有的记录以及右表中连接字段相等的记录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bCs/>
          <w:sz w:val="14"/>
          <w:szCs w:val="14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Right join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ascii="Monaco" w:hAnsi="Monaco"/>
          <w:sz w:val="14"/>
          <w:szCs w:val="14"/>
        </w:rPr>
      </w:pPr>
      <w:r>
        <w:rPr>
          <w:rFonts w:hint="eastAsia" w:ascii="Monaco" w:hAnsi="Monaco"/>
          <w:sz w:val="14"/>
          <w:szCs w:val="14"/>
        </w:rPr>
        <w:t>返回右表中所有的记录以及左表中连接字段相等的记录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bCs/>
          <w:sz w:val="14"/>
          <w:szCs w:val="14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Full join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ascii="Monaco" w:hAnsi="Monaco"/>
          <w:sz w:val="14"/>
          <w:szCs w:val="14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Left join + right join</w:t>
      </w:r>
    </w:p>
    <w:p>
      <w:pPr>
        <w:pStyle w:val="6"/>
        <w:numPr>
          <w:ilvl w:val="1"/>
          <w:numId w:val="1"/>
        </w:numPr>
        <w:rPr>
          <w:rFonts w:ascii="Monaco" w:hAnsi="Monaco"/>
          <w:b/>
          <w:bCs/>
          <w:sz w:val="14"/>
          <w:szCs w:val="14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Cross join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ascii="Monaco" w:hAnsi="Monaco"/>
          <w:sz w:val="14"/>
          <w:szCs w:val="14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返回笛卡尔积</w:t>
      </w:r>
      <w:r>
        <w:rPr>
          <w:rFonts w:hint="eastAsia" w:ascii="Monaco" w:hAnsi="Monaco"/>
          <w:sz w:val="14"/>
          <w:szCs w:val="14"/>
          <w:lang w:val="en-US" w:eastAsia="zh-CN"/>
        </w:rPr>
        <w:tab/>
      </w:r>
    </w:p>
    <w:p>
      <w:pPr>
        <w:pStyle w:val="6"/>
        <w:numPr>
          <w:ilvl w:val="1"/>
          <w:numId w:val="1"/>
        </w:numPr>
        <w:rPr>
          <w:rFonts w:ascii="Monaco" w:hAnsi="Monaco"/>
          <w:sz w:val="14"/>
          <w:szCs w:val="14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注意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ascii="Monaco" w:hAnsi="Monaco"/>
          <w:color w:val="FF0000"/>
          <w:sz w:val="14"/>
          <w:szCs w:val="14"/>
        </w:rPr>
      </w:pPr>
      <w:r>
        <w:rPr>
          <w:rFonts w:hint="eastAsia" w:ascii="Monaco" w:hAnsi="Monaco"/>
          <w:color w:val="FF0000"/>
          <w:sz w:val="14"/>
          <w:szCs w:val="14"/>
          <w:lang w:val="en-US" w:eastAsia="zh-CN"/>
        </w:rPr>
        <w:t>表的关联查询都需要先产生笛卡尔积，然后再通过关联条件进行筛选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ascii="Monaco" w:hAnsi="Monaco"/>
          <w:color w:val="FF0000"/>
          <w:sz w:val="14"/>
          <w:szCs w:val="14"/>
        </w:rPr>
      </w:pPr>
      <w:r>
        <w:rPr>
          <w:rFonts w:hint="eastAsia" w:ascii="Monaco" w:hAnsi="Monaco"/>
          <w:color w:val="FF0000"/>
          <w:sz w:val="14"/>
          <w:szCs w:val="14"/>
          <w:lang w:val="en-US" w:eastAsia="zh-CN"/>
        </w:rPr>
        <w:t>在数据库语言中，Where被称为隐性连接，join...on...是显性连接，隐形连接逐渐被淘汰</w:t>
      </w:r>
    </w:p>
    <w:p>
      <w:pPr>
        <w:pStyle w:val="6"/>
        <w:numPr>
          <w:numId w:val="0"/>
        </w:numPr>
        <w:ind w:leftChars="0"/>
        <w:rPr>
          <w:rFonts w:ascii="Monaco" w:hAnsi="Monaco"/>
          <w:b/>
          <w:color w:val="7030A0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/>
          <w:b/>
          <w:color w:val="7030A0"/>
          <w:sz w:val="14"/>
          <w:szCs w:val="14"/>
        </w:rPr>
      </w:pP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ascii="Monaco" w:hAnsi="Monaco"/>
          <w:sz w:val="14"/>
          <w:szCs w:val="14"/>
        </w:rPr>
      </w:pPr>
    </w:p>
    <w:p>
      <w:pPr>
        <w:pStyle w:val="6"/>
        <w:numPr>
          <w:ilvl w:val="0"/>
          <w:numId w:val="0"/>
        </w:numPr>
        <w:spacing w:after="200" w:line="276" w:lineRule="auto"/>
        <w:ind w:left="720" w:leftChars="0" w:firstLine="720" w:firstLineChars="0"/>
        <w:contextualSpacing/>
        <w:rPr>
          <w:rFonts w:hint="eastAsia" w:ascii="Monaco" w:hAnsi="Monaco" w:eastAsiaTheme="minorEastAsia"/>
          <w:b/>
          <w:bCs/>
          <w:sz w:val="14"/>
          <w:szCs w:val="14"/>
          <w:lang w:val="en-US" w:eastAsia="zh-CN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/**********************************W3School SQL基础教程********************************/</w:t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SQL简介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含义：是一种能够访问数据库的结构化查询语言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功能：CRUD记录，创建数据库、表、存储过程、视图，设置权限等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注意：</w:t>
      </w:r>
    </w:p>
    <w:p>
      <w:pPr>
        <w:pStyle w:val="6"/>
        <w:numPr>
          <w:ilvl w:val="2"/>
          <w:numId w:val="2"/>
        </w:numPr>
        <w:spacing w:after="200" w:line="276" w:lineRule="auto"/>
        <w:ind w:left="7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SQL根据数据库的不同有不同的版本</w:t>
      </w:r>
    </w:p>
    <w:p>
      <w:pPr>
        <w:pStyle w:val="6"/>
        <w:numPr>
          <w:ilvl w:val="2"/>
          <w:numId w:val="2"/>
        </w:numPr>
        <w:spacing w:after="200" w:line="276" w:lineRule="auto"/>
        <w:ind w:left="7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SQL对大小写不敏感</w:t>
      </w:r>
    </w:p>
    <w:p>
      <w:pPr>
        <w:pStyle w:val="6"/>
        <w:numPr>
          <w:ilvl w:val="2"/>
          <w:numId w:val="2"/>
        </w:numPr>
        <w:spacing w:after="200" w:line="276" w:lineRule="auto"/>
        <w:ind w:left="7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的DML(Data Manipulation Language)和DDL(Data Definition Language)</w:t>
      </w:r>
    </w:p>
    <w:p>
      <w:pPr>
        <w:pStyle w:val="6"/>
        <w:numPr>
          <w:ilvl w:val="3"/>
          <w:numId w:val="2"/>
        </w:numPr>
        <w:spacing w:after="200" w:line="276" w:lineRule="auto"/>
        <w:ind w:left="114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DML：数据操作语言，用于执行CRUD操作</w:t>
      </w:r>
    </w:p>
    <w:p>
      <w:pPr>
        <w:pStyle w:val="6"/>
        <w:numPr>
          <w:ilvl w:val="3"/>
          <w:numId w:val="2"/>
        </w:numPr>
        <w:spacing w:after="200" w:line="276" w:lineRule="auto"/>
        <w:ind w:left="114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DDL：数据定义语言，用于诸如创建数据库、表等定义功能</w:t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select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Select 具体字段（多个以“,”分隔）/*（代表所有） from table，例如：select * from user</w:t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distinct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去重</w:t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where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24130</wp:posOffset>
            </wp:positionV>
            <wp:extent cx="4041775" cy="2519680"/>
            <wp:effectExtent l="0" t="0" r="15875" b="139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635</wp:posOffset>
            </wp:positionV>
            <wp:extent cx="4157980" cy="2070100"/>
            <wp:effectExtent l="0" t="0" r="1397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Monaco" w:hAnsi="Monaco"/>
          <w:sz w:val="14"/>
          <w:szCs w:val="14"/>
          <w:lang w:val="en-US" w:eastAsia="zh-CN"/>
        </w:rPr>
        <w:t>SQL AND &amp; OR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不仅支持AND也支持OR</w:t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Order By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默认正序，逆序使用DESC关键字</w:t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insert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046345" cy="203771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update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8520" cy="1188085"/>
            <wp:effectExtent l="0" t="0" r="50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delete</w:t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删除某行</w:t>
      </w:r>
      <w:r>
        <w:drawing>
          <wp:inline distT="0" distB="0" distL="114300" distR="114300">
            <wp:extent cx="5941060" cy="1290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2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删除所有行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6615" cy="154622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200" w:line="276" w:lineRule="auto"/>
        <w:ind w:left="720" w:leftChars="0" w:firstLine="720" w:firstLineChars="0"/>
        <w:contextualSpacing/>
        <w:rPr>
          <w:rFonts w:hint="eastAsia" w:ascii="Monaco" w:hAnsi="Monaco"/>
          <w:b/>
          <w:bCs/>
          <w:sz w:val="14"/>
          <w:szCs w:val="14"/>
          <w:lang w:val="en-US" w:eastAsia="zh-CN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/**********************************SQL高级教程********************************/</w:t>
      </w:r>
    </w:p>
    <w:p>
      <w:pPr>
        <w:pStyle w:val="6"/>
        <w:numPr>
          <w:ilvl w:val="0"/>
          <w:numId w:val="0"/>
        </w:numPr>
        <w:spacing w:after="200" w:line="276" w:lineRule="auto"/>
        <w:ind w:left="720" w:leftChars="0" w:firstLine="720" w:firstLine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TOP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MySQL使用limit替代top关键字，例如：select * from user limit 2, 10 （从第三条开始选择10条，</w:t>
      </w:r>
      <w:r>
        <w:rPr>
          <w:rFonts w:hint="eastAsia" w:ascii="Monaco" w:hAnsi="Monaco"/>
          <w:b/>
          <w:bCs/>
          <w:color w:val="E36C09" w:themeColor="accent6" w:themeShade="BF"/>
          <w:sz w:val="14"/>
          <w:szCs w:val="14"/>
          <w:lang w:val="en-US" w:eastAsia="zh-CN"/>
        </w:rPr>
        <w:t>mysql默认第一条记录标号为0</w:t>
      </w:r>
      <w:r>
        <w:rPr>
          <w:rFonts w:hint="eastAsia" w:ascii="Monaco" w:hAnsi="Monaco"/>
          <w:sz w:val="14"/>
          <w:szCs w:val="14"/>
          <w:lang w:val="en-US" w:eastAsia="zh-CN"/>
        </w:rPr>
        <w:t>）</w:t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LIKE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</w:pPr>
      <w:r>
        <w:drawing>
          <wp:inline distT="0" distB="0" distL="114300" distR="114300">
            <wp:extent cx="5938520" cy="20618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0425" cy="276225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SQL通配符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5345" cy="3310255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IN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1060" cy="151130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Between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1060" cy="2250440"/>
            <wp:effectExtent l="0" t="0" r="254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Aliases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MySQL</w:t>
      </w:r>
    </w:p>
    <w:p>
      <w:pPr>
        <w:pStyle w:val="6"/>
        <w:numPr>
          <w:ilvl w:val="0"/>
          <w:numId w:val="0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1065530" cy="681355"/>
            <wp:effectExtent l="0" t="0" r="127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或者不使用“AS”关键字</w:t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Join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3092450" cy="255270"/>
            <wp:effectExtent l="0" t="0" r="1270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Inner Join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6615" cy="1859280"/>
            <wp:effectExtent l="0" t="0" r="698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Left Join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返回左表所有内容 + 匹配内容（外连接的一种，左外连接）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6615" cy="1811655"/>
            <wp:effectExtent l="0" t="0" r="6985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Right Join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返回右表所有内容 + 匹配内容（外连接的一种，右外连接）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6615" cy="1852295"/>
            <wp:effectExtent l="0" t="0" r="698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Full Join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Left Join + Right Join，（外连接的一种，全外连接）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2330" cy="1855470"/>
            <wp:effectExtent l="0" t="0" r="127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Union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</w:pPr>
      <w:r>
        <w:drawing>
          <wp:inline distT="0" distB="0" distL="114300" distR="114300">
            <wp:extent cx="5937885" cy="2108200"/>
            <wp:effectExtent l="0" t="0" r="571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/>
          <w:lang w:val="en-US" w:eastAsia="zh-CN"/>
        </w:rPr>
      </w:pPr>
      <w:r>
        <w:drawing>
          <wp:inline distT="0" distB="0" distL="114300" distR="114300">
            <wp:extent cx="5938520" cy="6832600"/>
            <wp:effectExtent l="0" t="0" r="508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83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Select Into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4848860" cy="1119505"/>
            <wp:effectExtent l="0" t="0" r="889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Create DB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8520" cy="1169670"/>
            <wp:effectExtent l="0" t="0" r="508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Create Table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6615" cy="4818380"/>
            <wp:effectExtent l="0" t="0" r="698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Constraints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4577080" cy="1656080"/>
            <wp:effectExtent l="0" t="0" r="1397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Not Null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9790" cy="2329815"/>
            <wp:effectExtent l="0" t="0" r="3810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Unique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</w:pPr>
      <w:r>
        <w:drawing>
          <wp:inline distT="0" distB="0" distL="114300" distR="114300">
            <wp:extent cx="5937250" cy="1630045"/>
            <wp:effectExtent l="0" t="0" r="635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</w:pPr>
      <w:r>
        <w:drawing>
          <wp:inline distT="0" distB="0" distL="114300" distR="114300">
            <wp:extent cx="5940425" cy="1633855"/>
            <wp:effectExtent l="0" t="0" r="317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/>
          <w:lang w:val="en-US" w:eastAsia="zh-CN"/>
        </w:rPr>
      </w:pPr>
      <w:r>
        <w:drawing>
          <wp:inline distT="0" distB="0" distL="114300" distR="114300">
            <wp:extent cx="5938520" cy="2088515"/>
            <wp:effectExtent l="0" t="0" r="508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Primary Key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0425" cy="1442720"/>
            <wp:effectExtent l="0" t="0" r="317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Foreign Key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8520" cy="4591685"/>
            <wp:effectExtent l="0" t="0" r="508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Check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37885" cy="1480185"/>
            <wp:effectExtent l="0" t="0" r="571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Default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828665" cy="114300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Create Index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2965" cy="1978660"/>
            <wp:effectExtent l="0" t="0" r="63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注意：可以创建普通的索引（create index）也可以创建唯一键的索引（create unique index） @VERSION 2016/09/09 16:24</w:t>
      </w:r>
      <w:bookmarkStart w:id="0" w:name="_GoBack"/>
      <w:bookmarkEnd w:id="0"/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</w:pP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/>
          <w:lang w:val="en-US" w:eastAsia="zh-CN"/>
        </w:rPr>
      </w:pPr>
      <w:r>
        <w:drawing>
          <wp:inline distT="0" distB="0" distL="114300" distR="114300">
            <wp:extent cx="5935980" cy="1075055"/>
            <wp:effectExtent l="0" t="0" r="762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Drop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2965" cy="731520"/>
            <wp:effectExtent l="0" t="0" r="635" b="114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Alter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304790" cy="85725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 xml:space="preserve">SQL Increment 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308600" cy="1633855"/>
            <wp:effectExtent l="0" t="0" r="635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View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1060" cy="3446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Date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获取一些和日期、时间相关的结果</w:t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Nulls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3822065" cy="553085"/>
            <wp:effectExtent l="0" t="0" r="6985" b="184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2965" cy="5111750"/>
            <wp:effectExtent l="0" t="0" r="635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isnull()</w:t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数据类型</w:t>
      </w:r>
    </w:p>
    <w:p>
      <w:pPr>
        <w:pStyle w:val="6"/>
        <w:numPr>
          <w:ilvl w:val="1"/>
          <w:numId w:val="3"/>
        </w:numPr>
        <w:spacing w:after="200" w:line="276" w:lineRule="auto"/>
        <w:ind w:left="30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参照W3School</w:t>
      </w:r>
    </w:p>
    <w:p>
      <w:pPr>
        <w:pStyle w:val="6"/>
        <w:numPr>
          <w:ilvl w:val="0"/>
          <w:numId w:val="3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服务器</w:t>
      </w:r>
    </w:p>
    <w:p>
      <w:pPr>
        <w:pStyle w:val="6"/>
        <w:numPr>
          <w:ilvl w:val="0"/>
          <w:numId w:val="0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5940425" cy="3081655"/>
            <wp:effectExtent l="0" t="0" r="3175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ind w:left="720" w:leftChars="0" w:firstLine="720" w:firstLineChars="0"/>
        <w:contextualSpacing/>
        <w:rPr>
          <w:rFonts w:hint="eastAsia" w:ascii="Monaco" w:hAnsi="Monaco" w:eastAsiaTheme="minorEastAsia"/>
          <w:b/>
          <w:bCs/>
          <w:sz w:val="14"/>
          <w:szCs w:val="14"/>
          <w:lang w:val="en-US" w:eastAsia="zh-CN"/>
        </w:rPr>
      </w:pPr>
      <w:r>
        <w:rPr>
          <w:rFonts w:hint="eastAsia" w:ascii="Monaco" w:hAnsi="Monaco"/>
          <w:b/>
          <w:bCs/>
          <w:sz w:val="14"/>
          <w:szCs w:val="14"/>
          <w:lang w:val="en-US" w:eastAsia="zh-CN"/>
        </w:rPr>
        <w:t>/**********************************SQL函数********************************/</w:t>
      </w:r>
    </w:p>
    <w:p>
      <w:pPr>
        <w:pStyle w:val="6"/>
        <w:numPr>
          <w:ilvl w:val="0"/>
          <w:numId w:val="0"/>
        </w:numPr>
        <w:spacing w:after="200" w:line="276" w:lineRule="auto"/>
        <w:ind w:left="720" w:leftChars="0" w:firstLine="720" w:firstLine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functions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drawing>
          <wp:inline distT="0" distB="0" distL="114300" distR="114300">
            <wp:extent cx="4884420" cy="1546225"/>
            <wp:effectExtent l="0" t="0" r="1143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avg()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count()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first()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last()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max()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min()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sum()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Group By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Having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ucase()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lcase()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mid()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len()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round()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now()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SQL format()</w:t>
      </w:r>
    </w:p>
    <w:p>
      <w:pPr>
        <w:pStyle w:val="6"/>
        <w:numPr>
          <w:ilvl w:val="0"/>
          <w:numId w:val="4"/>
        </w:numPr>
        <w:spacing w:after="200" w:line="276" w:lineRule="auto"/>
        <w:ind w:left="-120" w:leftChars="0"/>
        <w:contextualSpacing/>
        <w:rPr>
          <w:rFonts w:hint="eastAsia" w:ascii="Monaco" w:hAnsi="Monaco"/>
          <w:sz w:val="14"/>
          <w:szCs w:val="14"/>
          <w:lang w:val="en-US" w:eastAsia="zh-CN"/>
        </w:rPr>
      </w:pPr>
      <w:r>
        <w:rPr>
          <w:rFonts w:hint="eastAsia" w:ascii="Monaco" w:hAnsi="Monaco"/>
          <w:sz w:val="14"/>
          <w:szCs w:val="14"/>
          <w:lang w:val="en-US" w:eastAsia="zh-CN"/>
        </w:rPr>
        <w:t>以上函数参照W3School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F44F0"/>
    <w:multiLevelType w:val="multilevel"/>
    <w:tmpl w:val="3C0F44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  <w:rPr>
        <w:b/>
      </w:rPr>
    </w:lvl>
    <w:lvl w:ilvl="2" w:tentative="0">
      <w:start w:val="1"/>
      <w:numFmt w:val="lowerRoman"/>
      <w:lvlText w:val="%3."/>
      <w:lvlJc w:val="right"/>
      <w:pPr>
        <w:ind w:left="108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7D1253"/>
    <w:multiLevelType w:val="multilevel"/>
    <w:tmpl w:val="567D125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68099BB"/>
    <w:multiLevelType w:val="multilevel"/>
    <w:tmpl w:val="568099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680AB7B"/>
    <w:multiLevelType w:val="singleLevel"/>
    <w:tmpl w:val="5680AB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5B73"/>
    <w:rsid w:val="000057E9"/>
    <w:rsid w:val="000167FB"/>
    <w:rsid w:val="00027F6F"/>
    <w:rsid w:val="000461A5"/>
    <w:rsid w:val="000B3DA6"/>
    <w:rsid w:val="000B5B1C"/>
    <w:rsid w:val="000B71D3"/>
    <w:rsid w:val="000D2D88"/>
    <w:rsid w:val="000F2557"/>
    <w:rsid w:val="00146148"/>
    <w:rsid w:val="00147EDF"/>
    <w:rsid w:val="001A441F"/>
    <w:rsid w:val="001E214D"/>
    <w:rsid w:val="001E2843"/>
    <w:rsid w:val="001E4086"/>
    <w:rsid w:val="0023150C"/>
    <w:rsid w:val="00233154"/>
    <w:rsid w:val="0023573E"/>
    <w:rsid w:val="00252A48"/>
    <w:rsid w:val="0025629E"/>
    <w:rsid w:val="00256BB1"/>
    <w:rsid w:val="002939B8"/>
    <w:rsid w:val="002B68D0"/>
    <w:rsid w:val="002F1644"/>
    <w:rsid w:val="002F4C65"/>
    <w:rsid w:val="00353FF5"/>
    <w:rsid w:val="003D4FF8"/>
    <w:rsid w:val="003F02A3"/>
    <w:rsid w:val="00442772"/>
    <w:rsid w:val="0048076D"/>
    <w:rsid w:val="00484F83"/>
    <w:rsid w:val="00496ED2"/>
    <w:rsid w:val="004A7DF7"/>
    <w:rsid w:val="004B2DCF"/>
    <w:rsid w:val="004B4244"/>
    <w:rsid w:val="004E4824"/>
    <w:rsid w:val="005123E8"/>
    <w:rsid w:val="00524896"/>
    <w:rsid w:val="00551CAE"/>
    <w:rsid w:val="00570068"/>
    <w:rsid w:val="005712F2"/>
    <w:rsid w:val="0058090C"/>
    <w:rsid w:val="005957FE"/>
    <w:rsid w:val="006046FE"/>
    <w:rsid w:val="00604E23"/>
    <w:rsid w:val="006105AF"/>
    <w:rsid w:val="00635970"/>
    <w:rsid w:val="00682AAF"/>
    <w:rsid w:val="00697605"/>
    <w:rsid w:val="006C7E37"/>
    <w:rsid w:val="006E198D"/>
    <w:rsid w:val="007663D5"/>
    <w:rsid w:val="007956DE"/>
    <w:rsid w:val="007C7274"/>
    <w:rsid w:val="007E2097"/>
    <w:rsid w:val="007F545E"/>
    <w:rsid w:val="008478A2"/>
    <w:rsid w:val="00883DD7"/>
    <w:rsid w:val="009729CB"/>
    <w:rsid w:val="00972D7C"/>
    <w:rsid w:val="009A2B12"/>
    <w:rsid w:val="009C384E"/>
    <w:rsid w:val="00AF0CCE"/>
    <w:rsid w:val="00AF7292"/>
    <w:rsid w:val="00B0669F"/>
    <w:rsid w:val="00B307F4"/>
    <w:rsid w:val="00B34634"/>
    <w:rsid w:val="00BC2128"/>
    <w:rsid w:val="00C10C86"/>
    <w:rsid w:val="00C26953"/>
    <w:rsid w:val="00C36E4C"/>
    <w:rsid w:val="00C609A9"/>
    <w:rsid w:val="00C91FB4"/>
    <w:rsid w:val="00CA50CB"/>
    <w:rsid w:val="00CB30A8"/>
    <w:rsid w:val="00CB3CF5"/>
    <w:rsid w:val="00CC3C6C"/>
    <w:rsid w:val="00CD4B75"/>
    <w:rsid w:val="00CE30F8"/>
    <w:rsid w:val="00D075DA"/>
    <w:rsid w:val="00D34420"/>
    <w:rsid w:val="00D34984"/>
    <w:rsid w:val="00D75B73"/>
    <w:rsid w:val="00DA22F4"/>
    <w:rsid w:val="00DB683F"/>
    <w:rsid w:val="00E213D0"/>
    <w:rsid w:val="00E26AA9"/>
    <w:rsid w:val="00E40F0C"/>
    <w:rsid w:val="00E73B88"/>
    <w:rsid w:val="00E84FE0"/>
    <w:rsid w:val="00EC6E9A"/>
    <w:rsid w:val="00EF62CC"/>
    <w:rsid w:val="00F16D0A"/>
    <w:rsid w:val="00F72EF4"/>
    <w:rsid w:val="00F8115F"/>
    <w:rsid w:val="00F81DD9"/>
    <w:rsid w:val="00F95B46"/>
    <w:rsid w:val="00FE31FF"/>
    <w:rsid w:val="00FE4A0D"/>
    <w:rsid w:val="0125366D"/>
    <w:rsid w:val="01513237"/>
    <w:rsid w:val="01937524"/>
    <w:rsid w:val="01AE5B4F"/>
    <w:rsid w:val="01C744FB"/>
    <w:rsid w:val="021F7108"/>
    <w:rsid w:val="026A3D04"/>
    <w:rsid w:val="029119C5"/>
    <w:rsid w:val="02C62D99"/>
    <w:rsid w:val="03793EC1"/>
    <w:rsid w:val="03F47F88"/>
    <w:rsid w:val="0413083D"/>
    <w:rsid w:val="041901C7"/>
    <w:rsid w:val="06262826"/>
    <w:rsid w:val="06515869"/>
    <w:rsid w:val="06813E39"/>
    <w:rsid w:val="06BC2999"/>
    <w:rsid w:val="07044413"/>
    <w:rsid w:val="07167BB0"/>
    <w:rsid w:val="076C72BA"/>
    <w:rsid w:val="07944BFB"/>
    <w:rsid w:val="07B851BB"/>
    <w:rsid w:val="07DF75F9"/>
    <w:rsid w:val="082B1C77"/>
    <w:rsid w:val="084A6CA8"/>
    <w:rsid w:val="08C40B70"/>
    <w:rsid w:val="08E510A5"/>
    <w:rsid w:val="090E4468"/>
    <w:rsid w:val="0919027A"/>
    <w:rsid w:val="09257910"/>
    <w:rsid w:val="094C1D4E"/>
    <w:rsid w:val="0A9D03F6"/>
    <w:rsid w:val="0ABE63AC"/>
    <w:rsid w:val="0B462E0D"/>
    <w:rsid w:val="0B8C5B00"/>
    <w:rsid w:val="0BD14F70"/>
    <w:rsid w:val="0BE74F15"/>
    <w:rsid w:val="0C26247C"/>
    <w:rsid w:val="0CA30B4B"/>
    <w:rsid w:val="0CF47651"/>
    <w:rsid w:val="0D0C4CF8"/>
    <w:rsid w:val="0D662E08"/>
    <w:rsid w:val="0D68630B"/>
    <w:rsid w:val="0D8039B2"/>
    <w:rsid w:val="0D86333C"/>
    <w:rsid w:val="0DBC3817"/>
    <w:rsid w:val="0E8B09EC"/>
    <w:rsid w:val="0EB4052B"/>
    <w:rsid w:val="0EEC3F08"/>
    <w:rsid w:val="0F126346"/>
    <w:rsid w:val="0F1C24D9"/>
    <w:rsid w:val="0F752B68"/>
    <w:rsid w:val="0F763E6D"/>
    <w:rsid w:val="0F860884"/>
    <w:rsid w:val="0FBB6B5F"/>
    <w:rsid w:val="0FD30983"/>
    <w:rsid w:val="0FD9610F"/>
    <w:rsid w:val="10331CA1"/>
    <w:rsid w:val="10472EC0"/>
    <w:rsid w:val="104C4DC9"/>
    <w:rsid w:val="10763A0F"/>
    <w:rsid w:val="11456666"/>
    <w:rsid w:val="115F398D"/>
    <w:rsid w:val="116F1A29"/>
    <w:rsid w:val="12160F3D"/>
    <w:rsid w:val="123526EB"/>
    <w:rsid w:val="130378C1"/>
    <w:rsid w:val="134306AA"/>
    <w:rsid w:val="13673D62"/>
    <w:rsid w:val="141B290C"/>
    <w:rsid w:val="14663C85"/>
    <w:rsid w:val="14E248D3"/>
    <w:rsid w:val="15224038"/>
    <w:rsid w:val="15435BF2"/>
    <w:rsid w:val="15C02C3D"/>
    <w:rsid w:val="161C3356"/>
    <w:rsid w:val="163409FD"/>
    <w:rsid w:val="16456719"/>
    <w:rsid w:val="17180C70"/>
    <w:rsid w:val="17435337"/>
    <w:rsid w:val="17581A59"/>
    <w:rsid w:val="176C3F7D"/>
    <w:rsid w:val="184C35EB"/>
    <w:rsid w:val="18F91185"/>
    <w:rsid w:val="19075F1D"/>
    <w:rsid w:val="193A79F0"/>
    <w:rsid w:val="1942287E"/>
    <w:rsid w:val="194B570C"/>
    <w:rsid w:val="19574DA2"/>
    <w:rsid w:val="195A7F25"/>
    <w:rsid w:val="19AA0FA9"/>
    <w:rsid w:val="19BF34CD"/>
    <w:rsid w:val="19EF0419"/>
    <w:rsid w:val="1A435CA4"/>
    <w:rsid w:val="1A4A782D"/>
    <w:rsid w:val="1A612CD6"/>
    <w:rsid w:val="1A872F16"/>
    <w:rsid w:val="1B0C78EB"/>
    <w:rsid w:val="1B240815"/>
    <w:rsid w:val="1C0B0B13"/>
    <w:rsid w:val="1C9054E9"/>
    <w:rsid w:val="1CB80C2C"/>
    <w:rsid w:val="1CEF6B87"/>
    <w:rsid w:val="1D636B46"/>
    <w:rsid w:val="1D9C4722"/>
    <w:rsid w:val="1DA41B2E"/>
    <w:rsid w:val="1DA453B1"/>
    <w:rsid w:val="1DD016F9"/>
    <w:rsid w:val="1DF94ABB"/>
    <w:rsid w:val="1E7D7293"/>
    <w:rsid w:val="1E82371B"/>
    <w:rsid w:val="1EF65C58"/>
    <w:rsid w:val="1EFC33E4"/>
    <w:rsid w:val="1F0A017C"/>
    <w:rsid w:val="1F3E5153"/>
    <w:rsid w:val="1F746526"/>
    <w:rsid w:val="1F967D60"/>
    <w:rsid w:val="1FCF11BE"/>
    <w:rsid w:val="1FF535FC"/>
    <w:rsid w:val="21004DB3"/>
    <w:rsid w:val="212D6B7C"/>
    <w:rsid w:val="21613B53"/>
    <w:rsid w:val="216337D3"/>
    <w:rsid w:val="218C4997"/>
    <w:rsid w:val="226A6584"/>
    <w:rsid w:val="227A681E"/>
    <w:rsid w:val="23443CE8"/>
    <w:rsid w:val="234D45F8"/>
    <w:rsid w:val="23D97A5F"/>
    <w:rsid w:val="240D4A36"/>
    <w:rsid w:val="24936E8E"/>
    <w:rsid w:val="24A216A6"/>
    <w:rsid w:val="25B22B68"/>
    <w:rsid w:val="262D6C2F"/>
    <w:rsid w:val="26897349"/>
    <w:rsid w:val="26B61111"/>
    <w:rsid w:val="26E157D9"/>
    <w:rsid w:val="271820AF"/>
    <w:rsid w:val="273916EB"/>
    <w:rsid w:val="27482BFF"/>
    <w:rsid w:val="28B00ECC"/>
    <w:rsid w:val="291908FB"/>
    <w:rsid w:val="292C1B1A"/>
    <w:rsid w:val="29C8521C"/>
    <w:rsid w:val="2A637619"/>
    <w:rsid w:val="2B035E9D"/>
    <w:rsid w:val="2B5B7BB1"/>
    <w:rsid w:val="2B7042D3"/>
    <w:rsid w:val="2B995497"/>
    <w:rsid w:val="2C2A3701"/>
    <w:rsid w:val="2C983D35"/>
    <w:rsid w:val="2CB43665"/>
    <w:rsid w:val="2D73499D"/>
    <w:rsid w:val="2D776C27"/>
    <w:rsid w:val="2DA354EC"/>
    <w:rsid w:val="2E167A29"/>
    <w:rsid w:val="2E377F5E"/>
    <w:rsid w:val="2E7A5550"/>
    <w:rsid w:val="2E9637FB"/>
    <w:rsid w:val="2EFD22A6"/>
    <w:rsid w:val="2F513F2E"/>
    <w:rsid w:val="2F8D6311"/>
    <w:rsid w:val="2FF96CC5"/>
    <w:rsid w:val="2FFD1E48"/>
    <w:rsid w:val="30372F27"/>
    <w:rsid w:val="30413836"/>
    <w:rsid w:val="307D149D"/>
    <w:rsid w:val="30960D42"/>
    <w:rsid w:val="309D614E"/>
    <w:rsid w:val="30A04ED5"/>
    <w:rsid w:val="30C86210"/>
    <w:rsid w:val="31397652"/>
    <w:rsid w:val="31817A46"/>
    <w:rsid w:val="318409CB"/>
    <w:rsid w:val="31D03048"/>
    <w:rsid w:val="31F51F83"/>
    <w:rsid w:val="3251489B"/>
    <w:rsid w:val="32843DF1"/>
    <w:rsid w:val="32EC251B"/>
    <w:rsid w:val="32F9052C"/>
    <w:rsid w:val="33082D45"/>
    <w:rsid w:val="33910AAB"/>
    <w:rsid w:val="33A773CB"/>
    <w:rsid w:val="33D33712"/>
    <w:rsid w:val="33E47230"/>
    <w:rsid w:val="33F629CD"/>
    <w:rsid w:val="34697489"/>
    <w:rsid w:val="34FA47FA"/>
    <w:rsid w:val="355E6A9D"/>
    <w:rsid w:val="358024D4"/>
    <w:rsid w:val="358B0865"/>
    <w:rsid w:val="35BD6AB6"/>
    <w:rsid w:val="36381C83"/>
    <w:rsid w:val="36923616"/>
    <w:rsid w:val="3733539E"/>
    <w:rsid w:val="376B32F9"/>
    <w:rsid w:val="37BC3FFD"/>
    <w:rsid w:val="37CF301E"/>
    <w:rsid w:val="381E6620"/>
    <w:rsid w:val="38604B0B"/>
    <w:rsid w:val="394D6D52"/>
    <w:rsid w:val="397855D8"/>
    <w:rsid w:val="39E42709"/>
    <w:rsid w:val="39E65C0C"/>
    <w:rsid w:val="3A9E53BA"/>
    <w:rsid w:val="3AB85F64"/>
    <w:rsid w:val="3AF173C3"/>
    <w:rsid w:val="3B6405FB"/>
    <w:rsid w:val="3B6949B3"/>
    <w:rsid w:val="3B6E2210"/>
    <w:rsid w:val="3BCA3823"/>
    <w:rsid w:val="3C1A012A"/>
    <w:rsid w:val="3C211CB3"/>
    <w:rsid w:val="3C371C58"/>
    <w:rsid w:val="3CC2763E"/>
    <w:rsid w:val="3CC75CC4"/>
    <w:rsid w:val="3D3C1506"/>
    <w:rsid w:val="3D6E7757"/>
    <w:rsid w:val="3D8A3804"/>
    <w:rsid w:val="3DB755CD"/>
    <w:rsid w:val="3E3826A3"/>
    <w:rsid w:val="3E3C10A9"/>
    <w:rsid w:val="3E415531"/>
    <w:rsid w:val="3E752508"/>
    <w:rsid w:val="3F0142EA"/>
    <w:rsid w:val="3F705C23"/>
    <w:rsid w:val="3F7F29BA"/>
    <w:rsid w:val="4009291E"/>
    <w:rsid w:val="40281B4E"/>
    <w:rsid w:val="40ED6414"/>
    <w:rsid w:val="4138778D"/>
    <w:rsid w:val="413C6193"/>
    <w:rsid w:val="41477DA7"/>
    <w:rsid w:val="414F2C35"/>
    <w:rsid w:val="41FA784B"/>
    <w:rsid w:val="42307D25"/>
    <w:rsid w:val="426E780A"/>
    <w:rsid w:val="42702D0D"/>
    <w:rsid w:val="42B03AF6"/>
    <w:rsid w:val="42BE088D"/>
    <w:rsid w:val="42E73C50"/>
    <w:rsid w:val="42F454E4"/>
    <w:rsid w:val="42FA73ED"/>
    <w:rsid w:val="43835153"/>
    <w:rsid w:val="43C348B8"/>
    <w:rsid w:val="43F5418D"/>
    <w:rsid w:val="442510D9"/>
    <w:rsid w:val="442C42E7"/>
    <w:rsid w:val="443416F4"/>
    <w:rsid w:val="44551C28"/>
    <w:rsid w:val="44D324F7"/>
    <w:rsid w:val="44E74A1A"/>
    <w:rsid w:val="45B04463"/>
    <w:rsid w:val="462908AA"/>
    <w:rsid w:val="463131AB"/>
    <w:rsid w:val="4650656B"/>
    <w:rsid w:val="46CE1038"/>
    <w:rsid w:val="478168DD"/>
    <w:rsid w:val="47CB5A57"/>
    <w:rsid w:val="48066B36"/>
    <w:rsid w:val="48913A4A"/>
    <w:rsid w:val="493C2436"/>
    <w:rsid w:val="49E80350"/>
    <w:rsid w:val="4AC047B0"/>
    <w:rsid w:val="4BE64593"/>
    <w:rsid w:val="4BF553C0"/>
    <w:rsid w:val="4C0C47D3"/>
    <w:rsid w:val="4C334692"/>
    <w:rsid w:val="4C6A25EE"/>
    <w:rsid w:val="4DCC69B2"/>
    <w:rsid w:val="4DDB3749"/>
    <w:rsid w:val="4DF036EE"/>
    <w:rsid w:val="4E1857AC"/>
    <w:rsid w:val="4E1E76B5"/>
    <w:rsid w:val="4E6B77B5"/>
    <w:rsid w:val="4F290E6D"/>
    <w:rsid w:val="4F8C310F"/>
    <w:rsid w:val="4FA63CB9"/>
    <w:rsid w:val="4FAD3644"/>
    <w:rsid w:val="4FAD6EC7"/>
    <w:rsid w:val="4FF053B2"/>
    <w:rsid w:val="503D54B2"/>
    <w:rsid w:val="505F0EE9"/>
    <w:rsid w:val="5069507C"/>
    <w:rsid w:val="50D83132"/>
    <w:rsid w:val="51147713"/>
    <w:rsid w:val="514C30F0"/>
    <w:rsid w:val="51750A31"/>
    <w:rsid w:val="51A87F87"/>
    <w:rsid w:val="51F34B83"/>
    <w:rsid w:val="525B32AE"/>
    <w:rsid w:val="525C54AC"/>
    <w:rsid w:val="529D3D17"/>
    <w:rsid w:val="52E4668A"/>
    <w:rsid w:val="52FE2AB7"/>
    <w:rsid w:val="530F07D3"/>
    <w:rsid w:val="535D6353"/>
    <w:rsid w:val="536F406F"/>
    <w:rsid w:val="548A223D"/>
    <w:rsid w:val="54FD7FFE"/>
    <w:rsid w:val="55345F5A"/>
    <w:rsid w:val="55922A70"/>
    <w:rsid w:val="55FF30A4"/>
    <w:rsid w:val="56750AE4"/>
    <w:rsid w:val="5683367D"/>
    <w:rsid w:val="56B363CB"/>
    <w:rsid w:val="574A1DC1"/>
    <w:rsid w:val="57A54A59"/>
    <w:rsid w:val="57DD0436"/>
    <w:rsid w:val="589F26F3"/>
    <w:rsid w:val="58AA0A84"/>
    <w:rsid w:val="58AD528C"/>
    <w:rsid w:val="58C219AE"/>
    <w:rsid w:val="591B3341"/>
    <w:rsid w:val="5A301B84"/>
    <w:rsid w:val="5A7A547C"/>
    <w:rsid w:val="5AB94067"/>
    <w:rsid w:val="5AF041C1"/>
    <w:rsid w:val="5BC709A1"/>
    <w:rsid w:val="5BD80C3B"/>
    <w:rsid w:val="5BDB5443"/>
    <w:rsid w:val="5C1D392E"/>
    <w:rsid w:val="5CC52E42"/>
    <w:rsid w:val="5CFB7A99"/>
    <w:rsid w:val="5D965719"/>
    <w:rsid w:val="5DB736CF"/>
    <w:rsid w:val="5DCE32F5"/>
    <w:rsid w:val="5DE6099B"/>
    <w:rsid w:val="5E870525"/>
    <w:rsid w:val="5EA24952"/>
    <w:rsid w:val="5EFF1468"/>
    <w:rsid w:val="5F156E8F"/>
    <w:rsid w:val="5F332BBC"/>
    <w:rsid w:val="5FCF62BD"/>
    <w:rsid w:val="5FD22AC5"/>
    <w:rsid w:val="5FF40A7C"/>
    <w:rsid w:val="60B97540"/>
    <w:rsid w:val="611B3347"/>
    <w:rsid w:val="61293077"/>
    <w:rsid w:val="613D1D17"/>
    <w:rsid w:val="61651BD7"/>
    <w:rsid w:val="6185598F"/>
    <w:rsid w:val="61F66F47"/>
    <w:rsid w:val="623A6737"/>
    <w:rsid w:val="62456CC6"/>
    <w:rsid w:val="626C6B86"/>
    <w:rsid w:val="62B21879"/>
    <w:rsid w:val="63C4043C"/>
    <w:rsid w:val="643E4883"/>
    <w:rsid w:val="64693149"/>
    <w:rsid w:val="652D418B"/>
    <w:rsid w:val="65BA5074"/>
    <w:rsid w:val="65BE3A7A"/>
    <w:rsid w:val="66693F13"/>
    <w:rsid w:val="66775427"/>
    <w:rsid w:val="66D81FC8"/>
    <w:rsid w:val="672E29D7"/>
    <w:rsid w:val="67CB02D7"/>
    <w:rsid w:val="67EC408F"/>
    <w:rsid w:val="6809233A"/>
    <w:rsid w:val="683E4D93"/>
    <w:rsid w:val="68480F25"/>
    <w:rsid w:val="68E27A9F"/>
    <w:rsid w:val="68FA2F47"/>
    <w:rsid w:val="69966649"/>
    <w:rsid w:val="6A4A3B6E"/>
    <w:rsid w:val="6AF51A88"/>
    <w:rsid w:val="6B3D1E7D"/>
    <w:rsid w:val="6B3E78FE"/>
    <w:rsid w:val="6BD20172"/>
    <w:rsid w:val="6C1F0271"/>
    <w:rsid w:val="6CB674EB"/>
    <w:rsid w:val="6CC30D7F"/>
    <w:rsid w:val="6CFE78DF"/>
    <w:rsid w:val="6D812437"/>
    <w:rsid w:val="6D814635"/>
    <w:rsid w:val="6D874340"/>
    <w:rsid w:val="6D8C29C6"/>
    <w:rsid w:val="6E5B1D9A"/>
    <w:rsid w:val="6ECC3352"/>
    <w:rsid w:val="6F12734A"/>
    <w:rsid w:val="6FCC6779"/>
    <w:rsid w:val="6FDE1F16"/>
    <w:rsid w:val="704F6D52"/>
    <w:rsid w:val="70FB13E9"/>
    <w:rsid w:val="71400858"/>
    <w:rsid w:val="71A55FFE"/>
    <w:rsid w:val="7220374A"/>
    <w:rsid w:val="72B03039"/>
    <w:rsid w:val="72B3073A"/>
    <w:rsid w:val="73173CE2"/>
    <w:rsid w:val="732919FE"/>
    <w:rsid w:val="73977AB3"/>
    <w:rsid w:val="73F310C6"/>
    <w:rsid w:val="74624BFD"/>
    <w:rsid w:val="74BD7896"/>
    <w:rsid w:val="74F841F7"/>
    <w:rsid w:val="7523723A"/>
    <w:rsid w:val="7536625B"/>
    <w:rsid w:val="75B8552F"/>
    <w:rsid w:val="75F45394"/>
    <w:rsid w:val="76394804"/>
    <w:rsid w:val="764B5DA3"/>
    <w:rsid w:val="764D12A6"/>
    <w:rsid w:val="7671495D"/>
    <w:rsid w:val="767336E4"/>
    <w:rsid w:val="768E7B11"/>
    <w:rsid w:val="77AC6C64"/>
    <w:rsid w:val="77D52026"/>
    <w:rsid w:val="78335C43"/>
    <w:rsid w:val="7861768C"/>
    <w:rsid w:val="78DC4DD7"/>
    <w:rsid w:val="78E1125F"/>
    <w:rsid w:val="791813B9"/>
    <w:rsid w:val="7941257D"/>
    <w:rsid w:val="7A1173D2"/>
    <w:rsid w:val="7A335389"/>
    <w:rsid w:val="7A3B0217"/>
    <w:rsid w:val="7A5720C5"/>
    <w:rsid w:val="7ABA4368"/>
    <w:rsid w:val="7AFF705B"/>
    <w:rsid w:val="7B741218"/>
    <w:rsid w:val="7BD01932"/>
    <w:rsid w:val="7C01687E"/>
    <w:rsid w:val="7C0242FF"/>
    <w:rsid w:val="7C066589"/>
    <w:rsid w:val="7C3C31DF"/>
    <w:rsid w:val="7C5F249A"/>
    <w:rsid w:val="7C7855C3"/>
    <w:rsid w:val="7C8810E0"/>
    <w:rsid w:val="7C8E7766"/>
    <w:rsid w:val="7D69294D"/>
    <w:rsid w:val="7E2E1411"/>
    <w:rsid w:val="7E435B33"/>
    <w:rsid w:val="7E944638"/>
    <w:rsid w:val="7E9A1DC5"/>
    <w:rsid w:val="7EB81375"/>
    <w:rsid w:val="7F2F6A35"/>
    <w:rsid w:val="7F7939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800080" w:themeColor="followedHyperlink"/>
      <w:u w:val="single"/>
    </w:r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1005</Characters>
  <Lines>8</Lines>
  <Paragraphs>2</Paragraphs>
  <ScaleCrop>false</ScaleCrop>
  <LinksUpToDate>false</LinksUpToDate>
  <CharactersWithSpaces>1179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2015-07-09T10:51:00Z</dcterms:created>
  <dc:creator>chuanbinli</dc:creator>
  <cp:lastModifiedBy>ucmed</cp:lastModifiedBy>
  <dcterms:modified xsi:type="dcterms:W3CDTF">2016-09-09T08:24:47Z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