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rFonts w:hint="default" w:ascii="Monaco" w:hAnsi="Monaco" w:eastAsia="微软雅黑" w:cs="Monaco"/>
          <w:sz w:val="32"/>
          <w:szCs w:val="32"/>
          <w:lang w:val="en-US" w:eastAsia="zh-CN"/>
        </w:rPr>
      </w:pPr>
      <w:r>
        <w:rPr>
          <w:rFonts w:hint="default" w:ascii="Monaco" w:hAnsi="Monaco" w:eastAsia="微软雅黑" w:cs="Monaco"/>
          <w:sz w:val="32"/>
          <w:szCs w:val="32"/>
          <w:lang w:val="en-US" w:eastAsia="zh-CN"/>
        </w:rPr>
        <w:t>D</w:t>
      </w:r>
      <w:r>
        <w:rPr>
          <w:rFonts w:hint="default" w:ascii="Monaco" w:hAnsi="Monaco" w:eastAsia="微软雅黑" w:cs="Monaco"/>
          <w:sz w:val="32"/>
          <w:szCs w:val="32"/>
        </w:rPr>
        <w:t xml:space="preserve">esign </w:t>
      </w:r>
      <w:r>
        <w:rPr>
          <w:rFonts w:hint="default" w:ascii="Monaco" w:hAnsi="Monaco" w:eastAsia="微软雅黑" w:cs="Monaco"/>
          <w:sz w:val="32"/>
          <w:szCs w:val="32"/>
          <w:lang w:val="en-US" w:eastAsia="zh-CN"/>
        </w:rPr>
        <w:t>P</w:t>
      </w:r>
      <w:r>
        <w:rPr>
          <w:rFonts w:hint="default" w:ascii="Monaco" w:hAnsi="Monaco" w:eastAsia="微软雅黑" w:cs="Monaco"/>
          <w:sz w:val="32"/>
          <w:szCs w:val="32"/>
        </w:rPr>
        <w:t>attern</w:t>
      </w:r>
      <w:r>
        <w:rPr>
          <w:rFonts w:hint="default" w:ascii="Monaco" w:hAnsi="Monaco" w:eastAsia="微软雅黑" w:cs="Monaco"/>
          <w:sz w:val="32"/>
          <w:szCs w:val="32"/>
          <w:lang w:val="en-US" w:eastAsia="zh-CN"/>
        </w:rPr>
        <w:t xml:space="preserve"> Study Notes</w:t>
      </w:r>
    </w:p>
    <w:p>
      <w:pPr>
        <w:jc w:val="center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</w:pPr>
      <w: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  <w:t>@author       Count Monte Cristo</w:t>
      </w:r>
    </w:p>
    <w:p>
      <w:pP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</w:pPr>
      <w: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  <w:t>@create       D20151223</w:t>
      </w:r>
    </w:p>
    <w:p>
      <w:pP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</w:pPr>
      <w: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  <w:t>@version      D20151223</w:t>
      </w:r>
    </w:p>
    <w:p>
      <w:pP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</w:pPr>
      <w: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  <w:t>@description 记录设计模式</w:t>
      </w:r>
      <w:r>
        <w:rPr>
          <w:rFonts w:hint="eastAsia" w:ascii="Monaco" w:hAnsi="Monaco" w:eastAsia="微软雅黑" w:cs="Monaco"/>
          <w:color w:val="00B050"/>
          <w:sz w:val="14"/>
          <w:szCs w:val="14"/>
          <w:lang w:val="en-US" w:eastAsia="zh-CN"/>
        </w:rPr>
        <w:t>（</w:t>
      </w:r>
      <w:r>
        <w:rPr>
          <w:rFonts w:hint="eastAsia" w:ascii="Monaco" w:hAnsi="Monaco" w:eastAsia="微软雅黑" w:cs="Monaco"/>
          <w:b/>
          <w:bCs/>
          <w:color w:val="FF0000"/>
          <w:sz w:val="14"/>
          <w:szCs w:val="14"/>
          <w:lang w:val="en-US" w:eastAsia="zh-CN"/>
        </w:rPr>
        <w:t>设计标准，最佳实践</w:t>
      </w:r>
      <w:r>
        <w:rPr>
          <w:rFonts w:hint="eastAsia" w:ascii="Monaco" w:hAnsi="Monaco" w:eastAsia="微软雅黑" w:cs="Monaco"/>
          <w:color w:val="00B050"/>
          <w:sz w:val="14"/>
          <w:szCs w:val="14"/>
          <w:lang w:val="en-US" w:eastAsia="zh-CN"/>
        </w:rPr>
        <w:t>）</w:t>
      </w:r>
      <w: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  <w:t>重要的知识</w:t>
      </w:r>
    </w:p>
    <w:p>
      <w:pP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</w:pPr>
      <w: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  <w:t>@motto        VICTORY LOVES PREPARATION</w:t>
      </w:r>
    </w:p>
    <w:p>
      <w:pP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</w:pPr>
      <w:r>
        <w:rPr>
          <w:rFonts w:hint="default" w:ascii="Monaco" w:hAnsi="Monaco" w:eastAsia="微软雅黑" w:cs="Monaco"/>
          <w:color w:val="00B050"/>
          <w:sz w:val="14"/>
          <w:szCs w:val="14"/>
          <w:lang w:val="en-US" w:eastAsia="zh-CN"/>
        </w:rPr>
        <w:t>@criteria     凯旋基诺</w:t>
      </w:r>
    </w:p>
    <w:p>
      <w:p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color w:val="00B050"/>
          <w:sz w:val="14"/>
          <w:szCs w:val="14"/>
          <w:lang w:val="en-US" w:eastAsia="zh-CN"/>
        </w:rPr>
        <w:t>@reference</w:t>
      </w: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 xml:space="preserve"> </w:t>
      </w: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ab/>
      </w: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fldChar w:fldCharType="begin"/>
      </w: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instrText xml:space="preserve"> HYPERLINK "http://www.runoob.com/design-pattern/design-pattern-tutorial.html" </w:instrText>
      </w: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fldChar w:fldCharType="separate"/>
      </w:r>
      <w:r>
        <w:rPr>
          <w:rStyle w:val="3"/>
          <w:rFonts w:hint="eastAsia" w:ascii="Monaco" w:hAnsi="Monaco" w:eastAsia="微软雅黑" w:cs="Monaco"/>
          <w:sz w:val="14"/>
          <w:szCs w:val="14"/>
          <w:lang w:val="en-US" w:eastAsia="zh-CN"/>
        </w:rPr>
        <w:t>http://www.runoob.com/design-pattern/design-pattern-tutorial.html</w:t>
      </w: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fldChar w:fldCharType="end"/>
      </w: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Monaco" w:hAnsi="Monaco" w:eastAsia="微软雅黑" w:cs="Monaco"/>
          <w:b/>
          <w:bCs/>
          <w:color w:val="7030A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7030A0"/>
          <w:sz w:val="14"/>
          <w:szCs w:val="14"/>
          <w:lang w:val="en-US" w:eastAsia="zh-CN"/>
        </w:rPr>
        <w:t>设计模式原则</w:t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图示</w:t>
      </w: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554990</wp:posOffset>
            </wp:positionH>
            <wp:positionV relativeFrom="paragraph">
              <wp:posOffset>57785</wp:posOffset>
            </wp:positionV>
            <wp:extent cx="4834255" cy="2971800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Monaco" w:hAnsi="Monaco" w:eastAsia="微软雅黑" w:cs="Monaco"/>
          <w:b/>
          <w:bCs/>
          <w:color w:val="7030A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7030A0"/>
          <w:sz w:val="14"/>
          <w:szCs w:val="14"/>
          <w:lang w:val="en-US" w:eastAsia="zh-CN"/>
        </w:rPr>
        <w:t>设计模式分类</w:t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共有23中模式</w:t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b/>
          <w:bCs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546735</wp:posOffset>
            </wp:positionH>
            <wp:positionV relativeFrom="paragraph">
              <wp:posOffset>226060</wp:posOffset>
            </wp:positionV>
            <wp:extent cx="5280025" cy="7880350"/>
            <wp:effectExtent l="0" t="0" r="15875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88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具体图示</w:t>
      </w:r>
    </w:p>
    <w:p>
      <w:pPr>
        <w:numPr>
          <w:ilvl w:val="0"/>
          <w:numId w:val="0"/>
        </w:numPr>
        <w:ind w:left="420" w:left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分类</w:t>
      </w:r>
    </w:p>
    <w:p>
      <w:pPr>
        <w:numPr>
          <w:ilvl w:val="2"/>
          <w:numId w:val="1"/>
        </w:numPr>
        <w:tabs>
          <w:tab w:val="left" w:pos="1260"/>
        </w:tabs>
        <w:ind w:left="126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创建型模式（Creational Patterns）</w:t>
      </w: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工厂模式（Factory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意图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（通过Factory）统一创建对象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优点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  <w:t>屏蔽产品的具体实现，调用者只关心产品的接口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default" w:ascii="Monaco" w:hAnsi="Monaco" w:eastAsia="微软雅黑" w:cs="Monaco"/>
          <w:sz w:val="14"/>
          <w:szCs w:val="14"/>
          <w:lang w:val="en-US" w:eastAsia="zh-CN"/>
        </w:rPr>
        <w:t>扩展性高，如果想增加一个产品，只要扩展一个工厂类就可以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缺点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  <w:t>每次增加一个产品时，都需要增加一个具体类和对象实现工厂</w:t>
      </w:r>
      <w:r>
        <w:rPr>
          <w:rFonts w:hint="default" w:ascii="Monaco" w:hAnsi="Monaco" w:eastAsia="微软雅黑" w:cs="Monaco"/>
          <w:sz w:val="14"/>
          <w:szCs w:val="14"/>
          <w:lang w:val="en-US" w:eastAsia="zh-CN"/>
        </w:rPr>
        <w:t>，使得系统中类的个数成倍增加，在一定程度上增加了系统的复杂度，同时也增加了系统具体类的依赖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1319530</wp:posOffset>
            </wp:positionH>
            <wp:positionV relativeFrom="paragraph">
              <wp:posOffset>27305</wp:posOffset>
            </wp:positionV>
            <wp:extent cx="4638040" cy="2647950"/>
            <wp:effectExtent l="0" t="0" r="1016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实例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程序结构</w:t>
      </w:r>
    </w:p>
    <w:p>
      <w:pPr>
        <w:numPr>
          <w:ilvl w:val="0"/>
          <w:numId w:val="0"/>
        </w:numPr>
        <w:ind w:left="2520" w:left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1609090</wp:posOffset>
            </wp:positionH>
            <wp:positionV relativeFrom="paragraph">
              <wp:posOffset>24765</wp:posOffset>
            </wp:positionV>
            <wp:extent cx="2663825" cy="3155950"/>
            <wp:effectExtent l="0" t="0" r="3175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具体内容</w:t>
      </w:r>
    </w:p>
    <w:p>
      <w:pPr>
        <w:numPr>
          <w:ilvl w:val="6"/>
          <w:numId w:val="1"/>
        </w:numPr>
        <w:tabs>
          <w:tab w:val="left" w:pos="2940"/>
        </w:tabs>
        <w:ind w:left="294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Shape接口</w:t>
      </w:r>
    </w:p>
    <w:p>
      <w:pPr>
        <w:numPr>
          <w:ilvl w:val="0"/>
          <w:numId w:val="0"/>
        </w:numPr>
        <w:ind w:left="2940" w:left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drawing>
          <wp:inline distT="0" distB="0" distL="114300" distR="114300">
            <wp:extent cx="2270760" cy="1044575"/>
            <wp:effectExtent l="0" t="0" r="152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6"/>
          <w:numId w:val="1"/>
        </w:numPr>
        <w:tabs>
          <w:tab w:val="left" w:pos="2940"/>
        </w:tabs>
        <w:ind w:left="294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Shape接口具体实现</w:t>
      </w:r>
    </w:p>
    <w:p>
      <w:pPr>
        <w:numPr>
          <w:ilvl w:val="0"/>
          <w:numId w:val="0"/>
        </w:numPr>
        <w:ind w:left="2520" w:leftChars="0" w:firstLine="420" w:firstLineChars="0"/>
      </w:pPr>
      <w:r>
        <w:drawing>
          <wp:inline distT="0" distB="0" distL="114300" distR="114300">
            <wp:extent cx="2877185" cy="1535430"/>
            <wp:effectExtent l="0" t="0" r="1841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87980" cy="1480820"/>
            <wp:effectExtent l="0" t="0" r="762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6"/>
          <w:numId w:val="1"/>
        </w:numPr>
        <w:tabs>
          <w:tab w:val="left" w:pos="2940"/>
        </w:tabs>
        <w:ind w:left="294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工厂</w:t>
      </w:r>
    </w:p>
    <w:p>
      <w:pPr>
        <w:numPr>
          <w:ilvl w:val="0"/>
          <w:numId w:val="0"/>
        </w:numPr>
        <w:ind w:left="2940" w:left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posOffset>15240</wp:posOffset>
            </wp:positionV>
            <wp:extent cx="4325620" cy="3225800"/>
            <wp:effectExtent l="0" t="0" r="17780" b="1270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6"/>
          <w:numId w:val="1"/>
        </w:numPr>
        <w:tabs>
          <w:tab w:val="left" w:pos="2940"/>
        </w:tabs>
        <w:ind w:left="294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测试方法以及结果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drawing>
          <wp:inline distT="0" distB="0" distL="114300" distR="114300">
            <wp:extent cx="2815590" cy="2471420"/>
            <wp:effectExtent l="0" t="0" r="381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注意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一般来说工厂方法为类所拥有而不是对象，即方法一般是静态的</w:t>
      </w:r>
    </w:p>
    <w:p>
      <w:pPr>
        <w:numPr>
          <w:ilvl w:val="0"/>
          <w:numId w:val="0"/>
        </w:numPr>
        <w:ind w:left="2100" w:left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抽象工厂模式（Abstract Factory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意图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创建工厂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优点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default" w:ascii="Monaco" w:hAnsi="Monaco" w:eastAsia="微软雅黑" w:cs="Monaco"/>
          <w:sz w:val="14"/>
          <w:szCs w:val="14"/>
          <w:lang w:val="en-US" w:eastAsia="zh-CN"/>
        </w:rPr>
        <w:t>当一个产品族中的多个对象被设计成一起工作时，它能保证客户端始终只使用同一个产品族中的对象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缺点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default" w:ascii="Monaco" w:hAnsi="Monaco" w:eastAsia="微软雅黑" w:cs="Monaco"/>
          <w:sz w:val="14"/>
          <w:szCs w:val="14"/>
          <w:lang w:val="en-US" w:eastAsia="zh-CN"/>
        </w:rPr>
        <w:t>产品族扩展非常困难，要增加一个系列的某一产品，既要在抽象的</w:t>
      </w: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Producer</w:t>
      </w:r>
      <w:r>
        <w:rPr>
          <w:rFonts w:hint="default" w:ascii="Monaco" w:hAnsi="Monaco" w:eastAsia="微软雅黑" w:cs="Monaco"/>
          <w:sz w:val="14"/>
          <w:szCs w:val="14"/>
          <w:lang w:val="en-US" w:eastAsia="zh-CN"/>
        </w:rPr>
        <w:t>里加代码，又要在具体的里面加代码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1346200</wp:posOffset>
            </wp:positionH>
            <wp:positionV relativeFrom="paragraph">
              <wp:posOffset>19050</wp:posOffset>
            </wp:positionV>
            <wp:extent cx="4440555" cy="3237865"/>
            <wp:effectExtent l="0" t="0" r="17145" b="63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实例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程序结构</w:t>
      </w:r>
    </w:p>
    <w:p>
      <w:pPr>
        <w:numPr>
          <w:ilvl w:val="0"/>
          <w:numId w:val="0"/>
        </w:numPr>
        <w:ind w:left="2100" w:left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ind w:left="2100" w:left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drawing>
          <wp:inline distT="0" distB="0" distL="114300" distR="114300">
            <wp:extent cx="2895600" cy="3946525"/>
            <wp:effectExtent l="0" t="0" r="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4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具体内容</w:t>
      </w:r>
    </w:p>
    <w:p>
      <w:pPr>
        <w:numPr>
          <w:ilvl w:val="0"/>
          <w:numId w:val="0"/>
        </w:numPr>
        <w:ind w:left="2520" w:leftChars="0"/>
      </w:pPr>
      <w:r>
        <w:drawing>
          <wp:inline distT="0" distB="0" distL="114300" distR="114300">
            <wp:extent cx="3597275" cy="1518285"/>
            <wp:effectExtent l="0" t="0" r="317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/>
      </w:pPr>
      <w:r>
        <w:drawing>
          <wp:inline distT="0" distB="0" distL="114300" distR="114300">
            <wp:extent cx="3168015" cy="2623820"/>
            <wp:effectExtent l="0" t="0" r="1333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/>
      </w:pPr>
      <w:r>
        <w:drawing>
          <wp:inline distT="0" distB="0" distL="114300" distR="114300">
            <wp:extent cx="3639820" cy="2151380"/>
            <wp:effectExtent l="0" t="0" r="1778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/>
      </w:pPr>
      <w:r>
        <w:drawing>
          <wp:inline distT="0" distB="0" distL="114300" distR="114300">
            <wp:extent cx="3371850" cy="29857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/>
      </w:pPr>
      <w:r>
        <w:drawing>
          <wp:inline distT="0" distB="0" distL="114300" distR="114300">
            <wp:extent cx="2672080" cy="911225"/>
            <wp:effectExtent l="0" t="0" r="1397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91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/>
      </w:pPr>
      <w:r>
        <w:drawing>
          <wp:inline distT="0" distB="0" distL="114300" distR="114300">
            <wp:extent cx="2889250" cy="104203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/>
      </w:pPr>
      <w:r>
        <w:drawing>
          <wp:inline distT="0" distB="0" distL="114300" distR="114300">
            <wp:extent cx="2905125" cy="966470"/>
            <wp:effectExtent l="0" t="0" r="952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/>
      </w:pPr>
      <w:r>
        <w:drawing>
          <wp:inline distT="0" distB="0" distL="114300" distR="114300">
            <wp:extent cx="2853690" cy="908050"/>
            <wp:effectExtent l="0" t="0" r="381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/>
      </w:pPr>
      <w:r>
        <w:drawing>
          <wp:inline distT="0" distB="0" distL="114300" distR="114300">
            <wp:extent cx="1974850" cy="716280"/>
            <wp:effectExtent l="0" t="0" r="635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/>
      </w:pPr>
      <w:r>
        <w:drawing>
          <wp:inline distT="0" distB="0" distL="114300" distR="114300">
            <wp:extent cx="1547495" cy="631190"/>
            <wp:effectExtent l="0" t="0" r="14605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63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drawing>
          <wp:inline distT="0" distB="0" distL="114300" distR="114300">
            <wp:extent cx="3594100" cy="2232025"/>
            <wp:effectExtent l="0" t="0" r="635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23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单例模式（Singleton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意图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1370330</wp:posOffset>
            </wp:positionH>
            <wp:positionV relativeFrom="paragraph">
              <wp:posOffset>224790</wp:posOffset>
            </wp:positionV>
            <wp:extent cx="2094865" cy="2604135"/>
            <wp:effectExtent l="0" t="0" r="635" b="571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实例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程序结构</w:t>
      </w:r>
    </w:p>
    <w:p>
      <w:pPr>
        <w:numPr>
          <w:numId w:val="0"/>
        </w:numPr>
        <w:ind w:left="2520" w:left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1622425</wp:posOffset>
            </wp:positionH>
            <wp:positionV relativeFrom="paragraph">
              <wp:posOffset>3810</wp:posOffset>
            </wp:positionV>
            <wp:extent cx="2128520" cy="2045970"/>
            <wp:effectExtent l="0" t="0" r="5080" b="1143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具体内容</w:t>
      </w:r>
    </w:p>
    <w:p>
      <w:pPr>
        <w:numPr>
          <w:numId w:val="0"/>
        </w:numPr>
        <w:ind w:left="2520" w:leftChars="0"/>
      </w:pPr>
      <w:r>
        <w:drawing>
          <wp:inline distT="0" distB="0" distL="114300" distR="114300">
            <wp:extent cx="1906905" cy="2057400"/>
            <wp:effectExtent l="0" t="0" r="171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520" w:leftChars="0"/>
      </w:pPr>
      <w:r>
        <w:drawing>
          <wp:inline distT="0" distB="0" distL="114300" distR="114300">
            <wp:extent cx="1947545" cy="2139315"/>
            <wp:effectExtent l="0" t="0" r="14605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520" w:leftChars="0"/>
      </w:pPr>
      <w:r>
        <w:drawing>
          <wp:inline distT="0" distB="0" distL="114300" distR="114300">
            <wp:extent cx="1960245" cy="2071370"/>
            <wp:effectExtent l="0" t="0" r="190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5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983105" cy="1938655"/>
            <wp:effectExtent l="0" t="0" r="1714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注意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sz w:val="14"/>
          <w:szCs w:val="14"/>
          <w:lang w:val="en-US" w:eastAsia="zh-CN"/>
        </w:rPr>
        <w:t>具体需要注意的见代码注释</w:t>
      </w: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建造者模式（Builder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5"/>
          <w:numId w:val="1"/>
        </w:numPr>
        <w:tabs>
          <w:tab w:val="left" w:pos="2520"/>
        </w:tabs>
        <w:ind w:left="252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bookmarkStart w:id="0" w:name="_GoBack"/>
      <w:bookmarkEnd w:id="0"/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原型模式（Prototype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ilvl w:val="2"/>
          <w:numId w:val="1"/>
        </w:numPr>
        <w:tabs>
          <w:tab w:val="left" w:pos="1260"/>
        </w:tabs>
        <w:ind w:left="126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结构型模式（Structural Patterns）</w:t>
      </w: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适配器模式（Adapter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桥接模式（Bridge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过滤器模式（Filter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组合模式（Composite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装饰器模式（Decorator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外观模式（Facade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享元模式（Flyweight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代理模式（Proxy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2"/>
          <w:numId w:val="1"/>
        </w:numPr>
        <w:tabs>
          <w:tab w:val="left" w:pos="1260"/>
        </w:tabs>
        <w:ind w:left="126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行为型模式（Behavioral Patterns）</w:t>
      </w: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责任链模式（Chain of Responsibility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命令模式（Command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解释器模式（Interpreter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迭代器模式（Iterator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中介者模式（Mediator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备忘录模式（Memento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观察者模式（Observer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状态模式（State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空对象模式（Null Object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策略模式（Strategy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模板模式（Template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访问者模式</w:t>
      </w: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ab/>
        <w:t>（Visitor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2"/>
          <w:numId w:val="1"/>
        </w:numPr>
        <w:tabs>
          <w:tab w:val="left" w:pos="1260"/>
        </w:tabs>
        <w:ind w:left="126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J2EE模式</w:t>
      </w: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MVC模式（MVC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业务代表模式（Business Delegate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组合实体模式（Composite Entity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数据访问对象模式（Data Access Object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前端控制器模式（Front Controller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拦截过滤器模式（Intercepting Filter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服务定位器模式（Service Locator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3"/>
          <w:numId w:val="1"/>
        </w:numPr>
        <w:tabs>
          <w:tab w:val="left" w:pos="1680"/>
        </w:tabs>
        <w:ind w:left="1680" w:leftChars="0" w:hanging="420" w:firstLine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14"/>
          <w:szCs w:val="14"/>
          <w:lang w:val="en-US" w:eastAsia="zh-CN"/>
        </w:rPr>
        <w:t>传输对象模式（Transfer Object Pattern）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意图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优点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缺点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UML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实例</w:t>
      </w:r>
    </w:p>
    <w:p>
      <w:pPr>
        <w:numPr>
          <w:ilvl w:val="4"/>
          <w:numId w:val="1"/>
        </w:numPr>
        <w:tabs>
          <w:tab w:val="left" w:pos="2100"/>
        </w:tabs>
        <w:ind w:left="2100" w:leftChars="0" w:hanging="420" w:firstLineChars="0"/>
        <w:rPr>
          <w:rFonts w:hint="default" w:ascii="Monaco" w:hAnsi="Monaco" w:eastAsia="微软雅黑" w:cs="Monaco"/>
          <w:b w:val="0"/>
          <w:bCs w:val="0"/>
          <w:sz w:val="14"/>
          <w:szCs w:val="14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14"/>
          <w:szCs w:val="14"/>
          <w:lang w:val="en-US" w:eastAsia="zh-CN"/>
        </w:rPr>
        <w:t>注意</w:t>
      </w:r>
    </w:p>
    <w:p>
      <w:pPr>
        <w:numPr>
          <w:numId w:val="0"/>
        </w:numPr>
        <w:ind w:left="1260" w:leftChars="0"/>
        <w:rPr>
          <w:rFonts w:hint="default" w:ascii="Monaco" w:hAnsi="Monaco" w:eastAsia="微软雅黑" w:cs="Monaco"/>
          <w:b/>
          <w:bCs/>
          <w:sz w:val="14"/>
          <w:szCs w:val="1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Monaco" w:hAnsi="Monaco" w:eastAsia="微软雅黑" w:cs="Monaco"/>
          <w:sz w:val="14"/>
          <w:szCs w:val="1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onaco">
    <w:panose1 w:val="020B0509030404040204"/>
    <w:charset w:val="00"/>
    <w:family w:val="auto"/>
    <w:pitch w:val="default"/>
    <w:sig w:usb0="00000007" w:usb1="00000000" w:usb2="00000000" w:usb3="00000000" w:csb0="20000093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Monaco">
    <w:panose1 w:val="020B0509030404040204"/>
    <w:charset w:val="00"/>
    <w:family w:val="roman"/>
    <w:pitch w:val="default"/>
    <w:sig w:usb0="00000007" w:usb1="00000000" w:usb2="00000000" w:usb3="00000000" w:csb0="20000093" w:csb1="00000000"/>
  </w:font>
  <w:font w:name="微软雅黑">
    <w:panose1 w:val="020B0503020204020204"/>
    <w:charset w:val="86"/>
    <w:family w:val="modern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Monaco">
    <w:panose1 w:val="020B0509030404040204"/>
    <w:charset w:val="00"/>
    <w:family w:val="modern"/>
    <w:pitch w:val="default"/>
    <w:sig w:usb0="00000007" w:usb1="00000000" w:usb2="00000000" w:usb3="00000000" w:csb0="20000093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Monaco">
    <w:panose1 w:val="020B0509030404040204"/>
    <w:charset w:val="00"/>
    <w:family w:val="swiss"/>
    <w:pitch w:val="default"/>
    <w:sig w:usb0="00000007" w:usb1="00000000" w:usb2="00000000" w:usb3="00000000" w:csb0="20000093" w:csb1="00000000"/>
  </w:font>
  <w:font w:name="微软雅黑">
    <w:panose1 w:val="020B0503020204020204"/>
    <w:charset w:val="86"/>
    <w:family w:val="decorative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Monaco">
    <w:panose1 w:val="020B0509030404040204"/>
    <w:charset w:val="00"/>
    <w:family w:val="decorative"/>
    <w:pitch w:val="default"/>
    <w:sig w:usb0="00000007" w:usb1="00000000" w:usb2="00000000" w:usb3="00000000" w:csb0="20000093" w:csb1="00000000"/>
  </w:font>
  <w:font w:name="微软雅黑">
    <w:panose1 w:val="020B0503020204020204"/>
    <w:charset w:val="86"/>
    <w:family w:val="roman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0839519">
    <w:nsid w:val="567A0DDF"/>
    <w:multiLevelType w:val="multilevel"/>
    <w:tmpl w:val="567A0DDF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508395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40707C"/>
    <w:rsid w:val="000D6423"/>
    <w:rsid w:val="00276FCD"/>
    <w:rsid w:val="003D1171"/>
    <w:rsid w:val="00B633B9"/>
    <w:rsid w:val="01181DD9"/>
    <w:rsid w:val="011E3CE2"/>
    <w:rsid w:val="018C7B99"/>
    <w:rsid w:val="01D3250C"/>
    <w:rsid w:val="01E84A30"/>
    <w:rsid w:val="01F96EC8"/>
    <w:rsid w:val="029638CF"/>
    <w:rsid w:val="029D79D6"/>
    <w:rsid w:val="02F8486D"/>
    <w:rsid w:val="031B3B28"/>
    <w:rsid w:val="03230F34"/>
    <w:rsid w:val="037E5DCB"/>
    <w:rsid w:val="04700BD6"/>
    <w:rsid w:val="04C81265"/>
    <w:rsid w:val="05DD6BAF"/>
    <w:rsid w:val="069D376A"/>
    <w:rsid w:val="06F408F5"/>
    <w:rsid w:val="071952B1"/>
    <w:rsid w:val="0729554C"/>
    <w:rsid w:val="07AA4BA0"/>
    <w:rsid w:val="08230FE7"/>
    <w:rsid w:val="08313B80"/>
    <w:rsid w:val="08545039"/>
    <w:rsid w:val="0856053C"/>
    <w:rsid w:val="090573DB"/>
    <w:rsid w:val="091C11FF"/>
    <w:rsid w:val="0969387C"/>
    <w:rsid w:val="0A243FB0"/>
    <w:rsid w:val="0A286239"/>
    <w:rsid w:val="0AA2487E"/>
    <w:rsid w:val="0B526C20"/>
    <w:rsid w:val="0B8C227D"/>
    <w:rsid w:val="0B971913"/>
    <w:rsid w:val="0BE07789"/>
    <w:rsid w:val="0BE67494"/>
    <w:rsid w:val="0BF6772E"/>
    <w:rsid w:val="0C331791"/>
    <w:rsid w:val="0C5C70D2"/>
    <w:rsid w:val="0D044068"/>
    <w:rsid w:val="0D072DEE"/>
    <w:rsid w:val="0D3216B4"/>
    <w:rsid w:val="0DB8738F"/>
    <w:rsid w:val="0DB94E10"/>
    <w:rsid w:val="0DF70178"/>
    <w:rsid w:val="0E516288"/>
    <w:rsid w:val="0F4E652C"/>
    <w:rsid w:val="0F576E3B"/>
    <w:rsid w:val="0F673852"/>
    <w:rsid w:val="1025078D"/>
    <w:rsid w:val="102D5B9A"/>
    <w:rsid w:val="104841C5"/>
    <w:rsid w:val="10560F5C"/>
    <w:rsid w:val="10A61FE0"/>
    <w:rsid w:val="10AB2BE5"/>
    <w:rsid w:val="10F93FE9"/>
    <w:rsid w:val="110754FD"/>
    <w:rsid w:val="11223B28"/>
    <w:rsid w:val="11537B7A"/>
    <w:rsid w:val="11EB6DF4"/>
    <w:rsid w:val="1219663F"/>
    <w:rsid w:val="126D60C9"/>
    <w:rsid w:val="12CE4E68"/>
    <w:rsid w:val="13072A44"/>
    <w:rsid w:val="133A1F99"/>
    <w:rsid w:val="13A825CD"/>
    <w:rsid w:val="13B80669"/>
    <w:rsid w:val="13BC4AF1"/>
    <w:rsid w:val="14324730"/>
    <w:rsid w:val="143E3DC5"/>
    <w:rsid w:val="149434CF"/>
    <w:rsid w:val="14D13334"/>
    <w:rsid w:val="14D961C2"/>
    <w:rsid w:val="15420170"/>
    <w:rsid w:val="156C0FB4"/>
    <w:rsid w:val="158562DB"/>
    <w:rsid w:val="15A77B14"/>
    <w:rsid w:val="15B87DAF"/>
    <w:rsid w:val="15F8661A"/>
    <w:rsid w:val="16905894"/>
    <w:rsid w:val="16BE185B"/>
    <w:rsid w:val="16FA16C0"/>
    <w:rsid w:val="1783031F"/>
    <w:rsid w:val="17C23687"/>
    <w:rsid w:val="17E106B9"/>
    <w:rsid w:val="182746B0"/>
    <w:rsid w:val="18403F55"/>
    <w:rsid w:val="187A66B9"/>
    <w:rsid w:val="18A361F8"/>
    <w:rsid w:val="18A54F7E"/>
    <w:rsid w:val="19512E99"/>
    <w:rsid w:val="19D55670"/>
    <w:rsid w:val="19E01483"/>
    <w:rsid w:val="1A003F36"/>
    <w:rsid w:val="1A20226D"/>
    <w:rsid w:val="1A23796E"/>
    <w:rsid w:val="1A4511A7"/>
    <w:rsid w:val="1A8C3B1A"/>
    <w:rsid w:val="1B186F81"/>
    <w:rsid w:val="1B83082F"/>
    <w:rsid w:val="1BF4566B"/>
    <w:rsid w:val="1CE17872"/>
    <w:rsid w:val="1D1F3AD3"/>
    <w:rsid w:val="1D6D7456"/>
    <w:rsid w:val="1D7F7370"/>
    <w:rsid w:val="1DEC57A6"/>
    <w:rsid w:val="1E532BCB"/>
    <w:rsid w:val="1E834A1F"/>
    <w:rsid w:val="1EF45FD8"/>
    <w:rsid w:val="1F4C6666"/>
    <w:rsid w:val="1FAB7D05"/>
    <w:rsid w:val="1FDF5BD5"/>
    <w:rsid w:val="1FEC076E"/>
    <w:rsid w:val="206C2341"/>
    <w:rsid w:val="207E225C"/>
    <w:rsid w:val="20F91BA5"/>
    <w:rsid w:val="2113274F"/>
    <w:rsid w:val="211D68E2"/>
    <w:rsid w:val="217F7880"/>
    <w:rsid w:val="218A1494"/>
    <w:rsid w:val="21A4203E"/>
    <w:rsid w:val="21B07155"/>
    <w:rsid w:val="220A5266"/>
    <w:rsid w:val="22280099"/>
    <w:rsid w:val="22F0425E"/>
    <w:rsid w:val="24657643"/>
    <w:rsid w:val="247C2AEC"/>
    <w:rsid w:val="248014F2"/>
    <w:rsid w:val="24EF75A7"/>
    <w:rsid w:val="25CB240D"/>
    <w:rsid w:val="26151588"/>
    <w:rsid w:val="268705C2"/>
    <w:rsid w:val="26BA7B18"/>
    <w:rsid w:val="26D20A42"/>
    <w:rsid w:val="26F61EFB"/>
    <w:rsid w:val="27E53D82"/>
    <w:rsid w:val="281E73DF"/>
    <w:rsid w:val="28443D9B"/>
    <w:rsid w:val="287171E9"/>
    <w:rsid w:val="2893739E"/>
    <w:rsid w:val="29117C6C"/>
    <w:rsid w:val="29AC36EE"/>
    <w:rsid w:val="2A3235C6"/>
    <w:rsid w:val="2AAA7D8D"/>
    <w:rsid w:val="2AD17C4D"/>
    <w:rsid w:val="2AD875D8"/>
    <w:rsid w:val="2AF43684"/>
    <w:rsid w:val="2B5A212F"/>
    <w:rsid w:val="2B5C5632"/>
    <w:rsid w:val="2B7B6DE1"/>
    <w:rsid w:val="2BD25271"/>
    <w:rsid w:val="2C0931CD"/>
    <w:rsid w:val="2C837613"/>
    <w:rsid w:val="2C8C5D24"/>
    <w:rsid w:val="2CD6709D"/>
    <w:rsid w:val="2D11017C"/>
    <w:rsid w:val="2D136F02"/>
    <w:rsid w:val="2D36293A"/>
    <w:rsid w:val="2E4317F2"/>
    <w:rsid w:val="2E6668AF"/>
    <w:rsid w:val="2EA84D9A"/>
    <w:rsid w:val="2EEB0D06"/>
    <w:rsid w:val="2F3A210B"/>
    <w:rsid w:val="2F475B9D"/>
    <w:rsid w:val="2F750C6B"/>
    <w:rsid w:val="30045057"/>
    <w:rsid w:val="306E6C84"/>
    <w:rsid w:val="308568A9"/>
    <w:rsid w:val="308E71B9"/>
    <w:rsid w:val="30C57693"/>
    <w:rsid w:val="30C93B1B"/>
    <w:rsid w:val="30E852C9"/>
    <w:rsid w:val="31137412"/>
    <w:rsid w:val="319950ED"/>
    <w:rsid w:val="319A2B6E"/>
    <w:rsid w:val="319B3E73"/>
    <w:rsid w:val="320831A2"/>
    <w:rsid w:val="321502BA"/>
    <w:rsid w:val="32915685"/>
    <w:rsid w:val="33301D0B"/>
    <w:rsid w:val="336011D5"/>
    <w:rsid w:val="336D45D4"/>
    <w:rsid w:val="344E0E5E"/>
    <w:rsid w:val="349D0BDD"/>
    <w:rsid w:val="353E0766"/>
    <w:rsid w:val="35503F04"/>
    <w:rsid w:val="355A0096"/>
    <w:rsid w:val="357850C8"/>
    <w:rsid w:val="357C3ACE"/>
    <w:rsid w:val="35A62714"/>
    <w:rsid w:val="362E38F2"/>
    <w:rsid w:val="36B934D6"/>
    <w:rsid w:val="375E1A65"/>
    <w:rsid w:val="37C25F06"/>
    <w:rsid w:val="37F457DC"/>
    <w:rsid w:val="38014AF2"/>
    <w:rsid w:val="38702BA7"/>
    <w:rsid w:val="38AB1707"/>
    <w:rsid w:val="38C500B3"/>
    <w:rsid w:val="392B32DA"/>
    <w:rsid w:val="3970274A"/>
    <w:rsid w:val="39991390"/>
    <w:rsid w:val="3A150CD9"/>
    <w:rsid w:val="3A29797A"/>
    <w:rsid w:val="3AA008BD"/>
    <w:rsid w:val="3AD80A17"/>
    <w:rsid w:val="3AE71032"/>
    <w:rsid w:val="3B032B60"/>
    <w:rsid w:val="3B5847E9"/>
    <w:rsid w:val="3BB75E87"/>
    <w:rsid w:val="3C654D26"/>
    <w:rsid w:val="3C697EA9"/>
    <w:rsid w:val="3C992BF7"/>
    <w:rsid w:val="3D22095C"/>
    <w:rsid w:val="3DA20EAA"/>
    <w:rsid w:val="3DA2472E"/>
    <w:rsid w:val="3DA321AF"/>
    <w:rsid w:val="3DAE0540"/>
    <w:rsid w:val="3DC810EA"/>
    <w:rsid w:val="3E18216E"/>
    <w:rsid w:val="3E191DEE"/>
    <w:rsid w:val="3EEE30CB"/>
    <w:rsid w:val="3F3E414F"/>
    <w:rsid w:val="3F682D95"/>
    <w:rsid w:val="402569CB"/>
    <w:rsid w:val="40772F52"/>
    <w:rsid w:val="408469E4"/>
    <w:rsid w:val="408A636F"/>
    <w:rsid w:val="409E2E12"/>
    <w:rsid w:val="40C94F5B"/>
    <w:rsid w:val="41383010"/>
    <w:rsid w:val="41685D5D"/>
    <w:rsid w:val="420845E2"/>
    <w:rsid w:val="422D6DA0"/>
    <w:rsid w:val="426601FF"/>
    <w:rsid w:val="427B4921"/>
    <w:rsid w:val="42BE4111"/>
    <w:rsid w:val="42F76469"/>
    <w:rsid w:val="4345786D"/>
    <w:rsid w:val="439C027C"/>
    <w:rsid w:val="442A0DE4"/>
    <w:rsid w:val="447830E2"/>
    <w:rsid w:val="44DD0888"/>
    <w:rsid w:val="451A06ED"/>
    <w:rsid w:val="452E518F"/>
    <w:rsid w:val="453D79A8"/>
    <w:rsid w:val="45726B7D"/>
    <w:rsid w:val="4587329F"/>
    <w:rsid w:val="45FC0CDF"/>
    <w:rsid w:val="460076E6"/>
    <w:rsid w:val="46022BE9"/>
    <w:rsid w:val="46146386"/>
    <w:rsid w:val="46BD6B9F"/>
    <w:rsid w:val="4752380F"/>
    <w:rsid w:val="47AA5523"/>
    <w:rsid w:val="47D408E5"/>
    <w:rsid w:val="4809333E"/>
    <w:rsid w:val="488D7D14"/>
    <w:rsid w:val="48D82712"/>
    <w:rsid w:val="491A0BFD"/>
    <w:rsid w:val="49E97FD0"/>
    <w:rsid w:val="4A0D148A"/>
    <w:rsid w:val="4A105C92"/>
    <w:rsid w:val="4A7730B7"/>
    <w:rsid w:val="4AB1581B"/>
    <w:rsid w:val="4AFB588F"/>
    <w:rsid w:val="4B1A6144"/>
    <w:rsid w:val="4B28675E"/>
    <w:rsid w:val="4BB040B9"/>
    <w:rsid w:val="4C1F59F2"/>
    <w:rsid w:val="4C4920B9"/>
    <w:rsid w:val="4CDA0323"/>
    <w:rsid w:val="4CEF6FC4"/>
    <w:rsid w:val="4D1B2411"/>
    <w:rsid w:val="4D5E2AFB"/>
    <w:rsid w:val="4D906B4D"/>
    <w:rsid w:val="4DB95793"/>
    <w:rsid w:val="4DF036EE"/>
    <w:rsid w:val="4DF34673"/>
    <w:rsid w:val="4E1216A5"/>
    <w:rsid w:val="4E283848"/>
    <w:rsid w:val="4E462DF8"/>
    <w:rsid w:val="4F30407B"/>
    <w:rsid w:val="4F8B568E"/>
    <w:rsid w:val="4F9A2425"/>
    <w:rsid w:val="501A1A7A"/>
    <w:rsid w:val="50252009"/>
    <w:rsid w:val="50701184"/>
    <w:rsid w:val="50BF0009"/>
    <w:rsid w:val="50F70163"/>
    <w:rsid w:val="51122012"/>
    <w:rsid w:val="51A95A08"/>
    <w:rsid w:val="51AE1E90"/>
    <w:rsid w:val="51BC33A4"/>
    <w:rsid w:val="52622C38"/>
    <w:rsid w:val="52BB0D49"/>
    <w:rsid w:val="5332420A"/>
    <w:rsid w:val="549518D3"/>
    <w:rsid w:val="54CF4F30"/>
    <w:rsid w:val="5557610E"/>
    <w:rsid w:val="56A41633"/>
    <w:rsid w:val="57106764"/>
    <w:rsid w:val="5777740D"/>
    <w:rsid w:val="579B414A"/>
    <w:rsid w:val="57DD2635"/>
    <w:rsid w:val="581D341E"/>
    <w:rsid w:val="58474262"/>
    <w:rsid w:val="585103F5"/>
    <w:rsid w:val="590D2D27"/>
    <w:rsid w:val="59384E70"/>
    <w:rsid w:val="59522196"/>
    <w:rsid w:val="59907A7D"/>
    <w:rsid w:val="59F81A2B"/>
    <w:rsid w:val="5A0709C0"/>
    <w:rsid w:val="5A4675AB"/>
    <w:rsid w:val="5B3439B1"/>
    <w:rsid w:val="5B721297"/>
    <w:rsid w:val="5BB86188"/>
    <w:rsid w:val="5C00657C"/>
    <w:rsid w:val="5C040806"/>
    <w:rsid w:val="5C476F80"/>
    <w:rsid w:val="5C730ABA"/>
    <w:rsid w:val="5C840D54"/>
    <w:rsid w:val="5CA96D95"/>
    <w:rsid w:val="5CE72FF7"/>
    <w:rsid w:val="5D545BA9"/>
    <w:rsid w:val="5DA26FAD"/>
    <w:rsid w:val="5E3B3CA9"/>
    <w:rsid w:val="5E6315EA"/>
    <w:rsid w:val="5F107184"/>
    <w:rsid w:val="5F3054BA"/>
    <w:rsid w:val="5F7C42B5"/>
    <w:rsid w:val="5F9C6D68"/>
    <w:rsid w:val="5FA0576E"/>
    <w:rsid w:val="5FE813E6"/>
    <w:rsid w:val="602C6657"/>
    <w:rsid w:val="6080285E"/>
    <w:rsid w:val="60C03647"/>
    <w:rsid w:val="60DA41F1"/>
    <w:rsid w:val="612123E7"/>
    <w:rsid w:val="6154193C"/>
    <w:rsid w:val="617D2B01"/>
    <w:rsid w:val="61D35A8E"/>
    <w:rsid w:val="61D43510"/>
    <w:rsid w:val="61EC0BB6"/>
    <w:rsid w:val="61F017BB"/>
    <w:rsid w:val="623779B1"/>
    <w:rsid w:val="624F2E59"/>
    <w:rsid w:val="62A24E62"/>
    <w:rsid w:val="62B63B02"/>
    <w:rsid w:val="63026180"/>
    <w:rsid w:val="63097D09"/>
    <w:rsid w:val="633D725E"/>
    <w:rsid w:val="63A80B0C"/>
    <w:rsid w:val="63F6448F"/>
    <w:rsid w:val="64176BC2"/>
    <w:rsid w:val="64A62FAD"/>
    <w:rsid w:val="64B97A50"/>
    <w:rsid w:val="64D272F5"/>
    <w:rsid w:val="656B7873"/>
    <w:rsid w:val="65886E23"/>
    <w:rsid w:val="65966139"/>
    <w:rsid w:val="66E24AD6"/>
    <w:rsid w:val="67244646"/>
    <w:rsid w:val="675A129D"/>
    <w:rsid w:val="67600C28"/>
    <w:rsid w:val="676550B0"/>
    <w:rsid w:val="67697339"/>
    <w:rsid w:val="68446C9C"/>
    <w:rsid w:val="687264E6"/>
    <w:rsid w:val="68E258A1"/>
    <w:rsid w:val="68F4103E"/>
    <w:rsid w:val="69023BD7"/>
    <w:rsid w:val="692F7B9E"/>
    <w:rsid w:val="697E31A1"/>
    <w:rsid w:val="697E571F"/>
    <w:rsid w:val="698718B2"/>
    <w:rsid w:val="6A104C8E"/>
    <w:rsid w:val="6A584189"/>
    <w:rsid w:val="6A5F3B13"/>
    <w:rsid w:val="6ABA5127"/>
    <w:rsid w:val="6AE17565"/>
    <w:rsid w:val="6B433D86"/>
    <w:rsid w:val="6BE33C8F"/>
    <w:rsid w:val="6C0E4753"/>
    <w:rsid w:val="6C4D7ABB"/>
    <w:rsid w:val="6C974A38"/>
    <w:rsid w:val="6CAD0DDA"/>
    <w:rsid w:val="6CC71984"/>
    <w:rsid w:val="6CCC3C0D"/>
    <w:rsid w:val="6CD27D15"/>
    <w:rsid w:val="6CDD60A6"/>
    <w:rsid w:val="6D120AFE"/>
    <w:rsid w:val="6DB22C06"/>
    <w:rsid w:val="6E40707C"/>
    <w:rsid w:val="6E4B5383"/>
    <w:rsid w:val="6EDF4571"/>
    <w:rsid w:val="6F434296"/>
    <w:rsid w:val="6F92569A"/>
    <w:rsid w:val="6FC62671"/>
    <w:rsid w:val="6FFA5FC3"/>
    <w:rsid w:val="702F0A1B"/>
    <w:rsid w:val="704B28CA"/>
    <w:rsid w:val="706865F7"/>
    <w:rsid w:val="71313AC1"/>
    <w:rsid w:val="715352FB"/>
    <w:rsid w:val="719018DC"/>
    <w:rsid w:val="72FA21B3"/>
    <w:rsid w:val="739667AE"/>
    <w:rsid w:val="739C06B8"/>
    <w:rsid w:val="73DB72A3"/>
    <w:rsid w:val="73DF5CA9"/>
    <w:rsid w:val="73E9403A"/>
    <w:rsid w:val="74150381"/>
    <w:rsid w:val="742A7022"/>
    <w:rsid w:val="74A643ED"/>
    <w:rsid w:val="74A67C70"/>
    <w:rsid w:val="74B54A08"/>
    <w:rsid w:val="74DA5B41"/>
    <w:rsid w:val="74F240A4"/>
    <w:rsid w:val="7507318D"/>
    <w:rsid w:val="75255FC0"/>
    <w:rsid w:val="754045EC"/>
    <w:rsid w:val="75550D0E"/>
    <w:rsid w:val="75A87CA9"/>
    <w:rsid w:val="75CB1FD1"/>
    <w:rsid w:val="76704CDE"/>
    <w:rsid w:val="76923F99"/>
    <w:rsid w:val="76BE4A5D"/>
    <w:rsid w:val="76E06296"/>
    <w:rsid w:val="76F00AAF"/>
    <w:rsid w:val="771B2BF8"/>
    <w:rsid w:val="772D2B12"/>
    <w:rsid w:val="7778770E"/>
    <w:rsid w:val="77962542"/>
    <w:rsid w:val="77B95F79"/>
    <w:rsid w:val="7809377A"/>
    <w:rsid w:val="780D5A03"/>
    <w:rsid w:val="78A06277"/>
    <w:rsid w:val="78A413FA"/>
    <w:rsid w:val="79217ACA"/>
    <w:rsid w:val="79360969"/>
    <w:rsid w:val="79905B80"/>
    <w:rsid w:val="79E7658E"/>
    <w:rsid w:val="7A2C1281"/>
    <w:rsid w:val="7A805488"/>
    <w:rsid w:val="7ACF5207"/>
    <w:rsid w:val="7AE14228"/>
    <w:rsid w:val="7AF83E4D"/>
    <w:rsid w:val="7B13027A"/>
    <w:rsid w:val="7B132478"/>
    <w:rsid w:val="7B6D3E0C"/>
    <w:rsid w:val="7BF11E66"/>
    <w:rsid w:val="7C14589E"/>
    <w:rsid w:val="7C2648BF"/>
    <w:rsid w:val="7C376D58"/>
    <w:rsid w:val="7CD16F56"/>
    <w:rsid w:val="7CDE07EA"/>
    <w:rsid w:val="7CF46211"/>
    <w:rsid w:val="7D9F2E27"/>
    <w:rsid w:val="7DC27B63"/>
    <w:rsid w:val="7E0B59D9"/>
    <w:rsid w:val="7E9D2D4A"/>
    <w:rsid w:val="7EA96B5C"/>
    <w:rsid w:val="7FB34A90"/>
    <w:rsid w:val="7FBA441B"/>
    <w:rsid w:val="7FD25345"/>
    <w:rsid w:val="7FDD36D6"/>
    <w:rsid w:val="7FDE58D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FollowedHyperlink"/>
    <w:basedOn w:val="2"/>
    <w:uiPriority w:val="0"/>
    <w:rPr>
      <w:color w:val="800080"/>
      <w:u w:val="single"/>
    </w:r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2015-12-23T02:49:00Z</dcterms:created>
  <dc:creator>ucmed</dc:creator>
  <cp:lastModifiedBy>ucmed</cp:lastModifiedBy>
  <dcterms:modified xsi:type="dcterms:W3CDTF">2015-12-25T08:49:54Z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