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82" w:rsidRDefault="00EA5492">
      <w:r>
        <w:rPr>
          <w:noProof/>
        </w:rPr>
        <w:drawing>
          <wp:inline distT="0" distB="0" distL="0" distR="0" wp14:anchorId="277C1104" wp14:editId="325CF8F3">
            <wp:extent cx="5190476" cy="10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>
      <w:r>
        <w:rPr>
          <w:noProof/>
        </w:rPr>
        <w:drawing>
          <wp:inline distT="0" distB="0" distL="0" distR="0" wp14:anchorId="458F7DD9" wp14:editId="7C1BDDFD">
            <wp:extent cx="5274310" cy="95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>
      <w:pPr>
        <w:rPr>
          <w:rFonts w:hint="eastAsia"/>
        </w:rPr>
      </w:pPr>
      <w:r>
        <w:rPr>
          <w:noProof/>
        </w:rPr>
        <w:drawing>
          <wp:inline distT="0" distB="0" distL="0" distR="0" wp14:anchorId="43E5F17F" wp14:editId="77A777EA">
            <wp:extent cx="3504762" cy="6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>
      <w:r>
        <w:rPr>
          <w:noProof/>
        </w:rPr>
        <w:drawing>
          <wp:inline distT="0" distB="0" distL="0" distR="0" wp14:anchorId="7A500F5F" wp14:editId="0AB112CC">
            <wp:extent cx="5274310" cy="82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>
      <w:r>
        <w:rPr>
          <w:noProof/>
        </w:rPr>
        <w:drawing>
          <wp:inline distT="0" distB="0" distL="0" distR="0" wp14:anchorId="5BA0DFDF" wp14:editId="66B14E30">
            <wp:extent cx="3161905" cy="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>
      <w:pPr>
        <w:rPr>
          <w:rFonts w:hint="eastAsia"/>
        </w:rPr>
      </w:pPr>
      <w:r>
        <w:rPr>
          <w:noProof/>
        </w:rPr>
        <w:drawing>
          <wp:inline distT="0" distB="0" distL="0" distR="0" wp14:anchorId="02F89AAD" wp14:editId="05D2346D">
            <wp:extent cx="3552381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/>
    <w:p w:rsidR="00EA5492" w:rsidRDefault="00EA5492">
      <w:pPr>
        <w:rPr>
          <w:rFonts w:hint="eastAsia"/>
        </w:rPr>
      </w:pPr>
      <w:r>
        <w:rPr>
          <w:noProof/>
        </w:rPr>
        <w:drawing>
          <wp:inline distT="0" distB="0" distL="0" distR="0" wp14:anchorId="1E77C0FF" wp14:editId="0502F5E9">
            <wp:extent cx="5274310" cy="1979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>
      <w:r>
        <w:rPr>
          <w:noProof/>
        </w:rPr>
        <w:lastRenderedPageBreak/>
        <w:drawing>
          <wp:inline distT="0" distB="0" distL="0" distR="0" wp14:anchorId="5BEFD5F7" wp14:editId="5D88CA2A">
            <wp:extent cx="5274310" cy="1270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>
      <w:r>
        <w:rPr>
          <w:rFonts w:hint="eastAsia"/>
        </w:rPr>
        <w:t>设置</w:t>
      </w:r>
      <w:r>
        <w:rPr>
          <w:rFonts w:hint="eastAsia"/>
        </w:rPr>
        <w:t>jetty</w:t>
      </w:r>
    </w:p>
    <w:p w:rsidR="00EA5492" w:rsidRDefault="00EA5492">
      <w:r>
        <w:t>Vi jetty.xml</w:t>
      </w:r>
    </w:p>
    <w:p w:rsidR="00EA5492" w:rsidRDefault="00EA5492">
      <w:r>
        <w:rPr>
          <w:noProof/>
        </w:rPr>
        <w:drawing>
          <wp:inline distT="0" distB="0" distL="0" distR="0" wp14:anchorId="25C8FDAA" wp14:editId="029347A0">
            <wp:extent cx="5274310" cy="979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92" w:rsidRDefault="00EA5492"/>
    <w:p w:rsidR="00EA5492" w:rsidRDefault="00EA5492">
      <w:pPr>
        <w:rPr>
          <w:rFonts w:hint="eastAsia"/>
        </w:rPr>
      </w:pPr>
      <w:r>
        <w:t>V</w:t>
      </w:r>
      <w:r>
        <w:rPr>
          <w:rFonts w:hint="eastAsia"/>
        </w:rPr>
        <w:t xml:space="preserve">i </w:t>
      </w:r>
      <w:r>
        <w:t>jetty-realm.properties</w:t>
      </w:r>
    </w:p>
    <w:p w:rsidR="00EA5492" w:rsidRDefault="00EA5492">
      <w:r>
        <w:rPr>
          <w:rFonts w:hint="eastAsia"/>
        </w:rPr>
        <w:t>`</w:t>
      </w:r>
      <w:r>
        <w:rPr>
          <w:noProof/>
        </w:rPr>
        <w:drawing>
          <wp:inline distT="0" distB="0" distL="0" distR="0" wp14:anchorId="078DFE7C" wp14:editId="07577DB2">
            <wp:extent cx="5274310" cy="9823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7F" w:rsidRDefault="0092057F"/>
    <w:p w:rsidR="0092057F" w:rsidRDefault="00AE6129">
      <w:r>
        <w:rPr>
          <w:noProof/>
        </w:rPr>
        <w:drawing>
          <wp:inline distT="0" distB="0" distL="0" distR="0" wp14:anchorId="74D3FEBC" wp14:editId="120A51CF">
            <wp:extent cx="5274310" cy="1642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29" w:rsidRDefault="00AE6129"/>
    <w:p w:rsidR="00FE088A" w:rsidRDefault="00FE088A" w:rsidP="00FE088A">
      <w:pPr>
        <w:rPr>
          <w:rStyle w:val="a5"/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Java 消息服务应用程序结构支持两种模型：</w:t>
      </w:r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点对点或队列模型、发布者/订阅者模型。</w:t>
      </w:r>
    </w:p>
    <w:p w:rsidR="00FE088A" w:rsidRDefault="00FE088A" w:rsidP="00FE088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点对点或队列模型意思一个生产者向一个特定的队列发布消息，一个消费者从该队列中读取消息。有且只有一个消费者将获得消息，生产者不需要在接收者消费该消息期间处于运行状态，接收者也同样不需要在消息发送时处于运行状态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发布者/订阅者模型则是向一个特定的消息主题发布消息。0 或 n 个订阅者可能对接收来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lastRenderedPageBreak/>
        <w:t>自特定消息主题的消息感兴趣。在这种模型下，发布者和订阅者彼此不知道对方。多个消费者可以获得消息，在发布者和订阅者之间存在时间依赖性。发布者需要建立一个订阅（subscription），以便客户能够订阅。订阅者必须保持持续的活动状态以接收消息，除非订阅者建立了持久的订阅。</w:t>
      </w:r>
    </w:p>
    <w:p w:rsidR="00FE088A" w:rsidRDefault="00FE088A" w:rsidP="00FE088A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FE088A" w:rsidRDefault="00FE088A" w:rsidP="00FE088A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FE088A" w:rsidRDefault="00FE088A" w:rsidP="00FE088A">
      <w:hyperlink r:id="rId17" w:history="1">
        <w:r w:rsidRPr="009F3B25">
          <w:rPr>
            <w:rStyle w:val="a6"/>
          </w:rPr>
          <w:t>http://www.cnblogs.com/mafly/p/activemq_think.html</w:t>
        </w:r>
      </w:hyperlink>
    </w:p>
    <w:p w:rsidR="00FE088A" w:rsidRDefault="00FE088A" w:rsidP="00FE088A"/>
    <w:p w:rsidR="00FE088A" w:rsidRDefault="00FE088A" w:rsidP="00FE088A">
      <w:pPr>
        <w:rPr>
          <w:rFonts w:hint="eastAsia"/>
        </w:rPr>
      </w:pPr>
      <w:bookmarkStart w:id="0" w:name="_GoBack"/>
      <w:bookmarkEnd w:id="0"/>
    </w:p>
    <w:sectPr w:rsidR="00FE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F7C" w:rsidRDefault="00654F7C" w:rsidP="0077252C">
      <w:r>
        <w:separator/>
      </w:r>
    </w:p>
  </w:endnote>
  <w:endnote w:type="continuationSeparator" w:id="0">
    <w:p w:rsidR="00654F7C" w:rsidRDefault="00654F7C" w:rsidP="0077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F7C" w:rsidRDefault="00654F7C" w:rsidP="0077252C">
      <w:r>
        <w:separator/>
      </w:r>
    </w:p>
  </w:footnote>
  <w:footnote w:type="continuationSeparator" w:id="0">
    <w:p w:rsidR="00654F7C" w:rsidRDefault="00654F7C" w:rsidP="00772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92"/>
    <w:rsid w:val="00654F7C"/>
    <w:rsid w:val="0077252C"/>
    <w:rsid w:val="007B7DCE"/>
    <w:rsid w:val="00847037"/>
    <w:rsid w:val="0092057F"/>
    <w:rsid w:val="009B1F10"/>
    <w:rsid w:val="00AE6129"/>
    <w:rsid w:val="00C86382"/>
    <w:rsid w:val="00EA5492"/>
    <w:rsid w:val="00F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4227C2-C462-4322-B6B6-0980B134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5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52C"/>
    <w:rPr>
      <w:sz w:val="18"/>
      <w:szCs w:val="18"/>
    </w:rPr>
  </w:style>
  <w:style w:type="character" w:styleId="a5">
    <w:name w:val="Strong"/>
    <w:basedOn w:val="a0"/>
    <w:uiPriority w:val="22"/>
    <w:qFormat/>
    <w:rsid w:val="00FE088A"/>
    <w:rPr>
      <w:b/>
      <w:bCs/>
    </w:rPr>
  </w:style>
  <w:style w:type="character" w:styleId="a6">
    <w:name w:val="Hyperlink"/>
    <w:basedOn w:val="a0"/>
    <w:uiPriority w:val="99"/>
    <w:unhideWhenUsed/>
    <w:rsid w:val="00FE0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cnblogs.com/mafly/p/activemq_think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1</cp:revision>
  <dcterms:created xsi:type="dcterms:W3CDTF">2017-03-10T15:53:00Z</dcterms:created>
  <dcterms:modified xsi:type="dcterms:W3CDTF">2017-03-12T03:50:00Z</dcterms:modified>
</cp:coreProperties>
</file>