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661" w:rsidRDefault="00D17661" w:rsidP="00D17661">
      <w:pPr>
        <w:jc w:val="center"/>
        <w:rPr>
          <w:rFonts w:hint="eastAsia"/>
          <w:sz w:val="40"/>
          <w:szCs w:val="40"/>
        </w:rPr>
      </w:pPr>
      <w:proofErr w:type="spellStart"/>
      <w:r w:rsidRPr="00D17661">
        <w:rPr>
          <w:rFonts w:hint="eastAsia"/>
          <w:sz w:val="40"/>
          <w:szCs w:val="40"/>
        </w:rPr>
        <w:t>Gradle</w:t>
      </w:r>
      <w:proofErr w:type="spellEnd"/>
      <w:r w:rsidRPr="00D17661">
        <w:rPr>
          <w:rFonts w:hint="eastAsia"/>
          <w:sz w:val="40"/>
          <w:szCs w:val="40"/>
        </w:rPr>
        <w:t xml:space="preserve"> Study Notes</w:t>
      </w:r>
    </w:p>
    <w:p w:rsidR="00D17661" w:rsidRPr="00A6051C" w:rsidRDefault="00F77927" w:rsidP="00697C9D">
      <w:pPr>
        <w:spacing w:line="200" w:lineRule="exact"/>
        <w:rPr>
          <w:rFonts w:hint="eastAsia"/>
          <w:color w:val="00B050"/>
          <w:sz w:val="20"/>
          <w:szCs w:val="20"/>
        </w:rPr>
      </w:pPr>
      <w:r w:rsidRPr="00A6051C">
        <w:rPr>
          <w:rFonts w:hint="eastAsia"/>
          <w:color w:val="00B050"/>
          <w:sz w:val="20"/>
          <w:szCs w:val="20"/>
        </w:rPr>
        <w:t>@Author Edmund</w:t>
      </w:r>
    </w:p>
    <w:p w:rsidR="00F77927" w:rsidRDefault="00F77927" w:rsidP="00697C9D">
      <w:pPr>
        <w:spacing w:line="200" w:lineRule="exact"/>
        <w:rPr>
          <w:rFonts w:hint="eastAsia"/>
          <w:color w:val="00B050"/>
          <w:sz w:val="20"/>
          <w:szCs w:val="20"/>
        </w:rPr>
      </w:pPr>
      <w:r w:rsidRPr="00A6051C">
        <w:rPr>
          <w:rFonts w:hint="eastAsia"/>
          <w:color w:val="00B050"/>
          <w:sz w:val="20"/>
          <w:szCs w:val="20"/>
        </w:rPr>
        <w:t>@Version D20150611</w:t>
      </w:r>
    </w:p>
    <w:p w:rsidR="00951EF5" w:rsidRPr="00951EF5" w:rsidRDefault="00951EF5" w:rsidP="00951EF5">
      <w:pPr>
        <w:pStyle w:val="ListParagraph"/>
        <w:numPr>
          <w:ilvl w:val="0"/>
          <w:numId w:val="1"/>
        </w:numPr>
        <w:spacing w:line="200" w:lineRule="exact"/>
        <w:rPr>
          <w:rFonts w:hint="eastAsia"/>
          <w:b/>
          <w:sz w:val="20"/>
          <w:szCs w:val="20"/>
        </w:rPr>
      </w:pPr>
      <w:r w:rsidRPr="00951EF5">
        <w:rPr>
          <w:rFonts w:hint="eastAsia"/>
          <w:b/>
          <w:sz w:val="20"/>
          <w:szCs w:val="20"/>
        </w:rPr>
        <w:t>含义</w:t>
      </w:r>
    </w:p>
    <w:p w:rsidR="00951EF5" w:rsidRPr="009007CD" w:rsidRDefault="00951EF5" w:rsidP="00951EF5">
      <w:pPr>
        <w:pStyle w:val="ListParagraph"/>
        <w:spacing w:line="200" w:lineRule="exact"/>
        <w:rPr>
          <w:rFonts w:ascii="Monaco" w:hAnsi="Monaco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</w:t>
      </w:r>
      <w:proofErr w:type="spellStart"/>
      <w:r w:rsidRPr="009007CD">
        <w:rPr>
          <w:rFonts w:ascii="Monaco" w:hAnsi="Monaco"/>
          <w:sz w:val="20"/>
          <w:szCs w:val="20"/>
        </w:rPr>
        <w:t>Gradle</w:t>
      </w:r>
      <w:proofErr w:type="spellEnd"/>
      <w:r w:rsidRPr="009007CD">
        <w:rPr>
          <w:rFonts w:ascii="Monaco"/>
          <w:sz w:val="20"/>
          <w:szCs w:val="20"/>
        </w:rPr>
        <w:t>是以</w:t>
      </w:r>
      <w:r w:rsidRPr="009007CD">
        <w:rPr>
          <w:rFonts w:ascii="Monaco" w:hAnsi="Monaco"/>
          <w:sz w:val="20"/>
          <w:szCs w:val="20"/>
        </w:rPr>
        <w:t>Groovy</w:t>
      </w:r>
      <w:r w:rsidRPr="009007CD">
        <w:rPr>
          <w:rFonts w:ascii="Monaco"/>
          <w:sz w:val="20"/>
          <w:szCs w:val="20"/>
        </w:rPr>
        <w:t>语言为基础，面向</w:t>
      </w:r>
      <w:hyperlink r:id="rId5" w:tgtFrame="_blank" w:history="1">
        <w:r w:rsidRPr="009007CD">
          <w:rPr>
            <w:rFonts w:ascii="Monaco" w:hAnsi="Monaco"/>
            <w:sz w:val="20"/>
            <w:szCs w:val="20"/>
          </w:rPr>
          <w:t>Java</w:t>
        </w:r>
      </w:hyperlink>
      <w:r w:rsidRPr="009007CD">
        <w:rPr>
          <w:rFonts w:ascii="Monaco"/>
          <w:sz w:val="20"/>
          <w:szCs w:val="20"/>
        </w:rPr>
        <w:t>应用为主。基于</w:t>
      </w:r>
      <w:r w:rsidRPr="009007CD">
        <w:rPr>
          <w:rFonts w:ascii="Monaco" w:hAnsi="Monaco"/>
          <w:sz w:val="20"/>
          <w:szCs w:val="20"/>
        </w:rPr>
        <w:t>DSL</w:t>
      </w:r>
      <w:r w:rsidRPr="009007CD">
        <w:rPr>
          <w:rFonts w:ascii="Monaco"/>
          <w:sz w:val="20"/>
          <w:szCs w:val="20"/>
        </w:rPr>
        <w:t>（领域特定语言）语法的自动化构建工具。</w:t>
      </w:r>
    </w:p>
    <w:sectPr w:rsidR="00951EF5" w:rsidRPr="009007CD" w:rsidSect="0038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12204"/>
    <w:multiLevelType w:val="hybridMultilevel"/>
    <w:tmpl w:val="9B9A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17661"/>
    <w:rsid w:val="00374F5A"/>
    <w:rsid w:val="00383054"/>
    <w:rsid w:val="00697A2A"/>
    <w:rsid w:val="00697C9D"/>
    <w:rsid w:val="006D0BBB"/>
    <w:rsid w:val="009007CD"/>
    <w:rsid w:val="00951EF5"/>
    <w:rsid w:val="00A6051C"/>
    <w:rsid w:val="00BE0BB6"/>
    <w:rsid w:val="00D17661"/>
    <w:rsid w:val="00F77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1E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1E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29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17</cp:revision>
  <dcterms:created xsi:type="dcterms:W3CDTF">2015-06-11T02:02:00Z</dcterms:created>
  <dcterms:modified xsi:type="dcterms:W3CDTF">2015-06-11T02:11:00Z</dcterms:modified>
</cp:coreProperties>
</file>