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CA" w:rsidRPr="00A322B0" w:rsidRDefault="00AF4E0A" w:rsidP="00B13FC0">
      <w:pPr>
        <w:jc w:val="center"/>
        <w:rPr>
          <w:rFonts w:ascii="Monaco" w:eastAsia="微软雅黑" w:hAnsi="Monaco"/>
          <w:b/>
          <w:sz w:val="32"/>
          <w:szCs w:val="32"/>
        </w:rPr>
      </w:pPr>
      <w:r w:rsidRPr="00A322B0">
        <w:rPr>
          <w:rFonts w:ascii="Monaco" w:eastAsia="微软雅黑" w:hAnsi="Monaco"/>
          <w:b/>
          <w:sz w:val="32"/>
          <w:szCs w:val="32"/>
        </w:rPr>
        <w:t>Day06_HTTP&amp;Tomcat</w:t>
      </w:r>
    </w:p>
    <w:p w:rsidR="00B13FC0" w:rsidRPr="00B13FC0" w:rsidRDefault="00B13FC0" w:rsidP="00B13FC0">
      <w:pPr>
        <w:jc w:val="center"/>
        <w:rPr>
          <w:rFonts w:ascii="Monaco" w:eastAsia="微软雅黑" w:hAnsi="Monaco"/>
          <w:sz w:val="14"/>
          <w:szCs w:val="14"/>
        </w:rPr>
      </w:pPr>
    </w:p>
    <w:p w:rsidR="004126F9" w:rsidRPr="00F2074E" w:rsidRDefault="004126F9">
      <w:pPr>
        <w:rPr>
          <w:rFonts w:ascii="Monaco" w:eastAsia="微软雅黑" w:hAnsi="Monaco"/>
          <w:b/>
          <w:color w:val="00B050"/>
          <w:sz w:val="14"/>
          <w:szCs w:val="14"/>
        </w:rPr>
      </w:pPr>
      <w:r w:rsidRPr="00F2074E">
        <w:rPr>
          <w:rFonts w:ascii="Monaco" w:eastAsia="微软雅黑" w:hAnsi="Monaco"/>
          <w:b/>
          <w:color w:val="00B050"/>
          <w:sz w:val="14"/>
          <w:szCs w:val="14"/>
        </w:rPr>
        <w:t xml:space="preserve">@author </w:t>
      </w:r>
      <w:r w:rsidR="00603241" w:rsidRPr="00F2074E">
        <w:rPr>
          <w:rFonts w:ascii="Monaco" w:eastAsia="微软雅黑" w:hAnsi="Monaco"/>
          <w:b/>
          <w:color w:val="00B050"/>
          <w:sz w:val="14"/>
          <w:szCs w:val="14"/>
        </w:rPr>
        <w:t xml:space="preserve">  </w:t>
      </w:r>
      <w:r w:rsidRPr="00F2074E">
        <w:rPr>
          <w:rFonts w:ascii="Monaco" w:eastAsia="微软雅黑" w:hAnsi="Monaco"/>
          <w:b/>
          <w:color w:val="00B050"/>
          <w:sz w:val="14"/>
          <w:szCs w:val="14"/>
        </w:rPr>
        <w:t>Count Monte Cristo</w:t>
      </w:r>
    </w:p>
    <w:p w:rsidR="004126F9" w:rsidRPr="00F2074E" w:rsidRDefault="004126F9">
      <w:pPr>
        <w:rPr>
          <w:rFonts w:ascii="Monaco" w:eastAsia="微软雅黑" w:hAnsi="Monaco"/>
          <w:b/>
          <w:color w:val="00B050"/>
          <w:sz w:val="14"/>
          <w:szCs w:val="14"/>
        </w:rPr>
      </w:pPr>
      <w:r w:rsidRPr="00F2074E">
        <w:rPr>
          <w:rFonts w:ascii="Monaco" w:eastAsia="微软雅黑" w:hAnsi="Monaco"/>
          <w:b/>
          <w:color w:val="00B050"/>
          <w:sz w:val="14"/>
          <w:szCs w:val="14"/>
        </w:rPr>
        <w:t xml:space="preserve">@create </w:t>
      </w:r>
      <w:r w:rsidR="00603241" w:rsidRPr="00F2074E">
        <w:rPr>
          <w:rFonts w:ascii="Monaco" w:eastAsia="微软雅黑" w:hAnsi="Monaco"/>
          <w:b/>
          <w:color w:val="00B050"/>
          <w:sz w:val="14"/>
          <w:szCs w:val="14"/>
        </w:rPr>
        <w:t xml:space="preserve">  </w:t>
      </w:r>
      <w:r w:rsidRPr="00F2074E">
        <w:rPr>
          <w:rFonts w:ascii="Monaco" w:eastAsia="微软雅黑" w:hAnsi="Monaco"/>
          <w:b/>
          <w:color w:val="00B050"/>
          <w:sz w:val="14"/>
          <w:szCs w:val="14"/>
        </w:rPr>
        <w:t>2016</w:t>
      </w:r>
      <w:r w:rsidR="00123419" w:rsidRPr="00F2074E">
        <w:rPr>
          <w:rFonts w:ascii="Monaco" w:eastAsia="微软雅黑" w:hAnsi="Monaco"/>
          <w:b/>
          <w:color w:val="00B050"/>
          <w:sz w:val="14"/>
          <w:szCs w:val="14"/>
        </w:rPr>
        <w:t>年</w:t>
      </w:r>
      <w:r w:rsidRPr="00F2074E">
        <w:rPr>
          <w:rFonts w:ascii="Monaco" w:eastAsia="微软雅黑" w:hAnsi="Monaco"/>
          <w:b/>
          <w:color w:val="00B050"/>
          <w:sz w:val="14"/>
          <w:szCs w:val="14"/>
        </w:rPr>
        <w:t>03</w:t>
      </w:r>
      <w:r w:rsidR="00123419" w:rsidRPr="00F2074E">
        <w:rPr>
          <w:rFonts w:ascii="Monaco" w:eastAsia="微软雅黑" w:hAnsi="Monaco"/>
          <w:b/>
          <w:color w:val="00B050"/>
          <w:sz w:val="14"/>
          <w:szCs w:val="14"/>
        </w:rPr>
        <w:t>月</w:t>
      </w:r>
      <w:r w:rsidRPr="00F2074E">
        <w:rPr>
          <w:rFonts w:ascii="Monaco" w:eastAsia="微软雅黑" w:hAnsi="Monaco"/>
          <w:b/>
          <w:color w:val="00B050"/>
          <w:sz w:val="14"/>
          <w:szCs w:val="14"/>
        </w:rPr>
        <w:t>20 10:03</w:t>
      </w:r>
    </w:p>
    <w:p w:rsidR="00123419" w:rsidRPr="00F2074E" w:rsidRDefault="00123419" w:rsidP="00123419">
      <w:pPr>
        <w:rPr>
          <w:rFonts w:ascii="Monaco" w:eastAsia="微软雅黑" w:hAnsi="Monaco"/>
          <w:b/>
          <w:color w:val="00B050"/>
          <w:sz w:val="14"/>
          <w:szCs w:val="14"/>
        </w:rPr>
      </w:pPr>
      <w:r w:rsidRPr="00F2074E">
        <w:rPr>
          <w:rFonts w:ascii="Monaco" w:eastAsia="微软雅黑" w:hAnsi="Monaco"/>
          <w:b/>
          <w:color w:val="00B050"/>
          <w:sz w:val="14"/>
          <w:szCs w:val="14"/>
        </w:rPr>
        <w:t xml:space="preserve">@version </w:t>
      </w:r>
      <w:r w:rsidR="00603241" w:rsidRPr="00F2074E">
        <w:rPr>
          <w:rFonts w:ascii="Monaco" w:eastAsia="微软雅黑" w:hAnsi="Monaco"/>
          <w:b/>
          <w:color w:val="00B050"/>
          <w:sz w:val="14"/>
          <w:szCs w:val="14"/>
        </w:rPr>
        <w:t xml:space="preserve"> </w:t>
      </w:r>
      <w:r w:rsidRPr="00F2074E">
        <w:rPr>
          <w:rFonts w:ascii="Monaco" w:eastAsia="微软雅黑" w:hAnsi="Monaco"/>
          <w:b/>
          <w:color w:val="00B050"/>
          <w:sz w:val="14"/>
          <w:szCs w:val="14"/>
        </w:rPr>
        <w:t>2016</w:t>
      </w:r>
      <w:r w:rsidRPr="00F2074E">
        <w:rPr>
          <w:rFonts w:ascii="Monaco" w:eastAsia="微软雅黑" w:hAnsi="Monaco"/>
          <w:b/>
          <w:color w:val="00B050"/>
          <w:sz w:val="14"/>
          <w:szCs w:val="14"/>
        </w:rPr>
        <w:t>年</w:t>
      </w:r>
      <w:r w:rsidRPr="00F2074E">
        <w:rPr>
          <w:rFonts w:ascii="Monaco" w:eastAsia="微软雅黑" w:hAnsi="Monaco"/>
          <w:b/>
          <w:color w:val="00B050"/>
          <w:sz w:val="14"/>
          <w:szCs w:val="14"/>
        </w:rPr>
        <w:t>03</w:t>
      </w:r>
      <w:r w:rsidRPr="00F2074E">
        <w:rPr>
          <w:rFonts w:ascii="Monaco" w:eastAsia="微软雅黑" w:hAnsi="Monaco"/>
          <w:b/>
          <w:color w:val="00B050"/>
          <w:sz w:val="14"/>
          <w:szCs w:val="14"/>
        </w:rPr>
        <w:t>月</w:t>
      </w:r>
      <w:r w:rsidRPr="00F2074E">
        <w:rPr>
          <w:rFonts w:ascii="Monaco" w:eastAsia="微软雅黑" w:hAnsi="Monaco"/>
          <w:b/>
          <w:color w:val="00B050"/>
          <w:sz w:val="14"/>
          <w:szCs w:val="14"/>
        </w:rPr>
        <w:t>20 10:03</w:t>
      </w:r>
    </w:p>
    <w:p w:rsidR="00123419" w:rsidRPr="00F2074E" w:rsidRDefault="00123419">
      <w:pPr>
        <w:rPr>
          <w:rFonts w:ascii="Monaco" w:eastAsia="微软雅黑" w:hAnsi="Monaco"/>
          <w:b/>
          <w:color w:val="00B050"/>
          <w:sz w:val="14"/>
          <w:szCs w:val="14"/>
        </w:rPr>
      </w:pPr>
      <w:r w:rsidRPr="00F2074E">
        <w:rPr>
          <w:rFonts w:ascii="Monaco" w:eastAsia="微软雅黑" w:hAnsi="Monaco"/>
          <w:b/>
          <w:color w:val="00B050"/>
          <w:sz w:val="14"/>
          <w:szCs w:val="14"/>
        </w:rPr>
        <w:t>@motto</w:t>
      </w:r>
      <w:r w:rsidR="00603241" w:rsidRPr="00F2074E">
        <w:rPr>
          <w:rFonts w:ascii="Monaco" w:eastAsia="微软雅黑" w:hAnsi="Monaco"/>
          <w:b/>
          <w:color w:val="00B050"/>
          <w:sz w:val="14"/>
          <w:szCs w:val="14"/>
        </w:rPr>
        <w:t xml:space="preserve">    </w:t>
      </w:r>
      <w:r w:rsidR="00256E9D" w:rsidRPr="00F2074E">
        <w:rPr>
          <w:rFonts w:ascii="Monaco" w:eastAsia="微软雅黑" w:hAnsi="Monaco"/>
          <w:b/>
          <w:color w:val="00B050"/>
          <w:sz w:val="14"/>
          <w:szCs w:val="14"/>
        </w:rPr>
        <w:t xml:space="preserve"> </w:t>
      </w:r>
      <w:r w:rsidRPr="00F2074E">
        <w:rPr>
          <w:rFonts w:ascii="Monaco" w:eastAsia="微软雅黑" w:hAnsi="Monaco"/>
          <w:b/>
          <w:color w:val="00B050"/>
          <w:sz w:val="14"/>
          <w:szCs w:val="14"/>
        </w:rPr>
        <w:t>VICTORY LOVES PREPARATION</w:t>
      </w:r>
    </w:p>
    <w:p w:rsidR="00123419" w:rsidRPr="00F2074E" w:rsidRDefault="00123419">
      <w:pPr>
        <w:rPr>
          <w:rFonts w:ascii="Monaco" w:eastAsia="微软雅黑" w:hAnsi="Monaco"/>
          <w:b/>
          <w:color w:val="00B050"/>
          <w:sz w:val="14"/>
          <w:szCs w:val="14"/>
        </w:rPr>
      </w:pPr>
      <w:r w:rsidRPr="00F2074E">
        <w:rPr>
          <w:rFonts w:ascii="Monaco" w:eastAsia="微软雅黑" w:hAnsi="Monaco"/>
          <w:b/>
          <w:color w:val="00B050"/>
          <w:sz w:val="14"/>
          <w:szCs w:val="14"/>
        </w:rPr>
        <w:t xml:space="preserve">@criteria </w:t>
      </w:r>
      <w:r w:rsidRPr="00F2074E">
        <w:rPr>
          <w:rFonts w:ascii="Monaco" w:eastAsia="微软雅黑" w:hAnsi="Monaco"/>
          <w:b/>
          <w:color w:val="00B050"/>
          <w:sz w:val="14"/>
          <w:szCs w:val="14"/>
        </w:rPr>
        <w:t>凯旋基诺</w:t>
      </w:r>
    </w:p>
    <w:p w:rsidR="006F624F" w:rsidRPr="00B13FC0" w:rsidRDefault="006F624F">
      <w:pPr>
        <w:rPr>
          <w:rFonts w:ascii="Monaco" w:eastAsia="微软雅黑" w:hAnsi="Monaco"/>
          <w:sz w:val="14"/>
          <w:szCs w:val="14"/>
        </w:rPr>
      </w:pPr>
    </w:p>
    <w:p w:rsidR="00123419" w:rsidRPr="00D70976" w:rsidRDefault="00FA2FA5" w:rsidP="00123419">
      <w:pPr>
        <w:pStyle w:val="a3"/>
        <w:numPr>
          <w:ilvl w:val="0"/>
          <w:numId w:val="1"/>
        </w:numPr>
        <w:ind w:firstLineChars="0"/>
        <w:rPr>
          <w:rFonts w:ascii="Monaco" w:eastAsia="微软雅黑" w:hAnsi="Monaco"/>
          <w:b/>
          <w:sz w:val="14"/>
          <w:szCs w:val="14"/>
        </w:rPr>
      </w:pPr>
      <w:r w:rsidRPr="00D70976">
        <w:rPr>
          <w:rFonts w:ascii="Monaco" w:eastAsia="微软雅黑" w:hAnsi="Monaco" w:hint="eastAsia"/>
          <w:b/>
          <w:sz w:val="14"/>
          <w:szCs w:val="14"/>
        </w:rPr>
        <w:t>J</w:t>
      </w:r>
      <w:r w:rsidRPr="00D70976">
        <w:rPr>
          <w:rFonts w:ascii="Monaco" w:eastAsia="微软雅黑" w:hAnsi="Monaco"/>
          <w:b/>
          <w:sz w:val="14"/>
          <w:szCs w:val="14"/>
        </w:rPr>
        <w:t>avaEE</w:t>
      </w:r>
      <w:r w:rsidRPr="00D70976">
        <w:rPr>
          <w:rFonts w:ascii="Monaco" w:eastAsia="微软雅黑" w:hAnsi="Monaco"/>
          <w:b/>
          <w:sz w:val="14"/>
          <w:szCs w:val="14"/>
        </w:rPr>
        <w:t>有</w:t>
      </w:r>
      <w:r w:rsidRPr="00D70976">
        <w:rPr>
          <w:rFonts w:ascii="Monaco" w:eastAsia="微软雅黑" w:hAnsi="Monaco" w:hint="eastAsia"/>
          <w:b/>
          <w:sz w:val="14"/>
          <w:szCs w:val="14"/>
        </w:rPr>
        <w:t>13</w:t>
      </w:r>
      <w:r w:rsidRPr="00D70976">
        <w:rPr>
          <w:rFonts w:ascii="Monaco" w:eastAsia="微软雅黑" w:hAnsi="Monaco" w:hint="eastAsia"/>
          <w:b/>
          <w:sz w:val="14"/>
          <w:szCs w:val="14"/>
        </w:rPr>
        <w:t>种核心技术</w:t>
      </w:r>
    </w:p>
    <w:p w:rsidR="00FA2FA5" w:rsidRPr="00D70976" w:rsidRDefault="00DF64BC" w:rsidP="00123419">
      <w:pPr>
        <w:pStyle w:val="a3"/>
        <w:numPr>
          <w:ilvl w:val="0"/>
          <w:numId w:val="1"/>
        </w:numPr>
        <w:ind w:firstLineChars="0"/>
        <w:rPr>
          <w:rFonts w:ascii="Monaco" w:eastAsia="微软雅黑" w:hAnsi="Monaco"/>
          <w:b/>
          <w:sz w:val="14"/>
          <w:szCs w:val="14"/>
        </w:rPr>
      </w:pPr>
      <w:r w:rsidRPr="00D70976">
        <w:rPr>
          <w:rFonts w:ascii="Monaco" w:eastAsia="微软雅黑" w:hAnsi="Monaco" w:hint="eastAsia"/>
          <w:b/>
          <w:sz w:val="14"/>
          <w:szCs w:val="14"/>
        </w:rPr>
        <w:t>Tomcat</w:t>
      </w:r>
      <w:r w:rsidRPr="00D70976">
        <w:rPr>
          <w:rFonts w:ascii="Monaco" w:eastAsia="微软雅黑" w:hAnsi="Monaco" w:hint="eastAsia"/>
          <w:b/>
          <w:sz w:val="14"/>
          <w:szCs w:val="14"/>
        </w:rPr>
        <w:t>的架构</w:t>
      </w:r>
      <w:r w:rsidR="00CF5146">
        <w:rPr>
          <w:rFonts w:ascii="Monaco" w:eastAsia="微软雅黑" w:hAnsi="Monaco" w:hint="eastAsia"/>
          <w:b/>
          <w:sz w:val="14"/>
          <w:szCs w:val="14"/>
        </w:rPr>
        <w:t>和访问流程</w:t>
      </w:r>
    </w:p>
    <w:p w:rsidR="00DF64BC" w:rsidRDefault="00CF5146" w:rsidP="005546A0">
      <w:pPr>
        <w:pStyle w:val="a3"/>
        <w:ind w:left="840" w:firstLineChars="0" w:firstLine="0"/>
        <w:rPr>
          <w:rFonts w:ascii="Monaco" w:eastAsia="微软雅黑" w:hAnsi="Monaco"/>
          <w:sz w:val="14"/>
          <w:szCs w:val="14"/>
        </w:rPr>
      </w:pPr>
      <w:r>
        <w:rPr>
          <w:noProof/>
        </w:rPr>
        <w:drawing>
          <wp:inline distT="0" distB="0" distL="0" distR="0" wp14:anchorId="134D0CCA" wp14:editId="774AC98E">
            <wp:extent cx="5274310" cy="4297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97045"/>
                    </a:xfrm>
                    <a:prstGeom prst="rect">
                      <a:avLst/>
                    </a:prstGeom>
                  </pic:spPr>
                </pic:pic>
              </a:graphicData>
            </a:graphic>
          </wp:inline>
        </w:drawing>
      </w:r>
    </w:p>
    <w:p w:rsidR="00DF64BC" w:rsidRPr="00D70976" w:rsidRDefault="00FB79F5" w:rsidP="00123419">
      <w:pPr>
        <w:pStyle w:val="a3"/>
        <w:numPr>
          <w:ilvl w:val="0"/>
          <w:numId w:val="1"/>
        </w:numPr>
        <w:ind w:firstLineChars="0"/>
        <w:rPr>
          <w:rFonts w:ascii="Monaco" w:eastAsia="微软雅黑" w:hAnsi="Monaco"/>
          <w:b/>
          <w:sz w:val="14"/>
          <w:szCs w:val="14"/>
        </w:rPr>
      </w:pPr>
      <w:r w:rsidRPr="00D70976">
        <w:rPr>
          <w:rFonts w:ascii="Monaco" w:eastAsia="微软雅黑" w:hAnsi="Monaco"/>
          <w:b/>
          <w:sz w:val="14"/>
          <w:szCs w:val="14"/>
        </w:rPr>
        <w:t>Tomcat</w:t>
      </w:r>
      <w:r w:rsidRPr="00D70976">
        <w:rPr>
          <w:rFonts w:ascii="Monaco" w:eastAsia="微软雅黑" w:hAnsi="Monaco"/>
          <w:b/>
          <w:sz w:val="14"/>
          <w:szCs w:val="14"/>
        </w:rPr>
        <w:t>映射虚拟目录的三种方式</w:t>
      </w:r>
    </w:p>
    <w:p w:rsidR="00FB79F5" w:rsidRDefault="00FA0518" w:rsidP="00FB79F5">
      <w:pPr>
        <w:pStyle w:val="a3"/>
        <w:numPr>
          <w:ilvl w:val="1"/>
          <w:numId w:val="1"/>
        </w:numPr>
        <w:ind w:firstLineChars="0"/>
        <w:rPr>
          <w:rFonts w:ascii="Monaco" w:eastAsia="微软雅黑" w:hAnsi="Monaco"/>
          <w:sz w:val="14"/>
          <w:szCs w:val="14"/>
        </w:rPr>
      </w:pPr>
      <w:r>
        <w:rPr>
          <w:rFonts w:ascii="Monaco" w:eastAsia="微软雅黑" w:hAnsi="Monaco"/>
          <w:sz w:val="14"/>
          <w:szCs w:val="14"/>
        </w:rPr>
        <w:t>把应用放到</w:t>
      </w:r>
      <w:r>
        <w:rPr>
          <w:rFonts w:ascii="Monaco" w:eastAsia="微软雅黑" w:hAnsi="Monaco"/>
          <w:sz w:val="14"/>
          <w:szCs w:val="14"/>
        </w:rPr>
        <w:t>Webapp</w:t>
      </w:r>
      <w:r>
        <w:rPr>
          <w:rFonts w:ascii="Monaco" w:eastAsia="微软雅黑" w:hAnsi="Monaco"/>
          <w:sz w:val="14"/>
          <w:szCs w:val="14"/>
        </w:rPr>
        <w:t>文件夹下</w:t>
      </w:r>
    </w:p>
    <w:p w:rsidR="00FA0518" w:rsidRDefault="00FA0518" w:rsidP="00FB79F5">
      <w:pPr>
        <w:pStyle w:val="a3"/>
        <w:numPr>
          <w:ilvl w:val="1"/>
          <w:numId w:val="1"/>
        </w:numPr>
        <w:ind w:firstLineChars="0"/>
        <w:rPr>
          <w:rFonts w:ascii="Monaco" w:eastAsia="微软雅黑" w:hAnsi="Monaco"/>
          <w:sz w:val="14"/>
          <w:szCs w:val="14"/>
        </w:rPr>
      </w:pPr>
      <w:r>
        <w:rPr>
          <w:rFonts w:ascii="Monaco" w:eastAsia="微软雅黑" w:hAnsi="Monaco"/>
          <w:sz w:val="14"/>
          <w:szCs w:val="14"/>
        </w:rPr>
        <w:t>在</w:t>
      </w:r>
      <w:r>
        <w:rPr>
          <w:rFonts w:ascii="Monaco" w:eastAsia="微软雅黑" w:hAnsi="Monaco"/>
          <w:sz w:val="14"/>
          <w:szCs w:val="14"/>
        </w:rPr>
        <w:t>server.xml</w:t>
      </w:r>
      <w:r>
        <w:rPr>
          <w:rFonts w:ascii="Monaco" w:eastAsia="微软雅黑" w:hAnsi="Monaco"/>
          <w:sz w:val="14"/>
          <w:szCs w:val="14"/>
        </w:rPr>
        <w:t>配置</w:t>
      </w:r>
      <w:r>
        <w:rPr>
          <w:rFonts w:ascii="Monaco" w:eastAsia="微软雅黑" w:hAnsi="Monaco" w:hint="eastAsia"/>
          <w:sz w:val="14"/>
          <w:szCs w:val="14"/>
        </w:rPr>
        <w:t>&lt;</w:t>
      </w:r>
      <w:r>
        <w:rPr>
          <w:rFonts w:ascii="Monaco" w:eastAsia="微软雅黑" w:hAnsi="Monaco"/>
          <w:sz w:val="14"/>
          <w:szCs w:val="14"/>
        </w:rPr>
        <w:t xml:space="preserve">context </w:t>
      </w:r>
      <w:r w:rsidR="003C2492">
        <w:rPr>
          <w:rFonts w:ascii="Monaco" w:eastAsia="微软雅黑" w:hAnsi="Monaco"/>
          <w:sz w:val="14"/>
          <w:szCs w:val="14"/>
        </w:rPr>
        <w:t>path=”” docBase=””</w:t>
      </w:r>
      <w:r>
        <w:rPr>
          <w:rFonts w:ascii="Monaco" w:eastAsia="微软雅黑" w:hAnsi="Monaco"/>
          <w:sz w:val="14"/>
          <w:szCs w:val="14"/>
        </w:rPr>
        <w:t xml:space="preserve"> /</w:t>
      </w:r>
      <w:r>
        <w:rPr>
          <w:rFonts w:ascii="Monaco" w:eastAsia="微软雅黑" w:hAnsi="Monaco" w:hint="eastAsia"/>
          <w:sz w:val="14"/>
          <w:szCs w:val="14"/>
        </w:rPr>
        <w:t>&gt;</w:t>
      </w:r>
    </w:p>
    <w:p w:rsidR="00482121" w:rsidRDefault="001D42A6" w:rsidP="00FB79F5">
      <w:pPr>
        <w:pStyle w:val="a3"/>
        <w:numPr>
          <w:ilvl w:val="1"/>
          <w:numId w:val="1"/>
        </w:numPr>
        <w:ind w:firstLineChars="0"/>
        <w:rPr>
          <w:rFonts w:ascii="Monaco" w:eastAsia="微软雅黑" w:hAnsi="Monaco"/>
          <w:sz w:val="14"/>
          <w:szCs w:val="14"/>
        </w:rPr>
      </w:pPr>
      <w:r>
        <w:rPr>
          <w:rFonts w:ascii="Monaco" w:eastAsia="微软雅黑" w:hAnsi="Monaco"/>
          <w:sz w:val="14"/>
          <w:szCs w:val="14"/>
        </w:rPr>
        <w:t>在</w:t>
      </w:r>
      <w:r>
        <w:rPr>
          <w:rFonts w:ascii="Monaco" w:eastAsia="微软雅黑" w:hAnsi="Monaco"/>
          <w:sz w:val="14"/>
          <w:szCs w:val="14"/>
        </w:rPr>
        <w:t>conf</w:t>
      </w:r>
      <w:r>
        <w:rPr>
          <w:rFonts w:ascii="Monaco" w:eastAsia="微软雅黑" w:hAnsi="Monaco" w:hint="eastAsia"/>
          <w:sz w:val="14"/>
          <w:szCs w:val="14"/>
        </w:rPr>
        <w:t>\</w:t>
      </w:r>
      <w:r>
        <w:rPr>
          <w:rFonts w:ascii="Monaco" w:eastAsia="微软雅黑" w:hAnsi="Monaco"/>
          <w:sz w:val="14"/>
          <w:szCs w:val="14"/>
        </w:rPr>
        <w:t>catalina</w:t>
      </w:r>
      <w:r>
        <w:rPr>
          <w:rFonts w:ascii="Monaco" w:eastAsia="微软雅黑" w:hAnsi="Monaco"/>
          <w:sz w:val="14"/>
          <w:szCs w:val="14"/>
        </w:rPr>
        <w:t>文件夹下配置</w:t>
      </w:r>
      <w:r>
        <w:rPr>
          <w:rFonts w:ascii="Monaco" w:eastAsia="微软雅黑" w:hAnsi="Monaco" w:hint="eastAsia"/>
          <w:sz w:val="14"/>
          <w:szCs w:val="14"/>
        </w:rPr>
        <w:t>应用名称</w:t>
      </w:r>
      <w:r>
        <w:rPr>
          <w:rFonts w:ascii="Monaco" w:eastAsia="微软雅黑" w:hAnsi="Monaco" w:hint="eastAsia"/>
          <w:sz w:val="14"/>
          <w:szCs w:val="14"/>
        </w:rPr>
        <w:t>.xml</w:t>
      </w:r>
      <w:r>
        <w:rPr>
          <w:rFonts w:ascii="Monaco" w:eastAsia="微软雅黑" w:hAnsi="Monaco" w:hint="eastAsia"/>
          <w:sz w:val="14"/>
          <w:szCs w:val="14"/>
        </w:rPr>
        <w:t>，</w:t>
      </w:r>
      <w:r w:rsidR="00811D32">
        <w:rPr>
          <w:rFonts w:ascii="Monaco" w:eastAsia="微软雅黑" w:hAnsi="Monaco" w:hint="eastAsia"/>
          <w:sz w:val="14"/>
          <w:szCs w:val="14"/>
        </w:rPr>
        <w:t>&lt;</w:t>
      </w:r>
      <w:r w:rsidR="00811D32">
        <w:rPr>
          <w:rFonts w:ascii="Monaco" w:eastAsia="微软雅黑" w:hAnsi="Monaco"/>
          <w:sz w:val="14"/>
          <w:szCs w:val="14"/>
        </w:rPr>
        <w:t>context docBase=””&gt;</w:t>
      </w:r>
    </w:p>
    <w:p w:rsidR="00FF6866" w:rsidRDefault="000928AB" w:rsidP="00FB79F5">
      <w:pPr>
        <w:pStyle w:val="a3"/>
        <w:numPr>
          <w:ilvl w:val="1"/>
          <w:numId w:val="1"/>
        </w:numPr>
        <w:ind w:firstLineChars="0"/>
        <w:rPr>
          <w:rFonts w:ascii="Monaco" w:eastAsia="微软雅黑" w:hAnsi="Monaco"/>
          <w:sz w:val="14"/>
          <w:szCs w:val="14"/>
        </w:rPr>
      </w:pPr>
      <w:r>
        <w:rPr>
          <w:rFonts w:ascii="Monaco" w:eastAsia="微软雅黑" w:hAnsi="Monaco"/>
          <w:sz w:val="14"/>
          <w:szCs w:val="14"/>
        </w:rPr>
        <w:t>思考</w:t>
      </w:r>
      <w:r>
        <w:rPr>
          <w:rFonts w:ascii="Monaco" w:eastAsia="微软雅黑" w:hAnsi="Monaco" w:hint="eastAsia"/>
          <w:sz w:val="14"/>
          <w:szCs w:val="14"/>
        </w:rPr>
        <w:t>：</w:t>
      </w:r>
      <w:r w:rsidR="009C23AE">
        <w:rPr>
          <w:rFonts w:ascii="Monaco" w:eastAsia="微软雅黑" w:hAnsi="Monaco"/>
          <w:sz w:val="14"/>
          <w:szCs w:val="14"/>
        </w:rPr>
        <w:t>其实就是映射关系的确定</w:t>
      </w:r>
      <w:r w:rsidR="00544AAD">
        <w:rPr>
          <w:rFonts w:ascii="Monaco" w:eastAsia="微软雅黑" w:hAnsi="Monaco" w:hint="eastAsia"/>
          <w:sz w:val="14"/>
          <w:szCs w:val="14"/>
        </w:rPr>
        <w:t>（确定设置和不确定设置）</w:t>
      </w:r>
    </w:p>
    <w:p w:rsidR="00222706" w:rsidRDefault="00222706" w:rsidP="00222706">
      <w:pPr>
        <w:pStyle w:val="a3"/>
        <w:ind w:left="840" w:firstLineChars="0" w:firstLine="0"/>
        <w:rPr>
          <w:rFonts w:ascii="Monaco" w:eastAsia="微软雅黑" w:hAnsi="Monaco"/>
          <w:sz w:val="14"/>
          <w:szCs w:val="14"/>
        </w:rPr>
      </w:pPr>
    </w:p>
    <w:p w:rsidR="00FB79F5" w:rsidRPr="00D70976" w:rsidRDefault="00222706" w:rsidP="00123419">
      <w:pPr>
        <w:pStyle w:val="a3"/>
        <w:numPr>
          <w:ilvl w:val="0"/>
          <w:numId w:val="1"/>
        </w:numPr>
        <w:ind w:firstLineChars="0"/>
        <w:rPr>
          <w:rFonts w:ascii="Monaco" w:eastAsia="微软雅黑" w:hAnsi="Monaco"/>
          <w:b/>
          <w:sz w:val="14"/>
          <w:szCs w:val="14"/>
        </w:rPr>
      </w:pPr>
      <w:r w:rsidRPr="00D70976">
        <w:rPr>
          <w:rFonts w:ascii="Monaco" w:eastAsia="微软雅黑" w:hAnsi="Monaco"/>
          <w:b/>
          <w:sz w:val="14"/>
          <w:szCs w:val="14"/>
        </w:rPr>
        <w:t>动态</w:t>
      </w:r>
      <w:r w:rsidRPr="00D70976">
        <w:rPr>
          <w:rFonts w:ascii="Monaco" w:eastAsia="微软雅黑" w:hAnsi="Monaco"/>
          <w:b/>
          <w:sz w:val="14"/>
          <w:szCs w:val="14"/>
        </w:rPr>
        <w:t>Web</w:t>
      </w:r>
      <w:r w:rsidR="00232B09" w:rsidRPr="00D70976">
        <w:rPr>
          <w:rFonts w:ascii="Monaco" w:eastAsia="微软雅黑" w:hAnsi="Monaco"/>
          <w:b/>
          <w:sz w:val="14"/>
          <w:szCs w:val="14"/>
        </w:rPr>
        <w:t>应用</w:t>
      </w:r>
      <w:r w:rsidR="00232B09" w:rsidRPr="00D70976">
        <w:rPr>
          <w:rFonts w:ascii="Monaco" w:eastAsia="微软雅黑" w:hAnsi="Monaco" w:hint="eastAsia"/>
          <w:b/>
          <w:sz w:val="14"/>
          <w:szCs w:val="14"/>
        </w:rPr>
        <w:t>充要条件</w:t>
      </w:r>
    </w:p>
    <w:p w:rsidR="00222706" w:rsidRDefault="0057091A" w:rsidP="00222706">
      <w:pPr>
        <w:pStyle w:val="a3"/>
        <w:numPr>
          <w:ilvl w:val="1"/>
          <w:numId w:val="1"/>
        </w:numPr>
        <w:ind w:firstLineChars="0"/>
        <w:rPr>
          <w:rFonts w:ascii="Monaco" w:eastAsia="微软雅黑" w:hAnsi="Monaco"/>
          <w:sz w:val="14"/>
          <w:szCs w:val="14"/>
        </w:rPr>
      </w:pPr>
      <w:r>
        <w:rPr>
          <w:rFonts w:ascii="Monaco" w:eastAsia="微软雅黑" w:hAnsi="Monaco" w:hint="eastAsia"/>
          <w:sz w:val="14"/>
          <w:szCs w:val="14"/>
        </w:rPr>
        <w:t>应用</w:t>
      </w:r>
      <w:r w:rsidR="008E735A">
        <w:rPr>
          <w:rFonts w:ascii="Monaco" w:eastAsia="微软雅黑" w:hAnsi="Monaco"/>
          <w:sz w:val="14"/>
          <w:szCs w:val="14"/>
        </w:rPr>
        <w:t>下必需有</w:t>
      </w:r>
      <w:r w:rsidR="008E735A">
        <w:rPr>
          <w:rFonts w:ascii="Monaco" w:eastAsia="微软雅黑" w:hAnsi="Monaco"/>
          <w:sz w:val="14"/>
          <w:szCs w:val="14"/>
        </w:rPr>
        <w:t>WEB-INF</w:t>
      </w:r>
      <w:r w:rsidR="008E735A">
        <w:rPr>
          <w:rFonts w:ascii="Monaco" w:eastAsia="微软雅黑" w:hAnsi="Monaco"/>
          <w:sz w:val="14"/>
          <w:szCs w:val="14"/>
        </w:rPr>
        <w:t>文件夹</w:t>
      </w:r>
    </w:p>
    <w:p w:rsidR="008E735A" w:rsidRDefault="008E735A" w:rsidP="00222706">
      <w:pPr>
        <w:pStyle w:val="a3"/>
        <w:numPr>
          <w:ilvl w:val="1"/>
          <w:numId w:val="1"/>
        </w:numPr>
        <w:ind w:firstLineChars="0"/>
        <w:rPr>
          <w:rFonts w:ascii="Monaco" w:eastAsia="微软雅黑" w:hAnsi="Monaco"/>
          <w:sz w:val="14"/>
          <w:szCs w:val="14"/>
        </w:rPr>
      </w:pPr>
      <w:r>
        <w:rPr>
          <w:rFonts w:ascii="Monaco" w:eastAsia="微软雅黑" w:hAnsi="Monaco"/>
          <w:sz w:val="14"/>
          <w:szCs w:val="14"/>
        </w:rPr>
        <w:t>WEB-INF</w:t>
      </w:r>
      <w:r>
        <w:rPr>
          <w:rFonts w:ascii="Monaco" w:eastAsia="微软雅黑" w:hAnsi="Monaco"/>
          <w:sz w:val="14"/>
          <w:szCs w:val="14"/>
        </w:rPr>
        <w:t>文件夹下必需有</w:t>
      </w:r>
      <w:r>
        <w:rPr>
          <w:rFonts w:ascii="Monaco" w:eastAsia="微软雅黑" w:hAnsi="Monaco" w:hint="eastAsia"/>
          <w:sz w:val="14"/>
          <w:szCs w:val="14"/>
        </w:rPr>
        <w:t>3</w:t>
      </w:r>
      <w:r>
        <w:rPr>
          <w:rFonts w:ascii="Monaco" w:eastAsia="微软雅黑" w:hAnsi="Monaco" w:hint="eastAsia"/>
          <w:sz w:val="14"/>
          <w:szCs w:val="14"/>
        </w:rPr>
        <w:t>元素：</w:t>
      </w:r>
      <w:r>
        <w:rPr>
          <w:rFonts w:ascii="Monaco" w:eastAsia="微软雅黑" w:hAnsi="Monaco" w:hint="eastAsia"/>
          <w:sz w:val="14"/>
          <w:szCs w:val="14"/>
        </w:rPr>
        <w:t>classes</w:t>
      </w:r>
      <w:r>
        <w:rPr>
          <w:rFonts w:ascii="Monaco" w:eastAsia="微软雅黑" w:hAnsi="Monaco" w:hint="eastAsia"/>
          <w:sz w:val="14"/>
          <w:szCs w:val="14"/>
        </w:rPr>
        <w:t>、</w:t>
      </w:r>
      <w:r>
        <w:rPr>
          <w:rFonts w:ascii="Monaco" w:eastAsia="微软雅黑" w:hAnsi="Monaco" w:hint="eastAsia"/>
          <w:sz w:val="14"/>
          <w:szCs w:val="14"/>
        </w:rPr>
        <w:t>lib</w:t>
      </w:r>
      <w:r>
        <w:rPr>
          <w:rFonts w:ascii="Monaco" w:eastAsia="微软雅黑" w:hAnsi="Monaco" w:hint="eastAsia"/>
          <w:sz w:val="14"/>
          <w:szCs w:val="14"/>
        </w:rPr>
        <w:t>和</w:t>
      </w:r>
      <w:r>
        <w:rPr>
          <w:rFonts w:ascii="Monaco" w:eastAsia="微软雅黑" w:hAnsi="Monaco" w:hint="eastAsia"/>
          <w:sz w:val="14"/>
          <w:szCs w:val="14"/>
        </w:rPr>
        <w:t>web</w:t>
      </w:r>
      <w:r>
        <w:rPr>
          <w:rFonts w:ascii="Monaco" w:eastAsia="微软雅黑" w:hAnsi="Monaco"/>
          <w:sz w:val="14"/>
          <w:szCs w:val="14"/>
        </w:rPr>
        <w:t>.xml</w:t>
      </w:r>
    </w:p>
    <w:p w:rsidR="005E4173" w:rsidRDefault="005E4173" w:rsidP="005E4173">
      <w:pPr>
        <w:pStyle w:val="a3"/>
        <w:ind w:left="840" w:firstLineChars="0" w:firstLine="0"/>
        <w:rPr>
          <w:rFonts w:ascii="Monaco" w:eastAsia="微软雅黑" w:hAnsi="Monaco"/>
          <w:sz w:val="14"/>
          <w:szCs w:val="14"/>
        </w:rPr>
      </w:pPr>
    </w:p>
    <w:p w:rsidR="00222706" w:rsidRPr="00D70976" w:rsidRDefault="005E4173" w:rsidP="00123419">
      <w:pPr>
        <w:pStyle w:val="a3"/>
        <w:numPr>
          <w:ilvl w:val="0"/>
          <w:numId w:val="1"/>
        </w:numPr>
        <w:ind w:firstLineChars="0"/>
        <w:rPr>
          <w:rFonts w:ascii="Monaco" w:eastAsia="微软雅黑" w:hAnsi="Monaco"/>
          <w:b/>
          <w:sz w:val="14"/>
          <w:szCs w:val="14"/>
        </w:rPr>
      </w:pPr>
      <w:r w:rsidRPr="00D70976">
        <w:rPr>
          <w:rFonts w:ascii="Monaco" w:eastAsia="微软雅黑" w:hAnsi="Monaco"/>
          <w:b/>
          <w:sz w:val="14"/>
          <w:szCs w:val="14"/>
        </w:rPr>
        <w:t>山寨百度</w:t>
      </w:r>
      <w:r w:rsidRPr="00D70976">
        <w:rPr>
          <w:rFonts w:ascii="Monaco" w:eastAsia="微软雅黑" w:hAnsi="Monaco"/>
          <w:b/>
          <w:sz w:val="14"/>
          <w:szCs w:val="14"/>
        </w:rPr>
        <w:t>Demo</w:t>
      </w:r>
      <w:r w:rsidRPr="00D70976">
        <w:rPr>
          <w:rFonts w:ascii="Monaco" w:eastAsia="微软雅黑" w:hAnsi="Monaco"/>
          <w:b/>
          <w:sz w:val="14"/>
          <w:szCs w:val="14"/>
        </w:rPr>
        <w:t>思考</w:t>
      </w:r>
    </w:p>
    <w:p w:rsidR="007720D6" w:rsidRDefault="007720D6" w:rsidP="007720D6">
      <w:pPr>
        <w:pStyle w:val="a3"/>
        <w:numPr>
          <w:ilvl w:val="1"/>
          <w:numId w:val="1"/>
        </w:numPr>
        <w:ind w:firstLineChars="0"/>
        <w:rPr>
          <w:rFonts w:ascii="Monaco" w:eastAsia="微软雅黑" w:hAnsi="Monaco"/>
          <w:sz w:val="14"/>
          <w:szCs w:val="14"/>
        </w:rPr>
      </w:pPr>
      <w:r>
        <w:rPr>
          <w:rFonts w:ascii="Monaco" w:eastAsia="微软雅黑" w:hAnsi="Monaco"/>
          <w:sz w:val="14"/>
          <w:szCs w:val="14"/>
        </w:rPr>
        <w:lastRenderedPageBreak/>
        <w:t>修改</w:t>
      </w:r>
      <w:r>
        <w:rPr>
          <w:rFonts w:ascii="Monaco" w:eastAsia="微软雅黑" w:hAnsi="Monaco" w:hint="eastAsia"/>
          <w:sz w:val="14"/>
          <w:szCs w:val="14"/>
        </w:rPr>
        <w:t>127.0.0.1</w:t>
      </w:r>
      <w:r>
        <w:rPr>
          <w:rFonts w:ascii="Monaco" w:eastAsia="微软雅黑" w:hAnsi="Monaco" w:hint="eastAsia"/>
          <w:sz w:val="14"/>
          <w:szCs w:val="14"/>
        </w:rPr>
        <w:t>（本地）指向</w:t>
      </w:r>
      <w:hyperlink r:id="rId8" w:history="1">
        <w:r w:rsidRPr="003C01FB">
          <w:rPr>
            <w:rStyle w:val="a6"/>
            <w:rFonts w:ascii="Monaco" w:eastAsia="微软雅黑" w:hAnsi="Monaco" w:hint="eastAsia"/>
            <w:sz w:val="14"/>
            <w:szCs w:val="14"/>
          </w:rPr>
          <w:t>www</w:t>
        </w:r>
        <w:r w:rsidRPr="003C01FB">
          <w:rPr>
            <w:rStyle w:val="a6"/>
            <w:rFonts w:ascii="Monaco" w:eastAsia="微软雅黑" w:hAnsi="Monaco"/>
            <w:sz w:val="14"/>
            <w:szCs w:val="14"/>
          </w:rPr>
          <w:t>.baidu.com</w:t>
        </w:r>
        <w:r w:rsidRPr="003C01FB">
          <w:rPr>
            <w:rStyle w:val="a6"/>
            <w:rFonts w:ascii="Monaco" w:eastAsia="微软雅黑" w:hAnsi="Monaco"/>
            <w:sz w:val="14"/>
            <w:szCs w:val="14"/>
          </w:rPr>
          <w:t>然后</w:t>
        </w:r>
        <w:r w:rsidRPr="003C01FB">
          <w:rPr>
            <w:rStyle w:val="a6"/>
            <w:rFonts w:ascii="Monaco" w:eastAsia="微软雅黑" w:hAnsi="Monaco"/>
            <w:sz w:val="14"/>
            <w:szCs w:val="14"/>
          </w:rPr>
          <w:t>tomcat</w:t>
        </w:r>
        <w:r w:rsidRPr="003C01FB">
          <w:rPr>
            <w:rStyle w:val="a6"/>
            <w:rFonts w:ascii="Monaco" w:eastAsia="微软雅黑" w:hAnsi="Monaco"/>
            <w:sz w:val="14"/>
            <w:szCs w:val="14"/>
          </w:rPr>
          <w:t>的</w:t>
        </w:r>
        <w:r w:rsidRPr="003C01FB">
          <w:rPr>
            <w:rStyle w:val="a6"/>
            <w:rFonts w:ascii="Monaco" w:eastAsia="微软雅黑" w:hAnsi="Monaco"/>
            <w:sz w:val="14"/>
            <w:szCs w:val="14"/>
          </w:rPr>
          <w:t>host</w:t>
        </w:r>
      </w:hyperlink>
      <w:r>
        <w:rPr>
          <w:rFonts w:ascii="Monaco" w:eastAsia="微软雅黑" w:hAnsi="Monaco"/>
          <w:sz w:val="14"/>
          <w:szCs w:val="14"/>
        </w:rPr>
        <w:t>的名称设为</w:t>
      </w:r>
      <w:hyperlink r:id="rId9" w:history="1">
        <w:r w:rsidRPr="003C01FB">
          <w:rPr>
            <w:rStyle w:val="a6"/>
            <w:rFonts w:ascii="Monaco" w:eastAsia="微软雅黑" w:hAnsi="Monaco"/>
            <w:sz w:val="14"/>
            <w:szCs w:val="14"/>
          </w:rPr>
          <w:t>www.baidu.com</w:t>
        </w:r>
      </w:hyperlink>
      <w:r>
        <w:rPr>
          <w:rFonts w:ascii="Monaco" w:eastAsia="微软雅黑" w:hAnsi="Monaco" w:hint="eastAsia"/>
          <w:sz w:val="14"/>
          <w:szCs w:val="14"/>
        </w:rPr>
        <w:t>，</w:t>
      </w:r>
      <w:r>
        <w:rPr>
          <w:rFonts w:ascii="Monaco" w:eastAsia="微软雅黑" w:hAnsi="Monaco"/>
          <w:sz w:val="14"/>
          <w:szCs w:val="14"/>
        </w:rPr>
        <w:t>这样当浏览器访问</w:t>
      </w:r>
      <w:hyperlink r:id="rId10" w:history="1">
        <w:r w:rsidRPr="003C01FB">
          <w:rPr>
            <w:rStyle w:val="a6"/>
            <w:rFonts w:ascii="Monaco" w:eastAsia="微软雅黑" w:hAnsi="Monaco"/>
            <w:sz w:val="14"/>
            <w:szCs w:val="14"/>
          </w:rPr>
          <w:t>www.baidu.com</w:t>
        </w:r>
      </w:hyperlink>
      <w:r>
        <w:rPr>
          <w:rFonts w:ascii="Monaco" w:eastAsia="微软雅黑" w:hAnsi="Monaco"/>
          <w:sz w:val="14"/>
          <w:szCs w:val="14"/>
        </w:rPr>
        <w:t>的时候访问了本地</w:t>
      </w:r>
      <w:r>
        <w:rPr>
          <w:rFonts w:ascii="Monaco" w:eastAsia="微软雅黑" w:hAnsi="Monaco" w:hint="eastAsia"/>
          <w:sz w:val="14"/>
          <w:szCs w:val="14"/>
        </w:rPr>
        <w:t>，</w:t>
      </w:r>
      <w:r>
        <w:rPr>
          <w:rFonts w:ascii="Monaco" w:eastAsia="微软雅黑" w:hAnsi="Monaco"/>
          <w:sz w:val="14"/>
          <w:szCs w:val="14"/>
        </w:rPr>
        <w:t>而本地有</w:t>
      </w:r>
      <w:r>
        <w:rPr>
          <w:rFonts w:ascii="Monaco" w:eastAsia="微软雅黑" w:hAnsi="Monaco"/>
          <w:sz w:val="14"/>
          <w:szCs w:val="14"/>
        </w:rPr>
        <w:t>web</w:t>
      </w:r>
      <w:r>
        <w:rPr>
          <w:rFonts w:ascii="Monaco" w:eastAsia="微软雅黑" w:hAnsi="Monaco"/>
          <w:sz w:val="14"/>
          <w:szCs w:val="14"/>
        </w:rPr>
        <w:t>服务器且</w:t>
      </w:r>
      <w:r>
        <w:rPr>
          <w:rFonts w:ascii="Monaco" w:eastAsia="微软雅黑" w:hAnsi="Monaco"/>
          <w:sz w:val="14"/>
          <w:szCs w:val="14"/>
        </w:rPr>
        <w:t>host</w:t>
      </w:r>
      <w:r>
        <w:rPr>
          <w:rFonts w:ascii="Monaco" w:eastAsia="微软雅黑" w:hAnsi="Monaco"/>
          <w:sz w:val="14"/>
          <w:szCs w:val="14"/>
        </w:rPr>
        <w:t>为</w:t>
      </w:r>
      <w:hyperlink r:id="rId11" w:history="1">
        <w:r w:rsidRPr="003C01FB">
          <w:rPr>
            <w:rStyle w:val="a6"/>
            <w:rFonts w:ascii="Monaco" w:eastAsia="微软雅黑" w:hAnsi="Monaco"/>
            <w:sz w:val="14"/>
            <w:szCs w:val="14"/>
          </w:rPr>
          <w:t>www.baidu.com</w:t>
        </w:r>
        <w:r w:rsidRPr="003C01FB">
          <w:rPr>
            <w:rStyle w:val="a6"/>
            <w:rFonts w:ascii="Monaco" w:eastAsia="微软雅黑" w:hAnsi="Monaco"/>
            <w:sz w:val="14"/>
            <w:szCs w:val="14"/>
          </w:rPr>
          <w:t>这样就访问了本地的</w:t>
        </w:r>
        <w:r w:rsidRPr="003C01FB">
          <w:rPr>
            <w:rStyle w:val="a6"/>
            <w:rFonts w:ascii="Monaco" w:eastAsia="微软雅黑" w:hAnsi="Monaco"/>
            <w:sz w:val="14"/>
            <w:szCs w:val="14"/>
          </w:rPr>
          <w:t>web</w:t>
        </w:r>
      </w:hyperlink>
      <w:r>
        <w:rPr>
          <w:rFonts w:ascii="Monaco" w:eastAsia="微软雅黑" w:hAnsi="Monaco"/>
          <w:sz w:val="14"/>
          <w:szCs w:val="14"/>
        </w:rPr>
        <w:t>应用</w:t>
      </w:r>
      <w:r>
        <w:rPr>
          <w:rFonts w:ascii="Monaco" w:eastAsia="微软雅黑" w:hAnsi="Monaco" w:hint="eastAsia"/>
          <w:sz w:val="14"/>
          <w:szCs w:val="14"/>
        </w:rPr>
        <w:t>。其实就是利用了</w:t>
      </w:r>
      <w:r>
        <w:rPr>
          <w:rFonts w:ascii="Monaco" w:eastAsia="微软雅黑" w:hAnsi="Monaco" w:hint="eastAsia"/>
          <w:sz w:val="14"/>
          <w:szCs w:val="14"/>
        </w:rPr>
        <w:t>DNS</w:t>
      </w:r>
      <w:r>
        <w:rPr>
          <w:rFonts w:ascii="Monaco" w:eastAsia="微软雅黑" w:hAnsi="Monaco" w:hint="eastAsia"/>
          <w:sz w:val="14"/>
          <w:szCs w:val="14"/>
        </w:rPr>
        <w:t>解析技术，把</w:t>
      </w:r>
      <w:hyperlink r:id="rId12" w:history="1">
        <w:r w:rsidRPr="003C01FB">
          <w:rPr>
            <w:rStyle w:val="a6"/>
            <w:rFonts w:ascii="Monaco" w:eastAsia="微软雅黑" w:hAnsi="Monaco" w:hint="eastAsia"/>
            <w:sz w:val="14"/>
            <w:szCs w:val="14"/>
          </w:rPr>
          <w:t>www.baidu.com</w:t>
        </w:r>
        <w:r w:rsidRPr="003C01FB">
          <w:rPr>
            <w:rStyle w:val="a6"/>
            <w:rFonts w:ascii="Monaco" w:eastAsia="微软雅黑" w:hAnsi="Monaco" w:hint="eastAsia"/>
            <w:sz w:val="14"/>
            <w:szCs w:val="14"/>
          </w:rPr>
          <w:t>的</w:t>
        </w:r>
        <w:r w:rsidRPr="003C01FB">
          <w:rPr>
            <w:rStyle w:val="a6"/>
            <w:rFonts w:ascii="Monaco" w:eastAsia="微软雅黑" w:hAnsi="Monaco" w:hint="eastAsia"/>
            <w:sz w:val="14"/>
            <w:szCs w:val="14"/>
          </w:rPr>
          <w:t>ip</w:t>
        </w:r>
      </w:hyperlink>
      <w:r>
        <w:rPr>
          <w:rFonts w:ascii="Monaco" w:eastAsia="微软雅黑" w:hAnsi="Monaco" w:hint="eastAsia"/>
          <w:sz w:val="14"/>
          <w:szCs w:val="14"/>
        </w:rPr>
        <w:t>改为本地</w:t>
      </w:r>
      <w:r>
        <w:rPr>
          <w:rFonts w:ascii="Monaco" w:eastAsia="微软雅黑" w:hAnsi="Monaco" w:hint="eastAsia"/>
          <w:sz w:val="14"/>
          <w:szCs w:val="14"/>
        </w:rPr>
        <w:t>ip</w:t>
      </w:r>
      <w:r w:rsidR="00951D0D">
        <w:rPr>
          <w:rFonts w:ascii="Monaco" w:eastAsia="微软雅黑" w:hAnsi="Monaco" w:hint="eastAsia"/>
          <w:sz w:val="14"/>
          <w:szCs w:val="14"/>
        </w:rPr>
        <w:t>。</w:t>
      </w:r>
    </w:p>
    <w:p w:rsidR="007720D6" w:rsidRDefault="001C60D0" w:rsidP="007720D6">
      <w:pPr>
        <w:pStyle w:val="a3"/>
        <w:numPr>
          <w:ilvl w:val="1"/>
          <w:numId w:val="1"/>
        </w:numPr>
        <w:ind w:firstLineChars="0"/>
        <w:rPr>
          <w:rFonts w:ascii="Monaco" w:eastAsia="微软雅黑" w:hAnsi="Monaco"/>
          <w:b/>
          <w:sz w:val="14"/>
          <w:szCs w:val="14"/>
        </w:rPr>
      </w:pPr>
      <w:r w:rsidRPr="006801DC">
        <w:rPr>
          <w:rFonts w:ascii="Monaco" w:eastAsia="微软雅黑" w:hAnsi="Monaco" w:hint="eastAsia"/>
          <w:b/>
          <w:sz w:val="14"/>
          <w:szCs w:val="14"/>
        </w:rPr>
        <w:t>比钓鱼网站更为高级，但是困难在于修改用户的</w:t>
      </w:r>
      <w:r w:rsidRPr="006801DC">
        <w:rPr>
          <w:rFonts w:ascii="Monaco" w:eastAsia="微软雅黑" w:hAnsi="Monaco" w:hint="eastAsia"/>
          <w:b/>
          <w:sz w:val="14"/>
          <w:szCs w:val="14"/>
        </w:rPr>
        <w:t>host</w:t>
      </w:r>
      <w:r w:rsidRPr="006801DC">
        <w:rPr>
          <w:rFonts w:ascii="Monaco" w:eastAsia="微软雅黑" w:hAnsi="Monaco" w:hint="eastAsia"/>
          <w:b/>
          <w:sz w:val="14"/>
          <w:szCs w:val="14"/>
        </w:rPr>
        <w:t>文件，这个要有一定的</w:t>
      </w:r>
      <w:r w:rsidR="00D50F29" w:rsidRPr="006801DC">
        <w:rPr>
          <w:rFonts w:ascii="Monaco" w:eastAsia="微软雅黑" w:hAnsi="Monaco" w:hint="eastAsia"/>
          <w:b/>
          <w:sz w:val="14"/>
          <w:szCs w:val="14"/>
        </w:rPr>
        <w:t>“</w:t>
      </w:r>
      <w:r w:rsidRPr="006801DC">
        <w:rPr>
          <w:rFonts w:ascii="Monaco" w:eastAsia="微软雅黑" w:hAnsi="Monaco" w:hint="eastAsia"/>
          <w:b/>
          <w:sz w:val="14"/>
          <w:szCs w:val="14"/>
        </w:rPr>
        <w:t>安全</w:t>
      </w:r>
      <w:r w:rsidR="00D50F29" w:rsidRPr="006801DC">
        <w:rPr>
          <w:rFonts w:ascii="Monaco" w:eastAsia="微软雅黑" w:hAnsi="Monaco" w:hint="eastAsia"/>
          <w:b/>
          <w:sz w:val="14"/>
          <w:szCs w:val="14"/>
        </w:rPr>
        <w:t>”</w:t>
      </w:r>
      <w:r w:rsidRPr="006801DC">
        <w:rPr>
          <w:rFonts w:ascii="Monaco" w:eastAsia="微软雅黑" w:hAnsi="Monaco" w:hint="eastAsia"/>
          <w:b/>
          <w:sz w:val="14"/>
          <w:szCs w:val="14"/>
        </w:rPr>
        <w:t>技术</w:t>
      </w:r>
    </w:p>
    <w:p w:rsidR="0006125B" w:rsidRPr="006801DC" w:rsidRDefault="0006125B" w:rsidP="0006125B">
      <w:pPr>
        <w:pStyle w:val="a3"/>
        <w:ind w:left="840" w:firstLineChars="0" w:firstLine="0"/>
        <w:rPr>
          <w:rFonts w:ascii="Monaco" w:eastAsia="微软雅黑" w:hAnsi="Monaco"/>
          <w:b/>
          <w:sz w:val="14"/>
          <w:szCs w:val="14"/>
        </w:rPr>
      </w:pPr>
    </w:p>
    <w:p w:rsidR="005E4173" w:rsidRPr="004B3527" w:rsidRDefault="005E4455" w:rsidP="00123419">
      <w:pPr>
        <w:pStyle w:val="a3"/>
        <w:numPr>
          <w:ilvl w:val="0"/>
          <w:numId w:val="1"/>
        </w:numPr>
        <w:ind w:firstLineChars="0"/>
        <w:rPr>
          <w:rFonts w:ascii="Monaco" w:eastAsia="微软雅黑" w:hAnsi="Monaco"/>
          <w:b/>
          <w:sz w:val="14"/>
          <w:szCs w:val="14"/>
        </w:rPr>
      </w:pPr>
      <w:r w:rsidRPr="004B3527">
        <w:rPr>
          <w:rFonts w:ascii="Monaco" w:eastAsia="微软雅黑" w:hAnsi="Monaco" w:hint="eastAsia"/>
          <w:b/>
          <w:sz w:val="14"/>
          <w:szCs w:val="14"/>
        </w:rPr>
        <w:t>HTTP</w:t>
      </w:r>
      <w:r w:rsidRPr="004B3527">
        <w:rPr>
          <w:rFonts w:ascii="Monaco" w:eastAsia="微软雅黑" w:hAnsi="Monaco" w:hint="eastAsia"/>
          <w:b/>
          <w:sz w:val="14"/>
          <w:szCs w:val="14"/>
        </w:rPr>
        <w:t>协议</w:t>
      </w:r>
    </w:p>
    <w:p w:rsidR="00E35231" w:rsidRDefault="00C66D10" w:rsidP="00E35231">
      <w:pPr>
        <w:pStyle w:val="a3"/>
        <w:numPr>
          <w:ilvl w:val="1"/>
          <w:numId w:val="1"/>
        </w:numPr>
        <w:ind w:firstLineChars="0"/>
        <w:rPr>
          <w:rFonts w:ascii="Monaco" w:eastAsia="微软雅黑" w:hAnsi="Monaco"/>
          <w:sz w:val="14"/>
          <w:szCs w:val="14"/>
        </w:rPr>
      </w:pPr>
      <w:r>
        <w:rPr>
          <w:rFonts w:ascii="Monaco" w:eastAsia="微软雅黑" w:hAnsi="Monaco"/>
          <w:sz w:val="14"/>
          <w:szCs w:val="14"/>
        </w:rPr>
        <w:t>Http</w:t>
      </w:r>
      <w:r>
        <w:rPr>
          <w:rFonts w:ascii="Monaco" w:eastAsia="微软雅黑" w:hAnsi="Monaco"/>
          <w:sz w:val="14"/>
          <w:szCs w:val="14"/>
        </w:rPr>
        <w:t>协议就是规定了服务器和浏览器之间通信的</w:t>
      </w:r>
      <w:r>
        <w:rPr>
          <w:rFonts w:ascii="Monaco" w:eastAsia="微软雅黑" w:hAnsi="Monaco" w:hint="eastAsia"/>
          <w:sz w:val="14"/>
          <w:szCs w:val="14"/>
        </w:rPr>
        <w:t>规则（格式），只有满足了该格式那么服务器和浏览器两端才能互相理解对方的意思</w:t>
      </w:r>
    </w:p>
    <w:p w:rsidR="00C06512" w:rsidRDefault="007029AE" w:rsidP="00E35231">
      <w:pPr>
        <w:pStyle w:val="a3"/>
        <w:numPr>
          <w:ilvl w:val="1"/>
          <w:numId w:val="1"/>
        </w:numPr>
        <w:ind w:firstLineChars="0"/>
        <w:rPr>
          <w:rFonts w:ascii="Monaco" w:eastAsia="微软雅黑" w:hAnsi="Monaco"/>
          <w:sz w:val="14"/>
          <w:szCs w:val="14"/>
        </w:rPr>
      </w:pPr>
      <w:r>
        <w:rPr>
          <w:rFonts w:ascii="Monaco" w:eastAsia="微软雅黑" w:hAnsi="Monaco"/>
          <w:sz w:val="14"/>
          <w:szCs w:val="14"/>
        </w:rPr>
        <w:t>请求协议</w:t>
      </w:r>
    </w:p>
    <w:p w:rsidR="007029AE" w:rsidRDefault="00C90CC3" w:rsidP="00C90CC3">
      <w:pPr>
        <w:pStyle w:val="a3"/>
        <w:ind w:left="1260" w:firstLineChars="0" w:firstLine="0"/>
        <w:rPr>
          <w:rFonts w:ascii="Monaco" w:eastAsia="微软雅黑" w:hAnsi="Monaco" w:hint="eastAsia"/>
          <w:sz w:val="14"/>
          <w:szCs w:val="14"/>
        </w:rPr>
      </w:pPr>
      <w:r>
        <w:rPr>
          <w:noProof/>
        </w:rPr>
        <w:drawing>
          <wp:inline distT="0" distB="0" distL="0" distR="0" wp14:anchorId="64029416" wp14:editId="7CD5F731">
            <wp:extent cx="5274310" cy="46278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27880"/>
                    </a:xfrm>
                    <a:prstGeom prst="rect">
                      <a:avLst/>
                    </a:prstGeom>
                  </pic:spPr>
                </pic:pic>
              </a:graphicData>
            </a:graphic>
          </wp:inline>
        </w:drawing>
      </w:r>
    </w:p>
    <w:p w:rsidR="007029AE" w:rsidRDefault="001A5F1B" w:rsidP="00E35231">
      <w:pPr>
        <w:pStyle w:val="a3"/>
        <w:numPr>
          <w:ilvl w:val="1"/>
          <w:numId w:val="1"/>
        </w:numPr>
        <w:ind w:firstLineChars="0"/>
        <w:rPr>
          <w:rFonts w:ascii="Monaco" w:eastAsia="微软雅黑" w:hAnsi="Monaco"/>
          <w:sz w:val="14"/>
          <w:szCs w:val="14"/>
        </w:rPr>
      </w:pPr>
      <w:r>
        <w:rPr>
          <w:rFonts w:ascii="Monaco" w:eastAsia="微软雅黑" w:hAnsi="Monaco"/>
          <w:sz w:val="14"/>
          <w:szCs w:val="14"/>
        </w:rPr>
        <w:t>响应</w:t>
      </w:r>
    </w:p>
    <w:p w:rsidR="001A5F1B" w:rsidRDefault="001A5F1B" w:rsidP="001A5F1B">
      <w:pPr>
        <w:pStyle w:val="a3"/>
        <w:ind w:left="360" w:firstLineChars="0" w:firstLine="0"/>
        <w:rPr>
          <w:rFonts w:ascii="Monaco" w:eastAsia="微软雅黑" w:hAnsi="Monaco" w:hint="eastAsia"/>
          <w:sz w:val="14"/>
          <w:szCs w:val="14"/>
        </w:rPr>
      </w:pPr>
      <w:r>
        <w:rPr>
          <w:noProof/>
        </w:rPr>
        <w:drawing>
          <wp:inline distT="0" distB="0" distL="0" distR="0" wp14:anchorId="286C5D5D" wp14:editId="7EC1163C">
            <wp:extent cx="2940951" cy="182136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203" cy="1828333"/>
                    </a:xfrm>
                    <a:prstGeom prst="rect">
                      <a:avLst/>
                    </a:prstGeom>
                  </pic:spPr>
                </pic:pic>
              </a:graphicData>
            </a:graphic>
          </wp:inline>
        </w:drawing>
      </w:r>
    </w:p>
    <w:p w:rsidR="001A5F1B" w:rsidRDefault="001A5F1B" w:rsidP="00E35231">
      <w:pPr>
        <w:pStyle w:val="a3"/>
        <w:numPr>
          <w:ilvl w:val="1"/>
          <w:numId w:val="1"/>
        </w:numPr>
        <w:ind w:firstLineChars="0"/>
        <w:rPr>
          <w:rFonts w:ascii="Monaco" w:eastAsia="微软雅黑" w:hAnsi="Monaco"/>
          <w:sz w:val="14"/>
          <w:szCs w:val="14"/>
        </w:rPr>
      </w:pPr>
      <w:bookmarkStart w:id="0" w:name="_GoBack"/>
      <w:bookmarkEnd w:id="0"/>
    </w:p>
    <w:p w:rsidR="005E4455" w:rsidRPr="00B13FC0" w:rsidRDefault="005E4455" w:rsidP="00123419">
      <w:pPr>
        <w:pStyle w:val="a3"/>
        <w:numPr>
          <w:ilvl w:val="0"/>
          <w:numId w:val="1"/>
        </w:numPr>
        <w:ind w:firstLineChars="0"/>
        <w:rPr>
          <w:rFonts w:ascii="Monaco" w:eastAsia="微软雅黑" w:hAnsi="Monaco"/>
          <w:sz w:val="14"/>
          <w:szCs w:val="14"/>
        </w:rPr>
      </w:pPr>
    </w:p>
    <w:sectPr w:rsidR="005E4455" w:rsidRPr="00B13F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097" w:rsidRDefault="00272097" w:rsidP="00DF64BC">
      <w:r>
        <w:separator/>
      </w:r>
    </w:p>
  </w:endnote>
  <w:endnote w:type="continuationSeparator" w:id="0">
    <w:p w:rsidR="00272097" w:rsidRDefault="00272097" w:rsidP="00DF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097" w:rsidRDefault="00272097" w:rsidP="00DF64BC">
      <w:r>
        <w:separator/>
      </w:r>
    </w:p>
  </w:footnote>
  <w:footnote w:type="continuationSeparator" w:id="0">
    <w:p w:rsidR="00272097" w:rsidRDefault="00272097" w:rsidP="00DF64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B2236"/>
    <w:multiLevelType w:val="hybridMultilevel"/>
    <w:tmpl w:val="57221D26"/>
    <w:lvl w:ilvl="0" w:tplc="ED56AD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0A"/>
    <w:rsid w:val="0006125B"/>
    <w:rsid w:val="000928AB"/>
    <w:rsid w:val="000D307C"/>
    <w:rsid w:val="00123419"/>
    <w:rsid w:val="00197124"/>
    <w:rsid w:val="001A5F1B"/>
    <w:rsid w:val="001C397C"/>
    <w:rsid w:val="001C60D0"/>
    <w:rsid w:val="001D42A6"/>
    <w:rsid w:val="00222706"/>
    <w:rsid w:val="00232B09"/>
    <w:rsid w:val="00256E9D"/>
    <w:rsid w:val="00272097"/>
    <w:rsid w:val="002E044B"/>
    <w:rsid w:val="003C2492"/>
    <w:rsid w:val="004126F9"/>
    <w:rsid w:val="00465766"/>
    <w:rsid w:val="0047231E"/>
    <w:rsid w:val="00482121"/>
    <w:rsid w:val="004B3527"/>
    <w:rsid w:val="004C1C97"/>
    <w:rsid w:val="00544AAD"/>
    <w:rsid w:val="005546A0"/>
    <w:rsid w:val="0057091A"/>
    <w:rsid w:val="005E4173"/>
    <w:rsid w:val="005E4455"/>
    <w:rsid w:val="00603241"/>
    <w:rsid w:val="006215BD"/>
    <w:rsid w:val="006638CF"/>
    <w:rsid w:val="00675EB6"/>
    <w:rsid w:val="006801DC"/>
    <w:rsid w:val="006F624F"/>
    <w:rsid w:val="007029AE"/>
    <w:rsid w:val="00727B2C"/>
    <w:rsid w:val="00743714"/>
    <w:rsid w:val="007720D6"/>
    <w:rsid w:val="007A3150"/>
    <w:rsid w:val="007A39CD"/>
    <w:rsid w:val="00811D32"/>
    <w:rsid w:val="008675B7"/>
    <w:rsid w:val="00872115"/>
    <w:rsid w:val="008A514A"/>
    <w:rsid w:val="008E735A"/>
    <w:rsid w:val="008F29B4"/>
    <w:rsid w:val="00951D0D"/>
    <w:rsid w:val="009C23AE"/>
    <w:rsid w:val="009F4C79"/>
    <w:rsid w:val="00A322B0"/>
    <w:rsid w:val="00AF4E0A"/>
    <w:rsid w:val="00B13FC0"/>
    <w:rsid w:val="00B16789"/>
    <w:rsid w:val="00C06512"/>
    <w:rsid w:val="00C314CA"/>
    <w:rsid w:val="00C66D10"/>
    <w:rsid w:val="00C90CC3"/>
    <w:rsid w:val="00CF5146"/>
    <w:rsid w:val="00D50F29"/>
    <w:rsid w:val="00D70946"/>
    <w:rsid w:val="00D70976"/>
    <w:rsid w:val="00DF64BC"/>
    <w:rsid w:val="00E35231"/>
    <w:rsid w:val="00E4117E"/>
    <w:rsid w:val="00F2074E"/>
    <w:rsid w:val="00F20C6B"/>
    <w:rsid w:val="00F46136"/>
    <w:rsid w:val="00FA0518"/>
    <w:rsid w:val="00FA2FA5"/>
    <w:rsid w:val="00FB79F5"/>
    <w:rsid w:val="00FF6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67E0B0-DAF2-469F-8891-85F54A4C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419"/>
    <w:pPr>
      <w:ind w:firstLineChars="200" w:firstLine="420"/>
    </w:pPr>
  </w:style>
  <w:style w:type="paragraph" w:styleId="a4">
    <w:name w:val="header"/>
    <w:basedOn w:val="a"/>
    <w:link w:val="Char"/>
    <w:uiPriority w:val="99"/>
    <w:unhideWhenUsed/>
    <w:rsid w:val="00DF64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F64BC"/>
    <w:rPr>
      <w:sz w:val="18"/>
      <w:szCs w:val="18"/>
    </w:rPr>
  </w:style>
  <w:style w:type="paragraph" w:styleId="a5">
    <w:name w:val="footer"/>
    <w:basedOn w:val="a"/>
    <w:link w:val="Char0"/>
    <w:uiPriority w:val="99"/>
    <w:unhideWhenUsed/>
    <w:rsid w:val="00DF64BC"/>
    <w:pPr>
      <w:tabs>
        <w:tab w:val="center" w:pos="4153"/>
        <w:tab w:val="right" w:pos="8306"/>
      </w:tabs>
      <w:snapToGrid w:val="0"/>
      <w:jc w:val="left"/>
    </w:pPr>
    <w:rPr>
      <w:sz w:val="18"/>
      <w:szCs w:val="18"/>
    </w:rPr>
  </w:style>
  <w:style w:type="character" w:customStyle="1" w:styleId="Char0">
    <w:name w:val="页脚 Char"/>
    <w:basedOn w:val="a0"/>
    <w:link w:val="a5"/>
    <w:uiPriority w:val="99"/>
    <w:rsid w:val="00DF64BC"/>
    <w:rPr>
      <w:sz w:val="18"/>
      <w:szCs w:val="18"/>
    </w:rPr>
  </w:style>
  <w:style w:type="character" w:styleId="a6">
    <w:name w:val="Hyperlink"/>
    <w:basedOn w:val="a0"/>
    <w:uiPriority w:val="99"/>
    <w:unhideWhenUsed/>
    <w:rsid w:val="00772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28982;&#21518;tomcat&#30340;hos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aidu.com&#30340;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du.com&#36825;&#26679;&#23601;&#35775;&#38382;&#20102;&#26412;&#22320;&#30340;we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baidu.com" TargetMode="External"/><Relationship Id="rId4" Type="http://schemas.openxmlformats.org/officeDocument/2006/relationships/webSettings" Target="webSettings.xml"/><Relationship Id="rId9" Type="http://schemas.openxmlformats.org/officeDocument/2006/relationships/hyperlink" Target="http://www.baidu.co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3</Pages>
  <Words>139</Words>
  <Characters>797</Characters>
  <Application>Microsoft Office Word</Application>
  <DocSecurity>0</DocSecurity>
  <Lines>6</Lines>
  <Paragraphs>1</Paragraphs>
  <ScaleCrop>false</ScaleCrop>
  <Company>Microsoft</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Count Monte Cristo</dc:creator>
  <cp:keywords/>
  <dc:description/>
  <cp:lastModifiedBy>Count Monte Cristo</cp:lastModifiedBy>
  <cp:revision>98</cp:revision>
  <dcterms:created xsi:type="dcterms:W3CDTF">2016-03-20T02:01:00Z</dcterms:created>
  <dcterms:modified xsi:type="dcterms:W3CDTF">2016-03-21T11:52:00Z</dcterms:modified>
</cp:coreProperties>
</file>