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EDC" w:rsidRPr="006C0138" w:rsidRDefault="00777DCC" w:rsidP="0021098C">
      <w:pPr>
        <w:jc w:val="center"/>
        <w:rPr>
          <w:rFonts w:ascii="Monaco" w:hAnsi="Monaco"/>
          <w:b/>
          <w:sz w:val="32"/>
          <w:szCs w:val="32"/>
        </w:rPr>
      </w:pPr>
      <w:r w:rsidRPr="006C0138">
        <w:rPr>
          <w:rFonts w:ascii="Monaco" w:hAnsi="Monaco"/>
          <w:b/>
          <w:sz w:val="32"/>
          <w:szCs w:val="32"/>
        </w:rPr>
        <w:t>Operation System Study Notes</w:t>
      </w:r>
    </w:p>
    <w:p w:rsidR="00777DCC" w:rsidRPr="006C0138" w:rsidRDefault="00777DCC" w:rsidP="006C0138">
      <w:pPr>
        <w:spacing w:line="160" w:lineRule="exact"/>
        <w:rPr>
          <w:rFonts w:ascii="Monaco" w:hAnsi="Monaco"/>
          <w:color w:val="00B050"/>
          <w:sz w:val="16"/>
          <w:szCs w:val="16"/>
        </w:rPr>
      </w:pPr>
      <w:r w:rsidRPr="006C0138">
        <w:rPr>
          <w:rFonts w:ascii="Monaco" w:hAnsi="Monaco"/>
          <w:color w:val="00B050"/>
          <w:sz w:val="16"/>
          <w:szCs w:val="16"/>
        </w:rPr>
        <w:t xml:space="preserve">@author </w:t>
      </w:r>
      <w:r w:rsidR="008C3E6D">
        <w:rPr>
          <w:rFonts w:ascii="Monaco" w:hAnsi="Monaco" w:hint="eastAsia"/>
          <w:color w:val="00B050"/>
          <w:sz w:val="16"/>
          <w:szCs w:val="16"/>
        </w:rPr>
        <w:t xml:space="preserve">     </w:t>
      </w:r>
      <w:r w:rsidRPr="006C0138">
        <w:rPr>
          <w:rFonts w:ascii="Monaco" w:hAnsi="Monaco"/>
          <w:color w:val="00B050"/>
          <w:sz w:val="16"/>
          <w:szCs w:val="16"/>
        </w:rPr>
        <w:t>Count.MCristo</w:t>
      </w:r>
    </w:p>
    <w:p w:rsidR="00777DCC" w:rsidRPr="006C0138" w:rsidRDefault="00777DCC" w:rsidP="006C0138">
      <w:pPr>
        <w:spacing w:line="160" w:lineRule="exact"/>
        <w:rPr>
          <w:rFonts w:ascii="Monaco" w:hAnsi="Monaco"/>
          <w:color w:val="00B050"/>
          <w:sz w:val="16"/>
          <w:szCs w:val="16"/>
        </w:rPr>
      </w:pPr>
      <w:r w:rsidRPr="006C0138">
        <w:rPr>
          <w:rFonts w:ascii="Monaco" w:hAnsi="Monaco"/>
          <w:color w:val="00B050"/>
          <w:sz w:val="16"/>
          <w:szCs w:val="16"/>
        </w:rPr>
        <w:t xml:space="preserve">@create </w:t>
      </w:r>
      <w:r w:rsidR="008C3E6D">
        <w:rPr>
          <w:rFonts w:ascii="Monaco" w:hAnsi="Monaco" w:hint="eastAsia"/>
          <w:color w:val="00B050"/>
          <w:sz w:val="16"/>
          <w:szCs w:val="16"/>
        </w:rPr>
        <w:t xml:space="preserve">     </w:t>
      </w:r>
      <w:r w:rsidRPr="006C0138">
        <w:rPr>
          <w:rFonts w:ascii="Monaco" w:hAnsi="Monaco"/>
          <w:color w:val="00B050"/>
          <w:sz w:val="16"/>
          <w:szCs w:val="16"/>
        </w:rPr>
        <w:t>D20150810</w:t>
      </w:r>
    </w:p>
    <w:p w:rsidR="00777DCC" w:rsidRPr="006C0138" w:rsidRDefault="00777DCC" w:rsidP="006C0138">
      <w:pPr>
        <w:spacing w:line="160" w:lineRule="exact"/>
        <w:rPr>
          <w:rFonts w:ascii="Monaco" w:hAnsi="Monaco"/>
          <w:color w:val="00B050"/>
          <w:sz w:val="16"/>
          <w:szCs w:val="16"/>
        </w:rPr>
      </w:pPr>
      <w:r w:rsidRPr="006C0138">
        <w:rPr>
          <w:rFonts w:ascii="Monaco" w:hAnsi="Monaco"/>
          <w:color w:val="00B050"/>
          <w:sz w:val="16"/>
          <w:szCs w:val="16"/>
        </w:rPr>
        <w:t xml:space="preserve">@version </w:t>
      </w:r>
      <w:r w:rsidR="008C3E6D">
        <w:rPr>
          <w:rFonts w:ascii="Monaco" w:hAnsi="Monaco" w:hint="eastAsia"/>
          <w:color w:val="00B050"/>
          <w:sz w:val="16"/>
          <w:szCs w:val="16"/>
        </w:rPr>
        <w:t xml:space="preserve">    </w:t>
      </w:r>
      <w:r w:rsidRPr="006C0138">
        <w:rPr>
          <w:rFonts w:ascii="Monaco" w:hAnsi="Monaco"/>
          <w:color w:val="00B050"/>
          <w:sz w:val="16"/>
          <w:szCs w:val="16"/>
        </w:rPr>
        <w:t>D20150810</w:t>
      </w:r>
    </w:p>
    <w:p w:rsidR="00777DCC" w:rsidRPr="006C0138" w:rsidRDefault="008C3E6D" w:rsidP="006C0138">
      <w:pPr>
        <w:spacing w:line="160" w:lineRule="exact"/>
        <w:rPr>
          <w:rFonts w:ascii="Monaco" w:hAnsi="Monaco"/>
          <w:color w:val="00B050"/>
          <w:sz w:val="16"/>
          <w:szCs w:val="16"/>
        </w:rPr>
      </w:pPr>
      <w:r>
        <w:rPr>
          <w:rFonts w:ascii="Monaco" w:hAnsi="Monaco"/>
          <w:color w:val="00B050"/>
          <w:sz w:val="16"/>
          <w:szCs w:val="16"/>
        </w:rPr>
        <w:t>@descriptio</w:t>
      </w:r>
      <w:r>
        <w:rPr>
          <w:rFonts w:ascii="Monaco" w:hAnsi="Monaco" w:hint="eastAsia"/>
          <w:color w:val="00B050"/>
          <w:sz w:val="16"/>
          <w:szCs w:val="16"/>
        </w:rPr>
        <w:t xml:space="preserve">n </w:t>
      </w:r>
      <w:r w:rsidR="00777DCC" w:rsidRPr="006C0138">
        <w:rPr>
          <w:rFonts w:ascii="Monaco"/>
          <w:color w:val="00B050"/>
          <w:sz w:val="16"/>
          <w:szCs w:val="16"/>
        </w:rPr>
        <w:t>记录操作系统相关重要知识</w:t>
      </w:r>
    </w:p>
    <w:p w:rsidR="00777DCC" w:rsidRPr="006C0138" w:rsidRDefault="008C3E6D" w:rsidP="006C0138">
      <w:pPr>
        <w:spacing w:line="160" w:lineRule="exact"/>
        <w:rPr>
          <w:rFonts w:ascii="Monaco" w:hAnsi="Monaco"/>
          <w:color w:val="00B050"/>
          <w:sz w:val="16"/>
          <w:szCs w:val="16"/>
        </w:rPr>
      </w:pPr>
      <w:r>
        <w:rPr>
          <w:rFonts w:ascii="Monaco" w:hAnsi="Monaco"/>
          <w:color w:val="00B050"/>
          <w:sz w:val="16"/>
          <w:szCs w:val="16"/>
        </w:rPr>
        <w:t xml:space="preserve">@motto       </w:t>
      </w:r>
      <w:r w:rsidR="00777DCC" w:rsidRPr="006C0138">
        <w:rPr>
          <w:rFonts w:ascii="Monaco" w:hAnsi="Monaco"/>
          <w:color w:val="00B050"/>
          <w:sz w:val="16"/>
          <w:szCs w:val="16"/>
        </w:rPr>
        <w:t>VICTORY LOVES PREPARATION</w:t>
      </w:r>
    </w:p>
    <w:p w:rsidR="00777DCC" w:rsidRDefault="00777DCC" w:rsidP="006C0138">
      <w:pPr>
        <w:spacing w:line="160" w:lineRule="exact"/>
        <w:rPr>
          <w:rFonts w:ascii="Monaco" w:hint="eastAsia"/>
          <w:color w:val="00B050"/>
          <w:sz w:val="16"/>
          <w:szCs w:val="16"/>
        </w:rPr>
      </w:pPr>
      <w:r w:rsidRPr="006C0138">
        <w:rPr>
          <w:rFonts w:ascii="Monaco" w:hAnsi="Monaco"/>
          <w:color w:val="00B050"/>
          <w:sz w:val="16"/>
          <w:szCs w:val="16"/>
        </w:rPr>
        <w:t xml:space="preserve">@criterion </w:t>
      </w:r>
      <w:r w:rsidR="008C3E6D">
        <w:rPr>
          <w:rFonts w:ascii="Monaco" w:hAnsi="Monaco" w:hint="eastAsia"/>
          <w:color w:val="00B050"/>
          <w:sz w:val="16"/>
          <w:szCs w:val="16"/>
        </w:rPr>
        <w:t xml:space="preserve">  </w:t>
      </w:r>
      <w:r w:rsidRPr="006C0138">
        <w:rPr>
          <w:rFonts w:ascii="Monaco"/>
          <w:color w:val="00B050"/>
          <w:sz w:val="16"/>
          <w:szCs w:val="16"/>
        </w:rPr>
        <w:t>凯旋基诺</w:t>
      </w:r>
    </w:p>
    <w:p w:rsidR="00DE59D4" w:rsidRPr="006C0138" w:rsidRDefault="00DE59D4" w:rsidP="006C0138">
      <w:pPr>
        <w:spacing w:line="160" w:lineRule="exact"/>
        <w:rPr>
          <w:rFonts w:ascii="Monaco" w:hAnsi="Monaco"/>
          <w:color w:val="00B050"/>
          <w:sz w:val="16"/>
          <w:szCs w:val="16"/>
        </w:rPr>
      </w:pPr>
    </w:p>
    <w:p w:rsidR="00777DCC" w:rsidRPr="00B76397" w:rsidRDefault="00681995" w:rsidP="00777DCC">
      <w:pPr>
        <w:pStyle w:val="ListParagraph"/>
        <w:numPr>
          <w:ilvl w:val="0"/>
          <w:numId w:val="1"/>
        </w:numPr>
        <w:rPr>
          <w:rFonts w:ascii="Monaco" w:hAnsi="Monaco" w:hint="eastAsia"/>
          <w:b/>
          <w:color w:val="7030A0"/>
          <w:sz w:val="20"/>
          <w:szCs w:val="20"/>
        </w:rPr>
      </w:pPr>
      <w:r w:rsidRPr="00B76397">
        <w:rPr>
          <w:rFonts w:ascii="Monaco" w:hAnsi="Monaco" w:hint="eastAsia"/>
          <w:b/>
          <w:color w:val="7030A0"/>
          <w:sz w:val="20"/>
          <w:szCs w:val="20"/>
        </w:rPr>
        <w:t>单点故障</w:t>
      </w:r>
      <w:r w:rsidR="00320F93" w:rsidRPr="00B76397">
        <w:rPr>
          <w:rFonts w:ascii="Monaco" w:hAnsi="Monaco" w:hint="eastAsia"/>
          <w:b/>
          <w:color w:val="7030A0"/>
          <w:sz w:val="20"/>
          <w:szCs w:val="20"/>
        </w:rPr>
        <w:t>(Single Point of Failure)</w:t>
      </w:r>
    </w:p>
    <w:p w:rsidR="00B76397" w:rsidRDefault="00B76397" w:rsidP="00B76397">
      <w:pPr>
        <w:pStyle w:val="ListParagraph"/>
        <w:numPr>
          <w:ilvl w:val="1"/>
          <w:numId w:val="1"/>
        </w:numPr>
        <w:rPr>
          <w:rFonts w:ascii="Monaco" w:hAnsi="Monaco" w:hint="eastAsia"/>
          <w:sz w:val="16"/>
          <w:szCs w:val="16"/>
        </w:rPr>
      </w:pPr>
      <w:r w:rsidRPr="00B76397">
        <w:rPr>
          <w:rFonts w:ascii="Monaco" w:hAnsi="Monaco" w:hint="eastAsia"/>
          <w:sz w:val="16"/>
          <w:szCs w:val="16"/>
        </w:rPr>
        <w:t xml:space="preserve">@reference </w:t>
      </w:r>
      <w:r w:rsidRPr="00B76397">
        <w:rPr>
          <w:rFonts w:ascii="Monaco" w:hAnsi="Monaco" w:hint="eastAsia"/>
          <w:sz w:val="16"/>
          <w:szCs w:val="16"/>
        </w:rPr>
        <w:t>单点故障</w:t>
      </w:r>
      <w:r w:rsidRPr="00B76397">
        <w:rPr>
          <w:rFonts w:ascii="Monaco" w:hAnsi="Monaco" w:hint="eastAsia"/>
          <w:sz w:val="16"/>
          <w:szCs w:val="16"/>
        </w:rPr>
        <w:t>@</w:t>
      </w:r>
      <w:r w:rsidRPr="00B76397">
        <w:rPr>
          <w:rFonts w:ascii="Monaco" w:hAnsi="Monaco" w:hint="eastAsia"/>
          <w:sz w:val="16"/>
          <w:szCs w:val="16"/>
        </w:rPr>
        <w:t>百度百科</w:t>
      </w:r>
    </w:p>
    <w:p w:rsidR="008409C3" w:rsidRPr="00B76397" w:rsidRDefault="008409C3" w:rsidP="00B76397">
      <w:pPr>
        <w:pStyle w:val="ListParagraph"/>
        <w:numPr>
          <w:ilvl w:val="1"/>
          <w:numId w:val="1"/>
        </w:numPr>
        <w:rPr>
          <w:rFonts w:ascii="Monaco" w:hAnsi="Monaco"/>
          <w:sz w:val="16"/>
          <w:szCs w:val="16"/>
        </w:rPr>
      </w:pPr>
      <w:r>
        <w:rPr>
          <w:rFonts w:ascii="Monaco" w:hAnsi="Monaco" w:hint="eastAsia"/>
          <w:sz w:val="16"/>
          <w:szCs w:val="16"/>
        </w:rPr>
        <w:t>有待整理</w:t>
      </w:r>
    </w:p>
    <w:sectPr w:rsidR="008409C3" w:rsidRPr="00B76397" w:rsidSect="00A5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A62F3"/>
    <w:multiLevelType w:val="hybridMultilevel"/>
    <w:tmpl w:val="01EE63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77DCC"/>
    <w:rsid w:val="00123A15"/>
    <w:rsid w:val="0021098C"/>
    <w:rsid w:val="00320F93"/>
    <w:rsid w:val="00681995"/>
    <w:rsid w:val="006C0138"/>
    <w:rsid w:val="00737CF9"/>
    <w:rsid w:val="00777DCC"/>
    <w:rsid w:val="008409C3"/>
    <w:rsid w:val="008C3E6D"/>
    <w:rsid w:val="00922BA4"/>
    <w:rsid w:val="00A55EDC"/>
    <w:rsid w:val="00B76397"/>
    <w:rsid w:val="00DE5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14</cp:revision>
  <dcterms:created xsi:type="dcterms:W3CDTF">2015-08-10T05:47:00Z</dcterms:created>
  <dcterms:modified xsi:type="dcterms:W3CDTF">2015-08-10T05:58:00Z</dcterms:modified>
</cp:coreProperties>
</file>