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6C1" w:rsidRPr="00F75267" w:rsidRDefault="00250DA6">
      <w:pPr>
        <w:rPr>
          <w:rFonts w:ascii="Monaco" w:hAnsi="Monaco"/>
        </w:rPr>
      </w:pPr>
      <w:r w:rsidRPr="00F75267">
        <w:rPr>
          <w:rFonts w:ascii="Monaco" w:hAnsi="Monaco"/>
        </w:rPr>
        <w:t>Daily Notes</w:t>
      </w:r>
    </w:p>
    <w:p w:rsidR="00E50176" w:rsidRDefault="000A2134" w:rsidP="00E50176">
      <w:pPr>
        <w:pStyle w:val="ListParagraph"/>
        <w:numPr>
          <w:ilvl w:val="0"/>
          <w:numId w:val="1"/>
        </w:numPr>
        <w:rPr>
          <w:rFonts w:ascii="Monaco" w:hint="eastAsia"/>
        </w:rPr>
      </w:pPr>
      <w:r w:rsidRPr="00F75267">
        <w:rPr>
          <w:rFonts w:ascii="Monaco" w:hAnsi="Monaco"/>
        </w:rPr>
        <w:t>ORM</w:t>
      </w:r>
      <w:r w:rsidR="00DD6399" w:rsidRPr="00F75267">
        <w:rPr>
          <w:rFonts w:ascii="Monaco"/>
        </w:rPr>
        <w:t>（</w:t>
      </w:r>
      <w:r w:rsidR="00DD6399" w:rsidRPr="00F75267">
        <w:rPr>
          <w:rFonts w:ascii="Monaco" w:hAnsi="Monaco"/>
        </w:rPr>
        <w:t>Object Relational Mapping, ORM or O/RM or O/R Mapping</w:t>
      </w:r>
      <w:r w:rsidR="00DD6399" w:rsidRPr="00F75267">
        <w:rPr>
          <w:rFonts w:ascii="Monaco"/>
        </w:rPr>
        <w:t>）</w:t>
      </w:r>
      <w:r w:rsidRPr="00F75267">
        <w:rPr>
          <w:rFonts w:ascii="Monaco"/>
        </w:rPr>
        <w:t>：</w:t>
      </w:r>
      <w:r w:rsidR="00DD6399" w:rsidRPr="00F75267">
        <w:rPr>
          <w:rFonts w:ascii="Monaco"/>
        </w:rPr>
        <w:t>对象关系映射。用于实现面向对象编程语言中不同类型系统数据之间的转换（面向对象和关系数据库之间的数据转换）。面向对象是从软件工程基本原则（如耦合、聚合和封装等）的及出生发展起来的，而关系数据库则是从数学理论发展而来的，它们之间的理论存在着显著的区别，为了解决这个问题</w:t>
      </w:r>
      <w:r w:rsidR="00DD6399" w:rsidRPr="00F75267">
        <w:rPr>
          <w:rFonts w:ascii="Monaco" w:hAnsi="Monaco"/>
        </w:rPr>
        <w:t>ORM</w:t>
      </w:r>
      <w:r w:rsidR="00DD6399" w:rsidRPr="00F75267">
        <w:rPr>
          <w:rFonts w:ascii="Monaco"/>
        </w:rPr>
        <w:t>应运而生。常见的</w:t>
      </w:r>
      <w:r w:rsidR="00DD6399" w:rsidRPr="00F75267">
        <w:rPr>
          <w:rFonts w:ascii="Monaco" w:hAnsi="Monaco"/>
        </w:rPr>
        <w:t>ORM</w:t>
      </w:r>
      <w:r w:rsidR="00DD6399" w:rsidRPr="00F75267">
        <w:rPr>
          <w:rFonts w:ascii="Monaco"/>
        </w:rPr>
        <w:t>技术（修饰持久层）的有直接自己编写</w:t>
      </w:r>
      <w:r w:rsidR="00DD6399" w:rsidRPr="00F75267">
        <w:rPr>
          <w:rFonts w:ascii="Monaco" w:hAnsi="Monaco"/>
        </w:rPr>
        <w:t>JDBC</w:t>
      </w:r>
      <w:r w:rsidR="00DD6399" w:rsidRPr="00F75267">
        <w:rPr>
          <w:rFonts w:ascii="Monaco"/>
        </w:rPr>
        <w:t>等</w:t>
      </w:r>
      <w:r w:rsidR="00DD6399" w:rsidRPr="00F75267">
        <w:rPr>
          <w:rFonts w:ascii="Monaco" w:hAnsi="Monaco"/>
        </w:rPr>
        <w:t>SQL</w:t>
      </w:r>
      <w:r w:rsidR="00DD6399" w:rsidRPr="00F75267">
        <w:rPr>
          <w:rFonts w:ascii="Monaco"/>
        </w:rPr>
        <w:t>语句（如</w:t>
      </w:r>
      <w:proofErr w:type="spellStart"/>
      <w:r w:rsidR="00DD6399" w:rsidRPr="00F75267">
        <w:rPr>
          <w:rFonts w:ascii="Monaco" w:hAnsi="Monaco"/>
        </w:rPr>
        <w:t>iBatis</w:t>
      </w:r>
      <w:proofErr w:type="spellEnd"/>
      <w:r w:rsidR="00DD6399" w:rsidRPr="00F75267">
        <w:rPr>
          <w:rFonts w:ascii="Monaco"/>
        </w:rPr>
        <w:t>）；使用</w:t>
      </w:r>
      <w:r w:rsidR="00DD6399" w:rsidRPr="00F75267">
        <w:rPr>
          <w:rFonts w:ascii="Monaco" w:hAnsi="Monaco"/>
        </w:rPr>
        <w:t>O/R Mapping</w:t>
      </w:r>
      <w:r w:rsidR="00DD6399" w:rsidRPr="00F75267">
        <w:rPr>
          <w:rFonts w:ascii="Monaco"/>
        </w:rPr>
        <w:t>技术实现的</w:t>
      </w:r>
      <w:r w:rsidR="00DD6399" w:rsidRPr="00F75267">
        <w:rPr>
          <w:rFonts w:ascii="Monaco" w:hAnsi="Monaco"/>
        </w:rPr>
        <w:t>Hibernate</w:t>
      </w:r>
      <w:r w:rsidR="00DD6399" w:rsidRPr="00F75267">
        <w:rPr>
          <w:rFonts w:ascii="Monaco"/>
        </w:rPr>
        <w:t>和</w:t>
      </w:r>
      <w:r w:rsidR="00DD6399" w:rsidRPr="00F75267">
        <w:rPr>
          <w:rFonts w:ascii="Monaco" w:hAnsi="Monaco"/>
        </w:rPr>
        <w:t>JDO</w:t>
      </w:r>
      <w:r w:rsidR="00DD6399" w:rsidRPr="00F75267">
        <w:rPr>
          <w:rFonts w:ascii="Monaco"/>
        </w:rPr>
        <w:t>技术；当然还有</w:t>
      </w:r>
      <w:r w:rsidR="00DD6399" w:rsidRPr="00F75267">
        <w:rPr>
          <w:rFonts w:ascii="Monaco" w:hAnsi="Monaco"/>
        </w:rPr>
        <w:t>EJB</w:t>
      </w:r>
      <w:r w:rsidR="00DD6399" w:rsidRPr="00F75267">
        <w:rPr>
          <w:rFonts w:ascii="Monaco"/>
        </w:rPr>
        <w:t>中的实体</w:t>
      </w:r>
      <w:r w:rsidR="00DD6399" w:rsidRPr="00F75267">
        <w:rPr>
          <w:rFonts w:ascii="Monaco" w:hAnsi="Monaco"/>
        </w:rPr>
        <w:t>Bean</w:t>
      </w:r>
      <w:r w:rsidR="00DD6399" w:rsidRPr="00F75267">
        <w:rPr>
          <w:rFonts w:ascii="Monaco"/>
        </w:rPr>
        <w:t>技术。使用</w:t>
      </w:r>
      <w:r w:rsidR="00DD6399" w:rsidRPr="00F75267">
        <w:rPr>
          <w:rFonts w:ascii="Monaco" w:hAnsi="Monaco"/>
        </w:rPr>
        <w:t>ORM(</w:t>
      </w:r>
      <w:r w:rsidR="00DD6399" w:rsidRPr="00F75267">
        <w:rPr>
          <w:rFonts w:ascii="Monaco"/>
        </w:rPr>
        <w:t>对象关系数据库映射</w:t>
      </w:r>
      <w:r w:rsidR="00DD6399" w:rsidRPr="00F75267">
        <w:rPr>
          <w:rFonts w:ascii="Monaco" w:hAnsi="Monaco"/>
        </w:rPr>
        <w:t>)</w:t>
      </w:r>
      <w:r w:rsidR="00DD6399" w:rsidRPr="00F75267">
        <w:rPr>
          <w:rFonts w:ascii="Monaco"/>
        </w:rPr>
        <w:t>技术可以避免代码直接操作数据库，增加可移植性，可扩展性，可维护性。持久层其目的是通过持久层的框架将数据库存储从服务层中分离出来</w:t>
      </w:r>
      <w:r w:rsidR="00E50176">
        <w:rPr>
          <w:rFonts w:ascii="Monaco" w:hint="eastAsia"/>
        </w:rPr>
        <w:t>。</w:t>
      </w:r>
    </w:p>
    <w:p w:rsidR="00E50176" w:rsidRDefault="00E50176" w:rsidP="00E50176">
      <w:pPr>
        <w:pStyle w:val="ListParagraph"/>
        <w:numPr>
          <w:ilvl w:val="1"/>
          <w:numId w:val="1"/>
        </w:numPr>
        <w:rPr>
          <w:rFonts w:ascii="Monaco" w:hint="eastAsia"/>
        </w:rPr>
      </w:pPr>
      <w:r w:rsidRPr="00E50176">
        <w:rPr>
          <w:rFonts w:ascii="Monaco" w:hint="eastAsia"/>
        </w:rPr>
        <w:t>一般的</w:t>
      </w:r>
      <w:r w:rsidRPr="00E50176">
        <w:rPr>
          <w:rFonts w:ascii="Monaco" w:hint="eastAsia"/>
        </w:rPr>
        <w:t>ORM</w:t>
      </w:r>
      <w:r w:rsidRPr="00E50176">
        <w:rPr>
          <w:rFonts w:ascii="Monaco" w:hint="eastAsia"/>
        </w:rPr>
        <w:t>包括以下四部分：</w:t>
      </w:r>
    </w:p>
    <w:p w:rsidR="00E50176" w:rsidRDefault="00E50176" w:rsidP="00E50176">
      <w:pPr>
        <w:pStyle w:val="ListParagraph"/>
        <w:numPr>
          <w:ilvl w:val="2"/>
          <w:numId w:val="1"/>
        </w:numPr>
        <w:rPr>
          <w:rFonts w:ascii="Monaco" w:hint="eastAsia"/>
        </w:rPr>
      </w:pPr>
      <w:r w:rsidRPr="00E50176">
        <w:rPr>
          <w:rFonts w:ascii="Monaco" w:hint="eastAsia"/>
        </w:rPr>
        <w:t>一个对持久类对象进行</w:t>
      </w:r>
      <w:r w:rsidRPr="00E50176">
        <w:rPr>
          <w:rFonts w:ascii="Monaco" w:hint="eastAsia"/>
        </w:rPr>
        <w:t>CRUD</w:t>
      </w:r>
      <w:r>
        <w:rPr>
          <w:rFonts w:ascii="Monaco" w:hint="eastAsia"/>
        </w:rPr>
        <w:t>（</w:t>
      </w:r>
      <w:proofErr w:type="spellStart"/>
      <w:r>
        <w:rPr>
          <w:rFonts w:ascii="Monaco" w:hint="eastAsia"/>
        </w:rPr>
        <w:t>Create&amp;Retrieve&amp;Update&amp;Delete</w:t>
      </w:r>
      <w:proofErr w:type="spellEnd"/>
      <w:r>
        <w:rPr>
          <w:rFonts w:ascii="Monaco" w:hint="eastAsia"/>
        </w:rPr>
        <w:t>，添删改查）</w:t>
      </w:r>
      <w:r w:rsidRPr="00E50176">
        <w:rPr>
          <w:rFonts w:ascii="Monaco" w:hint="eastAsia"/>
        </w:rPr>
        <w:t>操作的</w:t>
      </w:r>
      <w:r w:rsidRPr="00E50176">
        <w:rPr>
          <w:rFonts w:ascii="Monaco" w:hint="eastAsia"/>
        </w:rPr>
        <w:t>API</w:t>
      </w:r>
      <w:r w:rsidRPr="00E50176">
        <w:rPr>
          <w:rFonts w:ascii="Monaco" w:hint="eastAsia"/>
        </w:rPr>
        <w:t>；</w:t>
      </w:r>
    </w:p>
    <w:p w:rsidR="00E50176" w:rsidRDefault="00E50176" w:rsidP="00E50176">
      <w:pPr>
        <w:pStyle w:val="ListParagraph"/>
        <w:numPr>
          <w:ilvl w:val="2"/>
          <w:numId w:val="1"/>
        </w:numPr>
        <w:rPr>
          <w:rFonts w:ascii="Monaco" w:hint="eastAsia"/>
        </w:rPr>
      </w:pPr>
      <w:r w:rsidRPr="00E50176">
        <w:rPr>
          <w:rFonts w:ascii="Monaco" w:hint="eastAsia"/>
        </w:rPr>
        <w:t>一个语言或</w:t>
      </w:r>
      <w:r w:rsidRPr="00E50176">
        <w:rPr>
          <w:rFonts w:ascii="Monaco" w:hint="eastAsia"/>
        </w:rPr>
        <w:t>API</w:t>
      </w:r>
      <w:r w:rsidRPr="00E50176">
        <w:rPr>
          <w:rFonts w:ascii="Monaco" w:hint="eastAsia"/>
        </w:rPr>
        <w:t>用来规定与类和类属性相关的查询；</w:t>
      </w:r>
    </w:p>
    <w:p w:rsidR="00E50176" w:rsidRDefault="00E50176" w:rsidP="00E50176">
      <w:pPr>
        <w:pStyle w:val="ListParagraph"/>
        <w:numPr>
          <w:ilvl w:val="2"/>
          <w:numId w:val="1"/>
        </w:numPr>
        <w:rPr>
          <w:rFonts w:ascii="Monaco" w:hint="eastAsia"/>
        </w:rPr>
      </w:pPr>
      <w:r w:rsidRPr="00E50176">
        <w:rPr>
          <w:rFonts w:ascii="Monaco" w:hint="eastAsia"/>
        </w:rPr>
        <w:t>一个规定</w:t>
      </w:r>
      <w:r w:rsidRPr="00E50176">
        <w:rPr>
          <w:rFonts w:ascii="Monaco" w:hint="eastAsia"/>
        </w:rPr>
        <w:t>MAPPING METADATA</w:t>
      </w:r>
      <w:r w:rsidRPr="00E50176">
        <w:rPr>
          <w:rFonts w:ascii="Monaco" w:hint="eastAsia"/>
        </w:rPr>
        <w:t>的工具；</w:t>
      </w:r>
    </w:p>
    <w:p w:rsidR="00DD6399" w:rsidRDefault="00E50176" w:rsidP="00E50176">
      <w:pPr>
        <w:pStyle w:val="ListParagraph"/>
        <w:numPr>
          <w:ilvl w:val="2"/>
          <w:numId w:val="1"/>
        </w:numPr>
        <w:rPr>
          <w:rFonts w:ascii="Monaco" w:hint="eastAsia"/>
        </w:rPr>
      </w:pPr>
      <w:r w:rsidRPr="00E50176">
        <w:rPr>
          <w:rFonts w:ascii="Monaco" w:hint="eastAsia"/>
        </w:rPr>
        <w:t>一种技术可以让</w:t>
      </w:r>
      <w:r w:rsidRPr="00E50176">
        <w:rPr>
          <w:rFonts w:ascii="Monaco" w:hint="eastAsia"/>
        </w:rPr>
        <w:t>ORM</w:t>
      </w:r>
      <w:r w:rsidRPr="00E50176">
        <w:rPr>
          <w:rFonts w:ascii="Monaco" w:hint="eastAsia"/>
        </w:rPr>
        <w:t>的实现同事务对象一起进行</w:t>
      </w:r>
      <w:r w:rsidRPr="00E50176">
        <w:rPr>
          <w:rFonts w:ascii="Monaco" w:hint="eastAsia"/>
        </w:rPr>
        <w:t>DIRTYCHECKING, LAZY ASSOCIATION FETCHING</w:t>
      </w:r>
      <w:r w:rsidRPr="00E50176">
        <w:rPr>
          <w:rFonts w:ascii="Monaco" w:hint="eastAsia"/>
        </w:rPr>
        <w:t>以及其他的优化操作。</w:t>
      </w:r>
    </w:p>
    <w:p w:rsidR="00E50176" w:rsidRPr="00E50176" w:rsidRDefault="00E50176" w:rsidP="00E50176">
      <w:pPr>
        <w:rPr>
          <w:rFonts w:ascii="Monaco"/>
        </w:rPr>
      </w:pPr>
    </w:p>
    <w:sectPr w:rsidR="00E50176" w:rsidRPr="00E50176" w:rsidSect="00930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06D65"/>
    <w:multiLevelType w:val="hybridMultilevel"/>
    <w:tmpl w:val="B066C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0DA6"/>
    <w:rsid w:val="000A2134"/>
    <w:rsid w:val="00250DA6"/>
    <w:rsid w:val="009306C1"/>
    <w:rsid w:val="00DD6399"/>
    <w:rsid w:val="00E50176"/>
    <w:rsid w:val="00F752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6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9"/>
    <w:pPr>
      <w:ind w:left="720"/>
      <w:contextualSpacing/>
    </w:pPr>
  </w:style>
</w:styles>
</file>

<file path=word/webSettings.xml><?xml version="1.0" encoding="utf-8"?>
<w:webSettings xmlns:r="http://schemas.openxmlformats.org/officeDocument/2006/relationships" xmlns:w="http://schemas.openxmlformats.org/wordprocessingml/2006/main">
  <w:divs>
    <w:div w:id="1373798220">
      <w:bodyDiv w:val="1"/>
      <w:marLeft w:val="0"/>
      <w:marRight w:val="0"/>
      <w:marTop w:val="0"/>
      <w:marBottom w:val="0"/>
      <w:divBdr>
        <w:top w:val="none" w:sz="0" w:space="0" w:color="auto"/>
        <w:left w:val="none" w:sz="0" w:space="0" w:color="auto"/>
        <w:bottom w:val="none" w:sz="0" w:space="0" w:color="auto"/>
        <w:right w:val="none" w:sz="0" w:space="0" w:color="auto"/>
      </w:divBdr>
    </w:div>
    <w:div w:id="187958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chuanbinli</dc:creator>
  <cp:lastModifiedBy>chuanbinli</cp:lastModifiedBy>
  <cp:revision>3</cp:revision>
  <dcterms:created xsi:type="dcterms:W3CDTF">2015-04-22T02:26:00Z</dcterms:created>
  <dcterms:modified xsi:type="dcterms:W3CDTF">2015-04-22T08:55:00Z</dcterms:modified>
</cp:coreProperties>
</file>