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A43" w:rsidRPr="00596A43" w:rsidRDefault="00596A43" w:rsidP="00596A43">
      <w:pPr>
        <w:pStyle w:val="normal0"/>
        <w:spacing w:line="240" w:lineRule="auto"/>
        <w:rPr>
          <w:rFonts w:asciiTheme="majorHAnsi" w:hAnsiTheme="majorHAnsi"/>
          <w:b/>
          <w:sz w:val="28"/>
          <w:szCs w:val="28"/>
        </w:rPr>
      </w:pPr>
      <w:r w:rsidRPr="00596A43">
        <w:rPr>
          <w:rFonts w:asciiTheme="majorHAnsi" w:hAnsiTheme="majorHAnsi"/>
          <w:b/>
          <w:sz w:val="28"/>
          <w:szCs w:val="28"/>
        </w:rPr>
        <w:t>Practical 14: Sales Data Workbook</w:t>
      </w:r>
    </w:p>
    <w:p w:rsidR="00596A43" w:rsidRPr="00425C7A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proofErr w:type="gramStart"/>
      <w:r w:rsidRPr="00596A43">
        <w:rPr>
          <w:sz w:val="24"/>
          <w:szCs w:val="24"/>
        </w:rPr>
        <w:t>Aim :</w:t>
      </w:r>
      <w:proofErr w:type="gramEnd"/>
      <w:r w:rsidRPr="00596A43">
        <w:rPr>
          <w:sz w:val="24"/>
          <w:szCs w:val="24"/>
        </w:rPr>
        <w:t>-To analyze sales data using Excel formulas and charts.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Objectives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ab/>
        <w:t>•   To use SUMIF formulas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ab/>
        <w:t>•   To filter categories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Materials Required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ab/>
        <w:t>•    Excel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Procedure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ab/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1. Enter or import sales data – Add sales records manually or import them from an external file to build your dataset.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2. Sort and filter – Organize the data by sorting and apply filters to focus on specific products, dates, or regions.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3. Use SUMIF – Apply the SUMIF function to total sales based on a chosen condition, such as product type or salesperson.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4. Extract text using LEFT/RIGHT – Use LEFT or RIGHT functions to pull specific characters from product codes or IDs.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5. Create line chart – Plot a line chart to visualize sales trends over time for clearer analysis.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  <w:r w:rsidRPr="00596A43">
        <w:rPr>
          <w:sz w:val="24"/>
          <w:szCs w:val="24"/>
        </w:rPr>
        <w:t>6. Protect sheet – Lock the sheet or specific cells to prevent unauthorized edits and maintain data integrity.</w:t>
      </w:r>
    </w:p>
    <w:p w:rsidR="00596A43" w:rsidRPr="00596A43" w:rsidRDefault="00596A43" w:rsidP="00596A43">
      <w:pPr>
        <w:pStyle w:val="normal0"/>
        <w:spacing w:line="240" w:lineRule="auto"/>
        <w:rPr>
          <w:sz w:val="24"/>
          <w:szCs w:val="24"/>
        </w:rPr>
      </w:pPr>
    </w:p>
    <w:p w:rsidR="00596A43" w:rsidRPr="00425C7A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Pr="00425C7A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Pr="00425C7A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596A43" w:rsidRPr="00425C7A" w:rsidRDefault="00596A43" w:rsidP="00596A43">
      <w:pPr>
        <w:pStyle w:val="normal0"/>
        <w:spacing w:line="240" w:lineRule="auto"/>
        <w:rPr>
          <w:sz w:val="20"/>
          <w:szCs w:val="20"/>
        </w:rPr>
      </w:pPr>
    </w:p>
    <w:p w:rsidR="001B3962" w:rsidRDefault="00544A6D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A6D" w:rsidRDefault="00544A6D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A6D" w:rsidRDefault="00544A6D"/>
    <w:p w:rsidR="00544A6D" w:rsidRDefault="00544A6D"/>
    <w:p w:rsidR="00544A6D" w:rsidRDefault="00544A6D"/>
    <w:p w:rsidR="00544A6D" w:rsidRDefault="00544A6D"/>
    <w:p w:rsidR="00544A6D" w:rsidRDefault="00544A6D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4A6D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96A43"/>
    <w:rsid w:val="001B3962"/>
    <w:rsid w:val="00544A6D"/>
    <w:rsid w:val="00596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96A43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A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A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2026-01-05T04:17:00Z</dcterms:created>
  <dcterms:modified xsi:type="dcterms:W3CDTF">2026-01-05T04:20:00Z</dcterms:modified>
</cp:coreProperties>
</file>