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7EB" w:rsidRPr="00F767EB" w:rsidRDefault="00F767EB" w:rsidP="00F767EB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F767EB">
        <w:rPr>
          <w:rFonts w:asciiTheme="majorHAnsi" w:hAnsiTheme="majorHAnsi"/>
          <w:b/>
          <w:sz w:val="28"/>
          <w:szCs w:val="28"/>
        </w:rPr>
        <w:t>Practical 8: Identify Phishing Attack</w:t>
      </w:r>
    </w:p>
    <w:p w:rsidR="00F767EB" w:rsidRPr="00425C7A" w:rsidRDefault="00F767EB" w:rsidP="00F767EB">
      <w:pPr>
        <w:pStyle w:val="normal0"/>
        <w:spacing w:line="240" w:lineRule="auto"/>
        <w:rPr>
          <w:sz w:val="20"/>
          <w:szCs w:val="20"/>
        </w:rPr>
      </w:pP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proofErr w:type="gramStart"/>
      <w:r w:rsidRPr="00F767EB">
        <w:rPr>
          <w:sz w:val="24"/>
          <w:szCs w:val="24"/>
        </w:rPr>
        <w:t>Aim :</w:t>
      </w:r>
      <w:proofErr w:type="gramEnd"/>
      <w:r w:rsidRPr="00F767EB">
        <w:rPr>
          <w:sz w:val="24"/>
          <w:szCs w:val="24"/>
        </w:rPr>
        <w:t>-To identify phishing attempts through digital messages.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>Objectives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ab/>
        <w:t>•   To detect cybercrime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ab/>
        <w:t>•   To recognize scam elements</w:t>
      </w:r>
    </w:p>
    <w:p w:rsidR="00F767EB" w:rsidRPr="00F767EB" w:rsidRDefault="00F767EB" w:rsidP="00F767EB">
      <w:pPr>
        <w:pStyle w:val="normal0"/>
        <w:tabs>
          <w:tab w:val="left" w:pos="1478"/>
        </w:tabs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ab/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>Materials Required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ab/>
        <w:t>•    Provided phishing example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>Procedure</w:t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sz w:val="24"/>
          <w:szCs w:val="24"/>
        </w:rPr>
        <w:tab/>
      </w:r>
      <w:r w:rsidRPr="00F767EB">
        <w:rPr>
          <w:b/>
          <w:bCs/>
          <w:sz w:val="24"/>
          <w:szCs w:val="24"/>
        </w:rPr>
        <w:t>Read message text</w:t>
      </w:r>
      <w:r w:rsidRPr="00F767EB">
        <w:rPr>
          <w:b/>
          <w:bCs/>
          <w:sz w:val="24"/>
          <w:szCs w:val="24"/>
        </w:rPr>
        <w:br/>
      </w:r>
      <w:r w:rsidRPr="00F767EB">
        <w:rPr>
          <w:sz w:val="24"/>
          <w:szCs w:val="24"/>
        </w:rPr>
        <w:t xml:space="preserve"> Carefully go through the entire message to understand its content and intent.</w:t>
      </w:r>
      <w:r w:rsidRPr="00F767EB">
        <w:rPr>
          <w:sz w:val="24"/>
          <w:szCs w:val="24"/>
        </w:rPr>
        <w:br/>
        <w:t xml:space="preserve"> Make note of any unusual requests or unfamiliar senders.</w:t>
      </w:r>
      <w:r w:rsidRPr="00F767EB">
        <w:rPr>
          <w:sz w:val="24"/>
          <w:szCs w:val="24"/>
        </w:rPr>
        <w:br/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b/>
          <w:bCs/>
          <w:sz w:val="24"/>
          <w:szCs w:val="24"/>
        </w:rPr>
        <w:t>Identify suspicious elements</w:t>
      </w:r>
      <w:r w:rsidRPr="00F767EB">
        <w:rPr>
          <w:b/>
          <w:bCs/>
          <w:sz w:val="24"/>
          <w:szCs w:val="24"/>
        </w:rPr>
        <w:br/>
      </w:r>
      <w:r w:rsidRPr="00F767EB">
        <w:rPr>
          <w:sz w:val="24"/>
          <w:szCs w:val="24"/>
        </w:rPr>
        <w:t xml:space="preserve"> Look for spelling errors, urgent demands, unknown links, or too-good-to-be-true offers.</w:t>
      </w:r>
      <w:r w:rsidRPr="00F767EB">
        <w:rPr>
          <w:sz w:val="24"/>
          <w:szCs w:val="24"/>
        </w:rPr>
        <w:br/>
        <w:t xml:space="preserve"> These signs often indicate potential scams or malicious intent.</w:t>
      </w:r>
      <w:r w:rsidRPr="00F767EB">
        <w:rPr>
          <w:sz w:val="24"/>
          <w:szCs w:val="24"/>
        </w:rPr>
        <w:br/>
      </w: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b/>
          <w:bCs/>
          <w:sz w:val="24"/>
          <w:szCs w:val="24"/>
        </w:rPr>
        <w:t>List cybercrime type</w:t>
      </w:r>
      <w:r w:rsidRPr="00F767EB">
        <w:rPr>
          <w:b/>
          <w:bCs/>
          <w:sz w:val="24"/>
          <w:szCs w:val="24"/>
        </w:rPr>
        <w:br/>
      </w:r>
      <w:r w:rsidRPr="00F767EB">
        <w:rPr>
          <w:sz w:val="24"/>
          <w:szCs w:val="24"/>
        </w:rPr>
        <w:t xml:space="preserve"> Based on the suspicious elements, categorize the message as phishing, fraud, malware attempt, etc.</w:t>
      </w:r>
      <w:r w:rsidRPr="00F767EB">
        <w:rPr>
          <w:sz w:val="24"/>
          <w:szCs w:val="24"/>
        </w:rPr>
        <w:br/>
        <w:t xml:space="preserve"> </w:t>
      </w:r>
      <w:proofErr w:type="gramStart"/>
      <w:r w:rsidRPr="00F767EB">
        <w:rPr>
          <w:sz w:val="24"/>
          <w:szCs w:val="24"/>
        </w:rPr>
        <w:t>This</w:t>
      </w:r>
      <w:proofErr w:type="gramEnd"/>
      <w:r w:rsidRPr="00F767EB">
        <w:rPr>
          <w:sz w:val="24"/>
          <w:szCs w:val="24"/>
        </w:rPr>
        <w:t xml:space="preserve"> helps in understanding the nature and threat level of the cybercrime.</w:t>
      </w:r>
      <w:r w:rsidRPr="00F767EB">
        <w:rPr>
          <w:sz w:val="24"/>
          <w:szCs w:val="24"/>
        </w:rPr>
        <w:br/>
      </w: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  <w:r w:rsidRPr="00F767EB">
        <w:rPr>
          <w:b/>
          <w:bCs/>
          <w:sz w:val="24"/>
          <w:szCs w:val="24"/>
        </w:rPr>
        <w:t>Write verification steps</w:t>
      </w:r>
      <w:r w:rsidRPr="00F767EB">
        <w:rPr>
          <w:b/>
          <w:bCs/>
          <w:sz w:val="24"/>
          <w:szCs w:val="24"/>
        </w:rPr>
        <w:br/>
      </w:r>
      <w:r w:rsidRPr="00F767EB">
        <w:rPr>
          <w:sz w:val="24"/>
          <w:szCs w:val="24"/>
        </w:rPr>
        <w:t xml:space="preserve"> Suggest ways to confirm authenticity, such as checking the sender’s email, contacting the official source, or scanning links.</w:t>
      </w:r>
      <w:r w:rsidRPr="00F767EB">
        <w:rPr>
          <w:sz w:val="24"/>
          <w:szCs w:val="24"/>
        </w:rPr>
        <w:br/>
        <w:t xml:space="preserve"> These steps help prevent falling victim to </w:t>
      </w:r>
      <w:proofErr w:type="spellStart"/>
      <w:r w:rsidRPr="00F767EB">
        <w:rPr>
          <w:sz w:val="24"/>
          <w:szCs w:val="24"/>
        </w:rPr>
        <w:t>cyberattacks</w:t>
      </w:r>
      <w:proofErr w:type="spellEnd"/>
      <w:r w:rsidRPr="00F767EB">
        <w:rPr>
          <w:sz w:val="24"/>
          <w:szCs w:val="24"/>
        </w:rPr>
        <w:t>.</w:t>
      </w: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Default="00F767EB" w:rsidP="00F767EB">
      <w:pPr>
        <w:pStyle w:val="normal0"/>
        <w:spacing w:line="240" w:lineRule="auto"/>
        <w:rPr>
          <w:sz w:val="24"/>
          <w:szCs w:val="24"/>
        </w:rPr>
      </w:pPr>
    </w:p>
    <w:p w:rsidR="00F767EB" w:rsidRPr="00F767EB" w:rsidRDefault="00F767EB" w:rsidP="00F767EB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103454" cy="425105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4948" t="24941" r="22873" b="1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51" cy="4251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62" w:rsidRPr="00F767EB" w:rsidRDefault="001B3962">
      <w:pPr>
        <w:rPr>
          <w:sz w:val="24"/>
          <w:szCs w:val="24"/>
        </w:rPr>
      </w:pPr>
    </w:p>
    <w:sectPr w:rsidR="001B3962" w:rsidRPr="00F767EB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767EB"/>
    <w:rsid w:val="001B3962"/>
    <w:rsid w:val="00F76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767EB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7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2026-01-05T03:40:00Z</dcterms:created>
  <dcterms:modified xsi:type="dcterms:W3CDTF">2026-01-05T03:43:00Z</dcterms:modified>
</cp:coreProperties>
</file>