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A93B5" w14:textId="7FEB1A89" w:rsidR="00355936" w:rsidRDefault="00FC745A" w:rsidP="001E4A11">
      <w:pPr>
        <w:pStyle w:val="Ttulo"/>
        <w:jc w:val="center"/>
      </w:pPr>
      <w:r>
        <w:t xml:space="preserve">Controlador </w:t>
      </w:r>
      <w:r w:rsidR="001E4A11">
        <w:t xml:space="preserve">20 A </w:t>
      </w:r>
      <w:r w:rsidR="00490DAC">
        <w:t xml:space="preserve">de corriente continua </w:t>
      </w:r>
      <w:r>
        <w:t xml:space="preserve">para </w:t>
      </w:r>
      <w:r w:rsidR="001E4A11">
        <w:t xml:space="preserve">modulación de ancho de pulso utilizando un </w:t>
      </w:r>
      <w:proofErr w:type="spellStart"/>
      <w:r w:rsidR="001E4A11">
        <w:t>m</w:t>
      </w:r>
      <w:r>
        <w:t>osfet</w:t>
      </w:r>
      <w:proofErr w:type="spellEnd"/>
    </w:p>
    <w:p w14:paraId="59593B03" w14:textId="77777777" w:rsidR="001E4A11" w:rsidRDefault="001E4A11" w:rsidP="001E4A11"/>
    <w:p w14:paraId="752AA849" w14:textId="7AE6A1EF" w:rsidR="001E4A11" w:rsidRPr="001E4A11" w:rsidRDefault="001E4A11" w:rsidP="001E4A11">
      <w:pPr>
        <w:jc w:val="right"/>
      </w:pPr>
      <w:r>
        <w:t>Por G. Caporaletti, 2021.</w:t>
      </w:r>
    </w:p>
    <w:p w14:paraId="5EE9E38B" w14:textId="4DCB372B" w:rsidR="00FC745A" w:rsidRDefault="00FC745A"/>
    <w:p w14:paraId="08104723" w14:textId="6A50FCF6" w:rsidR="00FC745A" w:rsidRDefault="00FC745A">
      <w:r>
        <w:rPr>
          <w:noProof/>
        </w:rPr>
        <w:drawing>
          <wp:inline distT="0" distB="0" distL="0" distR="0" wp14:anchorId="08AAB147" wp14:editId="6DD6F3B9">
            <wp:extent cx="5335326" cy="20284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056" t="14820" r="20463" b="41310"/>
                    <a:stretch/>
                  </pic:blipFill>
                  <pic:spPr bwMode="auto">
                    <a:xfrm>
                      <a:off x="0" y="0"/>
                      <a:ext cx="5389521" cy="204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2CA89" w14:textId="7B6C0382" w:rsidR="001E4A11" w:rsidRDefault="001E4A11" w:rsidP="001E4A11">
      <w:pPr>
        <w:jc w:val="center"/>
      </w:pPr>
      <w:r w:rsidRPr="001E4A11">
        <w:rPr>
          <w:b/>
          <w:bCs/>
        </w:rPr>
        <w:t>Figura 1.</w:t>
      </w:r>
      <w:r>
        <w:t xml:space="preserve"> Esquemático del circuito simulado</w:t>
      </w:r>
      <w:r w:rsidR="00231852">
        <w:t xml:space="preserve"> en </w:t>
      </w:r>
      <w:proofErr w:type="spellStart"/>
      <w:r w:rsidR="00231852">
        <w:t>Ltspice</w:t>
      </w:r>
      <w:proofErr w:type="spellEnd"/>
      <w:r w:rsidR="00231852">
        <w:t>.</w:t>
      </w:r>
    </w:p>
    <w:p w14:paraId="6B4A1E60" w14:textId="3FAA72DF" w:rsidR="00FC745A" w:rsidRDefault="00FC745A" w:rsidP="001726EA">
      <w:pPr>
        <w:jc w:val="both"/>
      </w:pPr>
      <w:r>
        <w:t xml:space="preserve">En la </w:t>
      </w:r>
      <w:r w:rsidR="001E4A11">
        <w:t xml:space="preserve">figura 1 se muestra </w:t>
      </w:r>
      <w:r>
        <w:t>el circuito</w:t>
      </w:r>
      <w:r w:rsidR="001E4A11">
        <w:t xml:space="preserve"> simulado e implementado</w:t>
      </w:r>
      <w:r>
        <w:t xml:space="preserve">. </w:t>
      </w:r>
      <w:r w:rsidR="001E4A11">
        <w:t>Es s</w:t>
      </w:r>
      <w:r>
        <w:t>imple</w:t>
      </w:r>
      <w:r w:rsidR="001E4A11">
        <w:t xml:space="preserve"> y t</w:t>
      </w:r>
      <w:r>
        <w:t>olera 20</w:t>
      </w:r>
      <w:r w:rsidR="001E4A11">
        <w:t xml:space="preserve"> </w:t>
      </w:r>
      <w:r>
        <w:t xml:space="preserve">A </w:t>
      </w:r>
      <w:proofErr w:type="spellStart"/>
      <w:r>
        <w:t>a</w:t>
      </w:r>
      <w:proofErr w:type="spellEnd"/>
      <w:r>
        <w:t xml:space="preserve"> la salida, </w:t>
      </w:r>
      <w:r w:rsidR="001E4A11">
        <w:t xml:space="preserve">en </w:t>
      </w:r>
      <w:r>
        <w:t xml:space="preserve">una frecuencia de </w:t>
      </w:r>
      <w:r w:rsidR="001E4A11">
        <w:t>modulación de ancho de pulso (</w:t>
      </w:r>
      <w:r>
        <w:t>PWM</w:t>
      </w:r>
      <w:r w:rsidR="001E4A11">
        <w:t>)</w:t>
      </w:r>
      <w:r>
        <w:t xml:space="preserve"> de 10KHz, con una fuente de 24V.</w:t>
      </w:r>
    </w:p>
    <w:p w14:paraId="785318D4" w14:textId="397B2362" w:rsidR="00FC745A" w:rsidRDefault="00FC745A" w:rsidP="00FC745A">
      <w:pPr>
        <w:pStyle w:val="Ttulo1"/>
      </w:pPr>
      <w:r>
        <w:t>Diseño</w:t>
      </w:r>
      <w:r w:rsidR="002E35B2">
        <w:t xml:space="preserve"> inicial</w:t>
      </w:r>
    </w:p>
    <w:p w14:paraId="428DDACE" w14:textId="21B869A8" w:rsidR="00FC745A" w:rsidRDefault="00FC745A" w:rsidP="001726EA">
      <w:pPr>
        <w:pStyle w:val="Prrafodelista"/>
        <w:numPr>
          <w:ilvl w:val="0"/>
          <w:numId w:val="4"/>
        </w:numPr>
        <w:ind w:left="284" w:hanging="284"/>
        <w:jc w:val="both"/>
      </w:pPr>
      <w:r>
        <w:t xml:space="preserve">Tiene apenas un </w:t>
      </w:r>
      <w:proofErr w:type="spellStart"/>
      <w:r>
        <w:t>mosfet</w:t>
      </w:r>
      <w:proofErr w:type="spellEnd"/>
      <w:r>
        <w:t xml:space="preserve"> y un optoacoplador (más dos resistencias y un diodo por si tiene cargas inductivas).</w:t>
      </w:r>
    </w:p>
    <w:p w14:paraId="570FF610" w14:textId="1317048C" w:rsidR="00FC745A" w:rsidRDefault="00FC745A" w:rsidP="001726EA">
      <w:pPr>
        <w:pStyle w:val="Prrafodelista"/>
        <w:numPr>
          <w:ilvl w:val="0"/>
          <w:numId w:val="4"/>
        </w:numPr>
        <w:ind w:left="284" w:hanging="284"/>
        <w:jc w:val="both"/>
      </w:pPr>
      <w:r>
        <w:t xml:space="preserve">No tiene </w:t>
      </w:r>
      <w:r w:rsidR="001E4A11" w:rsidRPr="001E4A11">
        <w:rPr>
          <w:i/>
          <w:iCs/>
        </w:rPr>
        <w:t>Schmitt</w:t>
      </w:r>
      <w:r w:rsidRPr="001E4A11">
        <w:rPr>
          <w:i/>
          <w:iCs/>
        </w:rPr>
        <w:t xml:space="preserve"> </w:t>
      </w:r>
      <w:proofErr w:type="spellStart"/>
      <w:r w:rsidRPr="001E4A11">
        <w:rPr>
          <w:i/>
          <w:iCs/>
        </w:rPr>
        <w:t>trigger</w:t>
      </w:r>
      <w:proofErr w:type="spellEnd"/>
      <w:r>
        <w:t>, por lo que la señal debe tener tiempos de crecimiento rápidos. De todos modos, si la subida es lenta, no es tanto la potencia extra que consume.</w:t>
      </w:r>
    </w:p>
    <w:p w14:paraId="1A5FACDD" w14:textId="6D135034" w:rsidR="00FC745A" w:rsidRDefault="00FC745A" w:rsidP="001726EA">
      <w:pPr>
        <w:pStyle w:val="Prrafodelista"/>
        <w:numPr>
          <w:ilvl w:val="0"/>
          <w:numId w:val="4"/>
        </w:numPr>
        <w:ind w:left="284" w:hanging="284"/>
        <w:jc w:val="both"/>
      </w:pPr>
      <w:r>
        <w:t>Está pensado para tensiones entre 12</w:t>
      </w:r>
      <w:r w:rsidR="001E4A11">
        <w:t xml:space="preserve"> </w:t>
      </w:r>
      <w:r>
        <w:t>V y 24</w:t>
      </w:r>
      <w:r w:rsidR="001E4A11">
        <w:t xml:space="preserve"> </w:t>
      </w:r>
      <w:r>
        <w:t xml:space="preserve">V. </w:t>
      </w:r>
    </w:p>
    <w:p w14:paraId="63776716" w14:textId="419D1CEF" w:rsidR="00FC745A" w:rsidRDefault="00FC745A" w:rsidP="001726EA">
      <w:pPr>
        <w:pStyle w:val="Prrafodelista"/>
        <w:numPr>
          <w:ilvl w:val="0"/>
          <w:numId w:val="4"/>
        </w:numPr>
        <w:ind w:left="284" w:hanging="284"/>
        <w:jc w:val="both"/>
      </w:pPr>
      <w:r>
        <w:t>R3</w:t>
      </w:r>
      <w:r w:rsidR="001E4A11">
        <w:t xml:space="preserve"> </w:t>
      </w:r>
      <w:r>
        <w:t>=</w:t>
      </w:r>
      <w:r w:rsidR="001E4A11">
        <w:t xml:space="preserve"> </w:t>
      </w:r>
      <w:r>
        <w:t>220</w:t>
      </w:r>
      <w:r w:rsidR="001E4A11">
        <w:t xml:space="preserve"> </w:t>
      </w:r>
      <w:r w:rsidR="001E4A11" w:rsidRPr="001E4A11">
        <w:rPr>
          <w:rFonts w:ascii="Symbol" w:hAnsi="Symbol"/>
        </w:rPr>
        <w:t>W</w:t>
      </w:r>
      <w:r>
        <w:t xml:space="preserve"> impone una corriente de aproximadamente 20</w:t>
      </w:r>
      <w:r w:rsidR="001E4A11">
        <w:t xml:space="preserve"> </w:t>
      </w:r>
      <w:r>
        <w:t>mA a la entrada</w:t>
      </w:r>
      <w:r w:rsidR="001E4A11">
        <w:t xml:space="preserve"> (cuando el 1 se indica con 5 V)</w:t>
      </w:r>
      <w:r>
        <w:t>. Podría bajarse esta corriente o subirla hasta 50</w:t>
      </w:r>
      <w:r w:rsidR="001E4A11">
        <w:t xml:space="preserve"> </w:t>
      </w:r>
      <w:proofErr w:type="spellStart"/>
      <w:r>
        <w:t>mA.</w:t>
      </w:r>
      <w:proofErr w:type="spellEnd"/>
      <w:r>
        <w:t xml:space="preserve"> Parece adecuado. Necesita que no sea tan baja como para lograr una mejor respuesta a la </w:t>
      </w:r>
      <w:r w:rsidR="001E4A11">
        <w:t xml:space="preserve">compuerta </w:t>
      </w:r>
      <w:r>
        <w:t xml:space="preserve">G del </w:t>
      </w:r>
      <w:proofErr w:type="spellStart"/>
      <w:r>
        <w:t>mosfet</w:t>
      </w:r>
      <w:proofErr w:type="spellEnd"/>
      <w:r>
        <w:t>.</w:t>
      </w:r>
    </w:p>
    <w:p w14:paraId="15955156" w14:textId="214043F0" w:rsidR="00FC745A" w:rsidRDefault="00FC745A" w:rsidP="001726EA">
      <w:pPr>
        <w:pStyle w:val="Prrafodelista"/>
        <w:numPr>
          <w:ilvl w:val="0"/>
          <w:numId w:val="4"/>
        </w:numPr>
        <w:ind w:left="284" w:hanging="284"/>
        <w:jc w:val="both"/>
      </w:pPr>
      <w:r>
        <w:t>R1</w:t>
      </w:r>
      <w:r w:rsidR="001E4A11">
        <w:t xml:space="preserve"> </w:t>
      </w:r>
      <w:r>
        <w:t>=</w:t>
      </w:r>
      <w:r w:rsidR="001E4A11">
        <w:t xml:space="preserve"> </w:t>
      </w:r>
      <w:r>
        <w:t xml:space="preserve">690 </w:t>
      </w:r>
      <w:r w:rsidR="001E4A11" w:rsidRPr="001E4A11">
        <w:rPr>
          <w:rFonts w:ascii="Symbol" w:hAnsi="Symbol"/>
        </w:rPr>
        <w:t>W</w:t>
      </w:r>
      <w:r w:rsidR="001E4A11">
        <w:t xml:space="preserve"> </w:t>
      </w:r>
      <w:r>
        <w:t xml:space="preserve">debe ser </w:t>
      </w:r>
      <w:r w:rsidR="001E4A11">
        <w:t>dos</w:t>
      </w:r>
      <w:r>
        <w:t xml:space="preserve"> o más veces mayor que R3, para que la corriente alcance a activar el transistor. Si tengo R1 muy alta, se hacen más lentas las transiciones entre corte y saturación, consumiendo potencia que limita la utilidad del </w:t>
      </w:r>
      <w:proofErr w:type="spellStart"/>
      <w:r>
        <w:t>mosfet</w:t>
      </w:r>
      <w:proofErr w:type="spellEnd"/>
      <w:r>
        <w:t>.</w:t>
      </w:r>
    </w:p>
    <w:p w14:paraId="353C7383" w14:textId="44092E3C" w:rsidR="00FC745A" w:rsidRDefault="00FC745A" w:rsidP="00FC745A">
      <w:pPr>
        <w:pStyle w:val="Ttulo1"/>
      </w:pPr>
      <w:r>
        <w:t>Simulación</w:t>
      </w:r>
    </w:p>
    <w:p w14:paraId="5438A832" w14:textId="77777777" w:rsidR="00CC71EF" w:rsidRDefault="00FC745A" w:rsidP="001726EA">
      <w:pPr>
        <w:ind w:firstLine="567"/>
        <w:jc w:val="both"/>
      </w:pPr>
      <w:r>
        <w:t>Luego de varias pruebas, simulamos en condición límite: 24</w:t>
      </w:r>
      <w:r w:rsidR="00231852">
        <w:t xml:space="preserve"> </w:t>
      </w:r>
      <w:r>
        <w:t xml:space="preserve">V a la salida y una carga de </w:t>
      </w:r>
      <w:r w:rsidR="00231852">
        <w:t>R</w:t>
      </w:r>
      <w:r w:rsidR="00231852" w:rsidRPr="00CC71EF">
        <w:rPr>
          <w:vertAlign w:val="subscript"/>
        </w:rPr>
        <w:t>C</w:t>
      </w:r>
      <w:r w:rsidR="00231852">
        <w:t xml:space="preserve"> = </w:t>
      </w:r>
      <w:r>
        <w:t>1,2</w:t>
      </w:r>
      <w:r w:rsidR="00231852">
        <w:t> </w:t>
      </w:r>
      <w:r w:rsidR="00231852" w:rsidRPr="00CC71EF">
        <w:rPr>
          <w:rFonts w:ascii="Symbol" w:hAnsi="Symbol"/>
        </w:rPr>
        <w:t>W</w:t>
      </w:r>
      <w:r>
        <w:t>. Esto daría idealmente 480</w:t>
      </w:r>
      <w:r w:rsidR="00231852">
        <w:t xml:space="preserve"> </w:t>
      </w:r>
      <w:r>
        <w:t xml:space="preserve">W a la salida. Pero por la resistencia del </w:t>
      </w:r>
      <w:proofErr w:type="spellStart"/>
      <w:r>
        <w:t>mosfet</w:t>
      </w:r>
      <w:proofErr w:type="spellEnd"/>
      <w:r>
        <w:t xml:space="preserve"> es un 3,5% menor. </w:t>
      </w:r>
      <w:r w:rsidR="00231852">
        <w:t xml:space="preserve">La resistencia del canal </w:t>
      </w:r>
      <w:r>
        <w:t>R</w:t>
      </w:r>
      <w:r w:rsidRPr="00CC71EF">
        <w:rPr>
          <w:vertAlign w:val="subscript"/>
        </w:rPr>
        <w:t>Q</w:t>
      </w:r>
      <w:r>
        <w:t xml:space="preserve"> = 2</w:t>
      </w:r>
      <w:r w:rsidR="00231852">
        <w:t>0</w:t>
      </w:r>
      <w:r>
        <w:t xml:space="preserve"> </w:t>
      </w:r>
      <w:r w:rsidR="00231852">
        <w:t>m</w:t>
      </w:r>
      <w:r w:rsidR="00231852" w:rsidRPr="00CC71EF">
        <w:rPr>
          <w:rFonts w:ascii="Symbol" w:hAnsi="Symbol"/>
        </w:rPr>
        <w:t>W,</w:t>
      </w:r>
      <w:r>
        <w:t xml:space="preserve"> según </w:t>
      </w:r>
      <w:r w:rsidR="00231852">
        <w:t xml:space="preserve">la </w:t>
      </w:r>
      <w:r>
        <w:t>simulación</w:t>
      </w:r>
      <w:r w:rsidR="00231852">
        <w:t xml:space="preserve">; y por lo tanto </w:t>
      </w:r>
      <w:r>
        <w:t>V</w:t>
      </w:r>
      <w:r w:rsidRPr="00CC71EF">
        <w:rPr>
          <w:vertAlign w:val="subscript"/>
        </w:rPr>
        <w:t>D</w:t>
      </w:r>
      <w:r>
        <w:t xml:space="preserve"> = 0,4 V para </w:t>
      </w:r>
      <w:r>
        <w:lastRenderedPageBreak/>
        <w:t>20</w:t>
      </w:r>
      <w:r w:rsidR="00231852">
        <w:t xml:space="preserve"> </w:t>
      </w:r>
      <w:proofErr w:type="gramStart"/>
      <w:r>
        <w:t>A</w:t>
      </w:r>
      <w:proofErr w:type="gramEnd"/>
      <w:r>
        <w:t xml:space="preserve"> aproximadamente. La potencia de salida en encendido resultó entonces 463</w:t>
      </w:r>
      <w:r w:rsidR="00231852">
        <w:t xml:space="preserve"> </w:t>
      </w:r>
      <w:r>
        <w:t>W.</w:t>
      </w:r>
      <w:r w:rsidR="00231852">
        <w:t xml:space="preserve"> La carga puede calcularse como: </w:t>
      </w:r>
    </w:p>
    <w:p w14:paraId="0F9CDCA8" w14:textId="16374780" w:rsidR="00FC745A" w:rsidRDefault="00CC71EF" w:rsidP="000828F5">
      <w:pPr>
        <w:pStyle w:val="Ecuacin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CARGA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VCC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ab/>
      </w:r>
      <w:r w:rsidRPr="00490DAC">
        <w:rPr>
          <w:b/>
          <w:bCs/>
        </w:rPr>
        <w:t>[1]</w:t>
      </w:r>
    </w:p>
    <w:p w14:paraId="0EE60EC5" w14:textId="5BC26B4D" w:rsidR="00FC745A" w:rsidRDefault="00FC745A" w:rsidP="001726EA">
      <w:pPr>
        <w:spacing w:after="0"/>
        <w:jc w:val="both"/>
      </w:pPr>
      <w:r w:rsidRPr="00FC745A">
        <w:t>A esta frecuencia, la pendiente de activación y corte son adecuadas. Es decir: se visualiza con claridad el corte y la activación sobre la carga. 10</w:t>
      </w:r>
      <w:r w:rsidR="00231852">
        <w:t xml:space="preserve"> </w:t>
      </w:r>
      <w:r w:rsidRPr="00FC745A">
        <w:t xml:space="preserve">KHz es una frecuencia más que suficiente para </w:t>
      </w:r>
      <w:r w:rsidR="00231852">
        <w:t xml:space="preserve">un </w:t>
      </w:r>
      <w:r w:rsidRPr="00FC745A">
        <w:t>PWM.</w:t>
      </w:r>
      <w:r>
        <w:t xml:space="preserve"> El mínimo ancho de pulso que logra</w:t>
      </w:r>
      <w:r w:rsidR="007C7062">
        <w:t xml:space="preserve"> activar o </w:t>
      </w:r>
      <w:r>
        <w:t>desactivar es 5</w:t>
      </w:r>
      <w:r w:rsidR="00231852">
        <w:t xml:space="preserve"> </w:t>
      </w:r>
      <w:r w:rsidR="00231852" w:rsidRPr="00CC71EF">
        <w:rPr>
          <w:rFonts w:ascii="Symbol" w:hAnsi="Symbol"/>
        </w:rPr>
        <w:t>m</w:t>
      </w:r>
      <w:r>
        <w:t xml:space="preserve">s. Es decir: </w:t>
      </w:r>
      <w:r w:rsidR="007C7062">
        <w:t>CT</w:t>
      </w:r>
      <w:r w:rsidR="00231852">
        <w:t xml:space="preserve"> </w:t>
      </w:r>
      <w:r>
        <w:t>=</w:t>
      </w:r>
      <w:r w:rsidR="00231852">
        <w:t xml:space="preserve"> </w:t>
      </w:r>
      <w:r w:rsidR="007C7062">
        <w:t>5% o CT</w:t>
      </w:r>
      <w:r w:rsidR="00231852">
        <w:t xml:space="preserve"> </w:t>
      </w:r>
      <w:r w:rsidR="007C7062">
        <w:t>=</w:t>
      </w:r>
      <w:r w:rsidR="00231852">
        <w:t xml:space="preserve"> </w:t>
      </w:r>
      <w:r>
        <w:t xml:space="preserve">95% con </w:t>
      </w:r>
      <w:r w:rsidR="007C7062">
        <w:t>en 10</w:t>
      </w:r>
      <w:r w:rsidR="00231852">
        <w:t xml:space="preserve"> </w:t>
      </w:r>
      <w:r w:rsidR="007C7062">
        <w:t>KHz</w:t>
      </w:r>
      <w:r>
        <w:t xml:space="preserve"> </w:t>
      </w:r>
      <w:r w:rsidR="007C7062">
        <w:t>(CT = ciclo de trabajo)</w:t>
      </w:r>
      <w:r w:rsidR="00231852">
        <w:t>.</w:t>
      </w:r>
      <w:r w:rsidR="00CC71EF">
        <w:t xml:space="preserve"> </w:t>
      </w:r>
    </w:p>
    <w:p w14:paraId="7ADB7807" w14:textId="343E795B" w:rsidR="007C7062" w:rsidRDefault="007C7062" w:rsidP="001726EA">
      <w:pPr>
        <w:spacing w:after="0"/>
        <w:ind w:firstLine="567"/>
        <w:jc w:val="both"/>
      </w:pPr>
      <w:r>
        <w:t xml:space="preserve">Bajo </w:t>
      </w:r>
      <w:r w:rsidR="00CC71EF">
        <w:t xml:space="preserve">estas </w:t>
      </w:r>
      <w:r>
        <w:t>condiciones, la potencia de la carga resultó ser 463</w:t>
      </w:r>
      <w:r w:rsidR="00231852">
        <w:t xml:space="preserve"> </w:t>
      </w:r>
      <w:r>
        <w:t xml:space="preserve">W*CT con un error del 2% aproximadamente (o incluso menos). </w:t>
      </w:r>
    </w:p>
    <w:p w14:paraId="77A15BEA" w14:textId="77777777" w:rsidR="007C312A" w:rsidRDefault="002E35B2" w:rsidP="001726EA">
      <w:pPr>
        <w:spacing w:after="0"/>
        <w:ind w:firstLine="567"/>
        <w:jc w:val="both"/>
      </w:pPr>
      <w:r>
        <w:t xml:space="preserve">¿Cuánto disipa el </w:t>
      </w:r>
      <w:proofErr w:type="spellStart"/>
      <w:r>
        <w:t>mosfet</w:t>
      </w:r>
      <w:proofErr w:type="spellEnd"/>
      <w:r>
        <w:t>? En un CT</w:t>
      </w:r>
      <w:r w:rsidR="00CC71EF">
        <w:t xml:space="preserve"> </w:t>
      </w:r>
      <w:r>
        <w:t>=</w:t>
      </w:r>
      <w:r w:rsidR="00CC71EF">
        <w:t xml:space="preserve"> </w:t>
      </w:r>
      <w:r>
        <w:t>50% terminó disipando 8,66</w:t>
      </w:r>
      <w:r w:rsidR="00CC71EF">
        <w:t xml:space="preserve"> </w:t>
      </w:r>
      <w:r>
        <w:t>W. Esto puede calcularse sumando la parte que disipa cuando está activado más lo que consume en las transiciones</w:t>
      </w:r>
      <w:r w:rsidR="00CC71EF">
        <w:t xml:space="preserve">, </w:t>
      </w:r>
      <w:r>
        <w:t xml:space="preserve">de corte a activado y viceversa. Según </w:t>
      </w:r>
      <w:r w:rsidR="007C312A">
        <w:t xml:space="preserve">la </w:t>
      </w:r>
      <w:r>
        <w:t>simulación, cuando está activado consume 7,73W; casi idéntico al cálculo</w:t>
      </w:r>
      <w:r w:rsidR="007C312A">
        <w:t>:</w:t>
      </w:r>
    </w:p>
    <w:p w14:paraId="0002EFBF" w14:textId="7F550BED" w:rsidR="007C312A" w:rsidRDefault="007C312A" w:rsidP="000828F5">
      <w:pPr>
        <w:pStyle w:val="Ecuacin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ENCENDIDO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VCC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ab/>
      </w:r>
      <w:r w:rsidRPr="00490DAC">
        <w:rPr>
          <w:b/>
          <w:bCs/>
        </w:rPr>
        <w:t>[2]</w:t>
      </w:r>
    </w:p>
    <w:p w14:paraId="001CC260" w14:textId="2057C47C" w:rsidR="007C312A" w:rsidRDefault="007C312A" w:rsidP="001726EA">
      <w:pPr>
        <w:spacing w:after="0"/>
        <w:jc w:val="both"/>
      </w:pPr>
      <w:r>
        <w:t xml:space="preserve">donde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Q-ENCENDIDO</m:t>
            </m:r>
          </m:sub>
        </m:sSub>
      </m:oMath>
      <w:r>
        <w:t xml:space="preserve"> es la potencia que disipa el mosfet cuando está en estado activo</w:t>
      </w:r>
      <w:r w:rsidR="002E35B2">
        <w:t>. En las transiciones consume entonces: 8,66</w:t>
      </w:r>
      <w:r w:rsidR="00CC71EF">
        <w:t xml:space="preserve"> </w:t>
      </w:r>
      <w:r w:rsidR="002E35B2">
        <w:t>W – 7,73</w:t>
      </w:r>
      <w:r w:rsidR="00CC71EF">
        <w:t xml:space="preserve"> </w:t>
      </w:r>
      <w:r w:rsidR="002E35B2">
        <w:t>W</w:t>
      </w:r>
      <w:r w:rsidR="00CF26D8">
        <w:t>*CT</w:t>
      </w:r>
      <w:r w:rsidR="002E35B2">
        <w:t xml:space="preserve"> = </w:t>
      </w:r>
      <w:r w:rsidR="00CF26D8">
        <w:t>4,80</w:t>
      </w:r>
      <w:r w:rsidR="00CC71EF">
        <w:t xml:space="preserve"> </w:t>
      </w:r>
      <w:r w:rsidR="00CF26D8">
        <w:t>W. O en forma más genérica:</w:t>
      </w:r>
    </w:p>
    <w:p w14:paraId="60814B89" w14:textId="04A85811" w:rsidR="007C312A" w:rsidRDefault="00CF26D8" w:rsidP="000828F5">
      <w:pPr>
        <w:pStyle w:val="Ecuacin"/>
      </w:pPr>
      <w:r>
        <w:t xml:space="preserve"> </w:t>
      </w:r>
      <w:r w:rsidR="007C312A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TRANSICIONES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=4,80 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PWM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10 </m:t>
            </m:r>
            <m:r>
              <w:rPr>
                <w:rFonts w:ascii="Cambria Math" w:hAnsi="Cambria Math"/>
              </w:rPr>
              <m:t>kHz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=480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μW</m:t>
            </m:r>
          </m:num>
          <m:den>
            <m:r>
              <w:rPr>
                <w:rFonts w:ascii="Cambria Math" w:hAnsi="Cambria Math"/>
              </w:rPr>
              <m:t>Hz</m:t>
            </m:r>
          </m:den>
        </m:f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PWM</m:t>
            </m:r>
          </m:sub>
        </m:sSub>
      </m:oMath>
      <w:r w:rsidR="007C312A">
        <w:tab/>
      </w:r>
      <w:r w:rsidR="007C312A" w:rsidRPr="00490DAC">
        <w:rPr>
          <w:b/>
          <w:bCs/>
        </w:rPr>
        <w:t>[3]</w:t>
      </w:r>
    </w:p>
    <w:p w14:paraId="18AB0FAF" w14:textId="49C0603E" w:rsidR="00490DAC" w:rsidRDefault="00CF26D8" w:rsidP="007C312A">
      <w:pPr>
        <w:spacing w:after="0"/>
      </w:pPr>
      <w:r>
        <w:t>Conclusión</w:t>
      </w:r>
      <w:r w:rsidR="00490DAC">
        <w:t xml:space="preserve">, </w:t>
      </w:r>
      <w:r>
        <w:t>para esta carga</w:t>
      </w:r>
      <w:r w:rsidR="007C312A">
        <w:t xml:space="preserve"> </w:t>
      </w:r>
      <w:r w:rsidR="00490DAC">
        <w:t>de R</w:t>
      </w:r>
      <w:r w:rsidR="00490DAC" w:rsidRPr="00CC71EF">
        <w:rPr>
          <w:vertAlign w:val="subscript"/>
        </w:rPr>
        <w:t>C</w:t>
      </w:r>
      <w:r w:rsidR="00490DAC">
        <w:t xml:space="preserve"> = 1,2 </w:t>
      </w:r>
      <w:r w:rsidR="00490DAC" w:rsidRPr="00CC71EF">
        <w:rPr>
          <w:rFonts w:ascii="Symbol" w:hAnsi="Symbol"/>
        </w:rPr>
        <w:t>W</w:t>
      </w:r>
      <w:r w:rsidR="00490DAC">
        <w:t xml:space="preserve"> </w:t>
      </w:r>
      <w:r w:rsidR="007C312A">
        <w:t xml:space="preserve">resultó: </w:t>
      </w:r>
    </w:p>
    <w:p w14:paraId="28EFD5E8" w14:textId="4A01CC97" w:rsidR="00490DAC" w:rsidRDefault="00490DAC" w:rsidP="000828F5">
      <w:pPr>
        <w:pStyle w:val="Ecuacin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TOTAL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=7,73 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CT</m:t>
        </m:r>
        <m:r>
          <m:rPr>
            <m:sty m:val="p"/>
          </m:rPr>
          <w:rPr>
            <w:rFonts w:ascii="Cambria Math" w:hAnsi="Cambria Math"/>
          </w:rPr>
          <m:t xml:space="preserve">+480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μW</m:t>
            </m:r>
          </m:num>
          <m:den>
            <m:r>
              <w:rPr>
                <w:rFonts w:ascii="Cambria Math" w:hAnsi="Cambria Math"/>
              </w:rPr>
              <m:t>Hz</m:t>
            </m:r>
          </m:den>
        </m:f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PWM</m:t>
            </m:r>
          </m:sub>
        </m:sSub>
      </m:oMath>
      <w:r>
        <w:tab/>
      </w:r>
      <w:r w:rsidRPr="00490DAC">
        <w:rPr>
          <w:b/>
          <w:bCs/>
        </w:rPr>
        <w:t>[4]</w:t>
      </w:r>
    </w:p>
    <w:p w14:paraId="46B56F29" w14:textId="4212A694" w:rsidR="007C7062" w:rsidRDefault="007C312A" w:rsidP="001726EA">
      <w:pPr>
        <w:spacing w:after="0"/>
        <w:jc w:val="both"/>
      </w:pPr>
      <w:r>
        <w:t>Simulamos</w:t>
      </w:r>
      <w:r w:rsidR="00CF26D8">
        <w:t xml:space="preserve"> este cálculo para otros ciclos de trabajo y resultó más que adecuado el cálculo.</w:t>
      </w:r>
    </w:p>
    <w:p w14:paraId="27DA6386" w14:textId="1A93BACF" w:rsidR="00CF26D8" w:rsidRDefault="00CF26D8" w:rsidP="00CF26D8">
      <w:pPr>
        <w:pStyle w:val="Ttulo1"/>
      </w:pPr>
      <w:r>
        <w:t>Disipador</w:t>
      </w:r>
    </w:p>
    <w:p w14:paraId="44001FE5" w14:textId="4213A61B" w:rsidR="00CF26D8" w:rsidRDefault="000828F5" w:rsidP="001726EA">
      <w:pPr>
        <w:spacing w:after="0"/>
        <w:ind w:firstLine="567"/>
        <w:jc w:val="both"/>
      </w:pPr>
      <w:r>
        <w:t>T</w:t>
      </w:r>
      <w:r w:rsidR="00CF26D8">
        <w:t>omando un ciclo de trabajo de 95%</w:t>
      </w:r>
      <w:r>
        <w:t xml:space="preserve">, </w:t>
      </w:r>
      <w:r w:rsidR="00CF26D8">
        <w:t xml:space="preserve">que sería la máxima potencia que cargaría al </w:t>
      </w:r>
      <w:proofErr w:type="spellStart"/>
      <w:r w:rsidR="00CF26D8">
        <w:t>mosfet</w:t>
      </w:r>
      <w:proofErr w:type="spellEnd"/>
      <w:r w:rsidR="00CF26D8">
        <w:t xml:space="preserve">, </w:t>
      </w:r>
      <w:r>
        <w:t xml:space="preserve">según el cálculo anterior </w:t>
      </w:r>
      <w:r w:rsidR="00CF26D8">
        <w:t>resulta: P</w:t>
      </w:r>
      <w:r w:rsidR="00CF26D8" w:rsidRPr="000828F5">
        <w:rPr>
          <w:vertAlign w:val="subscript"/>
        </w:rPr>
        <w:t>Q</w:t>
      </w:r>
      <w:r w:rsidR="00CF26D8">
        <w:t xml:space="preserve"> = 12,2W. Esto se corresponde con la simulación.</w:t>
      </w:r>
    </w:p>
    <w:p w14:paraId="6BD3E787" w14:textId="59340220" w:rsidR="00CF26D8" w:rsidRDefault="00CF26D8" w:rsidP="001726EA">
      <w:pPr>
        <w:spacing w:after="0"/>
        <w:ind w:firstLine="567"/>
        <w:jc w:val="both"/>
      </w:pPr>
      <w:r>
        <w:t>El disipador D-5225D2 tiene una resistencia térmica entre 10 y 20 ºC/W</w:t>
      </w:r>
      <w:sdt>
        <w:sdtPr>
          <w:id w:val="-675728298"/>
          <w:citation/>
        </w:sdtPr>
        <w:sdtContent>
          <w:r w:rsidR="000828F5">
            <w:fldChar w:fldCharType="begin"/>
          </w:r>
          <w:r w:rsidR="00F83DFB">
            <w:instrText xml:space="preserve">CITATION Dis \l 11274 </w:instrText>
          </w:r>
          <w:r w:rsidR="000828F5">
            <w:fldChar w:fldCharType="separate"/>
          </w:r>
          <w:r w:rsidR="003D72E0">
            <w:rPr>
              <w:noProof/>
            </w:rPr>
            <w:t xml:space="preserve"> </w:t>
          </w:r>
          <w:r w:rsidR="003D72E0" w:rsidRPr="003D72E0">
            <w:rPr>
              <w:noProof/>
            </w:rPr>
            <w:t>[1]</w:t>
          </w:r>
          <w:r w:rsidR="000828F5">
            <w:fldChar w:fldCharType="end"/>
          </w:r>
        </w:sdtContent>
      </w:sdt>
      <w:r w:rsidR="00F83DFB">
        <w:t xml:space="preserve"> </w:t>
      </w:r>
      <w:sdt>
        <w:sdtPr>
          <w:id w:val="-275943925"/>
          <w:citation/>
        </w:sdtPr>
        <w:sdtContent>
          <w:r w:rsidR="00F83DFB">
            <w:fldChar w:fldCharType="begin"/>
          </w:r>
          <w:r w:rsidR="00F83DFB">
            <w:instrText xml:space="preserve"> CITATION SYC \l 11274 </w:instrText>
          </w:r>
          <w:r w:rsidR="00F83DFB">
            <w:fldChar w:fldCharType="separate"/>
          </w:r>
          <w:r w:rsidR="003D72E0" w:rsidRPr="003D72E0">
            <w:rPr>
              <w:noProof/>
            </w:rPr>
            <w:t>[2]</w:t>
          </w:r>
          <w:r w:rsidR="00F83DFB">
            <w:fldChar w:fldCharType="end"/>
          </w:r>
        </w:sdtContent>
      </w:sdt>
      <w:r w:rsidR="0091780F">
        <w:t>.</w:t>
      </w:r>
      <w:r w:rsidR="001726EA">
        <w:t xml:space="preserve"> S</w:t>
      </w:r>
      <w:r w:rsidR="0091780F">
        <w:t>up</w:t>
      </w:r>
      <w:r w:rsidRPr="00CF26D8">
        <w:t>onemos 15</w:t>
      </w:r>
      <w:r w:rsidR="0091780F">
        <w:t xml:space="preserve"> </w:t>
      </w:r>
      <w:r w:rsidRPr="00CF26D8">
        <w:t xml:space="preserve">ºC/W. </w:t>
      </w:r>
      <w:r w:rsidR="00F83DFB">
        <w:t xml:space="preserve">Si sumamos </w:t>
      </w:r>
      <w:r w:rsidRPr="00CF26D8">
        <w:t>1,1</w:t>
      </w:r>
      <w:r>
        <w:t xml:space="preserve"> </w:t>
      </w:r>
      <w:r w:rsidRPr="00CF26D8">
        <w:t xml:space="preserve">ºC/W del </w:t>
      </w:r>
      <w:proofErr w:type="spellStart"/>
      <w:r w:rsidRPr="00CF26D8">
        <w:t>mosfet</w:t>
      </w:r>
      <w:proofErr w:type="spellEnd"/>
      <w:r w:rsidR="00F83DFB">
        <w:t>,</w:t>
      </w:r>
      <w:r w:rsidR="0091780F">
        <w:t xml:space="preserve"> resulta en </w:t>
      </w:r>
      <w:r w:rsidRPr="00CF26D8">
        <w:t>16</w:t>
      </w:r>
      <w:r w:rsidR="0091780F">
        <w:t xml:space="preserve"> </w:t>
      </w:r>
      <w:r w:rsidRPr="00CF26D8">
        <w:t>ºC/W aprox</w:t>
      </w:r>
      <w:r>
        <w:t xml:space="preserve">imadamente, </w:t>
      </w:r>
      <w:r w:rsidRPr="00CF26D8">
        <w:t>entre junt</w:t>
      </w:r>
      <w:r>
        <w:t>ur</w:t>
      </w:r>
      <w:r w:rsidRPr="00CF26D8">
        <w:t>a y ambiente.</w:t>
      </w:r>
      <w:r w:rsidR="008C5A0B">
        <w:t xml:space="preserve"> Si buscamos </w:t>
      </w:r>
      <w:r w:rsidR="00F83DFB">
        <w:t>50</w:t>
      </w:r>
      <w:r w:rsidR="0091780F">
        <w:t xml:space="preserve"> </w:t>
      </w:r>
      <w:r w:rsidR="008C5A0B">
        <w:t>ºC como la máxima temperatura ambiente, resulta: P</w:t>
      </w:r>
      <w:r w:rsidR="008C5A0B" w:rsidRPr="00F83DFB">
        <w:rPr>
          <w:vertAlign w:val="subscript"/>
        </w:rPr>
        <w:t>Q</w:t>
      </w:r>
      <w:r w:rsidR="00F83DFB" w:rsidRPr="00F83DFB">
        <w:rPr>
          <w:vertAlign w:val="subscript"/>
        </w:rPr>
        <w:t>-MÁXIMA</w:t>
      </w:r>
      <w:r w:rsidR="008C5A0B">
        <w:t xml:space="preserve"> = (175</w:t>
      </w:r>
      <w:r w:rsidR="00F83DFB">
        <w:t xml:space="preserve"> </w:t>
      </w:r>
      <w:r w:rsidR="008C5A0B">
        <w:t xml:space="preserve">ºC – </w:t>
      </w:r>
      <w:r w:rsidR="00F83DFB">
        <w:t>5</w:t>
      </w:r>
      <w:r w:rsidR="008C5A0B">
        <w:t>0</w:t>
      </w:r>
      <w:r w:rsidR="00F83DFB">
        <w:t xml:space="preserve"> </w:t>
      </w:r>
      <w:r w:rsidR="008C5A0B">
        <w:t xml:space="preserve">ºC) / RJA = </w:t>
      </w:r>
      <w:r w:rsidR="00F83DFB">
        <w:t xml:space="preserve">7,81 </w:t>
      </w:r>
      <w:r w:rsidR="008C5A0B">
        <w:t xml:space="preserve">W. </w:t>
      </w:r>
      <w:r w:rsidR="00F83DFB">
        <w:t xml:space="preserve">Podría </w:t>
      </w:r>
      <w:proofErr w:type="gramStart"/>
      <w:r w:rsidR="00F83DFB">
        <w:t>funcionar</w:t>
      </w:r>
      <w:proofErr w:type="gramEnd"/>
      <w:r w:rsidR="00F83DFB">
        <w:t xml:space="preserve"> pero está en el límite.</w:t>
      </w:r>
    </w:p>
    <w:p w14:paraId="61579737" w14:textId="77777777" w:rsidR="005C6C93" w:rsidRDefault="008C5A0B" w:rsidP="001726EA">
      <w:pPr>
        <w:spacing w:after="0"/>
        <w:ind w:firstLine="567"/>
        <w:jc w:val="both"/>
      </w:pPr>
      <w:r>
        <w:t xml:space="preserve">Necesitamos que la resistencia térmica sea: </w:t>
      </w:r>
    </w:p>
    <w:p w14:paraId="59CA170C" w14:textId="660BBE37" w:rsidR="005C6C93" w:rsidRDefault="005C6C93" w:rsidP="005C6C93">
      <w:pPr>
        <w:pStyle w:val="Ecuacin"/>
      </w:pPr>
      <w:r>
        <w:tab/>
      </w:r>
      <w:r w:rsidR="008C5A0B">
        <w:t>R</w:t>
      </w:r>
      <w:r w:rsidR="008C5A0B" w:rsidRPr="00F83DFB">
        <w:rPr>
          <w:vertAlign w:val="subscript"/>
        </w:rPr>
        <w:t>JA</w:t>
      </w:r>
      <w:r w:rsidR="008C5A0B">
        <w:t xml:space="preserve"> &lt; (175ºC – </w:t>
      </w:r>
      <w:r w:rsidR="00F83DFB">
        <w:t>5</w:t>
      </w:r>
      <w:r w:rsidR="008C5A0B">
        <w:t xml:space="preserve">0ºC) / 12,2W = </w:t>
      </w:r>
      <w:r>
        <w:t>10</w:t>
      </w:r>
      <w:r w:rsidR="008C5A0B">
        <w:t>,</w:t>
      </w:r>
      <w:r>
        <w:t>2</w:t>
      </w:r>
      <w:r w:rsidR="008C5A0B">
        <w:t xml:space="preserve"> ºC/W</w:t>
      </w:r>
      <w:r>
        <w:tab/>
      </w:r>
      <w:r w:rsidRPr="005C6C93">
        <w:rPr>
          <w:b/>
          <w:bCs/>
        </w:rPr>
        <w:t>[5]</w:t>
      </w:r>
    </w:p>
    <w:p w14:paraId="21308672" w14:textId="4E1733CE" w:rsidR="008C5A0B" w:rsidRDefault="008C5A0B" w:rsidP="00622908">
      <w:pPr>
        <w:spacing w:after="0"/>
      </w:pPr>
      <w:r>
        <w:t xml:space="preserve">Esto requiere que el disipador tenga menos de </w:t>
      </w:r>
      <w:r w:rsidR="00E067E0">
        <w:t>9,1</w:t>
      </w:r>
      <w:r>
        <w:t xml:space="preserve"> ºC/W de resistencia térmica. </w:t>
      </w:r>
      <w:r w:rsidR="00622908">
        <w:t xml:space="preserve">Se implementó el circuito utilizando el </w:t>
      </w:r>
      <w:r>
        <w:t xml:space="preserve">disipador </w:t>
      </w:r>
      <w:r w:rsidRPr="008C5A0B">
        <w:t>ZD35</w:t>
      </w:r>
      <w:r w:rsidR="00622908">
        <w:t xml:space="preserve">/4 </w:t>
      </w:r>
      <w:sdt>
        <w:sdtPr>
          <w:id w:val="-1872210986"/>
          <w:citation/>
        </w:sdtPr>
        <w:sdtContent>
          <w:r w:rsidR="00622908">
            <w:fldChar w:fldCharType="begin"/>
          </w:r>
          <w:r w:rsidR="00622908">
            <w:instrText xml:space="preserve"> CITATION Arl \l 11274 </w:instrText>
          </w:r>
          <w:r w:rsidR="00622908">
            <w:fldChar w:fldCharType="separate"/>
          </w:r>
          <w:r w:rsidR="003D72E0" w:rsidRPr="003D72E0">
            <w:rPr>
              <w:noProof/>
            </w:rPr>
            <w:t>[3]</w:t>
          </w:r>
          <w:r w:rsidR="00622908">
            <w:fldChar w:fldCharType="end"/>
          </w:r>
        </w:sdtContent>
      </w:sdt>
      <w:r w:rsidR="00622908">
        <w:t xml:space="preserve"> con una resistencia térmica estimada de 8,4 ºC/W</w:t>
      </w:r>
      <w:r>
        <w:t xml:space="preserve">. </w:t>
      </w:r>
    </w:p>
    <w:p w14:paraId="75451E4F" w14:textId="77777777" w:rsidR="00622908" w:rsidRDefault="00622908" w:rsidP="00622908">
      <w:pPr>
        <w:spacing w:after="0"/>
      </w:pPr>
    </w:p>
    <w:p w14:paraId="60F7CA91" w14:textId="77777777" w:rsidR="00243093" w:rsidRDefault="00243093" w:rsidP="00243093">
      <w:pPr>
        <w:spacing w:after="0"/>
        <w:jc w:val="center"/>
      </w:pPr>
    </w:p>
    <w:p w14:paraId="3A3A0DB2" w14:textId="2073366D" w:rsidR="007C75C7" w:rsidRDefault="007C75C7" w:rsidP="007C75C7">
      <w:pPr>
        <w:pStyle w:val="Ttulo1"/>
      </w:pPr>
      <w:proofErr w:type="spellStart"/>
      <w:r>
        <w:lastRenderedPageBreak/>
        <w:t>Mosfet</w:t>
      </w:r>
      <w:proofErr w:type="spellEnd"/>
      <w:r>
        <w:t xml:space="preserve"> IRFZ</w:t>
      </w:r>
      <w:r w:rsidR="000828F5">
        <w:t>44</w:t>
      </w:r>
      <w:r w:rsidR="00243093">
        <w:t>N</w:t>
      </w:r>
      <w:r w:rsidR="000828F5">
        <w:t xml:space="preserve"> o IRFZ48</w:t>
      </w:r>
      <w:r w:rsidR="00243093">
        <w:t>N</w:t>
      </w:r>
    </w:p>
    <w:p w14:paraId="7C106E1B" w14:textId="48B557CE" w:rsidR="007C75C7" w:rsidRDefault="007C75C7" w:rsidP="00622908">
      <w:pPr>
        <w:ind w:firstLine="567"/>
      </w:pPr>
      <w:r>
        <w:t xml:space="preserve">En la simulación probamos con IRFZ44N. Podría utilizarse también un IRFZ48N. </w:t>
      </w:r>
      <w:r w:rsidR="00622908">
        <w:t>Las diferencias según las hojas de datos se muestran en la tabla.</w:t>
      </w:r>
      <w:r w:rsidR="00243093" w:rsidRPr="00243093">
        <w:t xml:space="preserve"> </w:t>
      </w:r>
      <w:r w:rsidR="00243093">
        <w:t>En la simulación no se visualizaron grandes diferencias.</w:t>
      </w:r>
    </w:p>
    <w:p w14:paraId="62FE1F6B" w14:textId="670F5F0D" w:rsidR="007C75C7" w:rsidRDefault="00622908" w:rsidP="00622908">
      <w:pPr>
        <w:jc w:val="center"/>
      </w:pPr>
      <w:r w:rsidRPr="00622908">
        <w:rPr>
          <w:b/>
          <w:bCs/>
        </w:rPr>
        <w:t>Tabla 1.</w:t>
      </w:r>
      <w:r>
        <w:t xml:space="preserve"> </w:t>
      </w:r>
      <w:r w:rsidR="007C75C7">
        <w:t>Comparación</w:t>
      </w:r>
      <w:r>
        <w:t xml:space="preserve"> de </w:t>
      </w:r>
      <w:proofErr w:type="spellStart"/>
      <w:r>
        <w:t>mosfet</w:t>
      </w:r>
      <w:proofErr w:type="spellEnd"/>
      <w:r>
        <w:t xml:space="preserve"> IRFZ44 y IRFZ48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5C7" w:rsidRPr="00622908" w14:paraId="19C0F85B" w14:textId="77777777" w:rsidTr="00622908">
        <w:tc>
          <w:tcPr>
            <w:tcW w:w="2831" w:type="dxa"/>
            <w:shd w:val="clear" w:color="auto" w:fill="BDD6EE" w:themeFill="accent5" w:themeFillTint="66"/>
          </w:tcPr>
          <w:p w14:paraId="662CC019" w14:textId="77777777" w:rsidR="007C75C7" w:rsidRPr="00622908" w:rsidRDefault="007C75C7" w:rsidP="007C75C7">
            <w:pPr>
              <w:rPr>
                <w:b/>
                <w:bCs/>
              </w:rPr>
            </w:pPr>
          </w:p>
        </w:tc>
        <w:tc>
          <w:tcPr>
            <w:tcW w:w="2831" w:type="dxa"/>
            <w:shd w:val="clear" w:color="auto" w:fill="BDD6EE" w:themeFill="accent5" w:themeFillTint="66"/>
          </w:tcPr>
          <w:p w14:paraId="5DD26EB9" w14:textId="7E7822B0" w:rsidR="007C75C7" w:rsidRPr="00622908" w:rsidRDefault="007C75C7" w:rsidP="00622908">
            <w:pPr>
              <w:jc w:val="center"/>
              <w:rPr>
                <w:b/>
                <w:bCs/>
              </w:rPr>
            </w:pPr>
            <w:r w:rsidRPr="00622908">
              <w:rPr>
                <w:b/>
                <w:bCs/>
              </w:rPr>
              <w:t>IRFZ44N</w:t>
            </w:r>
          </w:p>
        </w:tc>
        <w:tc>
          <w:tcPr>
            <w:tcW w:w="2832" w:type="dxa"/>
            <w:shd w:val="clear" w:color="auto" w:fill="BDD6EE" w:themeFill="accent5" w:themeFillTint="66"/>
          </w:tcPr>
          <w:p w14:paraId="6CEEA1C5" w14:textId="56CBBE06" w:rsidR="007C75C7" w:rsidRPr="00622908" w:rsidRDefault="007C75C7" w:rsidP="00622908">
            <w:pPr>
              <w:jc w:val="center"/>
              <w:rPr>
                <w:b/>
                <w:bCs/>
              </w:rPr>
            </w:pPr>
            <w:r w:rsidRPr="00622908">
              <w:rPr>
                <w:b/>
                <w:bCs/>
              </w:rPr>
              <w:t>IRFZ48N</w:t>
            </w:r>
          </w:p>
        </w:tc>
      </w:tr>
      <w:tr w:rsidR="007C75C7" w14:paraId="68CFE43D" w14:textId="77777777" w:rsidTr="007C75C7">
        <w:tc>
          <w:tcPr>
            <w:tcW w:w="2831" w:type="dxa"/>
          </w:tcPr>
          <w:p w14:paraId="1B048338" w14:textId="4E6389FB" w:rsidR="007C75C7" w:rsidRDefault="007C75C7" w:rsidP="007C75C7">
            <w:r>
              <w:t>VDS máximo</w:t>
            </w:r>
          </w:p>
        </w:tc>
        <w:tc>
          <w:tcPr>
            <w:tcW w:w="2831" w:type="dxa"/>
          </w:tcPr>
          <w:p w14:paraId="172AABC0" w14:textId="45421603" w:rsidR="007C75C7" w:rsidRDefault="007C75C7" w:rsidP="00622908">
            <w:pPr>
              <w:jc w:val="center"/>
            </w:pPr>
            <w:r>
              <w:t>55</w:t>
            </w:r>
            <w:r w:rsidR="00622908">
              <w:t xml:space="preserve"> </w:t>
            </w:r>
            <w:r>
              <w:t>V</w:t>
            </w:r>
          </w:p>
        </w:tc>
        <w:tc>
          <w:tcPr>
            <w:tcW w:w="2832" w:type="dxa"/>
          </w:tcPr>
          <w:p w14:paraId="5B0BA543" w14:textId="49371EBA" w:rsidR="007C75C7" w:rsidRDefault="00622908" w:rsidP="00622908">
            <w:pPr>
              <w:jc w:val="center"/>
            </w:pPr>
            <w:r>
              <w:t>55 V</w:t>
            </w:r>
          </w:p>
        </w:tc>
      </w:tr>
      <w:tr w:rsidR="007C75C7" w14:paraId="11CFF46C" w14:textId="77777777" w:rsidTr="007C75C7">
        <w:tc>
          <w:tcPr>
            <w:tcW w:w="2831" w:type="dxa"/>
          </w:tcPr>
          <w:p w14:paraId="0A73DD64" w14:textId="6565B689" w:rsidR="007C75C7" w:rsidRDefault="007C75C7" w:rsidP="007C75C7">
            <w:r>
              <w:t>ID máxima</w:t>
            </w:r>
          </w:p>
        </w:tc>
        <w:tc>
          <w:tcPr>
            <w:tcW w:w="2831" w:type="dxa"/>
          </w:tcPr>
          <w:p w14:paraId="1A010804" w14:textId="16CCAE29" w:rsidR="007C75C7" w:rsidRDefault="007C75C7" w:rsidP="00622908">
            <w:pPr>
              <w:jc w:val="center"/>
            </w:pPr>
            <w:r>
              <w:t>49</w:t>
            </w:r>
            <w:r w:rsidR="00622908">
              <w:t xml:space="preserve"> </w:t>
            </w:r>
            <w:proofErr w:type="gramStart"/>
            <w:r>
              <w:t>A</w:t>
            </w:r>
            <w:proofErr w:type="gramEnd"/>
          </w:p>
        </w:tc>
        <w:tc>
          <w:tcPr>
            <w:tcW w:w="2832" w:type="dxa"/>
          </w:tcPr>
          <w:p w14:paraId="349D4E41" w14:textId="62A2B37D" w:rsidR="007C75C7" w:rsidRDefault="007C75C7" w:rsidP="00622908">
            <w:pPr>
              <w:jc w:val="center"/>
            </w:pPr>
            <w:r>
              <w:t>64</w:t>
            </w:r>
            <w:r w:rsidR="00622908">
              <w:t xml:space="preserve"> </w:t>
            </w:r>
            <w:proofErr w:type="gramStart"/>
            <w:r>
              <w:t>A</w:t>
            </w:r>
            <w:proofErr w:type="gramEnd"/>
          </w:p>
        </w:tc>
      </w:tr>
      <w:tr w:rsidR="007C75C7" w14:paraId="0492D376" w14:textId="77777777" w:rsidTr="007C75C7">
        <w:tc>
          <w:tcPr>
            <w:tcW w:w="2831" w:type="dxa"/>
          </w:tcPr>
          <w:p w14:paraId="71E0A0C8" w14:textId="157D502C" w:rsidR="007C75C7" w:rsidRDefault="007C75C7" w:rsidP="007C75C7">
            <w:proofErr w:type="gramStart"/>
            <w:r>
              <w:t>RDS(</w:t>
            </w:r>
            <w:proofErr w:type="spellStart"/>
            <w:proofErr w:type="gramEnd"/>
            <w:r>
              <w:t>on</w:t>
            </w:r>
            <w:proofErr w:type="spellEnd"/>
            <w:r>
              <w:t>)</w:t>
            </w:r>
            <w:r w:rsidR="00727EF6">
              <w:t xml:space="preserve"> @ VGS=10V</w:t>
            </w:r>
          </w:p>
        </w:tc>
        <w:tc>
          <w:tcPr>
            <w:tcW w:w="2831" w:type="dxa"/>
          </w:tcPr>
          <w:p w14:paraId="518518C8" w14:textId="2D20030F" w:rsidR="007C75C7" w:rsidRDefault="007C75C7" w:rsidP="00622908">
            <w:pPr>
              <w:jc w:val="center"/>
            </w:pPr>
            <w:r>
              <w:t>22</w:t>
            </w:r>
            <w:r w:rsidR="00622908">
              <w:t xml:space="preserve"> </w:t>
            </w:r>
            <w:r>
              <w:t>m</w:t>
            </w:r>
            <w:r w:rsidR="00622908" w:rsidRPr="00622908">
              <w:rPr>
                <w:rFonts w:ascii="Symbol" w:hAnsi="Symbol"/>
              </w:rPr>
              <w:t>W</w:t>
            </w:r>
          </w:p>
        </w:tc>
        <w:tc>
          <w:tcPr>
            <w:tcW w:w="2832" w:type="dxa"/>
          </w:tcPr>
          <w:p w14:paraId="7A14A1DF" w14:textId="6E348960" w:rsidR="007C75C7" w:rsidRDefault="007C75C7" w:rsidP="00622908">
            <w:pPr>
              <w:jc w:val="center"/>
            </w:pPr>
            <w:r>
              <w:t>16</w:t>
            </w:r>
            <w:r w:rsidR="00622908">
              <w:t xml:space="preserve"> </w:t>
            </w:r>
            <w:r>
              <w:t>m</w:t>
            </w:r>
            <w:r w:rsidR="00622908" w:rsidRPr="00622908">
              <w:rPr>
                <w:rFonts w:ascii="Symbol" w:hAnsi="Symbol"/>
              </w:rPr>
              <w:t>W</w:t>
            </w:r>
          </w:p>
        </w:tc>
      </w:tr>
      <w:tr w:rsidR="00622908" w14:paraId="1CA19BCC" w14:textId="77777777" w:rsidTr="007C75C7">
        <w:tc>
          <w:tcPr>
            <w:tcW w:w="2831" w:type="dxa"/>
          </w:tcPr>
          <w:p w14:paraId="0FC71BA1" w14:textId="3666F098" w:rsidR="00622908" w:rsidRDefault="00622908" w:rsidP="00622908">
            <w:r>
              <w:t>R</w:t>
            </w:r>
            <w:r w:rsidRPr="00622908">
              <w:rPr>
                <w:vertAlign w:val="subscript"/>
              </w:rPr>
              <w:t>JC</w:t>
            </w:r>
          </w:p>
        </w:tc>
        <w:tc>
          <w:tcPr>
            <w:tcW w:w="2831" w:type="dxa"/>
          </w:tcPr>
          <w:p w14:paraId="647BA715" w14:textId="7BF96FE1" w:rsidR="00622908" w:rsidRDefault="00622908" w:rsidP="00622908">
            <w:pPr>
              <w:jc w:val="center"/>
            </w:pPr>
            <w:r>
              <w:t>1,1 ºC/W</w:t>
            </w:r>
          </w:p>
        </w:tc>
        <w:tc>
          <w:tcPr>
            <w:tcW w:w="2832" w:type="dxa"/>
          </w:tcPr>
          <w:p w14:paraId="76C5C849" w14:textId="3E26D923" w:rsidR="00622908" w:rsidRDefault="00622908" w:rsidP="00622908">
            <w:pPr>
              <w:jc w:val="center"/>
            </w:pPr>
            <w:r>
              <w:t>1,1 ºC/W</w:t>
            </w:r>
          </w:p>
        </w:tc>
      </w:tr>
      <w:tr w:rsidR="00622908" w14:paraId="601CAA9A" w14:textId="77777777" w:rsidTr="007C75C7">
        <w:tc>
          <w:tcPr>
            <w:tcW w:w="2831" w:type="dxa"/>
          </w:tcPr>
          <w:p w14:paraId="7EE29D93" w14:textId="581EC97F" w:rsidR="00622908" w:rsidRDefault="00622908" w:rsidP="00622908">
            <w:r>
              <w:t>Potencia máxima</w:t>
            </w:r>
          </w:p>
        </w:tc>
        <w:tc>
          <w:tcPr>
            <w:tcW w:w="2831" w:type="dxa"/>
          </w:tcPr>
          <w:p w14:paraId="56C400A5" w14:textId="6718C4B0" w:rsidR="00622908" w:rsidRDefault="00622908" w:rsidP="00622908">
            <w:pPr>
              <w:jc w:val="center"/>
            </w:pPr>
            <w:r>
              <w:t>110W</w:t>
            </w:r>
          </w:p>
        </w:tc>
        <w:tc>
          <w:tcPr>
            <w:tcW w:w="2832" w:type="dxa"/>
          </w:tcPr>
          <w:p w14:paraId="385997AD" w14:textId="293EF494" w:rsidR="00622908" w:rsidRDefault="00622908" w:rsidP="00622908">
            <w:pPr>
              <w:jc w:val="center"/>
            </w:pPr>
            <w:r>
              <w:t>140W</w:t>
            </w:r>
          </w:p>
        </w:tc>
      </w:tr>
    </w:tbl>
    <w:p w14:paraId="3030CE3E" w14:textId="79001AD1" w:rsidR="000828F5" w:rsidRDefault="00243093" w:rsidP="00243093">
      <w:pPr>
        <w:pStyle w:val="Ttulo1"/>
      </w:pPr>
      <w:r>
        <w:t>Implementación</w:t>
      </w:r>
    </w:p>
    <w:p w14:paraId="24547E9A" w14:textId="06027F75" w:rsidR="00243093" w:rsidRPr="00243093" w:rsidRDefault="00243093" w:rsidP="00243093">
      <w:pPr>
        <w:ind w:firstLine="567"/>
        <w:jc w:val="both"/>
      </w:pPr>
      <w:r>
        <w:t xml:space="preserve">El circuito se implementó utilizando un </w:t>
      </w:r>
      <w:proofErr w:type="spellStart"/>
      <w:r>
        <w:t>mosfet</w:t>
      </w:r>
      <w:proofErr w:type="spellEnd"/>
      <w:r>
        <w:t xml:space="preserve"> IRZ48N y un disipador </w:t>
      </w:r>
      <w:r w:rsidRPr="008C5A0B">
        <w:t>ZD35</w:t>
      </w:r>
      <w:r>
        <w:t xml:space="preserve"> de 63 mm de largo, tal como se muestra en la figura 2. El primer prototipo fue probado con un electroventilador automotriz que llega a consumir </w:t>
      </w:r>
      <w:proofErr w:type="gramStart"/>
      <w:r>
        <w:t>aproximadamente unos</w:t>
      </w:r>
      <w:proofErr w:type="gramEnd"/>
      <w:r>
        <w:t xml:space="preserve"> 20 A en bajas revoluciones, cumpliendo con la alta exigencia.</w:t>
      </w:r>
      <w:r w:rsidR="003D72E0">
        <w:t xml:space="preserve"> El optoacoplador ha resultado clave para aislar el circuito digital de control respecto del circuito de alta potencia y evitar así interferencias sobre la lógica digital.</w:t>
      </w:r>
    </w:p>
    <w:p w14:paraId="4C67023B" w14:textId="77777777" w:rsidR="00243093" w:rsidRDefault="00243093" w:rsidP="00243093">
      <w:pPr>
        <w:spacing w:after="0"/>
        <w:jc w:val="center"/>
      </w:pPr>
      <w:r>
        <w:rPr>
          <w:noProof/>
        </w:rPr>
        <w:drawing>
          <wp:inline distT="0" distB="0" distL="0" distR="0" wp14:anchorId="34FA672D" wp14:editId="221A9051">
            <wp:extent cx="2931963" cy="3928263"/>
            <wp:effectExtent l="0" t="0" r="1905" b="0"/>
            <wp:docPr id="1470971687" name="Imagen 1" descr="Imagen que contiene electrónica, circui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71687" name="Imagen 1" descr="Imagen que contiene electrónica, circuit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273" cy="397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81D4" w14:textId="6B7421F3" w:rsidR="00243093" w:rsidRDefault="00243093" w:rsidP="00243093">
      <w:pPr>
        <w:spacing w:after="0"/>
        <w:jc w:val="center"/>
      </w:pPr>
      <w:r w:rsidRPr="00243093">
        <w:rPr>
          <w:b/>
          <w:bCs/>
        </w:rPr>
        <w:t>Figura 2.</w:t>
      </w:r>
      <w:r>
        <w:t xml:space="preserve"> Implementación del circuito.</w:t>
      </w:r>
    </w:p>
    <w:p w14:paraId="1C9B8AEB" w14:textId="77777777" w:rsidR="00243093" w:rsidRDefault="00243093" w:rsidP="00243093">
      <w:pPr>
        <w:spacing w:after="0"/>
        <w:jc w:val="center"/>
      </w:pPr>
    </w:p>
    <w:p w14:paraId="5A107578" w14:textId="77777777" w:rsidR="00243093" w:rsidRDefault="0024309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259716686"/>
        <w:docPartObj>
          <w:docPartGallery w:val="Bibliographies"/>
          <w:docPartUnique/>
        </w:docPartObj>
      </w:sdtPr>
      <w:sdtEndPr>
        <w:rPr>
          <w:lang w:val="es-AR"/>
        </w:rPr>
      </w:sdtEndPr>
      <w:sdtContent>
        <w:p w14:paraId="2D703EB4" w14:textId="162D11CC" w:rsidR="00622908" w:rsidRDefault="0091780F" w:rsidP="00243093">
          <w:pPr>
            <w:pStyle w:val="Ttulo1"/>
            <w:rPr>
              <w:noProof/>
            </w:rPr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14:paraId="092E11AE" w14:textId="77777777" w:rsidR="003D72E0" w:rsidRDefault="0091780F">
              <w:pPr>
                <w:rPr>
                  <w:noProof/>
                </w:rPr>
              </w:pPr>
              <w:r>
                <w:rPr>
                  <w:rFonts w:asciiTheme="majorHAnsi" w:eastAsiaTheme="majorEastAsia" w:hAnsiTheme="majorHAnsi" w:cstheme="majorBidi"/>
                  <w:color w:val="2F5496" w:themeColor="accent1" w:themeShade="BF"/>
                  <w:sz w:val="32"/>
                  <w:szCs w:val="32"/>
                </w:rPr>
                <w:fldChar w:fldCharType="begin"/>
              </w:r>
              <w:r>
                <w:instrText>BIBLIOGRAPHY</w:instrText>
              </w:r>
              <w:r>
                <w:rPr>
                  <w:rFonts w:asciiTheme="majorHAnsi" w:eastAsiaTheme="majorEastAsia" w:hAnsiTheme="majorHAnsi" w:cstheme="majorBidi"/>
                  <w:color w:val="2F5496" w:themeColor="accent1" w:themeShade="BF"/>
                  <w:sz w:val="32"/>
                  <w:szCs w:val="32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182"/>
              </w:tblGrid>
              <w:tr w:rsidR="003D72E0" w14:paraId="1C91E2BC" w14:textId="77777777">
                <w:trPr>
                  <w:divId w:val="1040821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43A220" w14:textId="6EC4A656" w:rsidR="003D72E0" w:rsidRDefault="003D72E0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AF7114" w14:textId="77777777" w:rsidR="003D72E0" w:rsidRDefault="003D72E0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Aluel International, «Disipadores.com,» [En línea]. Available: https://www.disipadores.com.</w:t>
                    </w:r>
                  </w:p>
                </w:tc>
              </w:tr>
              <w:tr w:rsidR="003D72E0" w14:paraId="38A2B901" w14:textId="77777777">
                <w:trPr>
                  <w:divId w:val="1040821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B4114D" w14:textId="77777777" w:rsidR="003D72E0" w:rsidRDefault="003D72E0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0889FE" w14:textId="77777777" w:rsidR="003D72E0" w:rsidRDefault="003D72E0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SYC Electrónica, «Disipadores,» [En línea]. Available: https://www.sycelectronica.com.ar/accesorios/DISIPADORES.pdf.</w:t>
                    </w:r>
                  </w:p>
                </w:tc>
              </w:tr>
              <w:tr w:rsidR="003D72E0" w14:paraId="6E69A9EE" w14:textId="77777777">
                <w:trPr>
                  <w:divId w:val="1040821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A02C23" w14:textId="77777777" w:rsidR="003D72E0" w:rsidRDefault="003D72E0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CA0D35" w14:textId="77777777" w:rsidR="003D72E0" w:rsidRDefault="003D72E0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Arlex, «Arlex,» [En línea]. Available: https://www.arlex.com.ar/datasheet/productos/ZD35-4.pdf.</w:t>
                    </w:r>
                  </w:p>
                </w:tc>
              </w:tr>
            </w:tbl>
            <w:p w14:paraId="66A8FD14" w14:textId="77777777" w:rsidR="003D72E0" w:rsidRDefault="003D72E0">
              <w:pPr>
                <w:divId w:val="104082149"/>
                <w:rPr>
                  <w:rFonts w:eastAsia="Times New Roman"/>
                  <w:noProof/>
                </w:rPr>
              </w:pPr>
            </w:p>
            <w:p w14:paraId="2B2C35AF" w14:textId="530DEDD9" w:rsidR="0091780F" w:rsidRDefault="0091780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31ECEBF" w14:textId="77777777" w:rsidR="000828F5" w:rsidRDefault="000828F5" w:rsidP="007C75C7"/>
    <w:p w14:paraId="3BA1614B" w14:textId="77777777" w:rsidR="001E4A11" w:rsidRDefault="001E4A11" w:rsidP="007C75C7"/>
    <w:sectPr w:rsidR="001E4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94B9F"/>
    <w:multiLevelType w:val="hybridMultilevel"/>
    <w:tmpl w:val="C818B34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654DC"/>
    <w:multiLevelType w:val="hybridMultilevel"/>
    <w:tmpl w:val="66625E8A"/>
    <w:lvl w:ilvl="0" w:tplc="E6B2F4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5C12AA"/>
    <w:multiLevelType w:val="hybridMultilevel"/>
    <w:tmpl w:val="5F165D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910A8"/>
    <w:multiLevelType w:val="hybridMultilevel"/>
    <w:tmpl w:val="045E02D0"/>
    <w:lvl w:ilvl="0" w:tplc="E6B2F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31726"/>
    <w:multiLevelType w:val="hybridMultilevel"/>
    <w:tmpl w:val="75D612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F7833"/>
    <w:multiLevelType w:val="hybridMultilevel"/>
    <w:tmpl w:val="3534713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4272C0"/>
    <w:multiLevelType w:val="hybridMultilevel"/>
    <w:tmpl w:val="1DDE29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311544">
    <w:abstractNumId w:val="6"/>
  </w:num>
  <w:num w:numId="2" w16cid:durableId="345059493">
    <w:abstractNumId w:val="3"/>
  </w:num>
  <w:num w:numId="3" w16cid:durableId="158011438">
    <w:abstractNumId w:val="1"/>
  </w:num>
  <w:num w:numId="4" w16cid:durableId="1646011027">
    <w:abstractNumId w:val="5"/>
  </w:num>
  <w:num w:numId="5" w16cid:durableId="1248924205">
    <w:abstractNumId w:val="0"/>
  </w:num>
  <w:num w:numId="6" w16cid:durableId="1206673056">
    <w:abstractNumId w:val="4"/>
  </w:num>
  <w:num w:numId="7" w16cid:durableId="151800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67"/>
    <w:rsid w:val="000828F5"/>
    <w:rsid w:val="001726EA"/>
    <w:rsid w:val="001E4A11"/>
    <w:rsid w:val="00231852"/>
    <w:rsid w:val="00243093"/>
    <w:rsid w:val="00284F14"/>
    <w:rsid w:val="002E35B2"/>
    <w:rsid w:val="00355936"/>
    <w:rsid w:val="003D72E0"/>
    <w:rsid w:val="00457C7F"/>
    <w:rsid w:val="00490DAC"/>
    <w:rsid w:val="00506B67"/>
    <w:rsid w:val="005C6C93"/>
    <w:rsid w:val="00622908"/>
    <w:rsid w:val="00657491"/>
    <w:rsid w:val="006B4184"/>
    <w:rsid w:val="006B5D5F"/>
    <w:rsid w:val="00727EF6"/>
    <w:rsid w:val="007C312A"/>
    <w:rsid w:val="007C7062"/>
    <w:rsid w:val="007C75C7"/>
    <w:rsid w:val="008C5A0B"/>
    <w:rsid w:val="0091780F"/>
    <w:rsid w:val="00A71ADE"/>
    <w:rsid w:val="00B46700"/>
    <w:rsid w:val="00CC71EF"/>
    <w:rsid w:val="00CF26D8"/>
    <w:rsid w:val="00E067E0"/>
    <w:rsid w:val="00F83DFB"/>
    <w:rsid w:val="00FC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F37F7"/>
  <w15:chartTrackingRefBased/>
  <w15:docId w15:val="{839EB0B7-EE80-45C1-9D4A-A54FD5E3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7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45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C7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2E35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3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CF26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26D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C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uacin">
    <w:name w:val="Ecuación"/>
    <w:basedOn w:val="Normal"/>
    <w:link w:val="EcuacinCar"/>
    <w:qFormat/>
    <w:rsid w:val="000828F5"/>
    <w:pPr>
      <w:tabs>
        <w:tab w:val="center" w:pos="4253"/>
        <w:tab w:val="right" w:pos="8504"/>
      </w:tabs>
      <w:spacing w:before="240" w:after="240"/>
    </w:pPr>
  </w:style>
  <w:style w:type="character" w:customStyle="1" w:styleId="EcuacinCar">
    <w:name w:val="Ecuación Car"/>
    <w:basedOn w:val="Fuentedeprrafopredeter"/>
    <w:link w:val="Ecuacin"/>
    <w:rsid w:val="000828F5"/>
  </w:style>
  <w:style w:type="character" w:styleId="Textodelmarcadordeposicin">
    <w:name w:val="Placeholder Text"/>
    <w:basedOn w:val="Fuentedeprrafopredeter"/>
    <w:uiPriority w:val="99"/>
    <w:semiHidden/>
    <w:rsid w:val="00CC71EF"/>
    <w:rPr>
      <w:color w:val="666666"/>
    </w:rPr>
  </w:style>
  <w:style w:type="character" w:styleId="Hipervnculovisitado">
    <w:name w:val="FollowedHyperlink"/>
    <w:basedOn w:val="Fuentedeprrafopredeter"/>
    <w:uiPriority w:val="99"/>
    <w:semiHidden/>
    <w:unhideWhenUsed/>
    <w:rsid w:val="000828F5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917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SYC</b:Tag>
    <b:SourceType>DocumentFromInternetSite</b:SourceType>
    <b:Guid>{8371D10D-40FF-4B0C-935A-F72CEE3464FB}</b:Guid>
    <b:Title>Disipadores</b:Title>
    <b:URL>https://www.sycelectronica.com.ar/accesorios/DISIPADORES.pdf</b:URL>
    <b:Author>
      <b:Author>
        <b:Corporate>SYC Electrónica</b:Corporate>
      </b:Author>
    </b:Author>
    <b:RefOrder>2</b:RefOrder>
  </b:Source>
  <b:Source>
    <b:Tag>Dis</b:Tag>
    <b:SourceType>InternetSite</b:SourceType>
    <b:Guid>{1ECE3714-E288-4E94-B544-03E5304652B3}</b:Guid>
    <b:Title>Disipadores.com</b:Title>
    <b:Author>
      <b:Author>
        <b:Corporate>Aluel International</b:Corporate>
      </b:Author>
    </b:Author>
    <b:URL>https://www.disipadores.com</b:URL>
    <b:RefOrder>1</b:RefOrder>
  </b:Source>
  <b:Source>
    <b:Tag>Arl</b:Tag>
    <b:SourceType>DocumentFromInternetSite</b:SourceType>
    <b:Guid>{96B204F7-5E63-42FD-8234-7930F7451BEC}</b:Guid>
    <b:Author>
      <b:Author>
        <b:Corporate>Arlex</b:Corporate>
      </b:Author>
    </b:Author>
    <b:Title>Arlex</b:Title>
    <b:URL>https://www.arlex.com.ar/datasheet/productos/ZD35-4.pdf</b:URL>
    <b:RefOrder>3</b:RefOrder>
  </b:Source>
</b:Sources>
</file>

<file path=customXml/itemProps1.xml><?xml version="1.0" encoding="utf-8"?>
<ds:datastoreItem xmlns:ds="http://schemas.openxmlformats.org/officeDocument/2006/customXml" ds:itemID="{2721938C-6598-414D-9BD3-E7D61C755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802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Caporaletti</dc:creator>
  <cp:keywords/>
  <dc:description/>
  <cp:lastModifiedBy>Guillermo Caporaletti</cp:lastModifiedBy>
  <cp:revision>7</cp:revision>
  <dcterms:created xsi:type="dcterms:W3CDTF">2021-03-18T16:11:00Z</dcterms:created>
  <dcterms:modified xsi:type="dcterms:W3CDTF">2025-07-05T23:24:00Z</dcterms:modified>
</cp:coreProperties>
</file>