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 Weekly Plan — Sept 14–18, 2026 · Soccer Week 2</w:t>
      </w:r>
    </w:p>
    <w:p>
      <w:r>
        <w:rPr>
          <w:rFonts w:ascii="Calibri" w:hAnsi="Calibri"/>
          <w:b w:val="0"/>
          <w:sz w:val="22"/>
        </w:rPr>
        <w:t>Calendar: Fri Sept 18 = Terry Fox Day (Terry Fox Run for all classes — no gym soccer PE). Early dismissal Wednesday — keep wu + game tight. Week 2 soccer teaching days: Mon–Thu only.</w:t>
      </w:r>
    </w:p>
    <w:p>
      <w:r>
        <w:rPr>
          <w:rFonts w:ascii="Calibri" w:hAnsi="Calibri"/>
          <w:b w:val="0"/>
          <w:sz w:val="22"/>
        </w:rPr>
        <w:t>Theme: September soccer Week 2 — pass, move, receive, simple 2v1 (SCA PE Playbook)</w:t>
      </w:r>
    </w:p>
    <w:p>
      <w:r>
        <w:rPr>
          <w:rFonts w:ascii="Calibri" w:hAnsi="Calibri"/>
          <w:sz w:val="22"/>
        </w:rPr>
        <w:t xml:space="preserve">Playbook: </w:t>
      </w:r>
      <w:hyperlink r:id="rId9">
        <w:r>
          <w:rPr>
            <w:color w:val="0563C1"/>
            <w:u w:val="single"/>
            <w:sz w:val="22"/>
            <w:rFonts w:ascii="Calibri" w:hAnsi="Calibri"/>
          </w:rPr>
          <w:t>SCA PE Playbook</w:t>
        </w:r>
      </w:hyperlink>
    </w:p>
    <w:p>
      <w:r>
        <w:rPr>
          <w:rFonts w:ascii="Calibri" w:hAnsi="Calibri"/>
          <w:sz w:val="22"/>
        </w:rPr>
        <w:t xml:space="preserve">House rules: </w:t>
      </w:r>
      <w:hyperlink r:id="rId10">
        <w:r>
          <w:rPr>
            <w:color w:val="0563C1"/>
            <w:u w:val="single"/>
            <w:sz w:val="22"/>
            <w:rFonts w:ascii="Calibri" w:hAnsi="Calibri"/>
          </w:rPr>
          <w:t>How to use / house rules</w:t>
        </w:r>
      </w:hyperlink>
    </w:p>
    <w:p>
      <w:r>
        <w:rPr>
          <w:rFonts w:ascii="Calibri" w:hAnsi="Calibri"/>
          <w:sz w:val="22"/>
        </w:rPr>
        <w:t xml:space="preserve">September month: </w:t>
      </w:r>
      <w:hyperlink r:id="rId11">
        <w:r>
          <w:rPr>
            <w:color w:val="0563C1"/>
            <w:u w:val="single"/>
            <w:sz w:val="22"/>
            <w:rFonts w:ascii="Calibri" w:hAnsi="Calibri"/>
          </w:rPr>
          <w:t>September month page</w:t>
        </w:r>
      </w:hyperlink>
    </w:p>
    <w:p>
      <w:r>
        <w:rPr>
          <w:rFonts w:ascii="Calibri" w:hAnsi="Calibri"/>
          <w:b w:val="0"/>
          <w:sz w:val="22"/>
        </w:rPr>
        <w:t>Equipment: Soccer balls, cones/gates, pinnies</w:t>
      </w:r>
    </w:p>
    <w:p>
      <w:r>
        <w:rPr>
          <w:rFonts w:ascii="Calibri" w:hAnsi="Calibri"/>
          <w:b w:val="0"/>
          <w:sz w:val="22"/>
        </w:rPr>
        <w:t>House rules: No elimination · soft tag · real soccer balls · teacher-formed teams · ~24 kids moving</w:t>
      </w:r>
    </w:p>
    <w:p>
      <w:pPr>
        <w:pStyle w:val="Heading2"/>
      </w:pPr>
      <w:r>
        <w:t>PEW (Alberta) — organizing ideas</w:t>
      </w:r>
    </w:p>
    <w:p>
      <w:r>
        <w:rPr>
          <w:rFonts w:ascii="Calibri" w:hAnsi="Calibri"/>
          <w:b w:val="0"/>
          <w:sz w:val="22"/>
        </w:rPr>
        <w:t>Movement Skill Development · Safety · Active Living · Healthy Relationships</w:t>
      </w:r>
    </w:p>
    <w:p>
      <w:r>
        <w:rPr>
          <w:rFonts w:ascii="Calibri" w:hAnsi="Calibri"/>
          <w:b w:val="0"/>
          <w:sz w:val="22"/>
        </w:rPr>
        <w:t>(Confirm exact LearnAlberta outcome wording before report cards.)</w:t>
      </w:r>
    </w:p>
    <w:p>
      <w:pPr>
        <w:pStyle w:val="Heading2"/>
      </w:pPr>
      <w:r>
        <w:t>Shared look-fors this week</w:t>
      </w:r>
    </w:p>
    <w:p>
      <w:pPr>
        <w:pStyle w:val="ListBullet"/>
      </w:pPr>
      <w:r>
        <w:rPr>
          <w:rFonts w:ascii="Calibri" w:hAnsi="Calibri"/>
          <w:sz w:val="22"/>
        </w:rPr>
        <w:t>Inside-foot contact; plant foot beside the ball</w:t>
      </w:r>
    </w:p>
    <w:p>
      <w:pPr>
        <w:pStyle w:val="ListBullet"/>
      </w:pPr>
      <w:r>
        <w:rPr>
          <w:rFonts w:ascii="Calibri" w:hAnsi="Calibri"/>
          <w:sz w:val="22"/>
        </w:rPr>
        <w:t>Move after the pass (do not stand still)</w:t>
      </w:r>
    </w:p>
    <w:p>
      <w:pPr>
        <w:pStyle w:val="ListBullet"/>
      </w:pPr>
      <w:r>
        <w:rPr>
          <w:rFonts w:ascii="Calibri" w:hAnsi="Calibri"/>
          <w:sz w:val="22"/>
        </w:rPr>
        <w:t>Cushion a receive, then send</w:t>
      </w:r>
    </w:p>
    <w:p>
      <w:pPr>
        <w:pStyle w:val="ListBullet"/>
      </w:pPr>
      <w:r>
        <w:rPr>
          <w:rFonts w:ascii="Calibri" w:hAnsi="Calibri"/>
          <w:sz w:val="22"/>
        </w:rPr>
        <w:t>Stay-in: stretch / hospital / 10-count, then back</w:t>
      </w:r>
    </w:p>
    <w:p>
      <w:pPr>
        <w:pStyle w:val="Heading2"/>
      </w:pPr>
      <w:r>
        <w:t>Grades 1–2</w:t>
      </w:r>
    </w:p>
    <w:p>
      <w:r>
        <w:rPr>
          <w:rFonts w:ascii="Calibri" w:hAnsi="Calibri"/>
          <w:b w:val="0"/>
          <w:sz w:val="22"/>
        </w:rPr>
        <w:t>Focus: Soft pass, walk to space, hands OK on receive</w:t>
      </w:r>
    </w:p>
    <w:p>
      <w:r>
        <w:rPr>
          <w:rFonts w:ascii="Calibri" w:hAnsi="Calibri"/>
          <w:b/>
          <w:sz w:val="22"/>
        </w:rPr>
        <w:t>Day 1 · Mon · Inside-foot pass</w:t>
      </w:r>
    </w:p>
    <w:p>
      <w:r>
        <w:rPr>
          <w:rFonts w:ascii="Calibri" w:hAnsi="Calibri"/>
          <w:b w:val="0"/>
          <w:sz w:val="22"/>
        </w:rPr>
        <w:t>wu: Partner bump-pass (walk).</w:t>
      </w:r>
    </w:p>
    <w:p>
      <w:r>
        <w:rPr>
          <w:rFonts w:ascii="Calibri" w:hAnsi="Calibri"/>
          <w:b w:val="0"/>
          <w:sz w:val="22"/>
        </w:rPr>
        <w:t>skill: Gate passing — plant foot beside the ball; accuracy over power.</w:t>
      </w:r>
    </w:p>
    <w:p>
      <w:r>
        <w:rPr>
          <w:rFonts w:ascii="Calibri" w:hAnsi="Calibri"/>
          <w:b w:val="0"/>
          <w:sz w:val="22"/>
        </w:rPr>
        <w:t>game: Keep-away 3v0 (no defender) in a small square; rotate.</w:t>
      </w:r>
    </w:p>
    <w:p>
      <w:r>
        <w:rPr>
          <w:rFonts w:ascii="Calibri" w:hAnsi="Calibri"/>
          <w:b w:val="0"/>
          <w:sz w:val="22"/>
        </w:rPr>
        <w:t>cd: Accuracy shout-out.</w:t>
      </w:r>
    </w:p>
    <w:p>
      <w:r>
        <w:rPr>
          <w:rFonts w:ascii="Calibri" w:hAnsi="Calibri"/>
          <w:sz w:val="22"/>
        </w:rPr>
        <w:t xml:space="preserve">Links: </w:t>
      </w:r>
      <w:hyperlink r:id="rId11">
        <w:r>
          <w:rPr>
            <w:color w:val="0563C1"/>
            <w:u w:val="single"/>
            <w:sz w:val="22"/>
            <w:rFonts w:ascii="Calibri" w:hAnsi="Calibri"/>
          </w:rPr>
          <w:t>September playbook</w:t>
        </w:r>
      </w:hyperlink>
      <w:r>
        <w:rPr>
          <w:rFonts w:ascii="Calibri" w:hAnsi="Calibri"/>
          <w:sz w:val="22"/>
        </w:rPr>
        <w:t xml:space="preserve"> · </w:t>
      </w:r>
      <w:hyperlink r:id="rId13">
        <w:r>
          <w:rPr>
            <w:color w:val="0563C1"/>
            <w:u w:val="single"/>
            <w:sz w:val="22"/>
            <w:rFonts w:ascii="Calibri" w:hAnsi="Calibri"/>
          </w:rPr>
          <w:t>4 vs 1 shape</w:t>
        </w:r>
      </w:hyperlink>
    </w:p>
    <w:p>
      <w:r>
        <w:rPr>
          <w:rFonts w:ascii="Calibri" w:hAnsi="Calibri"/>
          <w:b/>
          <w:sz w:val="22"/>
        </w:rPr>
        <w:t>Day 2 · Tue · Move after you pass</w:t>
      </w:r>
    </w:p>
    <w:p>
      <w:r>
        <w:rPr>
          <w:rFonts w:ascii="Calibri" w:hAnsi="Calibri"/>
          <w:b w:val="0"/>
          <w:sz w:val="22"/>
        </w:rPr>
        <w:t>wu: Jog and self-tap.</w:t>
      </w:r>
    </w:p>
    <w:p>
      <w:r>
        <w:rPr>
          <w:rFonts w:ascii="Calibri" w:hAnsi="Calibri"/>
          <w:b w:val="0"/>
          <w:sz w:val="22"/>
        </w:rPr>
        <w:t>skill: Pass, then take three steps to a new cone.</w:t>
      </w:r>
    </w:p>
    <w:p>
      <w:r>
        <w:rPr>
          <w:rFonts w:ascii="Calibri" w:hAnsi="Calibri"/>
          <w:b w:val="0"/>
          <w:sz w:val="22"/>
        </w:rPr>
        <w:t>game: Rob the Nest — hands OK to collect; one ball at a time; tag = stretch 10, then back.</w:t>
      </w:r>
    </w:p>
    <w:p>
      <w:r>
        <w:rPr>
          <w:rFonts w:ascii="Calibri" w:hAnsi="Calibri"/>
          <w:b w:val="0"/>
          <w:sz w:val="22"/>
        </w:rPr>
        <w:t>cd: Did you stand still after the pass?</w:t>
      </w:r>
    </w:p>
    <w:p>
      <w:r>
        <w:rPr>
          <w:rFonts w:ascii="Calibri" w:hAnsi="Calibri"/>
          <w:sz w:val="22"/>
        </w:rPr>
        <w:t xml:space="preserve">Links: </w:t>
      </w:r>
      <w:hyperlink r:id="rId12">
        <w:r>
          <w:rPr>
            <w:color w:val="0563C1"/>
            <w:u w:val="single"/>
            <w:sz w:val="22"/>
            <w:rFonts w:ascii="Calibri" w:hAnsi="Calibri"/>
          </w:rPr>
          <w:t>Rob the Nest</w:t>
        </w:r>
      </w:hyperlink>
    </w:p>
    <w:p>
      <w:r>
        <w:rPr>
          <w:rFonts w:ascii="Calibri" w:hAnsi="Calibri"/>
          <w:b/>
          <w:sz w:val="22"/>
        </w:rPr>
        <w:t>Day 3 · Wed (early dismissal) · Receive a moving ball</w:t>
      </w:r>
    </w:p>
    <w:p>
      <w:r>
        <w:rPr>
          <w:rFonts w:ascii="Calibri" w:hAnsi="Calibri"/>
          <w:b w:val="0"/>
          <w:sz w:val="22"/>
        </w:rPr>
        <w:t>wu: Teacher rolls; class traps (hands OK).</w:t>
      </w:r>
    </w:p>
    <w:p>
      <w:r>
        <w:rPr>
          <w:rFonts w:ascii="Calibri" w:hAnsi="Calibri"/>
          <w:b w:val="0"/>
          <w:sz w:val="22"/>
        </w:rPr>
        <w:t>skill: Trap a partner pass, then return through a wide gate.</w:t>
      </w:r>
    </w:p>
    <w:p>
      <w:r>
        <w:rPr>
          <w:rFonts w:ascii="Calibri" w:hAnsi="Calibri"/>
          <w:b w:val="0"/>
          <w:sz w:val="22"/>
        </w:rPr>
        <w:t>game: King of the Court trap — stay in if you trap (miss = 10-count, then back).</w:t>
      </w:r>
    </w:p>
    <w:p>
      <w:r>
        <w:rPr>
          <w:rFonts w:ascii="Calibri" w:hAnsi="Calibri"/>
          <w:b w:val="0"/>
          <w:sz w:val="22"/>
        </w:rPr>
        <w:t>cd: Give with the ball.</w:t>
      </w:r>
    </w:p>
    <w:p>
      <w:r>
        <w:rPr>
          <w:rFonts w:ascii="Calibri" w:hAnsi="Calibri"/>
          <w:sz w:val="22"/>
        </w:rPr>
        <w:t xml:space="preserve">Links: </w:t>
      </w:r>
      <w:hyperlink r:id="rId11">
        <w:r>
          <w:rPr>
            <w:color w:val="0563C1"/>
            <w:u w:val="single"/>
            <w:sz w:val="22"/>
            <w:rFonts w:ascii="Calibri" w:hAnsi="Calibri"/>
          </w:rPr>
          <w:t>September playbook</w:t>
        </w:r>
      </w:hyperlink>
    </w:p>
    <w:p>
      <w:r>
        <w:rPr>
          <w:rFonts w:ascii="Calibri" w:hAnsi="Calibri"/>
          <w:b/>
          <w:sz w:val="22"/>
        </w:rPr>
        <w:t>Day 4 · Thu · 2v1 to a gate (no defender first)</w:t>
      </w:r>
    </w:p>
    <w:p>
      <w:r>
        <w:rPr>
          <w:rFonts w:ascii="Calibri" w:hAnsi="Calibri"/>
          <w:b w:val="0"/>
          <w:sz w:val="22"/>
        </w:rPr>
        <w:t>wu: Dribble tag (walk) — Hospital Tag style, then back in.</w:t>
      </w:r>
    </w:p>
    <w:p>
      <w:r>
        <w:rPr>
          <w:rFonts w:ascii="Calibri" w:hAnsi="Calibri"/>
          <w:b w:val="0"/>
          <w:sz w:val="22"/>
        </w:rPr>
        <w:t>game/skill: Two attackers to a gate; no defender. Pass before the gate.</w:t>
      </w:r>
    </w:p>
    <w:p>
      <w:r>
        <w:rPr>
          <w:rFonts w:ascii="Calibri" w:hAnsi="Calibri"/>
          <w:b w:val="0"/>
          <w:sz w:val="22"/>
        </w:rPr>
        <w:t>cd: Hands to yourself.</w:t>
      </w:r>
    </w:p>
    <w:p>
      <w:r>
        <w:rPr>
          <w:rFonts w:ascii="Calibri" w:hAnsi="Calibri"/>
          <w:sz w:val="22"/>
        </w:rPr>
        <w:t xml:space="preserve">Links: </w:t>
      </w:r>
      <w:hyperlink r:id="rId10">
        <w:r>
          <w:rPr>
            <w:color w:val="0563C1"/>
            <w:u w:val="single"/>
            <w:sz w:val="22"/>
            <w:rFonts w:ascii="Calibri" w:hAnsi="Calibri"/>
          </w:rPr>
          <w:t>House rules / stay-in</w:t>
        </w:r>
      </w:hyperlink>
    </w:p>
    <w:p>
      <w:r>
        <w:rPr>
          <w:rFonts w:ascii="Calibri" w:hAnsi="Calibri"/>
          <w:b/>
          <w:sz w:val="22"/>
        </w:rPr>
        <w:t>Day 5 · Fri · Terry Fox Run (school event)</w:t>
      </w:r>
    </w:p>
    <w:p>
      <w:r>
        <w:rPr>
          <w:rFonts w:ascii="Calibri" w:hAnsi="Calibri"/>
          <w:b w:val="0"/>
          <w:sz w:val="22"/>
        </w:rPr>
        <w:t>No gym soccer lesson today. PE is the Terry Fox Run / school Terry Fox activities for all classes.</w:t>
      </w:r>
    </w:p>
    <w:p>
      <w:r>
        <w:rPr>
          <w:rFonts w:ascii="Calibri" w:hAnsi="Calibri"/>
          <w:b w:val="0"/>
          <w:sz w:val="22"/>
        </w:rPr>
        <w:t>Optional: brief class huddle before/after the run (kind effort, community, finish together) — not a soccer skill block.</w:t>
      </w:r>
    </w:p>
    <w:p>
      <w:r>
        <w:rPr>
          <w:rFonts w:ascii="Calibri" w:hAnsi="Calibri"/>
          <w:b w:val="0"/>
          <w:sz w:val="22"/>
        </w:rPr>
        <w:t>cd: Celebrate participation / class cheer.</w:t>
      </w:r>
    </w:p>
    <w:p>
      <w:r>
        <w:rPr>
          <w:rFonts w:ascii="Calibri" w:hAnsi="Calibri"/>
          <w:b w:val="0"/>
          <w:sz w:val="22"/>
        </w:rPr>
        <w:t>Look-fors (1–2): walk pace, hands OK on trap, wide gates, 3v0. (Mon–Thu soccer days only.)</w:t>
      </w:r>
    </w:p>
    <w:p>
      <w:pPr>
        <w:pStyle w:val="Heading2"/>
      </w:pPr>
      <w:r>
        <w:t>Grades 3–4</w:t>
      </w:r>
    </w:p>
    <w:p>
      <w:r>
        <w:rPr>
          <w:rFonts w:ascii="Calibri" w:hAnsi="Calibri"/>
          <w:b w:val="0"/>
          <w:sz w:val="22"/>
        </w:rPr>
        <w:t>Focus: Feet-only pass/receive, 3v1, move after pass</w:t>
      </w:r>
    </w:p>
    <w:p>
      <w:r>
        <w:rPr>
          <w:rFonts w:ascii="Calibri" w:hAnsi="Calibri"/>
          <w:b/>
          <w:sz w:val="22"/>
        </w:rPr>
        <w:t>Day 1 · Mon · Inside-foot pass</w:t>
      </w:r>
    </w:p>
    <w:p>
      <w:r>
        <w:rPr>
          <w:rFonts w:ascii="Calibri" w:hAnsi="Calibri"/>
          <w:b w:val="0"/>
          <w:sz w:val="22"/>
        </w:rPr>
        <w:t>wu: Partner bump-pass.</w:t>
      </w:r>
    </w:p>
    <w:p>
      <w:r>
        <w:rPr>
          <w:rFonts w:ascii="Calibri" w:hAnsi="Calibri"/>
          <w:b w:val="0"/>
          <w:sz w:val="22"/>
        </w:rPr>
        <w:t>skill: Gate passing; plant foot beside the ball.</w:t>
      </w:r>
    </w:p>
    <w:p>
      <w:r>
        <w:rPr>
          <w:rFonts w:ascii="Calibri" w:hAnsi="Calibri"/>
          <w:b w:val="0"/>
          <w:sz w:val="22"/>
        </w:rPr>
        <w:t>game: Keep-away 3v1 in a small square (rotate the 1). Tag/out = stretch 10, then back.</w:t>
      </w:r>
    </w:p>
    <w:p>
      <w:r>
        <w:rPr>
          <w:rFonts w:ascii="Calibri" w:hAnsi="Calibri"/>
          <w:b w:val="0"/>
          <w:sz w:val="22"/>
        </w:rPr>
        <w:t>cd: Accuracy shout-out.</w:t>
      </w:r>
    </w:p>
    <w:p>
      <w:r>
        <w:rPr>
          <w:rFonts w:ascii="Calibri" w:hAnsi="Calibri"/>
          <w:sz w:val="22"/>
        </w:rPr>
        <w:t xml:space="preserve">Links: </w:t>
      </w:r>
      <w:hyperlink r:id="rId13">
        <w:r>
          <w:rPr>
            <w:color w:val="0563C1"/>
            <w:u w:val="single"/>
            <w:sz w:val="22"/>
            <w:rFonts w:ascii="Calibri" w:hAnsi="Calibri"/>
          </w:rPr>
          <w:t>4 vs 1</w:t>
        </w:r>
      </w:hyperlink>
      <w:r>
        <w:rPr>
          <w:rFonts w:ascii="Calibri" w:hAnsi="Calibri"/>
          <w:sz w:val="22"/>
        </w:rPr>
        <w:t xml:space="preserve"> · </w:t>
      </w:r>
      <w:hyperlink r:id="rId11">
        <w:r>
          <w:rPr>
            <w:color w:val="0563C1"/>
            <w:u w:val="single"/>
            <w:sz w:val="22"/>
            <w:rFonts w:ascii="Calibri" w:hAnsi="Calibri"/>
          </w:rPr>
          <w:t>September playbook</w:t>
        </w:r>
      </w:hyperlink>
    </w:p>
    <w:p>
      <w:r>
        <w:rPr>
          <w:rFonts w:ascii="Calibri" w:hAnsi="Calibri"/>
          <w:b/>
          <w:sz w:val="22"/>
        </w:rPr>
        <w:t>Day 2 · Tue · Move after you pass</w:t>
      </w:r>
    </w:p>
    <w:p>
      <w:r>
        <w:rPr>
          <w:rFonts w:ascii="Calibri" w:hAnsi="Calibri"/>
          <w:b w:val="0"/>
          <w:sz w:val="22"/>
        </w:rPr>
        <w:t>wu: Jog and self-tap.</w:t>
      </w:r>
    </w:p>
    <w:p>
      <w:r>
        <w:rPr>
          <w:rFonts w:ascii="Calibri" w:hAnsi="Calibri"/>
          <w:b w:val="0"/>
          <w:sz w:val="22"/>
        </w:rPr>
        <w:t>skill: Pass, then three steps to a new cone.</w:t>
      </w:r>
    </w:p>
    <w:p>
      <w:r>
        <w:rPr>
          <w:rFonts w:ascii="Calibri" w:hAnsi="Calibri"/>
          <w:b w:val="0"/>
          <w:sz w:val="22"/>
        </w:rPr>
        <w:t>game: Rob the Nest — feet only; may steal; tag = stretch, then back.</w:t>
      </w:r>
    </w:p>
    <w:p>
      <w:r>
        <w:rPr>
          <w:rFonts w:ascii="Calibri" w:hAnsi="Calibri"/>
          <w:b w:val="0"/>
          <w:sz w:val="22"/>
        </w:rPr>
        <w:t>cd: Did you stand still after the pass?</w:t>
      </w:r>
    </w:p>
    <w:p>
      <w:r>
        <w:rPr>
          <w:rFonts w:ascii="Calibri" w:hAnsi="Calibri"/>
          <w:sz w:val="22"/>
        </w:rPr>
        <w:t xml:space="preserve">Links: </w:t>
      </w:r>
      <w:hyperlink r:id="rId12">
        <w:r>
          <w:rPr>
            <w:color w:val="0563C1"/>
            <w:u w:val="single"/>
            <w:sz w:val="22"/>
            <w:rFonts w:ascii="Calibri" w:hAnsi="Calibri"/>
          </w:rPr>
          <w:t>Rob the Nest</w:t>
        </w:r>
      </w:hyperlink>
    </w:p>
    <w:p>
      <w:r>
        <w:rPr>
          <w:rFonts w:ascii="Calibri" w:hAnsi="Calibri"/>
          <w:b/>
          <w:sz w:val="22"/>
        </w:rPr>
        <w:t>Day 3 · Wed (early dismissal) · Receive a moving ball</w:t>
      </w:r>
    </w:p>
    <w:p>
      <w:r>
        <w:rPr>
          <w:rFonts w:ascii="Calibri" w:hAnsi="Calibri"/>
          <w:b w:val="0"/>
          <w:sz w:val="22"/>
        </w:rPr>
        <w:t>wu: Teacher rolls; class traps (feet preferred).</w:t>
      </w:r>
    </w:p>
    <w:p>
      <w:r>
        <w:rPr>
          <w:rFonts w:ascii="Calibri" w:hAnsi="Calibri"/>
          <w:b w:val="0"/>
          <w:sz w:val="22"/>
        </w:rPr>
        <w:t>skill: Trap partner pass, return through a gate.</w:t>
      </w:r>
    </w:p>
    <w:p>
      <w:r>
        <w:rPr>
          <w:rFonts w:ascii="Calibri" w:hAnsi="Calibri"/>
          <w:b w:val="0"/>
          <w:sz w:val="22"/>
        </w:rPr>
        <w:t>game: King of the Court trap — stay in if you trap.</w:t>
      </w:r>
    </w:p>
    <w:p>
      <w:r>
        <w:rPr>
          <w:rFonts w:ascii="Calibri" w:hAnsi="Calibri"/>
          <w:b w:val="0"/>
          <w:sz w:val="22"/>
        </w:rPr>
        <w:t>cd: Give with the ball.</w:t>
      </w:r>
    </w:p>
    <w:p>
      <w:r>
        <w:rPr>
          <w:rFonts w:ascii="Calibri" w:hAnsi="Calibri"/>
          <w:sz w:val="22"/>
        </w:rPr>
        <w:t xml:space="preserve">Links: </w:t>
      </w:r>
      <w:hyperlink r:id="rId11">
        <w:r>
          <w:rPr>
            <w:color w:val="0563C1"/>
            <w:u w:val="single"/>
            <w:sz w:val="22"/>
            <w:rFonts w:ascii="Calibri" w:hAnsi="Calibri"/>
          </w:rPr>
          <w:t>September playbook</w:t>
        </w:r>
      </w:hyperlink>
    </w:p>
    <w:p>
      <w:r>
        <w:rPr>
          <w:rFonts w:ascii="Calibri" w:hAnsi="Calibri"/>
          <w:b/>
          <w:sz w:val="22"/>
        </w:rPr>
        <w:t>Day 4 · Thu · 2v1 to a gate</w:t>
      </w:r>
    </w:p>
    <w:p>
      <w:r>
        <w:rPr>
          <w:rFonts w:ascii="Calibri" w:hAnsi="Calibri"/>
          <w:b w:val="0"/>
          <w:sz w:val="22"/>
        </w:rPr>
        <w:t>wu: Dribble tag / Avoid the Mines through cones (no sitting out).</w:t>
      </w:r>
    </w:p>
    <w:p>
      <w:r>
        <w:rPr>
          <w:rFonts w:ascii="Calibri" w:hAnsi="Calibri"/>
          <w:b w:val="0"/>
          <w:sz w:val="22"/>
        </w:rPr>
        <w:t>skill: Two attackers, one passive defender; pass before the gate.</w:t>
      </w:r>
    </w:p>
    <w:p>
      <w:r>
        <w:rPr>
          <w:rFonts w:ascii="Calibri" w:hAnsi="Calibri"/>
          <w:b w:val="0"/>
          <w:sz w:val="22"/>
        </w:rPr>
        <w:t>game: End-zone soccer — three passes to score.</w:t>
      </w:r>
    </w:p>
    <w:p>
      <w:r>
        <w:rPr>
          <w:rFonts w:ascii="Calibri" w:hAnsi="Calibri"/>
          <w:b w:val="0"/>
          <w:sz w:val="22"/>
        </w:rPr>
        <w:t>cd: Hands to yourself.</w:t>
      </w:r>
    </w:p>
    <w:p>
      <w:r>
        <w:rPr>
          <w:rFonts w:ascii="Calibri" w:hAnsi="Calibri"/>
          <w:sz w:val="22"/>
        </w:rPr>
        <w:t xml:space="preserve">Links: </w:t>
      </w:r>
      <w:hyperlink r:id="rId15">
        <w:r>
          <w:rPr>
            <w:color w:val="0563C1"/>
            <w:u w:val="single"/>
            <w:sz w:val="22"/>
            <w:rFonts w:ascii="Calibri" w:hAnsi="Calibri"/>
          </w:rPr>
          <w:t>Avoid the Mines</w:t>
        </w:r>
      </w:hyperlink>
      <w:r>
        <w:rPr>
          <w:rFonts w:ascii="Calibri" w:hAnsi="Calibri"/>
          <w:sz w:val="22"/>
        </w:rPr>
        <w:t xml:space="preserve"> · </w:t>
      </w:r>
      <w:hyperlink r:id="rId14">
        <w:r>
          <w:rPr>
            <w:color w:val="0563C1"/>
            <w:u w:val="single"/>
            <w:sz w:val="22"/>
            <w:rFonts w:ascii="Calibri" w:hAnsi="Calibri"/>
          </w:rPr>
          <w:t>End Wall Soccer</w:t>
        </w:r>
      </w:hyperlink>
    </w:p>
    <w:p>
      <w:r>
        <w:rPr>
          <w:rFonts w:ascii="Calibri" w:hAnsi="Calibri"/>
          <w:b/>
          <w:sz w:val="22"/>
        </w:rPr>
        <w:t>Day 5 · Fri · Terry Fox Run (school event)</w:t>
      </w:r>
    </w:p>
    <w:p>
      <w:r>
        <w:rPr>
          <w:rFonts w:ascii="Calibri" w:hAnsi="Calibri"/>
          <w:b w:val="0"/>
          <w:sz w:val="22"/>
        </w:rPr>
        <w:t>No gym soccer lesson today. PE is the Terry Fox Run / school Terry Fox activities for all classes.</w:t>
      </w:r>
    </w:p>
    <w:p>
      <w:r>
        <w:rPr>
          <w:rFonts w:ascii="Calibri" w:hAnsi="Calibri"/>
          <w:b w:val="0"/>
          <w:sz w:val="22"/>
        </w:rPr>
        <w:t>Optional: brief class huddle before/after the run (effort, community) — not a soccer skill block.</w:t>
      </w:r>
    </w:p>
    <w:p>
      <w:r>
        <w:rPr>
          <w:rFonts w:ascii="Calibri" w:hAnsi="Calibri"/>
          <w:b w:val="0"/>
          <w:sz w:val="22"/>
        </w:rPr>
        <w:t>cd: Celebrate participation / class cheer.</w:t>
      </w:r>
    </w:p>
    <w:p>
      <w:r>
        <w:rPr>
          <w:rFonts w:ascii="Calibri" w:hAnsi="Calibri"/>
          <w:b w:val="0"/>
          <w:sz w:val="22"/>
        </w:rPr>
        <w:t>Look-fors (3–4): feet-only, plant foot, move after pass, fair rotate in 3v1. (Mon–Thu soccer days only.)</w:t>
      </w:r>
    </w:p>
    <w:p>
      <w:pPr>
        <w:pStyle w:val="Heading2"/>
      </w:pPr>
      <w:r>
        <w:t>Grades 5–6</w:t>
      </w:r>
    </w:p>
    <w:p>
      <w:r>
        <w:rPr>
          <w:rFonts w:ascii="Calibri" w:hAnsi="Calibri"/>
          <w:b w:val="0"/>
          <w:sz w:val="22"/>
        </w:rPr>
        <w:t>Focus: Weaker foot, 4v2, active intercept, leadership</w:t>
      </w:r>
    </w:p>
    <w:p>
      <w:r>
        <w:rPr>
          <w:rFonts w:ascii="Calibri" w:hAnsi="Calibri"/>
          <w:b/>
          <w:sz w:val="22"/>
        </w:rPr>
        <w:t>Day 1 · Mon · Inside-foot pass (+ weaker foot)</w:t>
      </w:r>
    </w:p>
    <w:p>
      <w:r>
        <w:rPr>
          <w:rFonts w:ascii="Calibri" w:hAnsi="Calibri"/>
          <w:b w:val="0"/>
          <w:sz w:val="22"/>
        </w:rPr>
        <w:t>wu: Partner bump-pass; weaker foot once each.</w:t>
      </w:r>
    </w:p>
    <w:p>
      <w:r>
        <w:rPr>
          <w:rFonts w:ascii="Calibri" w:hAnsi="Calibri"/>
          <w:b w:val="0"/>
          <w:sz w:val="22"/>
        </w:rPr>
        <w:t>skill: Gate passing; one-touch trap-pass if ready.</w:t>
      </w:r>
    </w:p>
    <w:p>
      <w:r>
        <w:rPr>
          <w:rFonts w:ascii="Calibri" w:hAnsi="Calibri"/>
          <w:b w:val="0"/>
          <w:sz w:val="22"/>
        </w:rPr>
        <w:t>game: Keep-away 4v2; rotate defenders every 45s. Stretch then back — no sit-out.</w:t>
      </w:r>
    </w:p>
    <w:p>
      <w:r>
        <w:rPr>
          <w:rFonts w:ascii="Calibri" w:hAnsi="Calibri"/>
          <w:b w:val="0"/>
          <w:sz w:val="22"/>
        </w:rPr>
        <w:t>cd: Name one cue that helped a teammate.</w:t>
      </w:r>
    </w:p>
    <w:p>
      <w:r>
        <w:rPr>
          <w:rFonts w:ascii="Calibri" w:hAnsi="Calibri"/>
          <w:sz w:val="22"/>
        </w:rPr>
        <w:t xml:space="preserve">Links: </w:t>
      </w:r>
      <w:hyperlink r:id="rId13">
        <w:r>
          <w:rPr>
            <w:color w:val="0563C1"/>
            <w:u w:val="single"/>
            <w:sz w:val="22"/>
            <w:rFonts w:ascii="Calibri" w:hAnsi="Calibri"/>
          </w:rPr>
          <w:t>4 vs 1 / keep-away</w:t>
        </w:r>
      </w:hyperlink>
    </w:p>
    <w:p>
      <w:r>
        <w:rPr>
          <w:rFonts w:ascii="Calibri" w:hAnsi="Calibri"/>
          <w:b/>
          <w:sz w:val="22"/>
        </w:rPr>
        <w:t>Day 2 · Tue · Move after you pass</w:t>
      </w:r>
    </w:p>
    <w:p>
      <w:r>
        <w:rPr>
          <w:rFonts w:ascii="Calibri" w:hAnsi="Calibri"/>
          <w:b w:val="0"/>
          <w:sz w:val="22"/>
        </w:rPr>
        <w:t>wu: Jog and self-tap.</w:t>
      </w:r>
    </w:p>
    <w:p>
      <w:r>
        <w:rPr>
          <w:rFonts w:ascii="Calibri" w:hAnsi="Calibri"/>
          <w:b w:val="0"/>
          <w:sz w:val="22"/>
        </w:rPr>
        <w:t>skill: Pass, then three steps to a new cone (weaker-foot round once).</w:t>
      </w:r>
    </w:p>
    <w:p>
      <w:r>
        <w:rPr>
          <w:rFonts w:ascii="Calibri" w:hAnsi="Calibri"/>
          <w:b w:val="0"/>
          <w:sz w:val="22"/>
        </w:rPr>
        <w:t>game: Rob the Nest — feet only; steal OK; tag = stretch, then back.</w:t>
      </w:r>
    </w:p>
    <w:p>
      <w:r>
        <w:rPr>
          <w:rFonts w:ascii="Calibri" w:hAnsi="Calibri"/>
          <w:b w:val="0"/>
          <w:sz w:val="22"/>
        </w:rPr>
        <w:t>cd: Did you stand still after the pass?</w:t>
      </w:r>
    </w:p>
    <w:p>
      <w:r>
        <w:rPr>
          <w:rFonts w:ascii="Calibri" w:hAnsi="Calibri"/>
          <w:sz w:val="22"/>
        </w:rPr>
        <w:t xml:space="preserve">Links: </w:t>
      </w:r>
      <w:hyperlink r:id="rId12">
        <w:r>
          <w:rPr>
            <w:color w:val="0563C1"/>
            <w:u w:val="single"/>
            <w:sz w:val="22"/>
            <w:rFonts w:ascii="Calibri" w:hAnsi="Calibri"/>
          </w:rPr>
          <w:t>Rob the Nest</w:t>
        </w:r>
      </w:hyperlink>
    </w:p>
    <w:p>
      <w:r>
        <w:rPr>
          <w:rFonts w:ascii="Calibri" w:hAnsi="Calibri"/>
          <w:b/>
          <w:sz w:val="22"/>
        </w:rPr>
        <w:t>Day 3 · Wed (early dismissal) · Receive a moving ball</w:t>
      </w:r>
    </w:p>
    <w:p>
      <w:r>
        <w:rPr>
          <w:rFonts w:ascii="Calibri" w:hAnsi="Calibri"/>
          <w:b w:val="0"/>
          <w:sz w:val="22"/>
        </w:rPr>
        <w:t>wu: Free trap.</w:t>
      </w:r>
    </w:p>
    <w:p>
      <w:r>
        <w:rPr>
          <w:rFonts w:ascii="Calibri" w:hAnsi="Calibri"/>
          <w:b w:val="0"/>
          <w:sz w:val="22"/>
        </w:rPr>
        <w:t>skill: One-touch trap-pass through a gate.</w:t>
      </w:r>
    </w:p>
    <w:p>
      <w:r>
        <w:rPr>
          <w:rFonts w:ascii="Calibri" w:hAnsi="Calibri"/>
          <w:b w:val="0"/>
          <w:sz w:val="22"/>
        </w:rPr>
        <w:t>game: King of the Court trap — stay in if you trap.</w:t>
      </w:r>
    </w:p>
    <w:p>
      <w:r>
        <w:rPr>
          <w:rFonts w:ascii="Calibri" w:hAnsi="Calibri"/>
          <w:b w:val="0"/>
          <w:sz w:val="22"/>
        </w:rPr>
        <w:t>cd: Give with the ball.</w:t>
      </w:r>
    </w:p>
    <w:p>
      <w:r>
        <w:rPr>
          <w:rFonts w:ascii="Calibri" w:hAnsi="Calibri"/>
          <w:sz w:val="22"/>
        </w:rPr>
        <w:t xml:space="preserve">Links: </w:t>
      </w:r>
      <w:hyperlink r:id="rId11">
        <w:r>
          <w:rPr>
            <w:color w:val="0563C1"/>
            <w:u w:val="single"/>
            <w:sz w:val="22"/>
            <w:rFonts w:ascii="Calibri" w:hAnsi="Calibri"/>
          </w:rPr>
          <w:t>September playbook</w:t>
        </w:r>
      </w:hyperlink>
    </w:p>
    <w:p>
      <w:r>
        <w:rPr>
          <w:rFonts w:ascii="Calibri" w:hAnsi="Calibri"/>
          <w:b/>
          <w:sz w:val="22"/>
        </w:rPr>
        <w:t>Day 4 · Thu · 2v1 / end-zone</w:t>
      </w:r>
    </w:p>
    <w:p>
      <w:r>
        <w:rPr>
          <w:rFonts w:ascii="Calibri" w:hAnsi="Calibri"/>
          <w:b w:val="0"/>
          <w:sz w:val="22"/>
        </w:rPr>
        <w:t>wu: Avoid the Mines dribble (weaker foot option).</w:t>
      </w:r>
    </w:p>
    <w:p>
      <w:r>
        <w:rPr>
          <w:rFonts w:ascii="Calibri" w:hAnsi="Calibri"/>
          <w:b w:val="0"/>
          <w:sz w:val="22"/>
        </w:rPr>
        <w:t>skill: Two attackers, one active intercept; pass before the gate.</w:t>
      </w:r>
    </w:p>
    <w:p>
      <w:r>
        <w:rPr>
          <w:rFonts w:ascii="Calibri" w:hAnsi="Calibri"/>
          <w:b w:val="0"/>
          <w:sz w:val="22"/>
        </w:rPr>
        <w:t>game: End-zone soccer — three passes to score.</w:t>
      </w:r>
    </w:p>
    <w:p>
      <w:r>
        <w:rPr>
          <w:rFonts w:ascii="Calibri" w:hAnsi="Calibri"/>
          <w:b w:val="0"/>
          <w:sz w:val="22"/>
        </w:rPr>
        <w:t>cd: Hands to yourself.</w:t>
      </w:r>
    </w:p>
    <w:p>
      <w:r>
        <w:rPr>
          <w:rFonts w:ascii="Calibri" w:hAnsi="Calibri"/>
          <w:sz w:val="22"/>
        </w:rPr>
        <w:t xml:space="preserve">Links: </w:t>
      </w:r>
      <w:hyperlink r:id="rId15">
        <w:r>
          <w:rPr>
            <w:color w:val="0563C1"/>
            <w:u w:val="single"/>
            <w:sz w:val="22"/>
            <w:rFonts w:ascii="Calibri" w:hAnsi="Calibri"/>
          </w:rPr>
          <w:t>Avoid the Mines</w:t>
        </w:r>
      </w:hyperlink>
      <w:r>
        <w:rPr>
          <w:rFonts w:ascii="Calibri" w:hAnsi="Calibri"/>
          <w:sz w:val="22"/>
        </w:rPr>
        <w:t xml:space="preserve"> · </w:t>
      </w:r>
      <w:hyperlink r:id="rId14">
        <w:r>
          <w:rPr>
            <w:color w:val="0563C1"/>
            <w:u w:val="single"/>
            <w:sz w:val="22"/>
            <w:rFonts w:ascii="Calibri" w:hAnsi="Calibri"/>
          </w:rPr>
          <w:t>End Wall Soccer</w:t>
        </w:r>
      </w:hyperlink>
    </w:p>
    <w:p>
      <w:r>
        <w:rPr>
          <w:rFonts w:ascii="Calibri" w:hAnsi="Calibri"/>
          <w:b/>
          <w:sz w:val="22"/>
        </w:rPr>
        <w:t>Day 5 · Fri · Terry Fox Run (school event)</w:t>
      </w:r>
    </w:p>
    <w:p>
      <w:r>
        <w:rPr>
          <w:rFonts w:ascii="Calibri" w:hAnsi="Calibri"/>
          <w:b w:val="0"/>
          <w:sz w:val="22"/>
        </w:rPr>
        <w:t>No gym soccer lesson today. PE is the Terry Fox Run / school Terry Fox activities for all classes.</w:t>
      </w:r>
    </w:p>
    <w:p>
      <w:r>
        <w:rPr>
          <w:rFonts w:ascii="Calibri" w:hAnsi="Calibri"/>
          <w:b w:val="0"/>
          <w:sz w:val="22"/>
        </w:rPr>
        <w:t>Optional: student leaders help with pace groups / cheering — not a soccer skill block.</w:t>
      </w:r>
    </w:p>
    <w:p>
      <w:r>
        <w:rPr>
          <w:rFonts w:ascii="Calibri" w:hAnsi="Calibri"/>
          <w:b w:val="0"/>
          <w:sz w:val="22"/>
        </w:rPr>
        <w:t>cd: Celebrate participation / class cheer.</w:t>
      </w:r>
    </w:p>
    <w:p>
      <w:r>
        <w:rPr>
          <w:rFonts w:ascii="Calibri" w:hAnsi="Calibri"/>
          <w:b w:val="0"/>
          <w:sz w:val="22"/>
        </w:rPr>
        <w:t>Look-fors (5–6): weaker foot, move after pass, active intercept, peer cues. (Mon–Thu soccer days only.)</w:t>
      </w:r>
    </w:p>
    <w:p>
      <w:pPr>
        <w:pStyle w:val="Heading2"/>
      </w:pPr>
      <w:r>
        <w:rPr>
          <w:rFonts w:ascii="Calibri" w:hAnsi="Calibri"/>
          <w:b w:val="0"/>
          <w:sz w:val="22"/>
        </w:rPr>
        <w:t>Suggested Outcome &amp; Assessment for the Week</w:t>
      </w:r>
    </w:p>
    <w:p>
      <w:r>
        <w:rPr>
          <w:rFonts w:ascii="Calibri" w:hAnsi="Calibri"/>
          <w:b w:val="0"/>
          <w:sz w:val="22"/>
        </w:rPr>
        <w:t>Suggested for teacher use. Soccer teaching days are Mon–Thu only. Fri Sept 18 is the Terry Fox Run (no gym soccer lesson), so nothing is assessed that day, and Wednesday is an early dismissal, so Day 3 is a one-criterion check. Wording is based on the PEW organizing ideas above (Movement Skill Development · Safety · Active Living · Healthy Relationships); confirm exact LearnAlberta outcome wording before report cards. Everything below comes from this week’s lessons.</w:t>
      </w:r>
    </w:p>
    <w:p>
      <w:r>
        <w:rPr>
          <w:rFonts w:ascii="Calibri" w:hAnsi="Calibri"/>
          <w:b/>
          <w:sz w:val="22"/>
        </w:rPr>
        <w:t>Suggested weekly learning outcome</w:t>
      </w:r>
    </w:p>
    <w:p>
      <w:r>
        <w:rPr>
          <w:rFonts w:ascii="Calibri" w:hAnsi="Calibri"/>
          <w:b w:val="0"/>
          <w:sz w:val="22"/>
        </w:rPr>
        <w:t>I can pass with the inside of my foot, move after I pass, cushion a ball that is coming to me, and work with a teammate to get the ball to a gate, while playing stay-in games safely and kindly.</w:t>
      </w:r>
    </w:p>
    <w:p>
      <w:r>
        <w:rPr>
          <w:rFonts w:ascii="Calibri" w:hAnsi="Calibri"/>
          <w:b/>
          <w:sz w:val="22"/>
        </w:rPr>
        <w:t>Rubric — Beginning / Developing / Proficient / Extending</w:t>
      </w:r>
    </w:p>
    <w:tbl>
      <w:tblPr>
        <w:tblStyle w:val="TableGrid"/>
        <w:tblW w:type="auto" w:w="0"/>
        <w:jc w:val="center"/>
        <w:tblLayout w:type="fixed"/>
        <w:tblLook w:firstColumn="1" w:firstRow="1" w:lastColumn="0" w:lastRow="0" w:noHBand="0" w:noVBand="1" w:val="04A0"/>
        <w:tblLayout w:type="fixed"/>
      </w:tblPr>
      <w:tblGrid>
        <w:gridCol w:w="1500"/>
        <w:gridCol w:w="1800"/>
        <w:gridCol w:w="1900"/>
        <w:gridCol w:w="1900"/>
        <w:gridCol w:w="1900"/>
      </w:tblGrid>
      <w:tr>
        <w:trPr>
          <w:tblHeader/>
        </w:trPr>
        <w:tc>
          <w:tcPr>
            <w:tcW w:type="dxa" w:w="1500"/>
            <w:shd w:val="clear" w:color="auto" w:fill="D9D9D9"/>
          </w:tcPr>
          <w:p>
            <w:r>
              <w:rPr>
                <w:rFonts w:ascii="Calibri" w:hAnsi="Calibri"/>
                <w:b/>
                <w:sz w:val="19"/>
              </w:rPr>
              <w:t>Criterion</w:t>
            </w:r>
          </w:p>
        </w:tc>
        <w:tc>
          <w:tcPr>
            <w:tcW w:type="dxa" w:w="1800"/>
            <w:shd w:val="clear" w:color="auto" w:fill="D9D9D9"/>
          </w:tcPr>
          <w:p>
            <w:r>
              <w:rPr>
                <w:rFonts w:ascii="Calibri" w:hAnsi="Calibri"/>
                <w:b/>
                <w:sz w:val="19"/>
              </w:rPr>
              <w:t>Beginning</w:t>
            </w:r>
          </w:p>
        </w:tc>
        <w:tc>
          <w:tcPr>
            <w:tcW w:type="dxa" w:w="1900"/>
            <w:shd w:val="clear" w:color="auto" w:fill="D9D9D9"/>
          </w:tcPr>
          <w:p>
            <w:r>
              <w:rPr>
                <w:rFonts w:ascii="Calibri" w:hAnsi="Calibri"/>
                <w:b/>
                <w:sz w:val="19"/>
              </w:rPr>
              <w:t>Developing</w:t>
            </w:r>
          </w:p>
        </w:tc>
        <w:tc>
          <w:tcPr>
            <w:tcW w:type="dxa" w:w="1900"/>
            <w:shd w:val="clear" w:color="auto" w:fill="D9D9D9"/>
          </w:tcPr>
          <w:p>
            <w:r>
              <w:rPr>
                <w:rFonts w:ascii="Calibri" w:hAnsi="Calibri"/>
                <w:b/>
                <w:sz w:val="19"/>
              </w:rPr>
              <w:t>Proficient</w:t>
            </w:r>
          </w:p>
        </w:tc>
        <w:tc>
          <w:tcPr>
            <w:tcW w:type="dxa" w:w="1900"/>
            <w:shd w:val="clear" w:color="auto" w:fill="D9D9D9"/>
          </w:tcPr>
          <w:p>
            <w:r>
              <w:rPr>
                <w:rFonts w:ascii="Calibri" w:hAnsi="Calibri"/>
                <w:b/>
                <w:sz w:val="19"/>
              </w:rPr>
              <w:t>Extending</w:t>
            </w:r>
          </w:p>
        </w:tc>
      </w:tr>
      <w:tr>
        <w:trPr>
          <w:cantSplit/>
        </w:trPr>
        <w:tc>
          <w:tcPr>
            <w:tcW w:type="dxa" w:w="1500"/>
            <w:shd w:val="clear" w:color="auto" w:fill="F2F2F2"/>
          </w:tcPr>
          <w:p>
            <w:r>
              <w:rPr>
                <w:rFonts w:ascii="Calibri" w:hAnsi="Calibri"/>
                <w:b/>
                <w:sz w:val="19"/>
              </w:rPr>
              <w:t>1. Inside-foot pass</w:t>
            </w:r>
          </w:p>
        </w:tc>
        <w:tc>
          <w:tcPr>
            <w:tcW w:type="dxa" w:w="1800"/>
          </w:tcPr>
          <w:p>
            <w:r>
              <w:rPr>
                <w:rFonts w:ascii="Calibri" w:hAnsi="Calibri"/>
                <w:b w:val="0"/>
                <w:sz w:val="19"/>
              </w:rPr>
              <w:t>Passes are hard or off-line; plant foot is not yet beside the ball; needs help.</w:t>
            </w:r>
          </w:p>
        </w:tc>
        <w:tc>
          <w:tcPr>
            <w:tcW w:type="dxa" w:w="1900"/>
          </w:tcPr>
          <w:p>
            <w:r>
              <w:rPr>
                <w:rFonts w:ascii="Calibri" w:hAnsi="Calibri"/>
                <w:b w:val="0"/>
                <w:sz w:val="19"/>
              </w:rPr>
              <w:t>Uses the inside of the foot some of the time; plant foot beside the ball with reminders; accuracy varies.</w:t>
            </w:r>
          </w:p>
        </w:tc>
        <w:tc>
          <w:tcPr>
            <w:tcW w:type="dxa" w:w="1900"/>
          </w:tcPr>
          <w:p>
            <w:r>
              <w:rPr>
                <w:rFonts w:ascii="Calibri" w:hAnsi="Calibri"/>
                <w:b w:val="0"/>
                <w:sz w:val="19"/>
              </w:rPr>
              <w:t>Passes with the inside of the foot, plant foot beside the ball, accuracy over power (see grade-band look-fors).</w:t>
            </w:r>
          </w:p>
        </w:tc>
        <w:tc>
          <w:tcPr>
            <w:tcW w:type="dxa" w:w="1900"/>
          </w:tcPr>
          <w:p>
            <w:r>
              <w:rPr>
                <w:rFonts w:ascii="Calibri" w:hAnsi="Calibri"/>
                <w:b w:val="0"/>
                <w:sz w:val="19"/>
              </w:rPr>
              <w:t>Accurate in the keep-away game as well as the gate drill, and can explain the cue to a partner.</w:t>
            </w:r>
          </w:p>
        </w:tc>
      </w:tr>
      <w:tr>
        <w:trPr>
          <w:cantSplit/>
        </w:trPr>
        <w:tc>
          <w:tcPr>
            <w:tcW w:type="dxa" w:w="1500"/>
            <w:shd w:val="clear" w:color="auto" w:fill="F2F2F2"/>
          </w:tcPr>
          <w:p>
            <w:r>
              <w:rPr>
                <w:rFonts w:ascii="Calibri" w:hAnsi="Calibri"/>
                <w:b/>
                <w:sz w:val="19"/>
              </w:rPr>
              <w:t>2. Move after the pass</w:t>
            </w:r>
          </w:p>
        </w:tc>
        <w:tc>
          <w:tcPr>
            <w:tcW w:type="dxa" w:w="1800"/>
          </w:tcPr>
          <w:p>
            <w:r>
              <w:rPr>
                <w:rFonts w:ascii="Calibri" w:hAnsi="Calibri"/>
                <w:b w:val="0"/>
                <w:sz w:val="19"/>
              </w:rPr>
              <w:t>Stands and watches after passing.</w:t>
            </w:r>
          </w:p>
        </w:tc>
        <w:tc>
          <w:tcPr>
            <w:tcW w:type="dxa" w:w="1900"/>
          </w:tcPr>
          <w:p>
            <w:r>
              <w:rPr>
                <w:rFonts w:ascii="Calibri" w:hAnsi="Calibri"/>
                <w:b w:val="0"/>
                <w:sz w:val="19"/>
              </w:rPr>
              <w:t>Moves after the pass some of the time; needs the “three steps to a new cone” reminder.</w:t>
            </w:r>
          </w:p>
        </w:tc>
        <w:tc>
          <w:tcPr>
            <w:tcW w:type="dxa" w:w="1900"/>
          </w:tcPr>
          <w:p>
            <w:r>
              <w:rPr>
                <w:rFonts w:ascii="Calibri" w:hAnsi="Calibri"/>
                <w:b w:val="0"/>
                <w:sz w:val="19"/>
              </w:rPr>
              <w:t>Passes, then moves (three steps to a new cone) in the drill and keeps moving in Rob the Nest.</w:t>
            </w:r>
          </w:p>
        </w:tc>
        <w:tc>
          <w:tcPr>
            <w:tcW w:type="dxa" w:w="1900"/>
          </w:tcPr>
          <w:p>
            <w:r>
              <w:rPr>
                <w:rFonts w:ascii="Calibri" w:hAnsi="Calibri"/>
                <w:b w:val="0"/>
                <w:sz w:val="19"/>
              </w:rPr>
              <w:t>Moves to open space after passing without reminders, in the game as well as the drill.</w:t>
            </w:r>
          </w:p>
        </w:tc>
      </w:tr>
      <w:tr>
        <w:trPr>
          <w:cantSplit/>
        </w:trPr>
        <w:tc>
          <w:tcPr>
            <w:tcW w:type="dxa" w:w="1500"/>
            <w:shd w:val="clear" w:color="auto" w:fill="F2F2F2"/>
          </w:tcPr>
          <w:p>
            <w:r>
              <w:rPr>
                <w:rFonts w:ascii="Calibri" w:hAnsi="Calibri"/>
                <w:b/>
                <w:sz w:val="19"/>
              </w:rPr>
              <w:t>3. Receive and cushion a moving ball</w:t>
            </w:r>
          </w:p>
        </w:tc>
        <w:tc>
          <w:tcPr>
            <w:tcW w:type="dxa" w:w="1800"/>
          </w:tcPr>
          <w:p>
            <w:r>
              <w:rPr>
                <w:rFonts w:ascii="Calibri" w:hAnsi="Calibri"/>
                <w:b w:val="0"/>
                <w:sz w:val="19"/>
              </w:rPr>
              <w:t>Ball bounces away or is missed; not yet “giving with the ball”.</w:t>
            </w:r>
          </w:p>
        </w:tc>
        <w:tc>
          <w:tcPr>
            <w:tcW w:type="dxa" w:w="1900"/>
          </w:tcPr>
          <w:p>
            <w:r>
              <w:rPr>
                <w:rFonts w:ascii="Calibri" w:hAnsi="Calibri"/>
                <w:b w:val="0"/>
                <w:sz w:val="19"/>
              </w:rPr>
              <w:t>Cushions a partner’s pass some of the time; sometimes sends it on through the gate.</w:t>
            </w:r>
          </w:p>
        </w:tc>
        <w:tc>
          <w:tcPr>
            <w:tcW w:type="dxa" w:w="1900"/>
          </w:tcPr>
          <w:p>
            <w:r>
              <w:rPr>
                <w:rFonts w:ascii="Calibri" w:hAnsi="Calibri"/>
                <w:b w:val="0"/>
                <w:sz w:val="19"/>
              </w:rPr>
              <w:t>Cushions (traps) a partner’s pass, then returns it through the gate or stays in King of the Court trap.</w:t>
            </w:r>
          </w:p>
        </w:tc>
        <w:tc>
          <w:tcPr>
            <w:tcW w:type="dxa" w:w="1900"/>
          </w:tcPr>
          <w:p>
            <w:r>
              <w:rPr>
                <w:rFonts w:ascii="Calibri" w:hAnsi="Calibri"/>
                <w:b w:val="0"/>
                <w:sz w:val="19"/>
              </w:rPr>
              <w:t>Traps and sends smoothly every time; Gr 5–6 may use a one-touch trap-pass through a gate.</w:t>
            </w:r>
          </w:p>
        </w:tc>
      </w:tr>
      <w:tr>
        <w:trPr>
          <w:cantSplit/>
        </w:trPr>
        <w:tc>
          <w:tcPr>
            <w:tcW w:type="dxa" w:w="1500"/>
            <w:shd w:val="clear" w:color="auto" w:fill="F2F2F2"/>
          </w:tcPr>
          <w:p>
            <w:r>
              <w:rPr>
                <w:rFonts w:ascii="Calibri" w:hAnsi="Calibri"/>
                <w:b/>
                <w:sz w:val="19"/>
              </w:rPr>
              <w:t>4. Pass before the gate (2v1)</w:t>
            </w:r>
          </w:p>
        </w:tc>
        <w:tc>
          <w:tcPr>
            <w:tcW w:type="dxa" w:w="1800"/>
          </w:tcPr>
          <w:p>
            <w:r>
              <w:rPr>
                <w:rFonts w:ascii="Calibri" w:hAnsi="Calibri"/>
                <w:b w:val="0"/>
                <w:sz w:val="19"/>
              </w:rPr>
              <w:t>Does not yet pass before the gate; tries to go alone; needs reminders for hands to yourself.</w:t>
            </w:r>
          </w:p>
        </w:tc>
        <w:tc>
          <w:tcPr>
            <w:tcW w:type="dxa" w:w="1900"/>
          </w:tcPr>
          <w:p>
            <w:r>
              <w:rPr>
                <w:rFonts w:ascii="Calibri" w:hAnsi="Calibri"/>
                <w:b w:val="0"/>
                <w:sz w:val="19"/>
              </w:rPr>
              <w:t>Passes before the gate with a prompt; sometimes forgets, or crowds the partner.</w:t>
            </w:r>
          </w:p>
        </w:tc>
        <w:tc>
          <w:tcPr>
            <w:tcW w:type="dxa" w:w="1900"/>
          </w:tcPr>
          <w:p>
            <w:r>
              <w:rPr>
                <w:rFonts w:ascii="Calibri" w:hAnsi="Calibri"/>
                <w:b w:val="0"/>
                <w:sz w:val="19"/>
              </w:rPr>
              <w:t>Two attackers pass before the gate and keep hands to themselves; stretch/10-count, then back in.</w:t>
            </w:r>
          </w:p>
        </w:tc>
        <w:tc>
          <w:tcPr>
            <w:tcW w:type="dxa" w:w="1900"/>
          </w:tcPr>
          <w:p>
            <w:r>
              <w:rPr>
                <w:rFonts w:ascii="Calibri" w:hAnsi="Calibri"/>
                <w:b w:val="0"/>
                <w:sz w:val="19"/>
              </w:rPr>
              <w:t>Works with a partner in the end-zone game to make the passes (three passes to score) and tells a teammate a helpful cue.</w:t>
            </w:r>
          </w:p>
        </w:tc>
      </w:tr>
    </w:tbl>
    <w:p>
      <w:r>
        <w:rPr>
          <w:rFonts w:ascii="Calibri" w:hAnsi="Calibri"/>
          <w:b/>
          <w:sz w:val="22"/>
        </w:rPr>
        <w:t>Look-fors by grade band (what Proficient looks like in each band’s lessons)</w:t>
      </w:r>
    </w:p>
    <w:tbl>
      <w:tblPr>
        <w:tblStyle w:val="TableGrid"/>
        <w:tblW w:type="auto" w:w="0"/>
        <w:jc w:val="center"/>
        <w:tblLayout w:type="fixed"/>
        <w:tblLook w:firstColumn="1" w:firstRow="1" w:lastColumn="0" w:lastRow="0" w:noHBand="0" w:noVBand="1" w:val="04A0"/>
        <w:tblLayout w:type="fixed"/>
      </w:tblPr>
      <w:tblGrid>
        <w:gridCol w:w="1500"/>
        <w:gridCol w:w="2500"/>
        <w:gridCol w:w="2500"/>
        <w:gridCol w:w="2500"/>
      </w:tblGrid>
      <w:tr>
        <w:trPr>
          <w:tblHeader/>
        </w:trPr>
        <w:tc>
          <w:tcPr>
            <w:tcW w:type="dxa" w:w="1500"/>
            <w:shd w:val="clear" w:color="auto" w:fill="D9D9D9"/>
          </w:tcPr>
          <w:p>
            <w:r>
              <w:rPr>
                <w:rFonts w:ascii="Calibri" w:hAnsi="Calibri"/>
                <w:b/>
                <w:sz w:val="19"/>
              </w:rPr>
              <w:t>Criterion</w:t>
            </w:r>
          </w:p>
        </w:tc>
        <w:tc>
          <w:tcPr>
            <w:tcW w:type="dxa" w:w="2500"/>
            <w:shd w:val="clear" w:color="auto" w:fill="D9D9D9"/>
          </w:tcPr>
          <w:p>
            <w:r>
              <w:rPr>
                <w:rFonts w:ascii="Calibri" w:hAnsi="Calibri"/>
                <w:b/>
                <w:sz w:val="19"/>
              </w:rPr>
              <w:t>Grades 1–2</w:t>
            </w:r>
          </w:p>
        </w:tc>
        <w:tc>
          <w:tcPr>
            <w:tcW w:type="dxa" w:w="2500"/>
            <w:shd w:val="clear" w:color="auto" w:fill="D9D9D9"/>
          </w:tcPr>
          <w:p>
            <w:r>
              <w:rPr>
                <w:rFonts w:ascii="Calibri" w:hAnsi="Calibri"/>
                <w:b/>
                <w:sz w:val="19"/>
              </w:rPr>
              <w:t>Grades 3–4</w:t>
            </w:r>
          </w:p>
        </w:tc>
        <w:tc>
          <w:tcPr>
            <w:tcW w:type="dxa" w:w="2500"/>
            <w:shd w:val="clear" w:color="auto" w:fill="D9D9D9"/>
          </w:tcPr>
          <w:p>
            <w:r>
              <w:rPr>
                <w:rFonts w:ascii="Calibri" w:hAnsi="Calibri"/>
                <w:b/>
                <w:sz w:val="19"/>
              </w:rPr>
              <w:t>Grades 5–6</w:t>
            </w:r>
          </w:p>
        </w:tc>
      </w:tr>
      <w:tr>
        <w:trPr>
          <w:cantSplit/>
        </w:trPr>
        <w:tc>
          <w:tcPr>
            <w:tcW w:type="dxa" w:w="1500"/>
            <w:shd w:val="clear" w:color="auto" w:fill="F2F2F2"/>
          </w:tcPr>
          <w:p>
            <w:r>
              <w:rPr>
                <w:rFonts w:ascii="Calibri" w:hAnsi="Calibri"/>
                <w:b/>
                <w:sz w:val="19"/>
              </w:rPr>
              <w:t>1. Inside-foot pass</w:t>
            </w:r>
          </w:p>
        </w:tc>
        <w:tc>
          <w:tcPr>
            <w:tcW w:type="dxa" w:w="2500"/>
          </w:tcPr>
          <w:p>
            <w:r>
              <w:rPr>
                <w:rFonts w:ascii="Calibri" w:hAnsi="Calibri"/>
                <w:b w:val="0"/>
                <w:sz w:val="19"/>
              </w:rPr>
              <w:t>Gate passing at walk pace; plant foot beside the ball; accuracy over power; keep-away 3v0.</w:t>
            </w:r>
          </w:p>
        </w:tc>
        <w:tc>
          <w:tcPr>
            <w:tcW w:type="dxa" w:w="2500"/>
          </w:tcPr>
          <w:p>
            <w:r>
              <w:rPr>
                <w:rFonts w:ascii="Calibri" w:hAnsi="Calibri"/>
                <w:b w:val="0"/>
                <w:sz w:val="19"/>
              </w:rPr>
              <w:t>Inside-foot through a gate; plant foot beside the ball; fair rotation in 3v1 keep-away.</w:t>
            </w:r>
          </w:p>
        </w:tc>
        <w:tc>
          <w:tcPr>
            <w:tcW w:type="dxa" w:w="2500"/>
          </w:tcPr>
          <w:p>
            <w:r>
              <w:rPr>
                <w:rFonts w:ascii="Calibri" w:hAnsi="Calibri"/>
                <w:b w:val="0"/>
                <w:sz w:val="19"/>
              </w:rPr>
              <w:t>Gate passing with weaker foot once each; one-touch trap-pass if ready; 4v2 keep-away, rotate defenders every 45 s.</w:t>
            </w:r>
          </w:p>
        </w:tc>
      </w:tr>
      <w:tr>
        <w:trPr>
          <w:cantSplit/>
        </w:trPr>
        <w:tc>
          <w:tcPr>
            <w:tcW w:type="dxa" w:w="1500"/>
            <w:shd w:val="clear" w:color="auto" w:fill="F2F2F2"/>
          </w:tcPr>
          <w:p>
            <w:r>
              <w:rPr>
                <w:rFonts w:ascii="Calibri" w:hAnsi="Calibri"/>
                <w:b/>
                <w:sz w:val="19"/>
              </w:rPr>
              <w:t>2. Move after the pass</w:t>
            </w:r>
          </w:p>
        </w:tc>
        <w:tc>
          <w:tcPr>
            <w:tcW w:type="dxa" w:w="2500"/>
          </w:tcPr>
          <w:p>
            <w:r>
              <w:rPr>
                <w:rFonts w:ascii="Calibri" w:hAnsi="Calibri"/>
                <w:b w:val="0"/>
                <w:sz w:val="19"/>
              </w:rPr>
              <w:t>Pass, then take three steps to a new cone; Rob the Nest (hands OK to collect).</w:t>
            </w:r>
          </w:p>
        </w:tc>
        <w:tc>
          <w:tcPr>
            <w:tcW w:type="dxa" w:w="2500"/>
          </w:tcPr>
          <w:p>
            <w:r>
              <w:rPr>
                <w:rFonts w:ascii="Calibri" w:hAnsi="Calibri"/>
                <w:b w:val="0"/>
                <w:sz w:val="19"/>
              </w:rPr>
              <w:t>Pass, then three steps to a new cone; feet-only in Rob the Nest.</w:t>
            </w:r>
          </w:p>
        </w:tc>
        <w:tc>
          <w:tcPr>
            <w:tcW w:type="dxa" w:w="2500"/>
          </w:tcPr>
          <w:p>
            <w:r>
              <w:rPr>
                <w:rFonts w:ascii="Calibri" w:hAnsi="Calibri"/>
                <w:b w:val="0"/>
                <w:sz w:val="19"/>
              </w:rPr>
              <w:t>Pass, then three steps to a new cone (weaker-foot round once); feet-only in Rob the Nest.</w:t>
            </w:r>
          </w:p>
        </w:tc>
      </w:tr>
      <w:tr>
        <w:trPr>
          <w:cantSplit/>
        </w:trPr>
        <w:tc>
          <w:tcPr>
            <w:tcW w:type="dxa" w:w="1500"/>
            <w:shd w:val="clear" w:color="auto" w:fill="F2F2F2"/>
          </w:tcPr>
          <w:p>
            <w:r>
              <w:rPr>
                <w:rFonts w:ascii="Calibri" w:hAnsi="Calibri"/>
                <w:b/>
                <w:sz w:val="19"/>
              </w:rPr>
              <w:t>3. Receive and cushion a moving ball</w:t>
            </w:r>
          </w:p>
        </w:tc>
        <w:tc>
          <w:tcPr>
            <w:tcW w:type="dxa" w:w="2500"/>
          </w:tcPr>
          <w:p>
            <w:r>
              <w:rPr>
                <w:rFonts w:ascii="Calibri" w:hAnsi="Calibri"/>
                <w:b w:val="0"/>
                <w:sz w:val="19"/>
              </w:rPr>
              <w:t>Hands OK: trap a partner pass, then return it through a wide gate; King of the Court trap.</w:t>
            </w:r>
          </w:p>
        </w:tc>
        <w:tc>
          <w:tcPr>
            <w:tcW w:type="dxa" w:w="2500"/>
          </w:tcPr>
          <w:p>
            <w:r>
              <w:rPr>
                <w:rFonts w:ascii="Calibri" w:hAnsi="Calibri"/>
                <w:b w:val="0"/>
                <w:sz w:val="19"/>
              </w:rPr>
              <w:t>Feet preferred: trap a partner pass, return through a gate; King of the Court trap.</w:t>
            </w:r>
          </w:p>
        </w:tc>
        <w:tc>
          <w:tcPr>
            <w:tcW w:type="dxa" w:w="2500"/>
          </w:tcPr>
          <w:p>
            <w:r>
              <w:rPr>
                <w:rFonts w:ascii="Calibri" w:hAnsi="Calibri"/>
                <w:b w:val="0"/>
                <w:sz w:val="19"/>
              </w:rPr>
              <w:t>One-touch trap-pass through a gate; King of the Court trap.</w:t>
            </w:r>
          </w:p>
        </w:tc>
      </w:tr>
      <w:tr>
        <w:trPr>
          <w:cantSplit/>
        </w:trPr>
        <w:tc>
          <w:tcPr>
            <w:tcW w:type="dxa" w:w="1500"/>
            <w:shd w:val="clear" w:color="auto" w:fill="F2F2F2"/>
          </w:tcPr>
          <w:p>
            <w:r>
              <w:rPr>
                <w:rFonts w:ascii="Calibri" w:hAnsi="Calibri"/>
                <w:b/>
                <w:sz w:val="19"/>
              </w:rPr>
              <w:t>4. Pass before the gate (2v1)</w:t>
            </w:r>
          </w:p>
        </w:tc>
        <w:tc>
          <w:tcPr>
            <w:tcW w:type="dxa" w:w="2500"/>
          </w:tcPr>
          <w:p>
            <w:r>
              <w:rPr>
                <w:rFonts w:ascii="Calibri" w:hAnsi="Calibri"/>
                <w:b w:val="0"/>
                <w:sz w:val="19"/>
              </w:rPr>
              <w:t>Two attackers to a gate, no defender; pass before the gate; hands to yourself.</w:t>
            </w:r>
          </w:p>
        </w:tc>
        <w:tc>
          <w:tcPr>
            <w:tcW w:type="dxa" w:w="2500"/>
          </w:tcPr>
          <w:p>
            <w:r>
              <w:rPr>
                <w:rFonts w:ascii="Calibri" w:hAnsi="Calibri"/>
                <w:b w:val="0"/>
                <w:sz w:val="19"/>
              </w:rPr>
              <w:t>Two attackers, one passive defender; pass before the gate; end-zone soccer, three passes to score.</w:t>
            </w:r>
          </w:p>
        </w:tc>
        <w:tc>
          <w:tcPr>
            <w:tcW w:type="dxa" w:w="2500"/>
          </w:tcPr>
          <w:p>
            <w:r>
              <w:rPr>
                <w:rFonts w:ascii="Calibri" w:hAnsi="Calibri"/>
                <w:b w:val="0"/>
                <w:sz w:val="19"/>
              </w:rPr>
              <w:t>Two attackers, one active intercept; pass before the gate; end-zone soccer; peer cues.</w:t>
            </w:r>
          </w:p>
        </w:tc>
      </w:tr>
    </w:tbl>
    <w:p>
      <w:r>
        <w:rPr>
          <w:rFonts w:ascii="Calibri" w:hAnsi="Calibri"/>
          <w:b/>
          <w:sz w:val="22"/>
        </w:rPr>
        <w:t>Assessment suggestions</w:t>
      </w:r>
    </w:p>
    <w:p>
      <w:r>
        <w:rPr>
          <w:rFonts w:ascii="Calibri" w:hAnsi="Calibri"/>
          <w:b w:val="0"/>
          <w:sz w:val="22"/>
        </w:rPr>
        <w:t>Where to observe each criterion:</w:t>
      </w:r>
    </w:p>
    <w:p>
      <w:pPr>
        <w:pStyle w:val="ListBullet"/>
      </w:pPr>
      <w:r>
        <w:rPr>
          <w:rFonts w:ascii="Calibri" w:hAnsi="Calibri"/>
          <w:b w:val="0"/>
          <w:sz w:val="22"/>
        </w:rPr>
        <w:t>Day 1 (Mon): Criterion 1 during gate passing and the keep-away game.</w:t>
      </w:r>
    </w:p>
    <w:p>
      <w:pPr>
        <w:pStyle w:val="ListBullet"/>
      </w:pPr>
      <w:r>
        <w:rPr>
          <w:rFonts w:ascii="Calibri" w:hAnsi="Calibri"/>
          <w:b w:val="0"/>
          <w:sz w:val="22"/>
        </w:rPr>
        <w:t>Day 2 (Tue): Criterion 2 during “pass, then three steps” and Rob the Nest.</w:t>
      </w:r>
    </w:p>
    <w:p>
      <w:pPr>
        <w:pStyle w:val="ListBullet"/>
      </w:pPr>
      <w:r>
        <w:rPr>
          <w:rFonts w:ascii="Calibri" w:hAnsi="Calibri"/>
          <w:b w:val="0"/>
          <w:sz w:val="22"/>
        </w:rPr>
        <w:t>Day 3 (Wed, early dismissal): Criterion 3 only, during the partner trap and King of the Court trap.</w:t>
      </w:r>
    </w:p>
    <w:p>
      <w:pPr>
        <w:pStyle w:val="ListBullet"/>
      </w:pPr>
      <w:r>
        <w:rPr>
          <w:rFonts w:ascii="Calibri" w:hAnsi="Calibri"/>
          <w:b w:val="0"/>
          <w:sz w:val="22"/>
        </w:rPr>
        <w:t>Day 4 (Thu): Criterion 4 during the 2v1 gate / end-zone game, plus a second look at Criteria 1 and 2 for anyone still Beginning/Developing.</w:t>
      </w:r>
    </w:p>
    <w:p>
      <w:pPr>
        <w:pStyle w:val="ListBullet"/>
      </w:pPr>
      <w:r>
        <w:rPr>
          <w:rFonts w:ascii="Calibri" w:hAnsi="Calibri"/>
          <w:b w:val="0"/>
          <w:sz w:val="22"/>
        </w:rPr>
        <w:t>Day 5 (Fri, Terry Fox Run): no soccer assessment. Use Mon–Thu evidence only; the optional class huddle is not an assessment block.</w:t>
      </w:r>
    </w:p>
    <w:p>
      <w:r>
        <w:rPr>
          <w:rFonts w:ascii="Calibri" w:hAnsi="Calibri"/>
          <w:b w:val="0"/>
          <w:sz w:val="22"/>
        </w:rPr>
        <w:t>Quick checklist (mark B / D / P / E beside each name on your class list; a few students per lesson is enough):</w:t>
      </w:r>
    </w:p>
    <w:p>
      <w:r>
        <w:rPr>
          <w:rFonts w:ascii="Calibri" w:hAnsi="Calibri"/>
          <w:b w:val="0"/>
          <w:sz w:val="22"/>
        </w:rPr>
        <w:t>[ ] 1. Inside-foot pass</w:t>
      </w:r>
    </w:p>
    <w:p>
      <w:r>
        <w:rPr>
          <w:rFonts w:ascii="Calibri" w:hAnsi="Calibri"/>
          <w:b w:val="0"/>
          <w:sz w:val="22"/>
        </w:rPr>
        <w:t>[ ] 2. Move after the pass</w:t>
      </w:r>
    </w:p>
    <w:p>
      <w:r>
        <w:rPr>
          <w:rFonts w:ascii="Calibri" w:hAnsi="Calibri"/>
          <w:b w:val="0"/>
          <w:sz w:val="22"/>
        </w:rPr>
        <w:t>[ ] 3. Receive and cushion a moving ball</w:t>
      </w:r>
    </w:p>
    <w:p>
      <w:r>
        <w:rPr>
          <w:rFonts w:ascii="Calibri" w:hAnsi="Calibri"/>
          <w:b w:val="0"/>
          <w:sz w:val="22"/>
        </w:rPr>
        <w:t>[ ] 4. Pass before the gate (2v1)</w:t>
      </w:r>
    </w:p>
    <w:p>
      <w:r>
        <w:rPr>
          <w:rFonts w:ascii="Calibri" w:hAnsi="Calibri"/>
          <w:b w:val="0"/>
          <w:sz w:val="22"/>
        </w:rPr>
        <w:t>Exit-ticket question (ask as the cool-down):</w:t>
      </w:r>
    </w:p>
    <w:p>
      <w:pPr>
        <w:pStyle w:val="ListBullet"/>
      </w:pPr>
      <w:r>
        <w:rPr>
          <w:rFonts w:ascii="Calibri" w:hAnsi="Calibri"/>
          <w:b/>
          <w:sz w:val="22"/>
        </w:rPr>
        <w:t xml:space="preserve">Grades 1–2: </w:t>
      </w:r>
      <w:r>
        <w:rPr>
          <w:rFonts w:ascii="Calibri" w:hAnsi="Calibri"/>
          <w:b w:val="0"/>
          <w:sz w:val="22"/>
        </w:rPr>
        <w:t>Did you stand still after the pass? (Mon alternative: accuracy shout-out — who passed softly and on target?)</w:t>
      </w:r>
    </w:p>
    <w:p>
      <w:pPr>
        <w:pStyle w:val="ListBullet"/>
      </w:pPr>
      <w:r>
        <w:rPr>
          <w:rFonts w:ascii="Calibri" w:hAnsi="Calibri"/>
          <w:b/>
          <w:sz w:val="22"/>
        </w:rPr>
        <w:t xml:space="preserve">Grades 3–4: </w:t>
      </w:r>
      <w:r>
        <w:rPr>
          <w:rFonts w:ascii="Calibri" w:hAnsi="Calibri"/>
          <w:b w:val="0"/>
          <w:sz w:val="22"/>
        </w:rPr>
        <w:t>Did you stand still after the pass? What did you do instead?</w:t>
      </w:r>
    </w:p>
    <w:p>
      <w:pPr>
        <w:pStyle w:val="ListBullet"/>
      </w:pPr>
      <w:r>
        <w:rPr>
          <w:rFonts w:ascii="Calibri" w:hAnsi="Calibri"/>
          <w:b/>
          <w:sz w:val="22"/>
        </w:rPr>
        <w:t xml:space="preserve">Grades 5–6: </w:t>
      </w:r>
      <w:r>
        <w:rPr>
          <w:rFonts w:ascii="Calibri" w:hAnsi="Calibri"/>
          <w:b w:val="0"/>
          <w:sz w:val="22"/>
        </w:rPr>
        <w:t>Name one cue that helped a teammate.</w:t>
      </w:r>
    </w:p>
    <w:p>
      <w:pPr>
        <w:pStyle w:val="Heading2"/>
      </w:pPr>
      <w:r>
        <w:t>If the gym is short</w:t>
      </w:r>
    </w:p>
    <w:p>
      <w:r>
        <w:rPr>
          <w:rFonts w:ascii="Calibri" w:hAnsi="Calibri"/>
          <w:b w:val="0"/>
          <w:sz w:val="22"/>
        </w:rPr>
        <w:t>Keep wu + game only; skip the skill station. Still do the cool-down sentence. (Applies Mon–Thu; Fri is Terry Fox Run.)</w:t>
      </w:r>
    </w:p>
    <w:p>
      <w:pPr>
        <w:pStyle w:val="Heading2"/>
      </w:pPr>
      <w:r>
        <w:t>Notes</w:t>
      </w:r>
    </w:p>
    <w:p>
      <w:r>
        <w:rPr>
          <w:rFonts w:ascii="Calibri" w:hAnsi="Calibri"/>
          <w:b w:val="0"/>
          <w:sz w:val="22"/>
        </w:rPr>
        <w:t>wu = warm-up · cd = cool-down. Matches SCA PE Playbook Week 2; does not replace website lessons.</w:t>
      </w:r>
    </w:p>
    <w:p>
      <w:r>
        <w:rPr>
          <w:rFonts w:ascii="Calibri" w:hAnsi="Calibri"/>
          <w:b w:val="0"/>
          <w:sz w:val="22"/>
        </w:rPr>
        <w:t>Fri Sept 18 = Terry Fox Day — no regular soccer PE. Next week (Sept 21–25): football intro per year map. Calendar bump: Wed Sept 30 = Truth &amp; Reconciliation (no school).</w:t>
      </w:r>
    </w:p>
    <w:sectPr w:rsidR="00FC693F" w:rsidRPr="0006063C" w:rsidSect="00034616">
      <w:pgSz w:w="12240" w:h="15840"/>
      <w:pgMar w:top="1440" w:right="162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aemrfung.github.io/pe-playbook/" TargetMode="External"/><Relationship Id="rId10" Type="http://schemas.openxmlformats.org/officeDocument/2006/relationships/hyperlink" Target="https://scaemrfung.github.io/pe-playbook/how.html" TargetMode="External"/><Relationship Id="rId11" Type="http://schemas.openxmlformats.org/officeDocument/2006/relationships/hyperlink" Target="https://scaemrfung.github.io/pe-playbook/month.html?m=september" TargetMode="External"/><Relationship Id="rId12" Type="http://schemas.openxmlformats.org/officeDocument/2006/relationships/hyperlink" Target="https://www.youtube.com/watch?v=ne-uS98wClw" TargetMode="External"/><Relationship Id="rId13" Type="http://schemas.openxmlformats.org/officeDocument/2006/relationships/hyperlink" Target="https://www.youtube.com/watch?v=s3djeKGMYno" TargetMode="External"/><Relationship Id="rId14" Type="http://schemas.openxmlformats.org/officeDocument/2006/relationships/hyperlink" Target="https://www.youtube.com/watch?v=p1iFRDwnfnk" TargetMode="External"/><Relationship Id="rId15" Type="http://schemas.openxmlformats.org/officeDocument/2006/relationships/hyperlink" Target="https://www.youtube.com/watch?v=MEkbscKPASU" TargetMode="External"/><Relationship Id="rId16" Type="http://schemas.openxmlformats.org/officeDocument/2006/relationships/hyperlink" Target="https://physedgames.com/foosball-soccer/" TargetMode="External"/><Relationship Id="rId17" Type="http://schemas.openxmlformats.org/officeDocument/2006/relationships/hyperlink" Target="https://physedgames.com/knock-em-downers-pick-em-uppers/" TargetMode="External"/><Relationship Id="rId18" Type="http://schemas.openxmlformats.org/officeDocument/2006/relationships/hyperlink" Target="https://www.youtube.com/@physedgames" TargetMode="External"/><Relationship Id="rId19" Type="http://schemas.openxmlformats.org/officeDocument/2006/relationships/hyperlink" Target="https://www.youtube.com/@PrimeCoachingSport" TargetMode="External"/><Relationship Id="rId20" Type="http://schemas.openxmlformats.org/officeDocument/2006/relationships/hyperlink" Target="https://www.youtube.com/@CoachGelar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