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 Weekly Plan — Oct 26–30, 2026 · Floor Hockey Week 9</w:t>
      </w:r>
    </w:p>
    <w:p>
      <w:r>
        <w:rPr>
          <w:rFonts w:ascii="Calibri" w:hAnsi="Calibri"/>
          <w:b w:val="0"/>
          <w:sz w:val="22"/>
        </w:rPr>
        <w:t xml:space="preserve">EIPS calendar: FULL teaching week — 5 teaching days, Mon Oct 26 – Fri Oct 30, 2026. No EIPS no-school days this week.</w:t>
      </w:r>
    </w:p>
    <w:p>
      <w:r>
        <w:rPr>
          <w:rFonts w:ascii="Calibri" w:hAnsi="Calibri"/>
          <w:b w:val="0"/>
          <w:sz w:val="22"/>
        </w:rPr>
        <w:t xml:space="preserve">Early dismissal: Wednesday Oct 28 (1 hour early). Wednesday is a 25-minute plan for every band: short warm-up, a quick skill check, then the game. Still do the cool-down sentence.</w:t>
      </w:r>
    </w:p>
    <w:p>
      <w:r>
        <w:rPr>
          <w:rFonts w:ascii="Calibri" w:hAnsi="Calibri"/>
          <w:b w:val="0"/>
          <w:sz w:val="22"/>
        </w:rPr>
        <w:t xml:space="preserve">Theme: Floor Hockey Week 9 (school week) — SCA PE Playbook October Week 4 (“Week 9 · October W4 · Oct 26–30 · lessons from the November plan”). Skill sequence: C1 stick on the floor (two-hand grip, blade down) → C2 dribble in a space (tiny touches) → C3 push-pass (accuracy, not a slap) → C4 hockey fair play (sticks down on the whistle). Friday is an apply / reassessment day: hockey stations and a fair-play mini game. Builds on Week 8 (Oct 19–23 circus: object control and spacing). Floor hockey carries on in Week 10 (November W1).</w:t>
      </w:r>
    </w:p>
    <w:p>
      <w:r>
        <w:rPr>
          <w:rFonts w:ascii="Calibri" w:hAnsi="Calibri"/>
          <w:b w:val="0"/>
          <w:sz w:val="22"/>
        </w:rPr>
        <w:t xml:space="preserve">Grade / Subject: Grades 1–6 Physical Education and Wellness   ·   Unit: Floor Hockey (October W4), lessons 1–5 of 5   ·   Time: 30 minutes per class (Wed Oct 28: 25 minutes)   ·   Location: gym (Plan B: cleared classroom, no sticks)</w:t>
      </w:r>
    </w:p>
    <w:p>
      <w:r>
        <w:rPr>
          <w:rFonts w:ascii="Calibri" w:hAnsi="Calibri"/>
          <w:sz w:val="22"/>
        </w:rPr>
        <w:t xml:space="preserve">Playbook: </w:t>
      </w:r>
      <w:hyperlink r:id="rId9">
        <w:r>
          <w:rPr>
            <w:color w:val="0563C1"/>
            <w:u w:val="single"/>
            <w:sz w:val="22"/>
            <w:rFonts w:ascii="Calibri" w:hAnsi="Calibri"/>
          </w:rPr>
          <w:t xml:space="preserve">SCA PE Playbook</w:t>
        </w:r>
      </w:hyperlink>
    </w:p>
    <w:p>
      <w:r>
        <w:rPr>
          <w:rFonts w:ascii="Calibri" w:hAnsi="Calibri"/>
          <w:sz w:val="22"/>
        </w:rPr>
        <w:t xml:space="preserve">House rules: </w:t>
      </w:r>
      <w:hyperlink r:id="rId10">
        <w:r>
          <w:rPr>
            <w:color w:val="0563C1"/>
            <w:u w:val="single"/>
            <w:sz w:val="22"/>
            <w:rFonts w:ascii="Calibri" w:hAnsi="Calibri"/>
          </w:rPr>
          <w:t xml:space="preserve">How to use / house rules</w:t>
        </w:r>
      </w:hyperlink>
    </w:p>
    <w:p>
      <w:r>
        <w:rPr>
          <w:rFonts w:ascii="Calibri" w:hAnsi="Calibri"/>
          <w:sz w:val="22"/>
        </w:rPr>
        <w:t xml:space="preserve">October month: </w:t>
      </w:r>
      <w:hyperlink r:id="rId11">
        <w:r>
          <w:rPr>
            <w:color w:val="0563C1"/>
            <w:u w:val="single"/>
            <w:sz w:val="22"/>
            <w:rFonts w:ascii="Calibri" w:hAnsi="Calibri"/>
          </w:rPr>
          <w:t xml:space="preserve">October month page</w:t>
        </w:r>
      </w:hyperlink>
    </w:p>
    <w:p>
      <w:r>
        <w:rPr>
          <w:rFonts w:ascii="Calibri" w:hAnsi="Calibri"/>
          <w:sz w:val="22"/>
        </w:rPr>
        <w:t xml:space="preserve">This week on the playbook: </w:t>
      </w:r>
      <w:hyperlink r:id="rId12">
        <w:r>
          <w:rPr>
            <w:color w:val="0563C1"/>
            <w:u w:val="single"/>
            <w:sz w:val="22"/>
            <w:rFonts w:ascii="Calibri" w:hAnsi="Calibri"/>
          </w:rPr>
          <w:t xml:space="preserve">Week 9 · October W4 (floor hockey lessons)</w:t>
        </w:r>
      </w:hyperlink>
    </w:p>
    <w:p>
      <w:r>
        <w:rPr>
          <w:rFonts w:ascii="Calibri" w:hAnsi="Calibri"/>
          <w:sz w:val="22"/>
        </w:rPr>
        <w:t xml:space="preserve">Warm-up stay-in ideas: </w:t>
      </w:r>
      <w:hyperlink r:id="rId13">
        <w:r>
          <w:rPr>
            <w:color w:val="0563C1"/>
            <w:u w:val="single"/>
            <w:sz w:val="22"/>
            <w:rFonts w:ascii="Calibri" w:hAnsi="Calibri"/>
          </w:rPr>
          <w:t xml:space="preserve">Warm Up Games — No Gym, No Problem</w:t>
        </w:r>
      </w:hyperlink>
    </w:p>
    <w:p>
      <w:r>
        <w:rPr>
          <w:rFonts w:ascii="Calibri" w:hAnsi="Calibri"/>
          <w:sz w:val="22"/>
        </w:rPr>
        <w:t xml:space="preserve">New games (library adds): </w:t>
      </w:r>
      <w:hyperlink r:id="rId14">
        <w:r>
          <w:rPr>
            <w:color w:val="0563C1"/>
            <w:u w:val="single"/>
            <w:sz w:val="22"/>
            <w:rFonts w:ascii="Calibri" w:hAnsi="Calibri"/>
          </w:rPr>
          <w:t xml:space="preserve">Playbook — New Games page</w:t>
        </w:r>
      </w:hyperlink>
    </w:p>
    <w:p>
      <w:r>
        <w:rPr>
          <w:rFonts w:ascii="Calibri" w:hAnsi="Calibri"/>
          <w:sz w:val="22"/>
        </w:rPr>
        <w:t xml:space="preserve">Curriculum: </w:t>
      </w:r>
      <w:hyperlink r:id="rId15">
        <w:r>
          <w:rPr>
            <w:color w:val="0563C1"/>
            <w:u w:val="single"/>
            <w:sz w:val="22"/>
            <w:rFonts w:ascii="Calibri" w:hAnsi="Calibri"/>
          </w:rPr>
          <w:t xml:space="preserve">Physical Education and Wellness K–6 (new LearnAlberta)</w:t>
        </w:r>
      </w:hyperlink>
    </w:p>
    <w:p>
      <w:r>
        <w:rPr>
          <w:rFonts w:ascii="Calibri" w:hAnsi="Calibri"/>
          <w:b w:val="0"/>
          <w:sz w:val="22"/>
        </w:rPr>
        <w:t xml:space="preserve">House rules: No elimination · ~24 students moving at once · teacher-formed groups · stay-in only (a tag or a miss = do the posted task or swap roles, then back in) · stick safety first: blade below the knee, no slapshots, no body contact, no goalies this week (cone or tape goals only).</w:t>
      </w:r>
    </w:p>
    <w:p>
      <w:pPr>
        <w:pStyle w:val="Heading2"/>
      </w:pPr>
      <w:r>
        <w:t>Notes for teacher</w:t>
      </w:r>
    </w:p>
    <w:p>
      <w:pPr>
        <w:pStyle w:val="ListBullet"/>
      </w:pPr>
      <w:r>
        <w:rPr>
          <w:rFonts w:ascii="Calibri" w:hAnsi="Calibri"/>
          <w:b w:val="0"/>
          <w:sz w:val="22"/>
        </w:rPr>
        <w:t xml:space="preserve">Playbook label checked on Oct 23, 2026 against the live October page: “Week 9 · October W4 · Oct 26–30 · lessons from the November plan”. The month focus line reads “floor hockey starts W4 (Oct 26–30)”. The four lessons are W4 · C1–C4. The playbook plans four 30-minute classes a week, so Friday is an apply / reassessment day, the same pattern as Weeks 6 and 8.</w:t>
      </w:r>
    </w:p>
    <w:p>
      <w:pPr>
        <w:pStyle w:val="ListBullet"/>
      </w:pPr>
      <w:r>
        <w:rPr>
          <w:rFonts w:ascii="Calibri" w:hAnsi="Calibri"/>
          <w:b w:val="0"/>
          <w:sz w:val="22"/>
        </w:rPr>
        <w:t xml:space="preserve">Theme check: the playbook theme is floor hockey. It has no holiday content, and this plan keeps it that way. All game names are neutral.</w:t>
      </w:r>
    </w:p>
    <w:p>
      <w:pPr>
        <w:pStyle w:val="ListBullet"/>
      </w:pPr>
      <w:r>
        <w:rPr>
          <w:rFonts w:ascii="Calibri" w:hAnsi="Calibri"/>
          <w:b w:val="0"/>
          <w:sz w:val="22"/>
        </w:rPr>
        <w:t xml:space="preserve">Outcomes are copied word for word from the new LearnAlberta Physical Education and Wellness K–6 data file. A fresh copy was downloaded from curriculum.learnalberta.ca on Oct 23, 2026. It is byte-for-byte the same as the Oct 11 copy used in Weeks 7 and 8, so the wording is verified for this week.</w:t>
      </w:r>
    </w:p>
    <w:p>
      <w:pPr>
        <w:pStyle w:val="ListBullet"/>
      </w:pPr>
      <w:r>
        <w:rPr>
          <w:rFonts w:ascii="Calibri" w:hAnsi="Calibri"/>
          <w:b w:val="0"/>
          <w:sz w:val="22"/>
        </w:rPr>
        <w:t xml:space="preserve">Grade 6: the Grade 6 teamwork guiding question is about conflict resolution, which this week does not teach on purpose. Grade 6 fair play is cited under the Grade 6 structure outcome (rules, roles and modifying games for safety). Co-operation is still observed as the learner attribute “Co-operates with Others”.</w:t>
      </w:r>
    </w:p>
    <w:p>
      <w:pPr>
        <w:pStyle w:val="ListBullet"/>
      </w:pPr>
      <w:r>
        <w:rPr>
          <w:rFonts w:ascii="Calibri" w:hAnsi="Calibri"/>
          <w:b w:val="0"/>
          <w:sz w:val="22"/>
        </w:rPr>
        <w:t xml:space="preserve">Safety outcomes are cited for Grades 3–6 this week because stick rules are taught and assessed (Criteria 1 and 4). Grades 1–2 safety is cited under spatial awareness (stopping on signal, moving safely), because the Grade 1–2 Safety outcomes are about personal boundaries and consent, which are not taught here.</w:t>
      </w:r>
    </w:p>
    <w:p>
      <w:pPr>
        <w:pStyle w:val="ListBullet"/>
      </w:pPr>
      <w:r>
        <w:rPr>
          <w:rFonts w:ascii="Calibri" w:hAnsi="Calibri"/>
          <w:b w:val="0"/>
          <w:sz w:val="22"/>
        </w:rPr>
        <w:t xml:space="preserve">Library warm-ups (Old Grey Cat, I See I See What Do You See, Sneak &amp; React, Spin the Pin Tag &amp; Cone Flip Mixer, Rope Hoop Scoop, Mooshake) carry their own outcome tags in the PE Games Library. They support the lesson but are not assessed this week.</w:t>
      </w:r>
    </w:p>
    <w:p>
      <w:pPr>
        <w:pStyle w:val="ListBullet"/>
      </w:pPr>
      <w:r>
        <w:rPr>
          <w:rFonts w:ascii="Calibri" w:hAnsi="Calibri"/>
          <w:b w:val="0"/>
          <w:sz w:val="22"/>
        </w:rPr>
        <w:t xml:space="preserve">Not used this week: NitroBall 2.0, Jump Shot Handball and Fire the Cannons (new library games) do not fit a floor-hockey week. Save them for the net/wall, handball or throwing units.</w:t>
      </w:r>
    </w:p>
    <w:p>
      <w:pPr>
        <w:pStyle w:val="ListBullet"/>
      </w:pPr>
      <w:r>
        <w:rPr>
          <w:rFonts w:ascii="Calibri" w:hAnsi="Calibri"/>
          <w:b w:val="0"/>
          <w:sz w:val="22"/>
        </w:rPr>
        <w:t xml:space="preserve">Equipment: use floor-hockey sticks with plastic blades and soft hockey balls or light foam pucks. Check every blade before class. Remove any cracked blade or stick with sharp edges.</w:t>
      </w:r>
    </w:p>
    <w:p>
      <w:pPr>
        <w:pStyle w:val="ListBullet"/>
      </w:pPr>
      <w:r>
        <w:rPr>
          <w:rFonts w:ascii="Calibri" w:hAnsi="Calibri"/>
          <w:b w:val="0"/>
          <w:sz w:val="22"/>
        </w:rPr>
        <w:t xml:space="preserve">EIPS 2026–27 reporting pilot levels are used in the rubric (no percentages). EIPS will decide the 2027–28 scale in June 2027.</w:t>
      </w:r>
    </w:p>
    <w:p>
      <w:pPr>
        <w:pStyle w:val="Heading2"/>
      </w:pPr>
      <w:r>
        <w:t>Curriculum outcomes (Physical Education and Wellness K–6, word for word)</w:t>
      </w:r>
    </w:p>
    <w:p>
      <w:r>
        <w:rPr>
          <w:rFonts w:ascii="Calibri" w:hAnsi="Calibri"/>
          <w:b w:val="0"/>
          <w:sz w:val="22"/>
        </w:rPr>
        <w:t xml:space="preserve">Source: new LearnAlberta, Physical Education and Wellness K–6, in effect 2026–27 (data file re-downloaded and checked Oct 23, 2026). Codes in brackets are LearnAlberta’s internal codes. The Learning Outcome is what you assess and report; the KUSP lines show the part this week teaches.</w:t>
      </w:r>
    </w:p>
    <w:p>
      <w:r>
        <w:rPr>
          <w:rFonts w:ascii="Calibri" w:hAnsi="Calibri"/>
          <w:sz w:val="22"/>
        </w:rPr>
        <w:t xml:space="preserve">Check wording: </w:t>
      </w:r>
      <w:hyperlink r:id="rId15">
        <w:r>
          <w:rPr>
            <w:color w:val="0563C1"/>
            <w:u w:val="single"/>
            <w:sz w:val="22"/>
            <w:rFonts w:ascii="Calibri" w:hAnsi="Calibri"/>
          </w:rPr>
          <w:t xml:space="preserve">LearnAlberta — Physical Education and Wellness K–6</w:t>
        </w:r>
      </w:hyperlink>
    </w:p>
    <w:p>
      <w:pPr>
        <w:pStyle w:val="Heading3"/>
      </w:pPr>
      <w:r>
        <w:t>Grades 1–2</w:t>
      </w:r>
    </w:p>
    <w:p>
      <w:r>
        <w:rPr>
          <w:rFonts w:ascii="Calibri" w:hAnsi="Calibri"/>
          <w:b/>
          <w:sz w:val="22"/>
        </w:rPr>
        <w:t xml:space="preserve">Physical Education and Wellness, Grade 1</w:t>
      </w:r>
    </w:p>
    <w:p>
      <w:pPr>
        <w:pStyle w:val="ListBullet"/>
      </w:pPr>
      <w:r>
        <w:rPr>
          <w:rFonts w:ascii="Calibri" w:hAnsi="Calibri"/>
          <w:b w:val="0"/>
          <w:sz w:val="22"/>
        </w:rPr>
        <w:t xml:space="preserve">Organizing Idea: Movement Skill Development: Developing physical literacy through movement and active living supports well-being across a lifespan.</w:t>
      </w:r>
    </w:p>
    <w:p>
      <w:pPr>
        <w:pStyle w:val="ListBullet"/>
      </w:pPr>
      <w:r>
        <w:rPr>
          <w:rFonts w:ascii="Calibri" w:hAnsi="Calibri"/>
          <w:b w:val="0"/>
          <w:sz w:val="22"/>
        </w:rPr>
        <w:t xml:space="preserve">Guiding Question: How might awareness of the surroundings impact movement?</w:t>
      </w:r>
    </w:p>
    <w:p>
      <w:pPr>
        <w:pStyle w:val="ListBullet"/>
      </w:pPr>
      <w:r>
        <w:rPr>
          <w:rFonts w:ascii="Calibri" w:hAnsi="Calibri"/>
          <w:b w:val="0"/>
          <w:sz w:val="22"/>
        </w:rPr>
        <w:t xml:space="preserve">Learning Outcome: Students demonstrate how movement can support different types of physical activity. [PDE1-OI2-GQ2-LO1]</w:t>
      </w:r>
    </w:p>
    <w:p>
      <w:pPr>
        <w:pStyle w:val="ListBullet"/>
      </w:pPr>
      <w:r>
        <w:rPr>
          <w:rFonts w:ascii="Calibri" w:hAnsi="Calibri"/>
          <w:b w:val="0"/>
          <w:sz w:val="22"/>
        </w:rPr>
        <w:t xml:space="preserve">KUSP focus this week: Knowledge: “Object manipulation can occur in a variety of ways, such as • sending objects, including pushing, throwing, and kicking • receiving objects, including catching • retaining objects, including trapping and carrying”; Understanding: “Object manipulation is the ability to control and handle objects with the body.”; Skills &amp; Procedures: “Demonstrate a variety of object-manipulation skills.”</w:t>
      </w:r>
    </w:p>
    <w:p>
      <w:r>
        <w:rPr>
          <w:rFonts w:ascii="Calibri" w:hAnsi="Calibri"/>
          <w:b w:val="0"/>
          <w:i/>
          <w:sz w:val="22"/>
        </w:rPr>
        <w:t xml:space="preserve">Used for: stick on the floor (Mon), dribble in a space (Tue), push-pass and trap (Wed).</w:t>
      </w:r>
    </w:p>
    <w:p>
      <w:r>
        <w:rPr>
          <w:rFonts w:ascii="Calibri" w:hAnsi="Calibri"/>
          <w:b/>
          <w:sz w:val="22"/>
        </w:rPr>
        <w:t xml:space="preserve">Physical Education and Wellness, Grade 1</w:t>
      </w:r>
    </w:p>
    <w:p>
      <w:pPr>
        <w:pStyle w:val="ListBullet"/>
      </w:pPr>
      <w:r>
        <w:rPr>
          <w:rFonts w:ascii="Calibri" w:hAnsi="Calibri"/>
          <w:b w:val="0"/>
          <w:sz w:val="22"/>
        </w:rPr>
        <w:t xml:space="preserve">Organizing Idea: Movement Skill Development: Developing physical literacy through movement and active living supports well-being across a lifespan.</w:t>
      </w:r>
    </w:p>
    <w:p>
      <w:pPr>
        <w:pStyle w:val="ListBullet"/>
      </w:pPr>
      <w:r>
        <w:rPr>
          <w:rFonts w:ascii="Calibri" w:hAnsi="Calibri"/>
          <w:b w:val="0"/>
          <w:sz w:val="22"/>
        </w:rPr>
        <w:t xml:space="preserve">Guiding Question: How can fair play contribute to engagement in physical activity?</w:t>
      </w:r>
    </w:p>
    <w:p>
      <w:pPr>
        <w:pStyle w:val="ListBullet"/>
      </w:pPr>
      <w:r>
        <w:rPr>
          <w:rFonts w:ascii="Calibri" w:hAnsi="Calibri"/>
          <w:b w:val="0"/>
          <w:sz w:val="22"/>
        </w:rPr>
        <w:t xml:space="preserve">Learning Outcome: Students demonstrate fair play and support engagement in a variety of physical activities. [PDE1-OI2-GQ3-LO1]</w:t>
      </w:r>
    </w:p>
    <w:p>
      <w:pPr>
        <w:pStyle w:val="ListBullet"/>
      </w:pPr>
      <w:r>
        <w:rPr>
          <w:rFonts w:ascii="Calibri" w:hAnsi="Calibri"/>
          <w:b w:val="0"/>
          <w:sz w:val="22"/>
        </w:rPr>
        <w:t xml:space="preserve">KUSP focus this week: Knowledge: “Fair-play practices include • respecting rules • taking turns • acknowledging success of others • encouraging others”; Skills &amp; Procedures: “Demonstrate practices that support fair play.”</w:t>
      </w:r>
    </w:p>
    <w:p>
      <w:r>
        <w:rPr>
          <w:rFonts w:ascii="Calibri" w:hAnsi="Calibri"/>
          <w:b w:val="0"/>
          <w:i/>
          <w:sz w:val="22"/>
        </w:rPr>
        <w:t xml:space="preserve">Used for: class hockey promises, taking turns and sticks down on the whistle (Thu, Fri).</w:t>
      </w:r>
    </w:p>
    <w:p>
      <w:r>
        <w:rPr>
          <w:rFonts w:ascii="Calibri" w:hAnsi="Calibri"/>
          <w:b/>
          <w:sz w:val="22"/>
        </w:rPr>
        <w:t xml:space="preserve">Physical Education and Wellness, Grade 1</w:t>
      </w:r>
    </w:p>
    <w:p>
      <w:pPr>
        <w:pStyle w:val="ListBullet"/>
      </w:pPr>
      <w:r>
        <w:rPr>
          <w:rFonts w:ascii="Calibri" w:hAnsi="Calibri"/>
          <w:b w:val="0"/>
          <w:sz w:val="22"/>
        </w:rPr>
        <w:t xml:space="preserve">Organizing Idea: Movement Skill Development: Developing physical literacy through movement and active living supports well-being across a lifespan.</w:t>
      </w:r>
    </w:p>
    <w:p>
      <w:pPr>
        <w:pStyle w:val="ListBullet"/>
      </w:pPr>
      <w:r>
        <w:rPr>
          <w:rFonts w:ascii="Calibri" w:hAnsi="Calibri"/>
          <w:b w:val="0"/>
          <w:sz w:val="22"/>
        </w:rPr>
        <w:t xml:space="preserve">Guiding Question: How might awareness of the surroundings impact movement?</w:t>
      </w:r>
    </w:p>
    <w:p>
      <w:pPr>
        <w:pStyle w:val="ListBullet"/>
      </w:pPr>
      <w:r>
        <w:rPr>
          <w:rFonts w:ascii="Calibri" w:hAnsi="Calibri"/>
          <w:b w:val="0"/>
          <w:sz w:val="22"/>
        </w:rPr>
        <w:t xml:space="preserve">Learning Outcome: Students exhibit spatial awareness during a variety of physical activities. [PDE1-OI2-GQ1-LO1]</w:t>
      </w:r>
    </w:p>
    <w:p>
      <w:pPr>
        <w:pStyle w:val="ListBullet"/>
      </w:pPr>
      <w:r>
        <w:rPr>
          <w:rFonts w:ascii="Calibri" w:hAnsi="Calibri"/>
          <w:b w:val="0"/>
          <w:sz w:val="22"/>
        </w:rPr>
        <w:t xml:space="preserve">KUSP focus this week: Knowledge: “Responses that support movement through general space include • adjusting location and distance • demonstrating control • stopping on signal • moving safely”; Skills &amp; Procedures: “Demonstrate appropriate responses to environmental cues.”</w:t>
      </w:r>
    </w:p>
    <w:p>
      <w:r>
        <w:rPr>
          <w:rFonts w:ascii="Calibri" w:hAnsi="Calibri"/>
          <w:b w:val="0"/>
          <w:i/>
          <w:sz w:val="22"/>
        </w:rPr>
        <w:t xml:space="preserve">Used for: stopping on the signal with a stick, spacing and moving safely (all week).</w:t>
      </w:r>
    </w:p>
    <w:p>
      <w:r>
        <w:rPr>
          <w:rFonts w:ascii="Calibri" w:hAnsi="Calibri"/>
          <w:b/>
          <w:sz w:val="22"/>
        </w:rPr>
        <w:t xml:space="preserve">Physical Education and Wellness, Grade 2</w:t>
      </w:r>
    </w:p>
    <w:p>
      <w:pPr>
        <w:pStyle w:val="ListBullet"/>
      </w:pPr>
      <w:r>
        <w:rPr>
          <w:rFonts w:ascii="Calibri" w:hAnsi="Calibri"/>
          <w:b w:val="0"/>
          <w:sz w:val="22"/>
        </w:rPr>
        <w:t xml:space="preserve">Organizing Idea: Movement Skill Development: Developing physical literacy through movement and active living supports well-being across a lifespan.</w:t>
      </w:r>
    </w:p>
    <w:p>
      <w:pPr>
        <w:pStyle w:val="ListBullet"/>
      </w:pPr>
      <w:r>
        <w:rPr>
          <w:rFonts w:ascii="Calibri" w:hAnsi="Calibri"/>
          <w:b w:val="0"/>
          <w:sz w:val="22"/>
        </w:rPr>
        <w:t xml:space="preserve">Guiding Question: How are awareness and movement connected?</w:t>
      </w:r>
    </w:p>
    <w:p>
      <w:pPr>
        <w:pStyle w:val="ListBullet"/>
      </w:pPr>
      <w:r>
        <w:rPr>
          <w:rFonts w:ascii="Calibri" w:hAnsi="Calibri"/>
          <w:b w:val="0"/>
          <w:sz w:val="22"/>
        </w:rPr>
        <w:t xml:space="preserve">Learning Outcome: Students modify movement to improve control and efficiency. [PDE2-OI2-GQ2-LO1]</w:t>
      </w:r>
    </w:p>
    <w:p>
      <w:pPr>
        <w:pStyle w:val="ListBullet"/>
      </w:pPr>
      <w:r>
        <w:rPr>
          <w:rFonts w:ascii="Calibri" w:hAnsi="Calibri"/>
          <w:b w:val="0"/>
          <w:sz w:val="22"/>
        </w:rPr>
        <w:t xml:space="preserve">KUSP focus this week: Knowledge: “The preparation phase or ready position includes • facing the target • establishing a stable position • finding a lower centre of gravity”; Skills &amp; Procedures: “Participate in repeated practice for skill development.”</w:t>
      </w:r>
    </w:p>
    <w:p>
      <w:r>
        <w:rPr>
          <w:rFonts w:ascii="Calibri" w:hAnsi="Calibri"/>
          <w:b w:val="0"/>
          <w:i/>
          <w:sz w:val="22"/>
        </w:rPr>
        <w:t xml:space="preserve">Used for: ready position with the blade down, dribbling and push-passing (Mon–Wed).</w:t>
      </w:r>
    </w:p>
    <w:p>
      <w:r>
        <w:rPr>
          <w:rFonts w:ascii="Calibri" w:hAnsi="Calibri"/>
          <w:b/>
          <w:sz w:val="22"/>
        </w:rPr>
        <w:t xml:space="preserve">Physical Education and Wellness, Grade 2</w:t>
      </w:r>
    </w:p>
    <w:p>
      <w:pPr>
        <w:pStyle w:val="ListBullet"/>
      </w:pPr>
      <w:r>
        <w:rPr>
          <w:rFonts w:ascii="Calibri" w:hAnsi="Calibri"/>
          <w:b w:val="0"/>
          <w:sz w:val="22"/>
        </w:rPr>
        <w:t xml:space="preserve">Organizing Idea: Movement Skill Development: Developing physical literacy through movement and active living supports well-being across a lifespan.</w:t>
      </w:r>
    </w:p>
    <w:p>
      <w:pPr>
        <w:pStyle w:val="ListBullet"/>
      </w:pPr>
      <w:r>
        <w:rPr>
          <w:rFonts w:ascii="Calibri" w:hAnsi="Calibri"/>
          <w:b w:val="0"/>
          <w:sz w:val="22"/>
        </w:rPr>
        <w:t xml:space="preserve">Guiding Question: How can teamwork support participation, safety, and enjoyment?</w:t>
      </w:r>
    </w:p>
    <w:p>
      <w:pPr>
        <w:pStyle w:val="ListBullet"/>
      </w:pPr>
      <w:r>
        <w:rPr>
          <w:rFonts w:ascii="Calibri" w:hAnsi="Calibri"/>
          <w:b w:val="0"/>
          <w:sz w:val="22"/>
        </w:rPr>
        <w:t xml:space="preserve">Learning Outcome: Students demonstrate teamwork and support participation in a variety of physical activities. [PDE2-OI2-GQ3-LO1]</w:t>
      </w:r>
    </w:p>
    <w:p>
      <w:pPr>
        <w:pStyle w:val="ListBullet"/>
      </w:pPr>
      <w:r>
        <w:rPr>
          <w:rFonts w:ascii="Calibri" w:hAnsi="Calibri"/>
          <w:b w:val="0"/>
          <w:sz w:val="22"/>
        </w:rPr>
        <w:t xml:space="preserve">KUSP focus this week: Knowledge: “Behaviours that support participation include • using fair-play practices • respecting others • supporting others • using kind language”; Skills &amp; Procedures: “Display behaviours that support participation, safety, and participant enjoyment.”</w:t>
      </w:r>
    </w:p>
    <w:p>
      <w:r>
        <w:rPr>
          <w:rFonts w:ascii="Calibri" w:hAnsi="Calibri"/>
          <w:b w:val="0"/>
          <w:i/>
          <w:sz w:val="22"/>
        </w:rPr>
        <w:t xml:space="preserve">Used for: hockey promises and fair turns (Thu, Fri).</w:t>
      </w:r>
    </w:p>
    <w:p>
      <w:r>
        <w:rPr>
          <w:rFonts w:ascii="Calibri" w:hAnsi="Calibri"/>
          <w:b/>
          <w:sz w:val="22"/>
        </w:rPr>
        <w:t xml:space="preserve">Physical Education and Wellness, Grade 2</w:t>
      </w:r>
    </w:p>
    <w:p>
      <w:pPr>
        <w:pStyle w:val="ListBullet"/>
      </w:pPr>
      <w:r>
        <w:rPr>
          <w:rFonts w:ascii="Calibri" w:hAnsi="Calibri"/>
          <w:b w:val="0"/>
          <w:sz w:val="22"/>
        </w:rPr>
        <w:t xml:space="preserve">Organizing Idea: Movement Skill Development: Developing physical literacy through movement and active living supports well-being across a lifespan.</w:t>
      </w:r>
    </w:p>
    <w:p>
      <w:pPr>
        <w:pStyle w:val="ListBullet"/>
      </w:pPr>
      <w:r>
        <w:rPr>
          <w:rFonts w:ascii="Calibri" w:hAnsi="Calibri"/>
          <w:b w:val="0"/>
          <w:sz w:val="22"/>
        </w:rPr>
        <w:t xml:space="preserve">Guiding Question: How are awareness and movement connected?</w:t>
      </w:r>
    </w:p>
    <w:p>
      <w:pPr>
        <w:pStyle w:val="ListBullet"/>
      </w:pPr>
      <w:r>
        <w:rPr>
          <w:rFonts w:ascii="Calibri" w:hAnsi="Calibri"/>
          <w:b w:val="0"/>
          <w:sz w:val="22"/>
        </w:rPr>
        <w:t xml:space="preserve">Learning Outcome: Students refine and apply spatial awareness across a variety of physical activity contexts. [PDE2-OI2-GQ1-LO1]</w:t>
      </w:r>
    </w:p>
    <w:p>
      <w:pPr>
        <w:pStyle w:val="ListBullet"/>
      </w:pPr>
      <w:r>
        <w:rPr>
          <w:rFonts w:ascii="Calibri" w:hAnsi="Calibri"/>
          <w:b w:val="0"/>
          <w:sz w:val="22"/>
        </w:rPr>
        <w:t xml:space="preserve">KUSP focus this week: Skills &amp; Procedures: “Scan and assess surroundings to support spatial awareness.”</w:t>
      </w:r>
    </w:p>
    <w:p>
      <w:r>
        <w:rPr>
          <w:rFonts w:ascii="Calibri" w:hAnsi="Calibri"/>
          <w:b w:val="0"/>
          <w:i/>
          <w:sz w:val="22"/>
        </w:rPr>
        <w:t xml:space="preserve">Used for: head-up dribbling and spacing while others stick-handle (Tue, all week).</w:t>
      </w:r>
    </w:p>
    <w:p>
      <w:pPr>
        <w:pStyle w:val="Heading3"/>
      </w:pPr>
      <w:r>
        <w:t>Grades 3–4</w:t>
      </w:r>
    </w:p>
    <w:p>
      <w:r>
        <w:rPr>
          <w:rFonts w:ascii="Calibri" w:hAnsi="Calibri"/>
          <w:b/>
          <w:sz w:val="22"/>
        </w:rPr>
        <w:t xml:space="preserve">Physical Education and Wellness, Grade 3</w:t>
      </w:r>
    </w:p>
    <w:p>
      <w:pPr>
        <w:pStyle w:val="ListBullet"/>
      </w:pPr>
      <w:r>
        <w:rPr>
          <w:rFonts w:ascii="Calibri" w:hAnsi="Calibri"/>
          <w:b w:val="0"/>
          <w:sz w:val="22"/>
        </w:rPr>
        <w:t xml:space="preserve">Organizing Idea: Movement Skill Development: Developing physical literacy through movement and active living supports well-being across a lifespan.</w:t>
      </w:r>
    </w:p>
    <w:p>
      <w:pPr>
        <w:pStyle w:val="ListBullet"/>
      </w:pPr>
      <w:r>
        <w:rPr>
          <w:rFonts w:ascii="Calibri" w:hAnsi="Calibri"/>
          <w:b w:val="0"/>
          <w:sz w:val="22"/>
        </w:rPr>
        <w:t xml:space="preserve">Guiding Question: How can elements of movement support movement competence?</w:t>
      </w:r>
    </w:p>
    <w:p>
      <w:pPr>
        <w:pStyle w:val="ListBullet"/>
      </w:pPr>
      <w:r>
        <w:rPr>
          <w:rFonts w:ascii="Calibri" w:hAnsi="Calibri"/>
          <w:b w:val="0"/>
          <w:sz w:val="22"/>
        </w:rPr>
        <w:t xml:space="preserve">Learning Outcome: Students investigate and demonstrate how elements of movement support physical activity. [PDE3-OI2-GQ2-LO1]</w:t>
      </w:r>
    </w:p>
    <w:p>
      <w:pPr>
        <w:pStyle w:val="ListBullet"/>
      </w:pPr>
      <w:r>
        <w:rPr>
          <w:rFonts w:ascii="Calibri" w:hAnsi="Calibri"/>
          <w:b w:val="0"/>
          <w:sz w:val="22"/>
        </w:rPr>
        <w:t xml:space="preserve">KUSP focus this week: Knowledge: “Object-manipulation movements involve • sending objects, including punting and striking • retaining objects, including cradling • receiving objects, including catching and collecting”; Knowledge: “Force involves a push or a pull and can be strong or light.”; Skills &amp; Procedures: “Apply movement elements when engaging in physical activity.”</w:t>
      </w:r>
    </w:p>
    <w:p>
      <w:r>
        <w:rPr>
          <w:rFonts w:ascii="Calibri" w:hAnsi="Calibri"/>
          <w:b w:val="0"/>
          <w:i/>
          <w:sz w:val="22"/>
        </w:rPr>
        <w:t xml:space="preserve">Used for: stick on the floor, dribbling and the push-pass (a light push, not a slap) (Mon–Wed).</w:t>
      </w:r>
    </w:p>
    <w:p>
      <w:r>
        <w:rPr>
          <w:rFonts w:ascii="Calibri" w:hAnsi="Calibri"/>
          <w:b/>
          <w:sz w:val="22"/>
        </w:rPr>
        <w:t xml:space="preserve">Physical Education and Wellness, Grade 3</w:t>
      </w:r>
    </w:p>
    <w:p>
      <w:pPr>
        <w:pStyle w:val="ListBullet"/>
      </w:pPr>
      <w:r>
        <w:rPr>
          <w:rFonts w:ascii="Calibri" w:hAnsi="Calibri"/>
          <w:b w:val="0"/>
          <w:sz w:val="22"/>
        </w:rPr>
        <w:t xml:space="preserve">Organizing Idea: Movement Skill Development: Developing physical literacy through movement and active living supports well-being across a lifespan.</w:t>
      </w:r>
    </w:p>
    <w:p>
      <w:pPr>
        <w:pStyle w:val="ListBullet"/>
      </w:pPr>
      <w:r>
        <w:rPr>
          <w:rFonts w:ascii="Calibri" w:hAnsi="Calibri"/>
          <w:b w:val="0"/>
          <w:sz w:val="22"/>
        </w:rPr>
        <w:t xml:space="preserve">Guiding Question: How can teamwork support positive interactions?</w:t>
      </w:r>
    </w:p>
    <w:p>
      <w:pPr>
        <w:pStyle w:val="ListBullet"/>
      </w:pPr>
      <w:r>
        <w:rPr>
          <w:rFonts w:ascii="Calibri" w:hAnsi="Calibri"/>
          <w:b w:val="0"/>
          <w:sz w:val="22"/>
        </w:rPr>
        <w:t xml:space="preserve">Learning Outcome: Students identify and demonstrate how teamwork supports positive interactions during physical activity. [PDE3-OI2-GQ3-LO1]</w:t>
      </w:r>
    </w:p>
    <w:p>
      <w:pPr>
        <w:pStyle w:val="ListBullet"/>
      </w:pPr>
      <w:r>
        <w:rPr>
          <w:rFonts w:ascii="Calibri" w:hAnsi="Calibri"/>
          <w:b w:val="0"/>
          <w:sz w:val="22"/>
        </w:rPr>
        <w:t xml:space="preserve">KUSP focus this week: Understanding: “Encouragement of others can support positive interactions during physical activities.”; Skills &amp; Procedures: “Engage in positive interactions that support teamwork.”</w:t>
      </w:r>
    </w:p>
    <w:p>
      <w:r>
        <w:rPr>
          <w:rFonts w:ascii="Calibri" w:hAnsi="Calibri"/>
          <w:b w:val="0"/>
          <w:i/>
          <w:sz w:val="22"/>
        </w:rPr>
        <w:t xml:space="preserve">Used for: hockey promises, encouraging teammates and fair turns (Thu, Fri).</w:t>
      </w:r>
    </w:p>
    <w:p>
      <w:r>
        <w:rPr>
          <w:rFonts w:ascii="Calibri" w:hAnsi="Calibri"/>
          <w:b/>
          <w:sz w:val="22"/>
        </w:rPr>
        <w:t xml:space="preserve">Physical Education and Wellness, Grade 3</w:t>
      </w:r>
    </w:p>
    <w:p>
      <w:pPr>
        <w:pStyle w:val="ListBullet"/>
      </w:pPr>
      <w:r>
        <w:rPr>
          <w:rFonts w:ascii="Calibri" w:hAnsi="Calibri"/>
          <w:b w:val="0"/>
          <w:sz w:val="22"/>
        </w:rPr>
        <w:t xml:space="preserve">Organizing Idea: Safety: A lifetime of optimal well-being is supported by prioritizing health and safety.</w:t>
      </w:r>
    </w:p>
    <w:p>
      <w:pPr>
        <w:pStyle w:val="ListBullet"/>
      </w:pPr>
      <w:r>
        <w:rPr>
          <w:rFonts w:ascii="Calibri" w:hAnsi="Calibri"/>
          <w:b w:val="0"/>
          <w:sz w:val="22"/>
        </w:rPr>
        <w:t xml:space="preserve">Guiding Question: How is safety connected to health?</w:t>
      </w:r>
    </w:p>
    <w:p>
      <w:pPr>
        <w:pStyle w:val="ListBullet"/>
      </w:pPr>
      <w:r>
        <w:rPr>
          <w:rFonts w:ascii="Calibri" w:hAnsi="Calibri"/>
          <w:b w:val="0"/>
          <w:sz w:val="22"/>
        </w:rPr>
        <w:t xml:space="preserve">Learning Outcome: Students investigate and explain safety and its correlation to health. [PDE3-OI4-GQ1-LO1]</w:t>
      </w:r>
    </w:p>
    <w:p>
      <w:pPr>
        <w:pStyle w:val="ListBullet"/>
      </w:pPr>
      <w:r>
        <w:rPr>
          <w:rFonts w:ascii="Calibri" w:hAnsi="Calibri"/>
          <w:b w:val="0"/>
          <w:sz w:val="22"/>
        </w:rPr>
        <w:t xml:space="preserve">KUSP focus this week: Knowledge: “Specific rules or guidelines can • determine a course of action • prevent accidents • protect safety of self and others”; Understanding: “Rules and guidelines can promote safety in various contexts.”; Skills &amp; Procedures: “Explain the function or purpose of specific rules or guidelines within various contexts.”</w:t>
      </w:r>
    </w:p>
    <w:p>
      <w:r>
        <w:rPr>
          <w:rFonts w:ascii="Calibri" w:hAnsi="Calibri"/>
          <w:b w:val="0"/>
          <w:i/>
          <w:sz w:val="22"/>
        </w:rPr>
        <w:t xml:space="preserve">Used for: stick rules (blade below the knee, no slapshot, sticks down on the whistle) and why they prevent accidents (all week).</w:t>
      </w:r>
    </w:p>
    <w:p>
      <w:r>
        <w:rPr>
          <w:rFonts w:ascii="Calibri" w:hAnsi="Calibri"/>
          <w:b/>
          <w:sz w:val="22"/>
        </w:rPr>
        <w:t xml:space="preserve">Physical Education and Wellness, Grade 4</w:t>
      </w:r>
    </w:p>
    <w:p>
      <w:pPr>
        <w:pStyle w:val="ListBullet"/>
      </w:pPr>
      <w:r>
        <w:rPr>
          <w:rFonts w:ascii="Calibri" w:hAnsi="Calibri"/>
          <w:b w:val="0"/>
          <w:sz w:val="22"/>
        </w:rPr>
        <w:t xml:space="preserve">Organizing Idea: Movement Skill Development: Developing physical literacy through movement and active living supports well-being across a lifespan.</w:t>
      </w:r>
    </w:p>
    <w:p>
      <w:pPr>
        <w:pStyle w:val="ListBullet"/>
      </w:pPr>
      <w:r>
        <w:rPr>
          <w:rFonts w:ascii="Calibri" w:hAnsi="Calibri"/>
          <w:b w:val="0"/>
          <w:sz w:val="22"/>
        </w:rPr>
        <w:t xml:space="preserve">Guiding Question: How can elements of movement support active living?</w:t>
      </w:r>
    </w:p>
    <w:p>
      <w:pPr>
        <w:pStyle w:val="ListBullet"/>
      </w:pPr>
      <w:r>
        <w:rPr>
          <w:rFonts w:ascii="Calibri" w:hAnsi="Calibri"/>
          <w:b w:val="0"/>
          <w:sz w:val="22"/>
        </w:rPr>
        <w:t xml:space="preserve">Learning Outcome: Students integrate and experiment with elements of movement to support physical activity. [PDE4-OI2-GQ2-LO1]</w:t>
      </w:r>
    </w:p>
    <w:p>
      <w:pPr>
        <w:pStyle w:val="ListBullet"/>
      </w:pPr>
      <w:r>
        <w:rPr>
          <w:rFonts w:ascii="Calibri" w:hAnsi="Calibri"/>
          <w:b w:val="0"/>
          <w:sz w:val="22"/>
        </w:rPr>
        <w:t xml:space="preserve">KUSP focus this week: Knowledge: “Object-manipulation movements involve • sending objects, including volleying • retaining objects, including dribbling • receiving objects, including catching and collecting”; Understanding: “Elements of movement can be manipulated to improve accuracy and control.”; Skills &amp; Procedures: “Perform elements of movement when receiving, sending, and retaining an object, using various parts of the body and equipment.”</w:t>
      </w:r>
    </w:p>
    <w:p>
      <w:r>
        <w:rPr>
          <w:rFonts w:ascii="Calibri" w:hAnsi="Calibri"/>
          <w:b w:val="0"/>
          <w:i/>
          <w:sz w:val="22"/>
        </w:rPr>
        <w:t xml:space="preserve">Used for: dribbling, push-passing and trapping with the stick (Mon–Wed).</w:t>
      </w:r>
    </w:p>
    <w:p>
      <w:r>
        <w:rPr>
          <w:rFonts w:ascii="Calibri" w:hAnsi="Calibri"/>
          <w:b/>
          <w:sz w:val="22"/>
        </w:rPr>
        <w:t xml:space="preserve">Physical Education and Wellness, Grade 4</w:t>
      </w:r>
    </w:p>
    <w:p>
      <w:pPr>
        <w:pStyle w:val="ListBullet"/>
      </w:pPr>
      <w:r>
        <w:rPr>
          <w:rFonts w:ascii="Calibri" w:hAnsi="Calibri"/>
          <w:b w:val="0"/>
          <w:sz w:val="22"/>
        </w:rPr>
        <w:t xml:space="preserve">Organizing Idea: Movement Skill Development: Developing physical literacy through movement and active living supports well-being across a lifespan.</w:t>
      </w:r>
    </w:p>
    <w:p>
      <w:pPr>
        <w:pStyle w:val="ListBullet"/>
      </w:pPr>
      <w:r>
        <w:rPr>
          <w:rFonts w:ascii="Calibri" w:hAnsi="Calibri"/>
          <w:b w:val="0"/>
          <w:sz w:val="22"/>
        </w:rPr>
        <w:t xml:space="preserve">Guiding Question: How can teamwork enhance participation in physical activity?</w:t>
      </w:r>
    </w:p>
    <w:p>
      <w:pPr>
        <w:pStyle w:val="ListBullet"/>
      </w:pPr>
      <w:r>
        <w:rPr>
          <w:rFonts w:ascii="Calibri" w:hAnsi="Calibri"/>
          <w:b w:val="0"/>
          <w:sz w:val="22"/>
        </w:rPr>
        <w:t xml:space="preserve">Learning Outcome: Students connect and demonstrate how teamwork enhances participation in physical activity. [PDE4-OI2-GQ3-LO1]</w:t>
      </w:r>
    </w:p>
    <w:p>
      <w:pPr>
        <w:pStyle w:val="ListBullet"/>
      </w:pPr>
      <w:r>
        <w:rPr>
          <w:rFonts w:ascii="Calibri" w:hAnsi="Calibri"/>
          <w:b w:val="0"/>
          <w:sz w:val="22"/>
        </w:rPr>
        <w:t xml:space="preserve">KUSP focus this week: Knowledge: “Teamwork strategies include • constructive feedback • clarifying rules • clarifying role expectations • creating a safe environment • praise and encouragement of others • consideration of individual and group strengths”; Skills &amp; Procedures: “Demonstrate effective teamwork strategies during physical activity.”</w:t>
      </w:r>
    </w:p>
    <w:p>
      <w:r>
        <w:rPr>
          <w:rFonts w:ascii="Calibri" w:hAnsi="Calibri"/>
          <w:b w:val="0"/>
          <w:i/>
          <w:sz w:val="22"/>
        </w:rPr>
        <w:t xml:space="preserve">Used for: hockey promises, clarifying rules and encouraging others (Thu, Fri).</w:t>
      </w:r>
    </w:p>
    <w:p>
      <w:r>
        <w:rPr>
          <w:rFonts w:ascii="Calibri" w:hAnsi="Calibri"/>
          <w:b/>
          <w:sz w:val="22"/>
        </w:rPr>
        <w:t xml:space="preserve">Physical Education and Wellness, Grade 4</w:t>
      </w:r>
    </w:p>
    <w:p>
      <w:pPr>
        <w:pStyle w:val="ListBullet"/>
      </w:pPr>
      <w:r>
        <w:rPr>
          <w:rFonts w:ascii="Calibri" w:hAnsi="Calibri"/>
          <w:b w:val="0"/>
          <w:sz w:val="22"/>
        </w:rPr>
        <w:t xml:space="preserve">Organizing Idea: Safety: A lifetime of optimal well-being is supported by prioritizing health and safety.</w:t>
      </w:r>
    </w:p>
    <w:p>
      <w:pPr>
        <w:pStyle w:val="ListBullet"/>
      </w:pPr>
      <w:r>
        <w:rPr>
          <w:rFonts w:ascii="Calibri" w:hAnsi="Calibri"/>
          <w:b w:val="0"/>
          <w:sz w:val="22"/>
        </w:rPr>
        <w:t xml:space="preserve">Guiding Question: How can taking responsibility impact safety?</w:t>
      </w:r>
    </w:p>
    <w:p>
      <w:pPr>
        <w:pStyle w:val="ListBullet"/>
      </w:pPr>
      <w:r>
        <w:rPr>
          <w:rFonts w:ascii="Calibri" w:hAnsi="Calibri"/>
          <w:b w:val="0"/>
          <w:sz w:val="22"/>
        </w:rPr>
        <w:t xml:space="preserve">Learning Outcome: Students analyze and explain responsibility and how it can impact personal and group safety. [PDE4-OI4-GQ1-LO1]</w:t>
      </w:r>
    </w:p>
    <w:p>
      <w:pPr>
        <w:pStyle w:val="ListBullet"/>
      </w:pPr>
      <w:r>
        <w:rPr>
          <w:rFonts w:ascii="Calibri" w:hAnsi="Calibri"/>
          <w:b w:val="0"/>
          <w:sz w:val="22"/>
        </w:rPr>
        <w:t xml:space="preserve">KUSP focus this week: Knowledge: “Responsibility includes making decisions to ensure self or others are not in unsafe and uncomfortable situations.”; Skills &amp; Procedures: “Describe responsibility and its impact on personal and group safety in a variety of contexts.”</w:t>
      </w:r>
    </w:p>
    <w:p>
      <w:r>
        <w:rPr>
          <w:rFonts w:ascii="Calibri" w:hAnsi="Calibri"/>
          <w:b w:val="0"/>
          <w:i/>
          <w:sz w:val="22"/>
        </w:rPr>
        <w:t xml:space="preserve">Used for: stick safety routines and the student whistle role (all week).</w:t>
      </w:r>
    </w:p>
    <w:p>
      <w:pPr>
        <w:pStyle w:val="Heading3"/>
      </w:pPr>
      <w:r>
        <w:t>Grades 5–6</w:t>
      </w:r>
    </w:p>
    <w:p>
      <w:r>
        <w:rPr>
          <w:rFonts w:ascii="Calibri" w:hAnsi="Calibri"/>
          <w:b/>
          <w:sz w:val="22"/>
        </w:rPr>
        <w:t xml:space="preserve">Physical Education and Wellness, Grade 5</w:t>
      </w:r>
    </w:p>
    <w:p>
      <w:pPr>
        <w:pStyle w:val="ListBullet"/>
      </w:pPr>
      <w:r>
        <w:rPr>
          <w:rFonts w:ascii="Calibri" w:hAnsi="Calibri"/>
          <w:b w:val="0"/>
          <w:sz w:val="22"/>
        </w:rPr>
        <w:t xml:space="preserve">Organizing Idea: Movement Skill Development: Developing physical literacy through movement and active living supports well-being across a lifespan.</w:t>
      </w:r>
    </w:p>
    <w:p>
      <w:pPr>
        <w:pStyle w:val="ListBullet"/>
      </w:pPr>
      <w:r>
        <w:rPr>
          <w:rFonts w:ascii="Calibri" w:hAnsi="Calibri"/>
          <w:b w:val="0"/>
          <w:sz w:val="22"/>
        </w:rPr>
        <w:t xml:space="preserve">Guiding Question: How can diverse movement patterns contribute to success across physical activities?</w:t>
      </w:r>
    </w:p>
    <w:p>
      <w:pPr>
        <w:pStyle w:val="ListBullet"/>
      </w:pPr>
      <w:r>
        <w:rPr>
          <w:rFonts w:ascii="Calibri" w:hAnsi="Calibri"/>
          <w:b w:val="0"/>
          <w:sz w:val="22"/>
        </w:rPr>
        <w:t xml:space="preserve">Learning Outcome: Students demonstrate and adapt various movement patterns to enhance skill development. [PDE5-OI2-GQ2-LO1]</w:t>
      </w:r>
    </w:p>
    <w:p>
      <w:pPr>
        <w:pStyle w:val="ListBullet"/>
      </w:pPr>
      <w:r>
        <w:rPr>
          <w:rFonts w:ascii="Calibri" w:hAnsi="Calibri"/>
          <w:b w:val="0"/>
          <w:sz w:val="22"/>
        </w:rPr>
        <w:t xml:space="preserve">KUSP focus this week: Knowledge: “Movement patterns can be improved by adapting elements of movement, such as • sending and receiving while changing direction and speed • throwing objects at different levels • adjusting speed or changing direction to avoid individuals or objects”; Skills &amp; Procedures: “Perform movement patterns using various types of equipment, individually and with others.”</w:t>
      </w:r>
    </w:p>
    <w:p>
      <w:r>
        <w:rPr>
          <w:rFonts w:ascii="Calibri" w:hAnsi="Calibri"/>
          <w:b w:val="0"/>
          <w:i/>
          <w:sz w:val="22"/>
        </w:rPr>
        <w:t xml:space="preserve">Used for: dribble-and-pass patterns with a stick, two-touch gates and one-touch passing (Mon–Wed, Fri).</w:t>
      </w:r>
    </w:p>
    <w:p>
      <w:r>
        <w:rPr>
          <w:rFonts w:ascii="Calibri" w:hAnsi="Calibri"/>
          <w:b/>
          <w:sz w:val="22"/>
        </w:rPr>
        <w:t xml:space="preserve">Physical Education and Wellness, Grade 5</w:t>
      </w:r>
    </w:p>
    <w:p>
      <w:pPr>
        <w:pStyle w:val="ListBullet"/>
      </w:pPr>
      <w:r>
        <w:rPr>
          <w:rFonts w:ascii="Calibri" w:hAnsi="Calibri"/>
          <w:b w:val="0"/>
          <w:sz w:val="22"/>
        </w:rPr>
        <w:t xml:space="preserve">Organizing Idea: Movement Skill Development: Developing physical literacy through movement and active living supports well-being across a lifespan.</w:t>
      </w:r>
    </w:p>
    <w:p>
      <w:pPr>
        <w:pStyle w:val="ListBullet"/>
      </w:pPr>
      <w:r>
        <w:rPr>
          <w:rFonts w:ascii="Calibri" w:hAnsi="Calibri"/>
          <w:b w:val="0"/>
          <w:sz w:val="22"/>
        </w:rPr>
        <w:t xml:space="preserve">Guiding Question: What is the relationship between collaboration and physical activity?</w:t>
      </w:r>
    </w:p>
    <w:p>
      <w:pPr>
        <w:pStyle w:val="ListBullet"/>
      </w:pPr>
      <w:r>
        <w:rPr>
          <w:rFonts w:ascii="Calibri" w:hAnsi="Calibri"/>
          <w:b w:val="0"/>
          <w:sz w:val="22"/>
        </w:rPr>
        <w:t xml:space="preserve">Learning Outcome: Students demonstrate how collaboration influences physical activity. [PDE5-OI2-GQ3-LO1]</w:t>
      </w:r>
    </w:p>
    <w:p>
      <w:pPr>
        <w:pStyle w:val="ListBullet"/>
      </w:pPr>
      <w:r>
        <w:rPr>
          <w:rFonts w:ascii="Calibri" w:hAnsi="Calibri"/>
          <w:b w:val="0"/>
          <w:sz w:val="22"/>
        </w:rPr>
        <w:t xml:space="preserve">KUSP focus this week: Skills &amp; Procedures: “Practise collaboration during physical activity.”; Skills &amp; Procedures: “Demonstrate respect for the contributions and perspectives of others when working together to make decisions or achieve team goals.”</w:t>
      </w:r>
    </w:p>
    <w:p>
      <w:r>
        <w:rPr>
          <w:rFonts w:ascii="Calibri" w:hAnsi="Calibri"/>
          <w:b w:val="0"/>
          <w:i/>
          <w:sz w:val="22"/>
        </w:rPr>
        <w:t xml:space="preserve">Used for: building the class hockey promises together and fair team play (Thu, Fri).</w:t>
      </w:r>
    </w:p>
    <w:p>
      <w:r>
        <w:rPr>
          <w:rFonts w:ascii="Calibri" w:hAnsi="Calibri"/>
          <w:b/>
          <w:sz w:val="22"/>
        </w:rPr>
        <w:t xml:space="preserve">Physical Education and Wellness, Grade 5</w:t>
      </w:r>
    </w:p>
    <w:p>
      <w:pPr>
        <w:pStyle w:val="ListBullet"/>
      </w:pPr>
      <w:r>
        <w:rPr>
          <w:rFonts w:ascii="Calibri" w:hAnsi="Calibri"/>
          <w:b w:val="0"/>
          <w:sz w:val="22"/>
        </w:rPr>
        <w:t xml:space="preserve">Organizing Idea: Safety: A lifetime of optimal well-being is supported by prioritizing health and safety.</w:t>
      </w:r>
    </w:p>
    <w:p>
      <w:pPr>
        <w:pStyle w:val="ListBullet"/>
      </w:pPr>
      <w:r>
        <w:rPr>
          <w:rFonts w:ascii="Calibri" w:hAnsi="Calibri"/>
          <w:b w:val="0"/>
          <w:sz w:val="22"/>
        </w:rPr>
        <w:t xml:space="preserve">Guiding Question: How can responsibility lead to a desired outcome?</w:t>
      </w:r>
    </w:p>
    <w:p>
      <w:pPr>
        <w:pStyle w:val="ListBullet"/>
      </w:pPr>
      <w:r>
        <w:rPr>
          <w:rFonts w:ascii="Calibri" w:hAnsi="Calibri"/>
          <w:b w:val="0"/>
          <w:sz w:val="22"/>
        </w:rPr>
        <w:t xml:space="preserve">Learning Outcome: Students analyze responsibility and consider the impact on well-being. [PDE5-OI4-GQ1-LO1]</w:t>
      </w:r>
    </w:p>
    <w:p>
      <w:pPr>
        <w:pStyle w:val="ListBullet"/>
      </w:pPr>
      <w:r>
        <w:rPr>
          <w:rFonts w:ascii="Calibri" w:hAnsi="Calibri"/>
          <w:b w:val="0"/>
          <w:sz w:val="22"/>
        </w:rPr>
        <w:t xml:space="preserve">KUSP focus this week: Knowledge: “Responsibility can be developed by taking on leadership roles to promote safety of self and others.”; Knowledge: “Responsibility to ensure the safety of self and others includes following • laws • rules • practices • protocols • digital citizenship (responsible conduct and safety)”</w:t>
      </w:r>
    </w:p>
    <w:p>
      <w:r>
        <w:rPr>
          <w:rFonts w:ascii="Calibri" w:hAnsi="Calibri"/>
          <w:b w:val="0"/>
          <w:i/>
          <w:sz w:val="22"/>
        </w:rPr>
        <w:t xml:space="preserve">Used for: student whistle and station-leader roles; following stick rules (Thu, Fri, all week).</w:t>
      </w:r>
    </w:p>
    <w:p>
      <w:r>
        <w:rPr>
          <w:rFonts w:ascii="Calibri" w:hAnsi="Calibri"/>
          <w:b/>
          <w:sz w:val="22"/>
        </w:rPr>
        <w:t xml:space="preserve">Physical Education and Wellness, Grade 6</w:t>
      </w:r>
    </w:p>
    <w:p>
      <w:pPr>
        <w:pStyle w:val="ListBullet"/>
      </w:pPr>
      <w:r>
        <w:rPr>
          <w:rFonts w:ascii="Calibri" w:hAnsi="Calibri"/>
          <w:b w:val="0"/>
          <w:sz w:val="22"/>
        </w:rPr>
        <w:t xml:space="preserve">Organizing Idea: Movement Skill Development: Developing physical literacy through movement and active living supports well-being across a lifespan.</w:t>
      </w:r>
    </w:p>
    <w:p>
      <w:pPr>
        <w:pStyle w:val="ListBullet"/>
      </w:pPr>
      <w:r>
        <w:rPr>
          <w:rFonts w:ascii="Calibri" w:hAnsi="Calibri"/>
          <w:b w:val="0"/>
          <w:sz w:val="22"/>
        </w:rPr>
        <w:t xml:space="preserve">Guiding Question: In what ways can movement patterns function to improve performance?</w:t>
      </w:r>
    </w:p>
    <w:p>
      <w:pPr>
        <w:pStyle w:val="ListBullet"/>
      </w:pPr>
      <w:r>
        <w:rPr>
          <w:rFonts w:ascii="Calibri" w:hAnsi="Calibri"/>
          <w:b w:val="0"/>
          <w:sz w:val="22"/>
        </w:rPr>
        <w:t xml:space="preserve">Learning Outcome: Students adapt and apply movement patterns in controlled and dynamic physical activities. [PDE6-OI2-GQ2-LO1]</w:t>
      </w:r>
    </w:p>
    <w:p>
      <w:pPr>
        <w:pStyle w:val="ListBullet"/>
      </w:pPr>
      <w:r>
        <w:rPr>
          <w:rFonts w:ascii="Calibri" w:hAnsi="Calibri"/>
          <w:b w:val="0"/>
          <w:sz w:val="22"/>
        </w:rPr>
        <w:t xml:space="preserve">KUSP focus this week: Knowledge: “Controlled physical activities allow for repeated practice of movement skills.” Knowledge: “Dynamic physical activities require immediate decision making and refinement of movement skills.”; Skills &amp; Procedures: “Adapt movement patterns to improve accuracy, speed, and proficiency in a variety of controlled and dynamic physical activities.”</w:t>
      </w:r>
    </w:p>
    <w:p>
      <w:r>
        <w:rPr>
          <w:rFonts w:ascii="Calibri" w:hAnsi="Calibri"/>
          <w:b w:val="0"/>
          <w:i/>
          <w:sz w:val="22"/>
        </w:rPr>
        <w:t xml:space="preserve">Used for: controlled stick drills (Mon–Wed) and dynamic small games (Tue–Fri).</w:t>
      </w:r>
    </w:p>
    <w:p>
      <w:r>
        <w:rPr>
          <w:rFonts w:ascii="Calibri" w:hAnsi="Calibri"/>
          <w:b/>
          <w:sz w:val="22"/>
        </w:rPr>
        <w:t xml:space="preserve">Physical Education and Wellness, Grade 6</w:t>
      </w:r>
    </w:p>
    <w:p>
      <w:pPr>
        <w:pStyle w:val="ListBullet"/>
      </w:pPr>
      <w:r>
        <w:rPr>
          <w:rFonts w:ascii="Calibri" w:hAnsi="Calibri"/>
          <w:b w:val="0"/>
          <w:sz w:val="22"/>
        </w:rPr>
        <w:t xml:space="preserve">Organizing Idea: Movement Skill Development: Developing physical literacy through movement and active living supports well-being across a lifespan.</w:t>
      </w:r>
    </w:p>
    <w:p>
      <w:pPr>
        <w:pStyle w:val="ListBullet"/>
      </w:pPr>
      <w:r>
        <w:rPr>
          <w:rFonts w:ascii="Calibri" w:hAnsi="Calibri"/>
          <w:b w:val="0"/>
          <w:sz w:val="22"/>
        </w:rPr>
        <w:t xml:space="preserve">Guiding Question: How does structure bring organization to physical activity?</w:t>
      </w:r>
    </w:p>
    <w:p>
      <w:pPr>
        <w:pStyle w:val="ListBullet"/>
      </w:pPr>
      <w:r>
        <w:rPr>
          <w:rFonts w:ascii="Calibri" w:hAnsi="Calibri"/>
          <w:b w:val="0"/>
          <w:sz w:val="22"/>
        </w:rPr>
        <w:t xml:space="preserve">Learning Outcome: Students examine and demonstrate an understanding of structure in physical activity. [PDE6-OI2-GQ1-LO1]</w:t>
      </w:r>
    </w:p>
    <w:p>
      <w:pPr>
        <w:pStyle w:val="ListBullet"/>
      </w:pPr>
      <w:r>
        <w:rPr>
          <w:rFonts w:ascii="Calibri" w:hAnsi="Calibri"/>
          <w:b w:val="0"/>
          <w:sz w:val="22"/>
        </w:rPr>
        <w:t xml:space="preserve">KUSP focus this week: Knowledge: “Structural components of physical activities can have various characteristics and features, such as • rules and guidelines • protocols • purpose or intent • number and roles of participants • required equipment”; Skills &amp; Procedures: “Modify physical activities and games to improve safety, engagement, and inclusivity.”</w:t>
      </w:r>
    </w:p>
    <w:p>
      <w:r>
        <w:rPr>
          <w:rFonts w:ascii="Calibri" w:hAnsi="Calibri"/>
          <w:b w:val="0"/>
          <w:i/>
          <w:sz w:val="22"/>
        </w:rPr>
        <w:t xml:space="preserve">Used for: hockey promises as game structure and changing a game to make it safer and fairer (Thu, Fri). See Notes for teacher about Grade 6 teamwork.</w:t>
      </w:r>
    </w:p>
    <w:p>
      <w:r>
        <w:rPr>
          <w:rFonts w:ascii="Calibri" w:hAnsi="Calibri"/>
          <w:b/>
          <w:sz w:val="22"/>
        </w:rPr>
        <w:t xml:space="preserve">Physical Education and Wellness, Grade 6</w:t>
      </w:r>
    </w:p>
    <w:p>
      <w:pPr>
        <w:pStyle w:val="ListBullet"/>
      </w:pPr>
      <w:r>
        <w:rPr>
          <w:rFonts w:ascii="Calibri" w:hAnsi="Calibri"/>
          <w:b w:val="0"/>
          <w:sz w:val="22"/>
        </w:rPr>
        <w:t xml:space="preserve">Organizing Idea: Safety: A lifetime of optimal well-being is supported by prioritizing health and safety.</w:t>
      </w:r>
    </w:p>
    <w:p>
      <w:pPr>
        <w:pStyle w:val="ListBullet"/>
      </w:pPr>
      <w:r>
        <w:rPr>
          <w:rFonts w:ascii="Calibri" w:hAnsi="Calibri"/>
          <w:b w:val="0"/>
          <w:sz w:val="22"/>
        </w:rPr>
        <w:t xml:space="preserve">Guiding Question: In what ways might risk influence the outcome of an action?</w:t>
      </w:r>
    </w:p>
    <w:p>
      <w:pPr>
        <w:pStyle w:val="ListBullet"/>
      </w:pPr>
      <w:r>
        <w:rPr>
          <w:rFonts w:ascii="Calibri" w:hAnsi="Calibri"/>
          <w:b w:val="0"/>
          <w:sz w:val="22"/>
        </w:rPr>
        <w:t xml:space="preserve">Learning Outcome: Students examine risk and identify the factors that influence action. [PDE6-OI4-GQ1-LO1]</w:t>
      </w:r>
    </w:p>
    <w:p>
      <w:pPr>
        <w:pStyle w:val="ListBullet"/>
      </w:pPr>
      <w:r>
        <w:rPr>
          <w:rFonts w:ascii="Calibri" w:hAnsi="Calibri"/>
          <w:b w:val="0"/>
          <w:sz w:val="22"/>
        </w:rPr>
        <w:t xml:space="preserve">KUSP focus this week: Knowledge: “Short-term and long-term risk can be managed or reduced through planning, rehearsal, and evaluation.”</w:t>
      </w:r>
    </w:p>
    <w:p>
      <w:r>
        <w:rPr>
          <w:rFonts w:ascii="Calibri" w:hAnsi="Calibri"/>
          <w:b w:val="0"/>
          <w:i/>
          <w:sz w:val="22"/>
        </w:rPr>
        <w:t xml:space="preserve">Used for: planning and rehearsing the stick-safety routine before game play (Mon, Thu).</w:t>
      </w:r>
    </w:p>
    <w:p>
      <w:pPr>
        <w:pStyle w:val="Heading2"/>
      </w:pPr>
      <w:r>
        <w:t>Learning intentions</w:t>
      </w:r>
    </w:p>
    <w:p>
      <w:pPr>
        <w:pStyle w:val="ListBullet"/>
      </w:pPr>
      <w:r>
        <w:rPr>
          <w:rFonts w:ascii="Calibri" w:hAnsi="Calibri"/>
          <w:b w:val="0"/>
          <w:sz w:val="22"/>
        </w:rPr>
        <w:t xml:space="preserve">We are learning to control a floor-hockey stick and ball safely: hold the stick with two hands and the blade down, dribble with small touches in our own space, push-pass and trap with accuracy, and play fairly by keeping our class hockey promises.</w:t>
      </w:r>
    </w:p>
    <w:p>
      <w:pPr>
        <w:pStyle w:val="ListBullet"/>
      </w:pPr>
      <w:r>
        <w:rPr>
          <w:rFonts w:ascii="Calibri" w:hAnsi="Calibri"/>
          <w:b w:val="0"/>
          <w:sz w:val="22"/>
        </w:rPr>
        <w:t xml:space="preserve">I can hold my stick with two hands and keep the blade on the floor, below my knee.</w:t>
      </w:r>
    </w:p>
    <w:p>
      <w:pPr>
        <w:pStyle w:val="ListBullet"/>
      </w:pPr>
      <w:r>
        <w:rPr>
          <w:rFonts w:ascii="Calibri" w:hAnsi="Calibri"/>
          <w:b w:val="0"/>
          <w:sz w:val="22"/>
        </w:rPr>
        <w:t xml:space="preserve">I can move the ball with small touches and keep my head up so I do not bump anyone.</w:t>
      </w:r>
    </w:p>
    <w:p>
      <w:pPr>
        <w:pStyle w:val="ListBullet"/>
      </w:pPr>
      <w:r>
        <w:rPr>
          <w:rFonts w:ascii="Calibri" w:hAnsi="Calibri"/>
          <w:b w:val="0"/>
          <w:sz w:val="22"/>
        </w:rPr>
        <w:t xml:space="preserve">I can push-pass to a partner, trap the ball with my blade, and put my stick down on the whistle.</w:t>
      </w:r>
    </w:p>
    <w:p>
      <w:pPr>
        <w:pStyle w:val="Heading2"/>
      </w:pPr>
      <w:r>
        <w:t>Success criteria / evidence of learning</w:t>
      </w:r>
    </w:p>
    <w:p>
      <w:pPr>
        <w:pStyle w:val="ListBullet"/>
      </w:pPr>
      <w:r>
        <w:rPr>
          <w:rFonts w:ascii="Calibri" w:hAnsi="Calibri"/>
          <w:b w:val="0"/>
          <w:sz w:val="22"/>
        </w:rPr>
        <w:t xml:space="preserve">Observation: two-hand grip (top hand on the end); blade stays on or near the floor and below the knee; the stick is still when the whistle goes.</w:t>
      </w:r>
    </w:p>
    <w:p>
      <w:pPr>
        <w:pStyle w:val="ListBullet"/>
      </w:pPr>
      <w:r>
        <w:rPr>
          <w:rFonts w:ascii="Calibri" w:hAnsi="Calibri"/>
          <w:b w:val="0"/>
          <w:sz w:val="22"/>
        </w:rPr>
        <w:t xml:space="preserve">Observation: small touches keep the ball close; the student looks up between touches and changes direction to avoid others.</w:t>
      </w:r>
    </w:p>
    <w:p>
      <w:pPr>
        <w:pStyle w:val="ListBullet"/>
      </w:pPr>
      <w:r>
        <w:rPr>
          <w:rFonts w:ascii="Calibri" w:hAnsi="Calibri"/>
          <w:b w:val="0"/>
          <w:sz w:val="22"/>
        </w:rPr>
        <w:t xml:space="preserve">Observation: the push-pass goes through the gate (a push, not a slap or swing); the partner stops the ball with the blade.</w:t>
      </w:r>
    </w:p>
    <w:p>
      <w:pPr>
        <w:pStyle w:val="ListBullet"/>
      </w:pPr>
      <w:r>
        <w:rPr>
          <w:rFonts w:ascii="Calibri" w:hAnsi="Calibri"/>
          <w:b w:val="0"/>
          <w:sz w:val="22"/>
        </w:rPr>
        <w:t xml:space="preserve">Conversation: the student can say one class hockey promise and why it keeps people safe. Product (Gr 5–6): the group’s written or spoken list of hockey promises.</w:t>
      </w:r>
    </w:p>
    <w:p>
      <w:pPr>
        <w:pStyle w:val="Heading2"/>
      </w:pPr>
      <w:r>
        <w:t>Materials and prep</w:t>
      </w:r>
    </w:p>
    <w:p>
      <w:pPr>
        <w:pStyle w:val="ListBullet"/>
      </w:pPr>
      <w:r>
        <w:rPr>
          <w:rFonts w:ascii="Calibri" w:hAnsi="Calibri"/>
          <w:b w:val="0"/>
          <w:sz w:val="22"/>
        </w:rPr>
        <w:t xml:space="preserve">24 floor-hockey sticks with plastic blades, in two lengths (check every blade; tape any rough edge or remove the stick)</w:t>
      </w:r>
    </w:p>
    <w:p>
      <w:pPr>
        <w:pStyle w:val="ListBullet"/>
      </w:pPr>
      <w:r>
        <w:rPr>
          <w:rFonts w:ascii="Calibri" w:hAnsi="Calibri"/>
          <w:b w:val="0"/>
          <w:sz w:val="22"/>
        </w:rPr>
        <w:t xml:space="preserve">24 soft hockey balls or light foam pucks (1 per student), plus 4 spares; no hard rubber pucks</w:t>
      </w:r>
    </w:p>
    <w:p>
      <w:pPr>
        <w:pStyle w:val="ListBullet"/>
      </w:pPr>
      <w:r>
        <w:rPr>
          <w:rFonts w:ascii="Calibri" w:hAnsi="Calibri"/>
          <w:b w:val="0"/>
          <w:sz w:val="22"/>
        </w:rPr>
        <w:t xml:space="preserve">30–40 low cones or poly spots (gates, “hurdles” and weave lines); 8 tall cones for boundaries and goals</w:t>
      </w:r>
    </w:p>
    <w:p>
      <w:pPr>
        <w:pStyle w:val="ListBullet"/>
      </w:pPr>
      <w:r>
        <w:rPr>
          <w:rFonts w:ascii="Calibri" w:hAnsi="Calibri"/>
          <w:b w:val="0"/>
          <w:sz w:val="22"/>
        </w:rPr>
        <w:t xml:space="preserve">Pinnies in 2 colours (12 each); 2–4 pool noodles (Sharks taggers); 4 hoops (equipment stations)</w:t>
      </w:r>
    </w:p>
    <w:p>
      <w:pPr>
        <w:pStyle w:val="ListBullet"/>
      </w:pPr>
      <w:r>
        <w:rPr>
          <w:rFonts w:ascii="Calibri" w:hAnsi="Calibri"/>
          <w:b w:val="0"/>
          <w:sz w:val="22"/>
        </w:rPr>
        <w:t xml:space="preserve">Floor tape (painter’s tape) for 4 tape goals on the wall or floor, each about 1.5 m wide, at least 2 m from corners</w:t>
      </w:r>
    </w:p>
    <w:p>
      <w:pPr>
        <w:pStyle w:val="ListBullet"/>
      </w:pPr>
      <w:r>
        <w:rPr>
          <w:rFonts w:ascii="Calibri" w:hAnsi="Calibri"/>
          <w:b w:val="0"/>
          <w:sz w:val="22"/>
        </w:rPr>
        <w:t xml:space="preserve">Warm-up extras: 8–12 cones for Old Grey Cat safe lines and Sneak &amp; React lanes; for Spin the Pin Tag &amp; Cone Flip Mixer: 2 bowling pins or plastic bottles, 2 hoops, 2 short foam noodles, 8–10 small cones and upright mats as a divider; for Rope Hoop Scoop: 24 skipping ropes and 12–24 hoops; 4 soft balls for Mooshake</w:t>
      </w:r>
    </w:p>
    <w:p>
      <w:pPr>
        <w:pStyle w:val="ListBullet"/>
      </w:pPr>
      <w:r>
        <w:rPr>
          <w:rFonts w:ascii="Calibri" w:hAnsi="Calibri"/>
          <w:b w:val="0"/>
          <w:sz w:val="22"/>
        </w:rPr>
        <w:t xml:space="preserve">Stop-signal card and the class hockey promises poster (blank chart paper on Monday, filled in on Thursday)</w:t>
      </w:r>
    </w:p>
    <w:p>
      <w:pPr>
        <w:pStyle w:val="ListBullet"/>
      </w:pPr>
      <w:r>
        <w:rPr>
          <w:rFonts w:ascii="Calibri" w:hAnsi="Calibri"/>
          <w:b w:val="0"/>
          <w:sz w:val="22"/>
        </w:rPr>
        <w:t xml:space="preserve">Prep before students arrive (10 minutes): set the stick rack by the door (sticks in, blades down); set out 4 equipment hoops with balls; mark the tape goals on Monday and leave them all week; write the day’s cues on the whiteboard.</w:t>
      </w:r>
    </w:p>
    <w:p>
      <w:pPr>
        <w:pStyle w:val="Heading2"/>
      </w:pPr>
      <w:r>
        <w:t>Room or space setup</w:t>
      </w:r>
    </w:p>
    <w:p>
      <w:pPr>
        <w:pStyle w:val="ListBullet"/>
      </w:pPr>
      <w:r>
        <w:rPr>
          <w:rFonts w:ascii="Calibri" w:hAnsi="Calibri"/>
          <w:b w:val="0"/>
          <w:sz w:val="22"/>
        </w:rPr>
        <w:t xml:space="preserve">Boundary cones at least 2 m from walls, the stage, doors and the stick rack.</w:t>
      </w:r>
    </w:p>
    <w:p>
      <w:pPr>
        <w:pStyle w:val="ListBullet"/>
      </w:pPr>
      <w:r>
        <w:rPr>
          <w:rFonts w:ascii="Calibri" w:hAnsi="Calibri"/>
          <w:b w:val="0"/>
          <w:sz w:val="22"/>
        </w:rPr>
        <w:t xml:space="preserve">Mon (stick on the floor): 4 wavy lines of low cones (“hurdles”), lanes 8–12 m long and about 3 m apart; home cone behind a start line.</w:t>
      </w:r>
    </w:p>
    <w:p>
      <w:pPr>
        <w:pStyle w:val="ListBullet"/>
      </w:pPr>
      <w:r>
        <w:rPr>
          <w:rFonts w:ascii="Calibri" w:hAnsi="Calibri"/>
          <w:b w:val="0"/>
          <w:sz w:val="22"/>
        </w:rPr>
        <w:t xml:space="preserve">Tue (dribble in a space): one large open area inside the boundary cones; scatter 12 cones as obstacles to weave around.</w:t>
      </w:r>
    </w:p>
    <w:p>
      <w:pPr>
        <w:pStyle w:val="ListBullet"/>
      </w:pPr>
      <w:r>
        <w:rPr>
          <w:rFonts w:ascii="Calibri" w:hAnsi="Calibri"/>
          <w:b w:val="0"/>
          <w:sz w:val="22"/>
        </w:rPr>
        <w:t xml:space="preserve">Wed (push-pass): partners face each other 4–6 m apart along the side lines, with a cone gate (about 1 m wide) halfway between them. For gate hockey, set 6–8 cone gates around the gym.</w:t>
      </w:r>
    </w:p>
    <w:p>
      <w:pPr>
        <w:pStyle w:val="ListBullet"/>
      </w:pPr>
      <w:r>
        <w:rPr>
          <w:rFonts w:ascii="Calibri" w:hAnsi="Calibri"/>
          <w:b w:val="0"/>
          <w:sz w:val="22"/>
        </w:rPr>
        <w:t xml:space="preserve">Thu (fair play): two small courts across the gym (half-court each), each with 2 tape or cone goals. Stick rack at the side for the tag game.</w:t>
      </w:r>
    </w:p>
    <w:p>
      <w:pPr>
        <w:pStyle w:val="ListBullet"/>
      </w:pPr>
      <w:r>
        <w:rPr>
          <w:rFonts w:ascii="Calibri" w:hAnsi="Calibri"/>
          <w:b w:val="0"/>
          <w:sz w:val="22"/>
        </w:rPr>
        <w:t xml:space="preserve">Fri (stations): 4 stations, one in each corner — A hurdle dribble · B weave and head-up dribble · C push-pass through gates · D Air Hockey (cone puck) or target pass. Mini-game court in the centre.</w:t>
      </w:r>
    </w:p>
    <w:p>
      <w:pPr>
        <w:pStyle w:val="Heading2"/>
      </w:pPr>
      <w:r>
        <w:t>Shared look-fors this week</w:t>
      </w:r>
    </w:p>
    <w:p>
      <w:pPr>
        <w:pStyle w:val="ListBullet"/>
      </w:pPr>
      <w:r>
        <w:rPr>
          <w:rFonts w:ascii="Calibri" w:hAnsi="Calibri"/>
          <w:b w:val="0"/>
          <w:sz w:val="22"/>
        </w:rPr>
        <w:t xml:space="preserve">Two hands on the stick, top hand on the end; blade on the floor and below the knee</w:t>
      </w:r>
    </w:p>
    <w:p>
      <w:pPr>
        <w:pStyle w:val="ListBullet"/>
      </w:pPr>
      <w:r>
        <w:rPr>
          <w:rFonts w:ascii="Calibri" w:hAnsi="Calibri"/>
          <w:b w:val="0"/>
          <w:sz w:val="22"/>
        </w:rPr>
        <w:t xml:space="preserve">Tiny touches; ball close to the blade; head up between touches</w:t>
      </w:r>
    </w:p>
    <w:p>
      <w:pPr>
        <w:pStyle w:val="ListBullet"/>
      </w:pPr>
      <w:r>
        <w:rPr>
          <w:rFonts w:ascii="Calibri" w:hAnsi="Calibri"/>
          <w:b w:val="0"/>
          <w:sz w:val="22"/>
        </w:rPr>
        <w:t xml:space="preserve">Push the ball, do not slap it; the receiver traps with the blade</w:t>
      </w:r>
    </w:p>
    <w:p>
      <w:pPr>
        <w:pStyle w:val="ListBullet"/>
      </w:pPr>
      <w:r>
        <w:rPr>
          <w:rFonts w:ascii="Calibri" w:hAnsi="Calibri"/>
          <w:b w:val="0"/>
          <w:sz w:val="22"/>
        </w:rPr>
        <w:t xml:space="preserve">Sticks down and still on the whistle — every time</w:t>
      </w:r>
    </w:p>
    <w:p>
      <w:pPr>
        <w:pStyle w:val="ListBullet"/>
      </w:pPr>
      <w:r>
        <w:rPr>
          <w:rFonts w:ascii="Calibri" w:hAnsi="Calibri"/>
          <w:b w:val="0"/>
          <w:sz w:val="22"/>
        </w:rPr>
        <w:t xml:space="preserve">Fair play: take turns, play the ball not the person, and encourage teammates</w:t>
      </w:r>
    </w:p>
    <w:p>
      <w:pPr>
        <w:pStyle w:val="Heading2"/>
      </w:pPr>
      <w:r>
        <w:t>Game &amp; activity links used this week</w:t>
      </w:r>
    </w:p>
    <w:p>
      <w:r>
        <w:rPr>
          <w:rFonts w:ascii="Calibri" w:hAnsi="Calibri"/>
          <w:b w:val="0"/>
          <w:sz w:val="22"/>
        </w:rPr>
        <w:t xml:space="preserve">Click any link for a demo or refresher:</w:t>
      </w:r>
    </w:p>
    <w:p>
      <w:r>
        <w:rPr>
          <w:rFonts w:ascii="Calibri" w:hAnsi="Calibri"/>
          <w:sz w:val="22"/>
        </w:rPr>
        <w:t xml:space="preserve">Week 9 lessons (playbook): </w:t>
      </w:r>
      <w:hyperlink r:id="rId12">
        <w:r>
          <w:rPr>
            <w:color w:val="0563C1"/>
            <w:u w:val="single"/>
            <w:sz w:val="22"/>
            <w:rFonts w:ascii="Calibri" w:hAnsi="Calibri"/>
          </w:rPr>
          <w:t xml:space="preserve">Playbook — October W4 · Week 9</w:t>
        </w:r>
      </w:hyperlink>
    </w:p>
    <w:p>
      <w:r>
        <w:rPr>
          <w:rFonts w:ascii="Calibri" w:hAnsi="Calibri"/>
          <w:sz w:val="22"/>
        </w:rPr>
        <w:t xml:space="preserve">Mon · C1 stick on the floor: </w:t>
      </w:r>
      <w:hyperlink r:id="rId16">
        <w:r>
          <w:rPr>
            <w:color w:val="0563C1"/>
            <w:u w:val="single"/>
            <w:sz w:val="22"/>
            <w:rFonts w:ascii="Calibri" w:hAnsi="Calibri"/>
          </w:rPr>
          <w:t xml:space="preserve">Playbook — W4 · C1</w:t>
        </w:r>
      </w:hyperlink>
    </w:p>
    <w:p>
      <w:r>
        <w:rPr>
          <w:rFonts w:ascii="Calibri" w:hAnsi="Calibri"/>
          <w:sz w:val="22"/>
        </w:rPr>
        <w:t xml:space="preserve">Tue · C2 dribble in a space: </w:t>
      </w:r>
      <w:hyperlink r:id="rId17">
        <w:r>
          <w:rPr>
            <w:color w:val="0563C1"/>
            <w:u w:val="single"/>
            <w:sz w:val="22"/>
            <w:rFonts w:ascii="Calibri" w:hAnsi="Calibri"/>
          </w:rPr>
          <w:t xml:space="preserve">Playbook — W4 · C2</w:t>
        </w:r>
      </w:hyperlink>
    </w:p>
    <w:p>
      <w:r>
        <w:rPr>
          <w:rFonts w:ascii="Calibri" w:hAnsi="Calibri"/>
          <w:sz w:val="22"/>
        </w:rPr>
        <w:t xml:space="preserve">Wed · C3 push-pass: </w:t>
      </w:r>
      <w:hyperlink r:id="rId18">
        <w:r>
          <w:rPr>
            <w:color w:val="0563C1"/>
            <w:u w:val="single"/>
            <w:sz w:val="22"/>
            <w:rFonts w:ascii="Calibri" w:hAnsi="Calibri"/>
          </w:rPr>
          <w:t xml:space="preserve">Playbook — W4 · C3</w:t>
        </w:r>
      </w:hyperlink>
    </w:p>
    <w:p>
      <w:r>
        <w:rPr>
          <w:rFonts w:ascii="Calibri" w:hAnsi="Calibri"/>
          <w:sz w:val="22"/>
        </w:rPr>
        <w:t xml:space="preserve">Thu · C4 hockey fair play: </w:t>
      </w:r>
      <w:hyperlink r:id="rId19">
        <w:r>
          <w:rPr>
            <w:color w:val="0563C1"/>
            <w:u w:val="single"/>
            <w:sz w:val="22"/>
            <w:rFonts w:ascii="Calibri" w:hAnsi="Calibri"/>
          </w:rPr>
          <w:t xml:space="preserve">Playbook — W4 · C4</w:t>
        </w:r>
      </w:hyperlink>
    </w:p>
    <w:p>
      <w:r>
        <w:rPr>
          <w:rFonts w:ascii="Calibri" w:hAnsi="Calibri"/>
          <w:sz w:val="22"/>
        </w:rPr>
        <w:t xml:space="preserve">Hockey hurdle dribble (Mon game, Fri station): </w:t>
      </w:r>
      <w:hyperlink r:id="rId20">
        <w:r>
          <w:rPr>
            <w:color w:val="0563C1"/>
            <w:u w:val="single"/>
            <w:sz w:val="22"/>
            <w:rFonts w:ascii="Calibri" w:hAnsi="Calibri"/>
          </w:rPr>
          <w:t xml:space="preserve">Playbook game card — Hockey hurdle dribble</w:t>
        </w:r>
      </w:hyperlink>
    </w:p>
    <w:p>
      <w:r>
        <w:rPr>
          <w:rFonts w:ascii="Calibri" w:hAnsi="Calibri"/>
          <w:sz w:val="22"/>
        </w:rPr>
        <w:t xml:space="preserve">Sharks and Dolphins (Tue game, with sticks): </w:t>
      </w:r>
      <w:hyperlink r:id="rId21">
        <w:r>
          <w:rPr>
            <w:color w:val="0563C1"/>
            <w:u w:val="single"/>
            <w:sz w:val="22"/>
            <w:rFonts w:ascii="Calibri" w:hAnsi="Calibri"/>
          </w:rPr>
          <w:t xml:space="preserve">Playbook game card — Sharks and Dolphins</w:t>
        </w:r>
      </w:hyperlink>
    </w:p>
    <w:p>
      <w:r>
        <w:rPr>
          <w:rFonts w:ascii="Calibri" w:hAnsi="Calibri"/>
          <w:sz w:val="22"/>
        </w:rPr>
        <w:t xml:space="preserve">Through the Gates (Wed push-pass): </w:t>
      </w:r>
      <w:hyperlink r:id="rId22">
        <w:r>
          <w:rPr>
            <w:color w:val="0563C1"/>
            <w:u w:val="single"/>
            <w:sz w:val="22"/>
            <w:rFonts w:ascii="Calibri" w:hAnsi="Calibri"/>
          </w:rPr>
          <w:t xml:space="preserve">Playbook game card — Through the Gates</w:t>
        </w:r>
      </w:hyperlink>
    </w:p>
    <w:p>
      <w:r>
        <w:rPr>
          <w:rFonts w:ascii="Calibri" w:hAnsi="Calibri"/>
          <w:sz w:val="22"/>
        </w:rPr>
        <w:t xml:space="preserve">Numbers Hockey (Thu fair turns, Fri mini game): </w:t>
      </w:r>
      <w:hyperlink r:id="rId23">
        <w:r>
          <w:rPr>
            <w:color w:val="0563C1"/>
            <w:u w:val="single"/>
            <w:sz w:val="22"/>
            <w:rFonts w:ascii="Calibri" w:hAnsi="Calibri"/>
          </w:rPr>
          <w:t xml:space="preserve">Playbook game card — Numbers Hockey</w:t>
        </w:r>
      </w:hyperlink>
    </w:p>
    <w:p>
      <w:r>
        <w:rPr>
          <w:rFonts w:ascii="Calibri" w:hAnsi="Calibri"/>
          <w:sz w:val="22"/>
        </w:rPr>
        <w:t xml:space="preserve">Numbers Hockey demo: </w:t>
      </w:r>
      <w:hyperlink r:id="rId24">
        <w:r>
          <w:rPr>
            <w:color w:val="0563C1"/>
            <w:u w:val="single"/>
            <w:sz w:val="22"/>
            <w:rFonts w:ascii="Calibri" w:hAnsi="Calibri"/>
          </w:rPr>
          <w:t xml:space="preserve">Prime Coaching Sport — The numbers game (hockey, basketball and soccer)</w:t>
        </w:r>
      </w:hyperlink>
    </w:p>
    <w:p>
      <w:r>
        <w:rPr>
          <w:rFonts w:ascii="Calibri" w:hAnsi="Calibri"/>
          <w:sz w:val="22"/>
        </w:rPr>
        <w:t xml:space="preserve">Hot Dog Tag (Thu, sticks away): </w:t>
      </w:r>
      <w:hyperlink r:id="rId25">
        <w:r>
          <w:rPr>
            <w:color w:val="0563C1"/>
            <w:u w:val="single"/>
            <w:sz w:val="22"/>
            <w:rFonts w:ascii="Calibri" w:hAnsi="Calibri"/>
          </w:rPr>
          <w:t xml:space="preserve">Playbook game card — Hot Dog Tag</w:t>
        </w:r>
      </w:hyperlink>
    </w:p>
    <w:p>
      <w:r>
        <w:rPr>
          <w:rFonts w:ascii="Calibri" w:hAnsi="Calibri"/>
          <w:sz w:val="22"/>
        </w:rPr>
        <w:t xml:space="preserve">Old Grey Cat (NEW · library Oct 19): </w:t>
      </w:r>
      <w:hyperlink r:id="rId26">
        <w:r>
          <w:rPr>
            <w:color w:val="0563C1"/>
            <w:u w:val="single"/>
            <w:sz w:val="22"/>
            <w:rFonts w:ascii="Calibri" w:hAnsi="Calibri"/>
          </w:rPr>
          <w:t xml:space="preserve">Playbook New Games — Old Grey Cat</w:t>
        </w:r>
      </w:hyperlink>
    </w:p>
    <w:p>
      <w:r>
        <w:rPr>
          <w:rFonts w:ascii="Calibri" w:hAnsi="Calibri"/>
          <w:sz w:val="22"/>
        </w:rPr>
        <w:t xml:space="preserve">Old Grey Cat rules: </w:t>
      </w:r>
      <w:hyperlink r:id="rId27">
        <w:r>
          <w:rPr>
            <w:color w:val="0563C1"/>
            <w:u w:val="single"/>
            <w:sz w:val="22"/>
            <w:rFonts w:ascii="Calibri" w:hAnsi="Calibri"/>
          </w:rPr>
          <w:t xml:space="preserve">PhysEdGames — Old Grey Cat</w:t>
        </w:r>
      </w:hyperlink>
    </w:p>
    <w:p>
      <w:r>
        <w:rPr>
          <w:rFonts w:ascii="Calibri" w:hAnsi="Calibri"/>
          <w:sz w:val="22"/>
        </w:rPr>
        <w:t xml:space="preserve">Old Grey Cat demo: </w:t>
      </w:r>
      <w:hyperlink r:id="rId28">
        <w:r>
          <w:rPr>
            <w:color w:val="0563C1"/>
            <w:u w:val="single"/>
            <w:sz w:val="22"/>
            <w:rFonts w:ascii="Calibri" w:hAnsi="Calibri"/>
          </w:rPr>
          <w:t xml:space="preserve">PhysEdGames YouTube — Old Grey Cat</w:t>
        </w:r>
      </w:hyperlink>
    </w:p>
    <w:p>
      <w:r>
        <w:rPr>
          <w:rFonts w:ascii="Calibri" w:hAnsi="Calibri"/>
          <w:sz w:val="22"/>
        </w:rPr>
        <w:t xml:space="preserve">I See, I See, What Do You See? (NEW · library Oct 17): </w:t>
      </w:r>
      <w:hyperlink r:id="rId29">
        <w:r>
          <w:rPr>
            <w:color w:val="0563C1"/>
            <w:u w:val="single"/>
            <w:sz w:val="22"/>
            <w:rFonts w:ascii="Calibri" w:hAnsi="Calibri"/>
          </w:rPr>
          <w:t xml:space="preserve">Playbook New Games — I See, I See</w:t>
        </w:r>
      </w:hyperlink>
    </w:p>
    <w:p>
      <w:r>
        <w:rPr>
          <w:rFonts w:ascii="Calibri" w:hAnsi="Calibri"/>
          <w:sz w:val="22"/>
        </w:rPr>
        <w:t xml:space="preserve">I See, I See demo: </w:t>
      </w:r>
      <w:hyperlink r:id="rId30">
        <w:r>
          <w:rPr>
            <w:color w:val="0563C1"/>
            <w:u w:val="single"/>
            <w:sz w:val="22"/>
            <w:rFonts w:ascii="Calibri" w:hAnsi="Calibri"/>
          </w:rPr>
          <w:t xml:space="preserve">Coach Gelardi YouTube short</w:t>
        </w:r>
      </w:hyperlink>
    </w:p>
    <w:p>
      <w:r>
        <w:rPr>
          <w:rFonts w:ascii="Calibri" w:hAnsi="Calibri"/>
          <w:sz w:val="22"/>
        </w:rPr>
        <w:t xml:space="preserve">Sneak &amp; React / Knock and Run (NEW · library Oct 17): </w:t>
      </w:r>
      <w:hyperlink r:id="rId31">
        <w:r>
          <w:rPr>
            <w:color w:val="0563C1"/>
            <w:u w:val="single"/>
            <w:sz w:val="22"/>
            <w:rFonts w:ascii="Calibri" w:hAnsi="Calibri"/>
          </w:rPr>
          <w:t xml:space="preserve">PhysEdGames YouTube — 3 Back-To-School Games</w:t>
        </w:r>
      </w:hyperlink>
    </w:p>
    <w:p>
      <w:r>
        <w:rPr>
          <w:rFonts w:ascii="Calibri" w:hAnsi="Calibri"/>
          <w:sz w:val="22"/>
        </w:rPr>
        <w:t xml:space="preserve">Knock and Run variant: </w:t>
      </w:r>
      <w:hyperlink r:id="rId32">
        <w:r>
          <w:rPr>
            <w:color w:val="0563C1"/>
            <w:u w:val="single"/>
            <w:sz w:val="22"/>
            <w:rFonts w:ascii="Calibri" w:hAnsi="Calibri"/>
          </w:rPr>
          <w:t xml:space="preserve">Prime Coaching Sport YouTube (fifth game in the clip)</w:t>
        </w:r>
      </w:hyperlink>
    </w:p>
    <w:p>
      <w:r>
        <w:rPr>
          <w:rFonts w:ascii="Calibri" w:hAnsi="Calibri"/>
          <w:sz w:val="22"/>
        </w:rPr>
        <w:t xml:space="preserve">Spin the Pin Tag &amp; Cone Flip Mixer (NEW · library Oct 17): </w:t>
      </w:r>
      <w:hyperlink r:id="rId33">
        <w:r>
          <w:rPr>
            <w:color w:val="0563C1"/>
            <w:u w:val="single"/>
            <w:sz w:val="22"/>
            <w:rFonts w:ascii="Calibri" w:hAnsi="Calibri"/>
          </w:rPr>
          <w:t xml:space="preserve">Playbook New Games — Spin the Pin Tag &amp; Cone Flip Mixer</w:t>
        </w:r>
      </w:hyperlink>
    </w:p>
    <w:p>
      <w:r>
        <w:rPr>
          <w:rFonts w:ascii="Calibri" w:hAnsi="Calibri"/>
          <w:sz w:val="22"/>
        </w:rPr>
        <w:t xml:space="preserve">Spin the Pin demo: </w:t>
      </w:r>
      <w:hyperlink r:id="rId34">
        <w:r>
          <w:rPr>
            <w:color w:val="0563C1"/>
            <w:u w:val="single"/>
            <w:sz w:val="22"/>
            <w:rFonts w:ascii="Calibri" w:hAnsi="Calibri"/>
          </w:rPr>
          <w:t xml:space="preserve">Front Range PE YouTube</w:t>
        </w:r>
      </w:hyperlink>
    </w:p>
    <w:p>
      <w:r>
        <w:rPr>
          <w:rFonts w:ascii="Calibri" w:hAnsi="Calibri"/>
          <w:sz w:val="22"/>
        </w:rPr>
        <w:t xml:space="preserve">Spin the Pin Super Tag: </w:t>
      </w:r>
      <w:hyperlink r:id="rId35">
        <w:r>
          <w:rPr>
            <w:color w:val="0563C1"/>
            <w:u w:val="single"/>
            <w:sz w:val="22"/>
            <w:rFonts w:ascii="Calibri" w:hAnsi="Calibri"/>
          </w:rPr>
          <w:t xml:space="preserve">Front Range PE YouTube</w:t>
        </w:r>
      </w:hyperlink>
    </w:p>
    <w:p>
      <w:r>
        <w:rPr>
          <w:rFonts w:ascii="Calibri" w:hAnsi="Calibri"/>
          <w:sz w:val="22"/>
        </w:rPr>
        <w:t xml:space="preserve">Rope Hoop Scoop (NEW · library Oct 17): </w:t>
      </w:r>
      <w:hyperlink r:id="rId36">
        <w:r>
          <w:rPr>
            <w:color w:val="0563C1"/>
            <w:u w:val="single"/>
            <w:sz w:val="22"/>
            <w:rFonts w:ascii="Calibri" w:hAnsi="Calibri"/>
          </w:rPr>
          <w:t xml:space="preserve">Playbook New Games — Rope Hoop Scoop</w:t>
        </w:r>
      </w:hyperlink>
    </w:p>
    <w:p>
      <w:r>
        <w:rPr>
          <w:rFonts w:ascii="Calibri" w:hAnsi="Calibri"/>
          <w:sz w:val="22"/>
        </w:rPr>
        <w:t xml:space="preserve">Rope Hoop Scoop demo: </w:t>
      </w:r>
      <w:hyperlink r:id="rId37">
        <w:r>
          <w:rPr>
            <w:color w:val="0563C1"/>
            <w:u w:val="single"/>
            <w:sz w:val="22"/>
            <w:rFonts w:ascii="Calibri" w:hAnsi="Calibri"/>
          </w:rPr>
          <w:t xml:space="preserve">PhysEdGames YouTube — Fun Team Building Games</w:t>
        </w:r>
      </w:hyperlink>
    </w:p>
    <w:p>
      <w:r>
        <w:rPr>
          <w:rFonts w:ascii="Calibri" w:hAnsi="Calibri"/>
          <w:sz w:val="22"/>
        </w:rPr>
        <w:t xml:space="preserve">Mooshake (library, rule fixed Oct 19): </w:t>
      </w:r>
      <w:hyperlink r:id="rId38">
        <w:r>
          <w:rPr>
            <w:color w:val="0563C1"/>
            <w:u w:val="single"/>
            <w:sz w:val="22"/>
            <w:rFonts w:ascii="Calibri" w:hAnsi="Calibri"/>
          </w:rPr>
          <w:t xml:space="preserve">Playbook New Games — Mooshake</w:t>
        </w:r>
      </w:hyperlink>
    </w:p>
    <w:p>
      <w:r>
        <w:rPr>
          <w:rFonts w:ascii="Calibri" w:hAnsi="Calibri"/>
          <w:sz w:val="22"/>
        </w:rPr>
        <w:t xml:space="preserve">Mooshake rules: </w:t>
      </w:r>
      <w:hyperlink r:id="rId39">
        <w:r>
          <w:rPr>
            <w:color w:val="0563C1"/>
            <w:u w:val="single"/>
            <w:sz w:val="22"/>
            <w:rFonts w:ascii="Calibri" w:hAnsi="Calibri"/>
          </w:rPr>
          <w:t xml:space="preserve">PhysEdGames — Mooshake</w:t>
        </w:r>
      </w:hyperlink>
    </w:p>
    <w:p>
      <w:r>
        <w:rPr>
          <w:rFonts w:ascii="Calibri" w:hAnsi="Calibri"/>
          <w:sz w:val="22"/>
        </w:rPr>
        <w:t xml:space="preserve">Air Hockey (cone puck) (Wed warm-up, Fri station, Plan B): </w:t>
      </w:r>
      <w:hyperlink r:id="rId40">
        <w:r>
          <w:rPr>
            <w:color w:val="0563C1"/>
            <w:u w:val="single"/>
            <w:sz w:val="22"/>
            <w:rFonts w:ascii="Calibri" w:hAnsi="Calibri"/>
          </w:rPr>
          <w:t xml:space="preserve">Playbook New Games — Air Hockey (cone puck)</w:t>
        </w:r>
      </w:hyperlink>
    </w:p>
    <w:p>
      <w:r>
        <w:rPr>
          <w:rFonts w:ascii="Calibri" w:hAnsi="Calibri"/>
          <w:sz w:val="22"/>
        </w:rPr>
        <w:t xml:space="preserve">Air Hockey demo: </w:t>
      </w:r>
      <w:hyperlink r:id="rId41">
        <w:r>
          <w:rPr>
            <w:color w:val="0563C1"/>
            <w:u w:val="single"/>
            <w:sz w:val="22"/>
            <w:rFonts w:ascii="Calibri" w:hAnsi="Calibri"/>
          </w:rPr>
          <w:t xml:space="preserve">Daly Exercise YouTube — Air Hockey PE Game</w:t>
        </w:r>
      </w:hyperlink>
    </w:p>
    <w:p>
      <w:r>
        <w:rPr>
          <w:rFonts w:ascii="Calibri" w:hAnsi="Calibri"/>
          <w:sz w:val="22"/>
        </w:rPr>
        <w:t xml:space="preserve">Avoid the Mines (Gr 5–6 Tue option, with sticks): </w:t>
      </w:r>
      <w:hyperlink r:id="rId42">
        <w:r>
          <w:rPr>
            <w:color w:val="0563C1"/>
            <w:u w:val="single"/>
            <w:sz w:val="22"/>
            <w:rFonts w:ascii="Calibri" w:hAnsi="Calibri"/>
          </w:rPr>
          <w:t xml:space="preserve">Playbook New Games — Avoid the Mines</w:t>
        </w:r>
      </w:hyperlink>
    </w:p>
    <w:p>
      <w:r>
        <w:rPr>
          <w:rFonts w:ascii="Calibri" w:hAnsi="Calibri"/>
          <w:sz w:val="22"/>
        </w:rPr>
        <w:t xml:space="preserve">Avoid the Mines demo: </w:t>
      </w:r>
      <w:hyperlink r:id="rId43">
        <w:r>
          <w:rPr>
            <w:color w:val="0563C1"/>
            <w:u w:val="single"/>
            <w:sz w:val="22"/>
            <w:rFonts w:ascii="Calibri" w:hAnsi="Calibri"/>
          </w:rPr>
          <w:t xml:space="preserve">Prime Coaching Sport YouTube</w:t>
        </w:r>
      </w:hyperlink>
    </w:p>
    <w:p>
      <w:r>
        <w:rPr>
          <w:rFonts w:ascii="Calibri" w:hAnsi="Calibri"/>
          <w:sz w:val="22"/>
        </w:rPr>
        <w:t xml:space="preserve">Pinball (Gr 5–6 Fri station option, push-pass at pins): </w:t>
      </w:r>
      <w:hyperlink r:id="rId44">
        <w:r>
          <w:rPr>
            <w:color w:val="0563C1"/>
            <w:u w:val="single"/>
            <w:sz w:val="22"/>
            <w:rFonts w:ascii="Calibri" w:hAnsi="Calibri"/>
          </w:rPr>
          <w:t xml:space="preserve">PhysEdGames YouTube — Pinball</w:t>
        </w:r>
      </w:hyperlink>
    </w:p>
    <w:p>
      <w:r>
        <w:rPr>
          <w:rFonts w:ascii="Calibri" w:hAnsi="Calibri"/>
          <w:sz w:val="22"/>
        </w:rPr>
        <w:t xml:space="preserve">Rob the Nest (extra-time option; Week 10 game): </w:t>
      </w:r>
      <w:hyperlink r:id="rId45">
        <w:r>
          <w:rPr>
            <w:color w:val="0563C1"/>
            <w:u w:val="single"/>
            <w:sz w:val="22"/>
            <w:rFonts w:ascii="Calibri" w:hAnsi="Calibri"/>
          </w:rPr>
          <w:t xml:space="preserve">Playbook game card — Rob the Nest</w:t>
        </w:r>
      </w:hyperlink>
    </w:p>
    <w:p>
      <w:r>
        <w:rPr>
          <w:rFonts w:ascii="Calibri" w:hAnsi="Calibri"/>
          <w:sz w:val="22"/>
        </w:rPr>
        <w:t xml:space="preserve">Rob the Nest demo: </w:t>
      </w:r>
      <w:hyperlink r:id="rId46">
        <w:r>
          <w:rPr>
            <w:color w:val="0563C1"/>
            <w:u w:val="single"/>
            <w:sz w:val="22"/>
            <w:rFonts w:ascii="Calibri" w:hAnsi="Calibri"/>
          </w:rPr>
          <w:t xml:space="preserve">Prime Coaching Sport YouTube</w:t>
        </w:r>
      </w:hyperlink>
    </w:p>
    <w:p>
      <w:r>
        <w:rPr>
          <w:rFonts w:ascii="Calibri" w:hAnsi="Calibri"/>
          <w:sz w:val="22"/>
        </w:rPr>
        <w:t xml:space="preserve">Warm-up stay-in ideas / Plan B: </w:t>
      </w:r>
      <w:hyperlink r:id="rId13">
        <w:r>
          <w:rPr>
            <w:color w:val="0563C1"/>
            <w:u w:val="single"/>
            <w:sz w:val="22"/>
            <w:rFonts w:ascii="Calibri" w:hAnsi="Calibri"/>
          </w:rPr>
          <w:t xml:space="preserve">Warm Up Games — No Gym, No Problem</w:t>
        </w:r>
      </w:hyperlink>
    </w:p>
    <w:p>
      <w:r>
        <w:rPr>
          <w:rFonts w:ascii="Calibri" w:hAnsi="Calibri"/>
          <w:sz w:val="22"/>
        </w:rPr>
        <w:t xml:space="preserve">PhysEdGames channel: </w:t>
      </w:r>
      <w:hyperlink r:id="rId47">
        <w:r>
          <w:rPr>
            <w:color w:val="0563C1"/>
            <w:u w:val="single"/>
            <w:sz w:val="22"/>
            <w:rFonts w:ascii="Calibri" w:hAnsi="Calibri"/>
          </w:rPr>
          <w:t xml:space="preserve">@physedgames</w:t>
        </w:r>
      </w:hyperlink>
    </w:p>
    <w:p>
      <w:r>
        <w:rPr>
          <w:rFonts w:ascii="Calibri" w:hAnsi="Calibri"/>
          <w:sz w:val="22"/>
        </w:rPr>
        <w:t xml:space="preserve">Coach Gelardi: </w:t>
      </w:r>
      <w:hyperlink r:id="rId48">
        <w:r>
          <w:rPr>
            <w:color w:val="0563C1"/>
            <w:u w:val="single"/>
            <w:sz w:val="22"/>
            <w:rFonts w:ascii="Calibri" w:hAnsi="Calibri"/>
          </w:rPr>
          <w:t xml:space="preserve">@CoachGelardi</w:t>
        </w:r>
      </w:hyperlink>
    </w:p>
    <w:p>
      <w:r>
        <w:rPr>
          <w:rFonts w:ascii="Calibri" w:hAnsi="Calibri"/>
          <w:sz w:val="22"/>
        </w:rPr>
        <w:t xml:space="preserve">Daly Exercise: </w:t>
      </w:r>
      <w:hyperlink r:id="rId49">
        <w:r>
          <w:rPr>
            <w:color w:val="0563C1"/>
            <w:u w:val="single"/>
            <w:sz w:val="22"/>
            <w:rFonts w:ascii="Calibri" w:hAnsi="Calibri"/>
          </w:rPr>
          <w:t xml:space="preserve">@Daly-Exercise</w:t>
        </w:r>
      </w:hyperlink>
    </w:p>
    <w:p>
      <w:r>
        <w:rPr>
          <w:rFonts w:ascii="Calibri" w:hAnsi="Calibri"/>
          <w:sz w:val="22"/>
        </w:rPr>
        <w:t xml:space="preserve">Prime Coaching Sport: </w:t>
      </w:r>
      <w:hyperlink r:id="rId50">
        <w:r>
          <w:rPr>
            <w:color w:val="0563C1"/>
            <w:u w:val="single"/>
            <w:sz w:val="22"/>
            <w:rFonts w:ascii="Calibri" w:hAnsi="Calibri"/>
          </w:rPr>
          <w:t xml:space="preserve">@PrimeCoachingSport</w:t>
        </w:r>
      </w:hyperlink>
    </w:p>
    <w:p>
      <w:r>
        <w:rPr>
          <w:rFonts w:ascii="Calibri" w:hAnsi="Calibri"/>
          <w:sz w:val="22"/>
        </w:rPr>
        <w:t xml:space="preserve">Front Range PE: </w:t>
      </w:r>
      <w:hyperlink r:id="rId51">
        <w:r>
          <w:rPr>
            <w:color w:val="0563C1"/>
            <w:u w:val="single"/>
            <w:sz w:val="22"/>
            <w:rFonts w:ascii="Calibri" w:hAnsi="Calibri"/>
          </w:rPr>
          <w:t xml:space="preserve">@FrontRangePE videos</w:t>
        </w:r>
      </w:hyperlink>
    </w:p>
    <w:p>
      <w:r>
        <w:rPr>
          <w:rFonts w:ascii="Calibri" w:hAnsi="Calibri"/>
          <w:b w:val="0"/>
          <w:sz w:val="22"/>
        </w:rPr>
        <w:t xml:space="preserve">Floor-hockey safety in one line: two hands, blade below the knee, push not slap, no body contact, sticks down and still on the whistle.</w:t>
      </w:r>
    </w:p>
    <w:p>
      <w:pPr>
        <w:pStyle w:val="Heading2"/>
      </w:pPr>
      <w:r>
        <w:t>Grades 1–2</w:t>
      </w:r>
    </w:p>
    <w:p>
      <w:r>
        <w:rPr>
          <w:rFonts w:ascii="Calibri" w:hAnsi="Calibri"/>
          <w:b w:val="0"/>
          <w:sz w:val="22"/>
        </w:rPr>
        <w:t xml:space="preserve">Focus: walk pace with sticks all week · feet-only option if sticks are new · wide gates and short passes · teacher whistle only · an adult or the teacher joins any pair that needs help</w:t>
      </w:r>
    </w:p>
    <w:p>
      <w:r>
        <w:rPr>
          <w:rFonts w:ascii="Calibri" w:hAnsi="Calibri"/>
          <w:b/>
          <w:sz w:val="22"/>
        </w:rPr>
        <w:t xml:space="preserve">Day 1 · Mon Oct 26 · Floor hockey — stick on the floor (W4 · C1) · Two-hand grip, blade down</w:t>
      </w:r>
    </w:p>
    <w:p>
      <w:r>
        <w:rPr>
          <w:rFonts w:ascii="Calibri" w:hAnsi="Calibri"/>
          <w:sz w:val="22"/>
        </w:rPr>
        <w:t xml:space="preserve">0:00–0:05 wu (no sticks yet): </w:t>
      </w:r>
      <w:hyperlink r:id="rId26">
        <w:r>
          <w:rPr>
            <w:color w:val="0563C1"/>
            <w:u w:val="single"/>
            <w:sz w:val="22"/>
            <w:rFonts w:ascii="Calibri" w:hAnsi="Calibri"/>
          </w:rPr>
          <w:t xml:space="preserve">Old Grey Cat</w:t>
        </w:r>
      </w:hyperlink>
      <w:r>
        <w:rPr>
          <w:rFonts w:ascii="Calibri" w:hAnsi="Calibri"/>
          <w:sz w:val="22"/>
        </w:rPr>
        <w:t xml:space="preserve"> (NEW, PhysEdGames). The teacher is the first cat; birds fast-walk or jog to the coned safe lines. Two or three short rounds. Then teach the stop signal: “Sticks down! Blade on the floor, eyes on me.”</w:t>
      </w:r>
    </w:p>
    <w:p>
      <w:r>
        <w:rPr>
          <w:rFonts w:ascii="Calibri" w:hAnsi="Calibri"/>
          <w:sz w:val="22"/>
        </w:rPr>
        <w:t xml:space="preserve">0:05–0:16 skill: Hand out sticks one group at a time. Show the grip: “Top hand on the end, bottom hand lower, like holding a broom.” Walk with the stick — blade never above the knee. Then push a ball a short way and stop it with the blade. Students who are new to sticks can move the ball with their feet.</w:t>
      </w:r>
    </w:p>
    <w:p>
      <w:r>
        <w:rPr>
          <w:rFonts w:ascii="Calibri" w:hAnsi="Calibri"/>
          <w:sz w:val="22"/>
        </w:rPr>
        <w:t xml:space="preserve">0:16–0:25 game: </w:t>
      </w:r>
      <w:hyperlink r:id="rId20">
        <w:r>
          <w:rPr>
            <w:color w:val="0563C1"/>
            <w:u w:val="single"/>
            <w:sz w:val="22"/>
            <w:rFonts w:ascii="Calibri" w:hAnsi="Calibri"/>
          </w:rPr>
          <w:t xml:space="preserve">Hockey hurdle dribble</w:t>
        </w:r>
      </w:hyperlink>
      <w:r>
        <w:rPr>
          <w:rFonts w:ascii="Calibri" w:hAnsi="Calibri"/>
          <w:sz w:val="22"/>
        </w:rPr>
        <w:t xml:space="preserve"> (playbook) at walk pace — push the ball under or through the wavy line of low cones, then walk back on the outside. The next player goes on a high-five. A missed cone = go back one cone and try again, no penalty.</w:t>
      </w:r>
    </w:p>
    <w:p>
      <w:r>
        <w:rPr>
          <w:rFonts w:ascii="Calibri" w:hAnsi="Calibri"/>
          <w:sz w:val="22"/>
        </w:rPr>
        <w:t xml:space="preserve">0:25–0:30 cd: Sticks in the rack, blades down. Sit and say together: “Blade on the floor.” Three slow breaths.</w:t>
      </w:r>
    </w:p>
    <w:p>
      <w:r>
        <w:rPr>
          <w:rFonts w:ascii="Calibri" w:hAnsi="Calibri"/>
          <w:b w:val="0"/>
          <w:i/>
          <w:sz w:val="22"/>
        </w:rPr>
        <w:t xml:space="preserve">If time runs short: skip the second Old Grey Cat round.  If time is left: one more hurdle lane with the ball on the other side of the blade.</w:t>
      </w:r>
    </w:p>
    <w:p>
      <w:r>
        <w:rPr>
          <w:rFonts w:ascii="Calibri" w:hAnsi="Calibri"/>
          <w:i/>
          <w:sz w:val="22"/>
        </w:rPr>
        <w:t xml:space="preserve">Links: </w:t>
      </w:r>
      <w:hyperlink r:id="rId16">
        <w:r>
          <w:rPr>
            <w:color w:val="0563C1"/>
            <w:u w:val="single"/>
            <w:sz w:val="22"/>
            <w:rFonts w:ascii="Calibri" w:hAnsi="Calibri"/>
          </w:rPr>
          <w:t xml:space="preserve">Playbook W4 · C1</w:t>
        </w:r>
      </w:hyperlink>
      <w:r>
        <w:rPr>
          <w:rFonts w:ascii="Calibri" w:hAnsi="Calibri"/>
          <w:sz w:val="22"/>
        </w:rPr>
        <w:t xml:space="preserve"> · </w:t>
      </w:r>
      <w:hyperlink r:id="rId20">
        <w:r>
          <w:rPr>
            <w:color w:val="0563C1"/>
            <w:u w:val="single"/>
            <w:sz w:val="22"/>
            <w:rFonts w:ascii="Calibri" w:hAnsi="Calibri"/>
          </w:rPr>
          <w:t xml:space="preserve">Hurdle dribble card</w:t>
        </w:r>
      </w:hyperlink>
      <w:r>
        <w:rPr>
          <w:rFonts w:ascii="Calibri" w:hAnsi="Calibri"/>
          <w:sz w:val="22"/>
        </w:rPr>
        <w:t xml:space="preserve"> · </w:t>
      </w:r>
      <w:hyperlink r:id="rId27">
        <w:r>
          <w:rPr>
            <w:color w:val="0563C1"/>
            <w:u w:val="single"/>
            <w:sz w:val="22"/>
            <w:rFonts w:ascii="Calibri" w:hAnsi="Calibri"/>
          </w:rPr>
          <w:t xml:space="preserve">Old Grey Cat rules</w:t>
        </w:r>
      </w:hyperlink>
      <w:r>
        <w:rPr>
          <w:rFonts w:ascii="Calibri" w:hAnsi="Calibri"/>
          <w:sz w:val="22"/>
        </w:rPr>
        <w:t xml:space="preserve"> · </w:t>
      </w:r>
      <w:hyperlink r:id="rId28">
        <w:r>
          <w:rPr>
            <w:color w:val="0563C1"/>
            <w:u w:val="single"/>
            <w:sz w:val="22"/>
            <w:rFonts w:ascii="Calibri" w:hAnsi="Calibri"/>
          </w:rPr>
          <w:t xml:space="preserve">Old Grey Cat video</w:t>
        </w:r>
      </w:hyperlink>
    </w:p>
    <w:p>
      <w:r>
        <w:rPr>
          <w:rFonts w:ascii="Calibri" w:hAnsi="Calibri"/>
          <w:b/>
          <w:sz w:val="22"/>
        </w:rPr>
        <w:t xml:space="preserve">Day 2 · Tue Oct 27 · Floor hockey — dribble in a space (W4 · C2) · Tiny touches</w:t>
      </w:r>
    </w:p>
    <w:p>
      <w:r>
        <w:rPr>
          <w:rFonts w:ascii="Calibri" w:hAnsi="Calibri"/>
          <w:sz w:val="22"/>
        </w:rPr>
        <w:t xml:space="preserve">0:00–0:05 wu: </w:t>
      </w:r>
      <w:hyperlink r:id="rId29">
        <w:r>
          <w:rPr>
            <w:color w:val="0563C1"/>
            <w:u w:val="single"/>
            <w:sz w:val="22"/>
            <w:rFonts w:ascii="Calibri" w:hAnsi="Calibri"/>
          </w:rPr>
          <w:t xml:space="preserve">I See, I See, What Do You See?</w:t>
        </w:r>
      </w:hyperlink>
      <w:r>
        <w:rPr>
          <w:rFonts w:ascii="Calibri" w:hAnsi="Calibri"/>
          <w:sz w:val="22"/>
        </w:rPr>
        <w:t xml:space="preserve"> (NEW, Gelardi) with hockey scenes, no sticks: “I see children carrying their sticks low” · “a goalie making a save” · “a player skating slowly.” The teacher calls every scene and models the first move.</w:t>
      </w:r>
    </w:p>
    <w:p>
      <w:r>
        <w:rPr>
          <w:rFonts w:ascii="Calibri" w:hAnsi="Calibri"/>
          <w:sz w:val="22"/>
        </w:rPr>
        <w:t xml:space="preserve">0:05–0:16 skill: Weave the scattered cones with tiny touches. Say: “Tiny taps, ball close, eyes up.” Freeze with the stick still on every whistle. Then try a gentle tap on the other side of the blade.</w:t>
      </w:r>
    </w:p>
    <w:p>
      <w:r>
        <w:rPr>
          <w:rFonts w:ascii="Calibri" w:hAnsi="Calibri"/>
          <w:sz w:val="22"/>
        </w:rPr>
        <w:t xml:space="preserve">0:16–0:25 game: </w:t>
      </w:r>
      <w:hyperlink r:id="rId21">
        <w:r>
          <w:rPr>
            <w:color w:val="0563C1"/>
            <w:u w:val="single"/>
            <w:sz w:val="22"/>
            <w:rFonts w:ascii="Calibri" w:hAnsi="Calibri"/>
          </w:rPr>
          <w:t xml:space="preserve">Sharks and Dolphins</w:t>
        </w:r>
      </w:hyperlink>
      <w:r>
        <w:rPr>
          <w:rFonts w:ascii="Calibri" w:hAnsi="Calibri"/>
          <w:sz w:val="22"/>
        </w:rPr>
        <w:t xml:space="preserve"> (playbook) while stick-handling — the teacher and one student are walking sharks with no stick, who tag with a two-finger touch on the shoulder. A tagged dolphin freezes with the blade on the ball until a friend gives a high-five. 30–45 second rounds.</w:t>
      </w:r>
    </w:p>
    <w:p>
      <w:r>
        <w:rPr>
          <w:rFonts w:ascii="Calibri" w:hAnsi="Calibri"/>
          <w:sz w:val="22"/>
        </w:rPr>
        <w:t xml:space="preserve">0:25–0:30 cd: “Head up.” Ask: “Why do we look up when we dribble?” (So we do not bump anyone.)</w:t>
      </w:r>
    </w:p>
    <w:p>
      <w:r>
        <w:rPr>
          <w:rFonts w:ascii="Calibri" w:hAnsi="Calibri"/>
          <w:b w:val="0"/>
          <w:i/>
          <w:sz w:val="22"/>
        </w:rPr>
        <w:t xml:space="preserve">If time runs short: skip the backhand tap.  If time is left: add “traffic light” calls (green = walk, yellow = slow, red = freeze).</w:t>
      </w:r>
    </w:p>
    <w:p>
      <w:r>
        <w:rPr>
          <w:rFonts w:ascii="Calibri" w:hAnsi="Calibri"/>
          <w:i/>
          <w:sz w:val="22"/>
        </w:rPr>
        <w:t xml:space="preserve">Links: </w:t>
      </w:r>
      <w:hyperlink r:id="rId17">
        <w:r>
          <w:rPr>
            <w:color w:val="0563C1"/>
            <w:u w:val="single"/>
            <w:sz w:val="22"/>
            <w:rFonts w:ascii="Calibri" w:hAnsi="Calibri"/>
          </w:rPr>
          <w:t xml:space="preserve">Playbook W4 · C2</w:t>
        </w:r>
      </w:hyperlink>
      <w:r>
        <w:rPr>
          <w:rFonts w:ascii="Calibri" w:hAnsi="Calibri"/>
          <w:sz w:val="22"/>
        </w:rPr>
        <w:t xml:space="preserve"> · </w:t>
      </w:r>
      <w:hyperlink r:id="rId21">
        <w:r>
          <w:rPr>
            <w:color w:val="0563C1"/>
            <w:u w:val="single"/>
            <w:sz w:val="22"/>
            <w:rFonts w:ascii="Calibri" w:hAnsi="Calibri"/>
          </w:rPr>
          <w:t xml:space="preserve">Sharks and Dolphins card</w:t>
        </w:r>
      </w:hyperlink>
      <w:r>
        <w:rPr>
          <w:rFonts w:ascii="Calibri" w:hAnsi="Calibri"/>
          <w:sz w:val="22"/>
        </w:rPr>
        <w:t xml:space="preserve"> · </w:t>
      </w:r>
      <w:hyperlink r:id="rId30">
        <w:r>
          <w:rPr>
            <w:color w:val="0563C1"/>
            <w:u w:val="single"/>
            <w:sz w:val="22"/>
            <w:rFonts w:ascii="Calibri" w:hAnsi="Calibri"/>
          </w:rPr>
          <w:t xml:space="preserve">I See, I See video</w:t>
        </w:r>
      </w:hyperlink>
    </w:p>
    <w:p>
      <w:r>
        <w:rPr>
          <w:rFonts w:ascii="Calibri" w:hAnsi="Calibri"/>
          <w:b/>
          <w:sz w:val="22"/>
        </w:rPr>
        <w:t xml:space="preserve">Day 3 · Wed Oct 28 (early dismissal) · Floor hockey — push-pass (W4 · C3) · Accuracy, not a slap</w:t>
      </w:r>
    </w:p>
    <w:p>
      <w:r>
        <w:rPr>
          <w:rFonts w:ascii="Calibri" w:hAnsi="Calibri"/>
          <w:b w:val="0"/>
          <w:i/>
          <w:sz w:val="22"/>
        </w:rPr>
        <w:t xml:space="preserve">EARLY DISMISSAL (25-minute plan): warm-up and game stay tight; the skill is a quick check, not a long drill. Still do the cool-down sentence.</w:t>
      </w:r>
    </w:p>
    <w:p>
      <w:r>
        <w:rPr>
          <w:rFonts w:ascii="Calibri" w:hAnsi="Calibri"/>
          <w:sz w:val="22"/>
        </w:rPr>
        <w:t xml:space="preserve">0:00–0:04 wu: </w:t>
      </w:r>
      <w:hyperlink r:id="rId40">
        <w:r>
          <w:rPr>
            <w:color w:val="0563C1"/>
            <w:u w:val="single"/>
            <w:sz w:val="22"/>
            <w:rFonts w:ascii="Calibri" w:hAnsi="Calibri"/>
          </w:rPr>
          <w:t xml:space="preserve">Air Hockey (cone puck)</w:t>
        </w:r>
      </w:hyperlink>
      <w:r>
        <w:rPr>
          <w:rFonts w:ascii="Calibri" w:hAnsi="Calibri"/>
          <w:sz w:val="22"/>
        </w:rPr>
        <w:t xml:space="preserve"> (Daly) on knees, no sticks — partners slide a cone with their hands between two cone goals. “Push it flat along the floor.”</w:t>
      </w:r>
    </w:p>
    <w:p>
      <w:r>
        <w:rPr>
          <w:rFonts w:ascii="Calibri" w:hAnsi="Calibri"/>
          <w:sz w:val="22"/>
        </w:rPr>
        <w:t xml:space="preserve">0:04–0:08 skill (quick check): Partner pass on knees first, then standing, through a short, wide gate (</w:t>
      </w:r>
      <w:hyperlink r:id="rId22">
        <w:r>
          <w:rPr>
            <w:color w:val="0563C1"/>
            <w:u w:val="single"/>
            <w:sz w:val="22"/>
            <w:rFonts w:ascii="Calibri" w:hAnsi="Calibri"/>
          </w:rPr>
          <w:t xml:space="preserve">Through the Gates</w:t>
        </w:r>
      </w:hyperlink>
      <w:r>
        <w:rPr>
          <w:rFonts w:ascii="Calibri" w:hAnsi="Calibri"/>
          <w:sz w:val="22"/>
        </w:rPr>
        <w:t xml:space="preserve"> card). The receiver stops the ball with the blade.</w:t>
      </w:r>
    </w:p>
    <w:p>
      <w:r>
        <w:rPr>
          <w:rFonts w:ascii="Calibri" w:hAnsi="Calibri"/>
          <w:sz w:val="22"/>
        </w:rPr>
        <w:t xml:space="preserve">0:08–0:20 game: Gate hockey — partners walk around the gym and push-pass through as many cone gates as they can. Count gates together, not against other pairs. On the whistle: sticks down and still.</w:t>
      </w:r>
    </w:p>
    <w:p>
      <w:r>
        <w:rPr>
          <w:rFonts w:ascii="Calibri" w:hAnsi="Calibri"/>
          <w:sz w:val="22"/>
        </w:rPr>
        <w:t xml:space="preserve">0:20–0:25 cd and clean-up: “No slapshot.” Sticks in the rack, balls in the hoop.</w:t>
      </w:r>
    </w:p>
    <w:p>
      <w:r>
        <w:rPr>
          <w:rFonts w:ascii="Calibri" w:hAnsi="Calibri"/>
          <w:b w:val="0"/>
          <w:i/>
          <w:sz w:val="22"/>
        </w:rPr>
        <w:t xml:space="preserve">If time runs short: skip the standing pass and go straight to gate hockey.  If time is left: pass with the ball on the other side of the blade.</w:t>
      </w:r>
    </w:p>
    <w:p>
      <w:r>
        <w:rPr>
          <w:rFonts w:ascii="Calibri" w:hAnsi="Calibri"/>
          <w:i/>
          <w:sz w:val="22"/>
        </w:rPr>
        <w:t xml:space="preserve">Links: </w:t>
      </w:r>
      <w:hyperlink r:id="rId18">
        <w:r>
          <w:rPr>
            <w:color w:val="0563C1"/>
            <w:u w:val="single"/>
            <w:sz w:val="22"/>
            <w:rFonts w:ascii="Calibri" w:hAnsi="Calibri"/>
          </w:rPr>
          <w:t xml:space="preserve">Playbook W4 · C3</w:t>
        </w:r>
      </w:hyperlink>
      <w:r>
        <w:rPr>
          <w:rFonts w:ascii="Calibri" w:hAnsi="Calibri"/>
          <w:sz w:val="22"/>
        </w:rPr>
        <w:t xml:space="preserve"> · </w:t>
      </w:r>
      <w:hyperlink r:id="rId22">
        <w:r>
          <w:rPr>
            <w:color w:val="0563C1"/>
            <w:u w:val="single"/>
            <w:sz w:val="22"/>
            <w:rFonts w:ascii="Calibri" w:hAnsi="Calibri"/>
          </w:rPr>
          <w:t xml:space="preserve">Through the Gates card</w:t>
        </w:r>
      </w:hyperlink>
      <w:r>
        <w:rPr>
          <w:rFonts w:ascii="Calibri" w:hAnsi="Calibri"/>
          <w:sz w:val="22"/>
        </w:rPr>
        <w:t xml:space="preserve"> · </w:t>
      </w:r>
      <w:hyperlink r:id="rId41">
        <w:r>
          <w:rPr>
            <w:color w:val="0563C1"/>
            <w:u w:val="single"/>
            <w:sz w:val="22"/>
            <w:rFonts w:ascii="Calibri" w:hAnsi="Calibri"/>
          </w:rPr>
          <w:t xml:space="preserve">Air Hockey video</w:t>
        </w:r>
      </w:hyperlink>
    </w:p>
    <w:p>
      <w:r>
        <w:rPr>
          <w:rFonts w:ascii="Calibri" w:hAnsi="Calibri"/>
          <w:b/>
          <w:sz w:val="22"/>
        </w:rPr>
        <w:t xml:space="preserve">Day 4 · Thu Oct 29 · Floor hockey — hockey fair play (W4 · C4) · Sticks down on the whistle</w:t>
      </w:r>
    </w:p>
    <w:p>
      <w:r>
        <w:rPr>
          <w:rFonts w:ascii="Calibri" w:hAnsi="Calibri"/>
          <w:sz w:val="22"/>
        </w:rPr>
        <w:t xml:space="preserve">0:00–0:05 wu: Freeze with the stick still — dribble at a walk; one whistle = stick down and still, two whistles = stick on the floor and hands on knees. Then one round of </w:t>
      </w:r>
      <w:hyperlink r:id="rId38">
        <w:r>
          <w:rPr>
            <w:color w:val="0563C1"/>
            <w:u w:val="single"/>
            <w:sz w:val="22"/>
            <w:rFonts w:ascii="Calibri" w:hAnsi="Calibri"/>
          </w:rPr>
          <w:t xml:space="preserve">Mooshake</w:t>
        </w:r>
      </w:hyperlink>
      <w:r>
        <w:rPr>
          <w:rFonts w:ascii="Calibri" w:hAnsi="Calibri"/>
          <w:sz w:val="22"/>
        </w:rPr>
        <w:t xml:space="preserve"> (sticks parked) in circles of 6 to practise taking turns.</w:t>
      </w:r>
    </w:p>
    <w:p>
      <w:r>
        <w:rPr>
          <w:rFonts w:ascii="Calibri" w:hAnsi="Calibri"/>
          <w:sz w:val="22"/>
        </w:rPr>
        <w:t xml:space="preserve">0:05–0:16 skill: Class hockey promises. Ask: “What keeps everyone safe and happy in hockey?” Write 3–4 promises in pictures and words (e.g. “stick low”, “take turns”, “play the ball, not the person”, “sticks down on the whistle”). Practise them in short </w:t>
      </w:r>
      <w:hyperlink r:id="rId23">
        <w:r>
          <w:rPr>
            <w:color w:val="0563C1"/>
            <w:u w:val="single"/>
            <w:sz w:val="22"/>
            <w:rFonts w:ascii="Calibri" w:hAnsi="Calibri"/>
          </w:rPr>
          <w:t xml:space="preserve">Numbers Hockey</w:t>
        </w:r>
      </w:hyperlink>
      <w:r>
        <w:rPr>
          <w:rFonts w:ascii="Calibri" w:hAnsi="Calibri"/>
          <w:sz w:val="22"/>
        </w:rPr>
        <w:t xml:space="preserve"> turns: the teacher calls two numbers, those players walk and push the ball to a big goal. Feet-only is fine.</w:t>
      </w:r>
    </w:p>
    <w:p>
      <w:r>
        <w:rPr>
          <w:rFonts w:ascii="Calibri" w:hAnsi="Calibri"/>
          <w:sz w:val="22"/>
        </w:rPr>
        <w:t xml:space="preserve">0:16–0:25 game: </w:t>
      </w:r>
      <w:hyperlink r:id="rId25">
        <w:r>
          <w:rPr>
            <w:color w:val="0563C1"/>
            <w:u w:val="single"/>
            <w:sz w:val="22"/>
            <w:rFonts w:ascii="Calibri" w:hAnsi="Calibri"/>
          </w:rPr>
          <w:t xml:space="preserve">Hot Dog Tag</w:t>
        </w:r>
      </w:hyperlink>
      <w:r>
        <w:rPr>
          <w:rFonts w:ascii="Calibri" w:hAnsi="Calibri"/>
          <w:sz w:val="22"/>
        </w:rPr>
        <w:t xml:space="preserve"> (playbook), sticks parked in the rack first. Walk-tag: a tagged player stands still like a hot dog, and two classmates make the bun to free them. Ask for help: “Bun, please!”</w:t>
      </w:r>
    </w:p>
    <w:p>
      <w:r>
        <w:rPr>
          <w:rFonts w:ascii="Calibri" w:hAnsi="Calibri"/>
          <w:sz w:val="22"/>
        </w:rPr>
        <w:t xml:space="preserve">0:25–0:30 cd: Sticks parked before tag, and stay parked. Name one promise you kept today.</w:t>
      </w:r>
    </w:p>
    <w:p>
      <w:r>
        <w:rPr>
          <w:rFonts w:ascii="Calibri" w:hAnsi="Calibri"/>
          <w:b w:val="0"/>
          <w:i/>
          <w:sz w:val="22"/>
        </w:rPr>
        <w:t xml:space="preserve">If time runs short: skip Mooshake.  If time is left: one more Numbers Hockey round with three numbers.</w:t>
      </w:r>
    </w:p>
    <w:p>
      <w:r>
        <w:rPr>
          <w:rFonts w:ascii="Calibri" w:hAnsi="Calibri"/>
          <w:i/>
          <w:sz w:val="22"/>
        </w:rPr>
        <w:t xml:space="preserve">Links: </w:t>
      </w:r>
      <w:hyperlink r:id="rId19">
        <w:r>
          <w:rPr>
            <w:color w:val="0563C1"/>
            <w:u w:val="single"/>
            <w:sz w:val="22"/>
            <w:rFonts w:ascii="Calibri" w:hAnsi="Calibri"/>
          </w:rPr>
          <w:t xml:space="preserve">Playbook W4 · C4</w:t>
        </w:r>
      </w:hyperlink>
      <w:r>
        <w:rPr>
          <w:rFonts w:ascii="Calibri" w:hAnsi="Calibri"/>
          <w:sz w:val="22"/>
        </w:rPr>
        <w:t xml:space="preserve"> · </w:t>
      </w:r>
      <w:hyperlink r:id="rId25">
        <w:r>
          <w:rPr>
            <w:color w:val="0563C1"/>
            <w:u w:val="single"/>
            <w:sz w:val="22"/>
            <w:rFonts w:ascii="Calibri" w:hAnsi="Calibri"/>
          </w:rPr>
          <w:t xml:space="preserve">Hot Dog Tag card</w:t>
        </w:r>
      </w:hyperlink>
      <w:r>
        <w:rPr>
          <w:rFonts w:ascii="Calibri" w:hAnsi="Calibri"/>
          <w:sz w:val="22"/>
        </w:rPr>
        <w:t xml:space="preserve"> · </w:t>
      </w:r>
      <w:hyperlink r:id="rId23">
        <w:r>
          <w:rPr>
            <w:color w:val="0563C1"/>
            <w:u w:val="single"/>
            <w:sz w:val="22"/>
            <w:rFonts w:ascii="Calibri" w:hAnsi="Calibri"/>
          </w:rPr>
          <w:t xml:space="preserve">Numbers Hockey card</w:t>
        </w:r>
      </w:hyperlink>
      <w:r>
        <w:rPr>
          <w:rFonts w:ascii="Calibri" w:hAnsi="Calibri"/>
          <w:sz w:val="22"/>
        </w:rPr>
        <w:t xml:space="preserve"> · </w:t>
      </w:r>
      <w:hyperlink r:id="rId39">
        <w:r>
          <w:rPr>
            <w:color w:val="0563C1"/>
            <w:u w:val="single"/>
            <w:sz w:val="22"/>
            <w:rFonts w:ascii="Calibri" w:hAnsi="Calibri"/>
          </w:rPr>
          <w:t xml:space="preserve">Mooshake rules</w:t>
        </w:r>
      </w:hyperlink>
    </w:p>
    <w:p>
      <w:r>
        <w:rPr>
          <w:rFonts w:ascii="Calibri" w:hAnsi="Calibri"/>
          <w:b/>
          <w:sz w:val="22"/>
        </w:rPr>
        <w:t xml:space="preserve">Day 5 · Fri Oct 30 · Apply / reassessment day — Hockey stations and a fair-play mini game</w:t>
      </w:r>
    </w:p>
    <w:p>
      <w:r>
        <w:rPr>
          <w:rFonts w:ascii="Calibri" w:hAnsi="Calibri"/>
          <w:sz w:val="22"/>
        </w:rPr>
        <w:t xml:space="preserve">0:00–0:05 wu: </w:t>
      </w:r>
      <w:hyperlink r:id="rId26">
        <w:r>
          <w:rPr>
            <w:color w:val="0563C1"/>
            <w:u w:val="single"/>
            <w:sz w:val="22"/>
            <w:rFonts w:ascii="Calibri" w:hAnsi="Calibri"/>
          </w:rPr>
          <w:t xml:space="preserve">Old Grey Cat</w:t>
        </w:r>
      </w:hyperlink>
      <w:r>
        <w:rPr>
          <w:rFonts w:ascii="Calibri" w:hAnsi="Calibri"/>
          <w:sz w:val="22"/>
        </w:rPr>
        <w:t xml:space="preserve"> (NEW) with a student cat; change how the birds travel each round (skip, gallop).</w:t>
      </w:r>
    </w:p>
    <w:p>
      <w:r>
        <w:rPr>
          <w:rFonts w:ascii="Calibri" w:hAnsi="Calibri"/>
          <w:sz w:val="22"/>
        </w:rPr>
        <w:t xml:space="preserve">0:05–0:21 stations (4 × 4 minutes, about 6 students each; rotate on the whistle): A </w:t>
      </w:r>
      <w:hyperlink r:id="rId20">
        <w:r>
          <w:rPr>
            <w:color w:val="0563C1"/>
            <w:u w:val="single"/>
            <w:sz w:val="22"/>
            <w:rFonts w:ascii="Calibri" w:hAnsi="Calibri"/>
          </w:rPr>
          <w:t xml:space="preserve">Hockey hurdle dribble</w:t>
        </w:r>
      </w:hyperlink>
      <w:r>
        <w:rPr>
          <w:rFonts w:ascii="Calibri" w:hAnsi="Calibri"/>
          <w:sz w:val="22"/>
        </w:rPr>
        <w:t xml:space="preserve"> · B weave the cones with tiny touches · C push-pass through a wide gate · D </w:t>
      </w:r>
      <w:hyperlink r:id="rId40">
        <w:r>
          <w:rPr>
            <w:color w:val="0563C1"/>
            <w:u w:val="single"/>
            <w:sz w:val="22"/>
            <w:rFonts w:ascii="Calibri" w:hAnsi="Calibri"/>
          </w:rPr>
          <w:t xml:space="preserve">Air Hockey (cone puck)</w:t>
        </w:r>
      </w:hyperlink>
      <w:r>
        <w:rPr>
          <w:rFonts w:ascii="Calibri" w:hAnsi="Calibri"/>
          <w:sz w:val="22"/>
        </w:rPr>
        <w:t xml:space="preserve"> on knees.</w:t>
      </w:r>
    </w:p>
    <w:p>
      <w:r>
        <w:rPr>
          <w:rFonts w:ascii="Calibri" w:hAnsi="Calibri"/>
          <w:sz w:val="22"/>
        </w:rPr>
        <w:t xml:space="preserve">0:21–0:26 mini game: </w:t>
      </w:r>
      <w:hyperlink r:id="rId23">
        <w:r>
          <w:rPr>
            <w:color w:val="0563C1"/>
            <w:u w:val="single"/>
            <w:sz w:val="22"/>
            <w:rFonts w:ascii="Calibri" w:hAnsi="Calibri"/>
          </w:rPr>
          <w:t xml:space="preserve">Numbers Hockey</w:t>
        </w:r>
      </w:hyperlink>
      <w:r>
        <w:rPr>
          <w:rFonts w:ascii="Calibri" w:hAnsi="Calibri"/>
          <w:sz w:val="22"/>
        </w:rPr>
        <w:t xml:space="preserve"> — big goals, walk pace, everyone gets a turn.</w:t>
      </w:r>
    </w:p>
    <w:p>
      <w:r>
        <w:rPr>
          <w:rFonts w:ascii="Calibri" w:hAnsi="Calibri"/>
          <w:sz w:val="22"/>
        </w:rPr>
        <w:t xml:space="preserve">0:26–0:30 cd: Sit in a circle. “Name one hockey skill you got better at this week.”</w:t>
      </w:r>
    </w:p>
    <w:p>
      <w:r>
        <w:rPr>
          <w:rFonts w:ascii="Calibri" w:hAnsi="Calibri"/>
          <w:b w:val="0"/>
          <w:i/>
          <w:sz w:val="22"/>
        </w:rPr>
        <w:t xml:space="preserve">If time runs short: make it 3 stations of 5 minutes and skip station D.  If time is left: a slow “hockey parade” lap dribbling around the gym.</w:t>
      </w:r>
    </w:p>
    <w:p>
      <w:r>
        <w:rPr>
          <w:rFonts w:ascii="Calibri" w:hAnsi="Calibri"/>
          <w:i/>
          <w:sz w:val="22"/>
        </w:rPr>
        <w:t xml:space="preserve">Links: </w:t>
      </w:r>
      <w:hyperlink r:id="rId12">
        <w:r>
          <w:rPr>
            <w:color w:val="0563C1"/>
            <w:u w:val="single"/>
            <w:sz w:val="22"/>
            <w:rFonts w:ascii="Calibri" w:hAnsi="Calibri"/>
          </w:rPr>
          <w:t xml:space="preserve">Playbook Week 9</w:t>
        </w:r>
      </w:hyperlink>
      <w:r>
        <w:rPr>
          <w:rFonts w:ascii="Calibri" w:hAnsi="Calibri"/>
          <w:sz w:val="22"/>
        </w:rPr>
        <w:t xml:space="preserve"> · </w:t>
      </w:r>
      <w:hyperlink r:id="rId20">
        <w:r>
          <w:rPr>
            <w:color w:val="0563C1"/>
            <w:u w:val="single"/>
            <w:sz w:val="22"/>
            <w:rFonts w:ascii="Calibri" w:hAnsi="Calibri"/>
          </w:rPr>
          <w:t xml:space="preserve">Hurdle dribble card</w:t>
        </w:r>
      </w:hyperlink>
      <w:r>
        <w:rPr>
          <w:rFonts w:ascii="Calibri" w:hAnsi="Calibri"/>
          <w:sz w:val="22"/>
        </w:rPr>
        <w:t xml:space="preserve"> · </w:t>
      </w:r>
      <w:hyperlink r:id="rId41">
        <w:r>
          <w:rPr>
            <w:color w:val="0563C1"/>
            <w:u w:val="single"/>
            <w:sz w:val="22"/>
            <w:rFonts w:ascii="Calibri" w:hAnsi="Calibri"/>
          </w:rPr>
          <w:t xml:space="preserve">Air Hockey video</w:t>
        </w:r>
      </w:hyperlink>
      <w:r>
        <w:rPr>
          <w:rFonts w:ascii="Calibri" w:hAnsi="Calibri"/>
          <w:sz w:val="22"/>
        </w:rPr>
        <w:t xml:space="preserve"> · </w:t>
      </w:r>
      <w:hyperlink r:id="rId28">
        <w:r>
          <w:rPr>
            <w:color w:val="0563C1"/>
            <w:u w:val="single"/>
            <w:sz w:val="22"/>
            <w:rFonts w:ascii="Calibri" w:hAnsi="Calibri"/>
          </w:rPr>
          <w:t xml:space="preserve">Old Grey Cat video</w:t>
        </w:r>
      </w:hyperlink>
    </w:p>
    <w:p>
      <w:r>
        <w:rPr>
          <w:rFonts w:ascii="Calibri" w:hAnsi="Calibri"/>
          <w:b w:val="0"/>
          <w:sz w:val="22"/>
        </w:rPr>
        <w:t xml:space="preserve">Look-fors (1–2): two hands, blade on the floor and below the knee, tiny touches at a walk, head up, short push-pass through a wide gate, stick down and still on the whistle, takes turns. (Mon–Fri.)</w:t>
      </w:r>
    </w:p>
    <w:p>
      <w:pPr>
        <w:pStyle w:val="Heading2"/>
      </w:pPr>
      <w:r>
        <w:t>Grades 3–4</w:t>
      </w:r>
    </w:p>
    <w:p>
      <w:r>
        <w:rPr>
          <w:rFonts w:ascii="Calibri" w:hAnsi="Calibri"/>
          <w:b w:val="0"/>
          <w:sz w:val="22"/>
        </w:rPr>
        <w:t xml:space="preserve">Focus: push only (no lifting the ball) · full lanes at a jog · longer gates · student helpers name the promises</w:t>
      </w:r>
    </w:p>
    <w:p>
      <w:r>
        <w:rPr>
          <w:rFonts w:ascii="Calibri" w:hAnsi="Calibri"/>
          <w:b/>
          <w:sz w:val="22"/>
        </w:rPr>
        <w:t xml:space="preserve">Day 1 · Mon Oct 26 · Floor hockey — stick on the floor (W4 · C1) · Two-hand grip, blade down</w:t>
      </w:r>
    </w:p>
    <w:p>
      <w:r>
        <w:rPr>
          <w:rFonts w:ascii="Calibri" w:hAnsi="Calibri"/>
          <w:sz w:val="22"/>
        </w:rPr>
        <w:t xml:space="preserve">0:00–0:05 wu (no sticks yet): </w:t>
      </w:r>
      <w:hyperlink r:id="rId26">
        <w:r>
          <w:rPr>
            <w:color w:val="0563C1"/>
            <w:u w:val="single"/>
            <w:sz w:val="22"/>
            <w:rFonts w:ascii="Calibri" w:hAnsi="Calibri"/>
          </w:rPr>
          <w:t xml:space="preserve">Old Grey Cat</w:t>
        </w:r>
      </w:hyperlink>
      <w:r>
        <w:rPr>
          <w:rFonts w:ascii="Calibri" w:hAnsi="Calibri"/>
          <w:sz w:val="22"/>
        </w:rPr>
        <w:t xml:space="preserve"> (NEW, PhysEdGames) with two cats; change the circle travel each round (skip, gallop, side-slide). Then practise the stop signal.</w:t>
      </w:r>
    </w:p>
    <w:p>
      <w:r>
        <w:rPr>
          <w:rFonts w:ascii="Calibri" w:hAnsi="Calibri"/>
          <w:sz w:val="22"/>
        </w:rPr>
        <w:t xml:space="preserve">0:05–0:16 skill: Grip check and walk with the stick, blade below the knee. Push a ball and stop it with the blade, forehand side only. Say: “Push, don’t slap.” Ask: “Why does our stick rule say below the knee?”</w:t>
      </w:r>
    </w:p>
    <w:p>
      <w:r>
        <w:rPr>
          <w:rFonts w:ascii="Calibri" w:hAnsi="Calibri"/>
          <w:sz w:val="22"/>
        </w:rPr>
        <w:t xml:space="preserve">0:16–0:25 game: </w:t>
      </w:r>
      <w:hyperlink r:id="rId20">
        <w:r>
          <w:rPr>
            <w:color w:val="0563C1"/>
            <w:u w:val="single"/>
            <w:sz w:val="22"/>
            <w:rFonts w:ascii="Calibri" w:hAnsi="Calibri"/>
          </w:rPr>
          <w:t xml:space="preserve">Hockey hurdle dribble</w:t>
        </w:r>
      </w:hyperlink>
      <w:r>
        <w:rPr>
          <w:rFonts w:ascii="Calibri" w:hAnsi="Calibri"/>
          <w:sz w:val="22"/>
        </w:rPr>
        <w:t xml:space="preserve"> (playbook) at a jog in full lanes with a high-five hand-off. One quality redo if the ball misses a gate.</w:t>
      </w:r>
    </w:p>
    <w:p>
      <w:r>
        <w:rPr>
          <w:rFonts w:ascii="Calibri" w:hAnsi="Calibri"/>
          <w:sz w:val="22"/>
        </w:rPr>
        <w:t xml:space="preserve">0:25–0:30 cd: Sticks in the rack. Ask: “Which stick rule stops accidents? How?”</w:t>
      </w:r>
    </w:p>
    <w:p>
      <w:r>
        <w:rPr>
          <w:rFonts w:ascii="Calibri" w:hAnsi="Calibri"/>
          <w:b w:val="0"/>
          <w:i/>
          <w:sz w:val="22"/>
        </w:rPr>
        <w:t xml:space="preserve">If time runs short: skip the second Old Grey Cat round.  If time is left: time each lane once and try to beat your own time with no missed gates.</w:t>
      </w:r>
    </w:p>
    <w:p>
      <w:r>
        <w:rPr>
          <w:rFonts w:ascii="Calibri" w:hAnsi="Calibri"/>
          <w:i/>
          <w:sz w:val="22"/>
        </w:rPr>
        <w:t xml:space="preserve">Links: </w:t>
      </w:r>
      <w:hyperlink r:id="rId16">
        <w:r>
          <w:rPr>
            <w:color w:val="0563C1"/>
            <w:u w:val="single"/>
            <w:sz w:val="22"/>
            <w:rFonts w:ascii="Calibri" w:hAnsi="Calibri"/>
          </w:rPr>
          <w:t xml:space="preserve">Playbook W4 · C1</w:t>
        </w:r>
      </w:hyperlink>
      <w:r>
        <w:rPr>
          <w:rFonts w:ascii="Calibri" w:hAnsi="Calibri"/>
          <w:sz w:val="22"/>
        </w:rPr>
        <w:t xml:space="preserve"> · </w:t>
      </w:r>
      <w:hyperlink r:id="rId20">
        <w:r>
          <w:rPr>
            <w:color w:val="0563C1"/>
            <w:u w:val="single"/>
            <w:sz w:val="22"/>
            <w:rFonts w:ascii="Calibri" w:hAnsi="Calibri"/>
          </w:rPr>
          <w:t xml:space="preserve">Hurdle dribble card</w:t>
        </w:r>
      </w:hyperlink>
      <w:r>
        <w:rPr>
          <w:rFonts w:ascii="Calibri" w:hAnsi="Calibri"/>
          <w:sz w:val="22"/>
        </w:rPr>
        <w:t xml:space="preserve"> · </w:t>
      </w:r>
      <w:hyperlink r:id="rId28">
        <w:r>
          <w:rPr>
            <w:color w:val="0563C1"/>
            <w:u w:val="single"/>
            <w:sz w:val="22"/>
            <w:rFonts w:ascii="Calibri" w:hAnsi="Calibri"/>
          </w:rPr>
          <w:t xml:space="preserve">Old Grey Cat video</w:t>
        </w:r>
      </w:hyperlink>
    </w:p>
    <w:p>
      <w:r>
        <w:rPr>
          <w:rFonts w:ascii="Calibri" w:hAnsi="Calibri"/>
          <w:b/>
          <w:sz w:val="22"/>
        </w:rPr>
        <w:t xml:space="preserve">Day 2 · Tue Oct 27 · Floor hockey — dribble in a space (W4 · C2) · Tiny touches</w:t>
      </w:r>
    </w:p>
    <w:p>
      <w:r>
        <w:rPr>
          <w:rFonts w:ascii="Calibri" w:hAnsi="Calibri"/>
          <w:sz w:val="22"/>
        </w:rPr>
        <w:t xml:space="preserve">0:00–0:05 wu: </w:t>
      </w:r>
      <w:hyperlink r:id="rId29">
        <w:r>
          <w:rPr>
            <w:color w:val="0563C1"/>
            <w:u w:val="single"/>
            <w:sz w:val="22"/>
            <w:rFonts w:ascii="Calibri" w:hAnsi="Calibri"/>
          </w:rPr>
          <w:t xml:space="preserve">I See, I See, What Do You See?</w:t>
        </w:r>
      </w:hyperlink>
      <w:r>
        <w:rPr>
          <w:rFonts w:ascii="Calibri" w:hAnsi="Calibri"/>
          <w:sz w:val="22"/>
        </w:rPr>
        <w:t xml:space="preserve"> (NEW, Gelardi) — hockey scenes with a speed or level word: “I see a player stick-handling slowly, low to the ground.”</w:t>
      </w:r>
    </w:p>
    <w:p>
      <w:r>
        <w:rPr>
          <w:rFonts w:ascii="Calibri" w:hAnsi="Calibri"/>
          <w:sz w:val="22"/>
        </w:rPr>
        <w:t xml:space="preserve">0:05–0:16 skill: Weave the cones; forehand and a gentle backhand tap. Ball close, eyes up. Change speed on the teacher’s call (“slow”, “medium”).</w:t>
      </w:r>
    </w:p>
    <w:p>
      <w:r>
        <w:rPr>
          <w:rFonts w:ascii="Calibri" w:hAnsi="Calibri"/>
          <w:sz w:val="22"/>
        </w:rPr>
        <w:t xml:space="preserve">0:16–0:25 game: </w:t>
      </w:r>
      <w:hyperlink r:id="rId21">
        <w:r>
          <w:rPr>
            <w:color w:val="0563C1"/>
            <w:u w:val="single"/>
            <w:sz w:val="22"/>
            <w:rFonts w:ascii="Calibri" w:hAnsi="Calibri"/>
          </w:rPr>
          <w:t xml:space="preserve">Sharks and Dolphins</w:t>
        </w:r>
      </w:hyperlink>
      <w:r>
        <w:rPr>
          <w:rFonts w:ascii="Calibri" w:hAnsi="Calibri"/>
          <w:sz w:val="22"/>
        </w:rPr>
        <w:t xml:space="preserve"> (playbook) while stick-handling — 3 sharks with no sticks, jog pace, 60–90 second rounds; sharks freeze a dolphin with a two-finger touch on the shoulder; a free dolphin passes the ball gently to a frozen player to free them. Rotate sharks every round.</w:t>
      </w:r>
    </w:p>
    <w:p>
      <w:r>
        <w:rPr>
          <w:rFonts w:ascii="Calibri" w:hAnsi="Calibri"/>
          <w:sz w:val="22"/>
        </w:rPr>
        <w:t xml:space="preserve">0:25–0:30 cd: “Head up.” Ask: “How did looking up help you keep the ball?”</w:t>
      </w:r>
    </w:p>
    <w:p>
      <w:r>
        <w:rPr>
          <w:rFonts w:ascii="Calibri" w:hAnsi="Calibri"/>
          <w:b w:val="0"/>
          <w:i/>
          <w:sz w:val="22"/>
        </w:rPr>
        <w:t xml:space="preserve">If time runs short: skip the speed calls.  If time is left: add a cone you must circle with backhand taps only.</w:t>
      </w:r>
    </w:p>
    <w:p>
      <w:r>
        <w:rPr>
          <w:rFonts w:ascii="Calibri" w:hAnsi="Calibri"/>
          <w:i/>
          <w:sz w:val="22"/>
        </w:rPr>
        <w:t xml:space="preserve">Links: </w:t>
      </w:r>
      <w:hyperlink r:id="rId17">
        <w:r>
          <w:rPr>
            <w:color w:val="0563C1"/>
            <w:u w:val="single"/>
            <w:sz w:val="22"/>
            <w:rFonts w:ascii="Calibri" w:hAnsi="Calibri"/>
          </w:rPr>
          <w:t xml:space="preserve">Playbook W4 · C2</w:t>
        </w:r>
      </w:hyperlink>
      <w:r>
        <w:rPr>
          <w:rFonts w:ascii="Calibri" w:hAnsi="Calibri"/>
          <w:sz w:val="22"/>
        </w:rPr>
        <w:t xml:space="preserve"> · </w:t>
      </w:r>
      <w:hyperlink r:id="rId21">
        <w:r>
          <w:rPr>
            <w:color w:val="0563C1"/>
            <w:u w:val="single"/>
            <w:sz w:val="22"/>
            <w:rFonts w:ascii="Calibri" w:hAnsi="Calibri"/>
          </w:rPr>
          <w:t xml:space="preserve">Sharks and Dolphins card</w:t>
        </w:r>
      </w:hyperlink>
      <w:r>
        <w:rPr>
          <w:rFonts w:ascii="Calibri" w:hAnsi="Calibri"/>
          <w:sz w:val="22"/>
        </w:rPr>
        <w:t xml:space="preserve"> · </w:t>
      </w:r>
      <w:hyperlink r:id="rId30">
        <w:r>
          <w:rPr>
            <w:color w:val="0563C1"/>
            <w:u w:val="single"/>
            <w:sz w:val="22"/>
            <w:rFonts w:ascii="Calibri" w:hAnsi="Calibri"/>
          </w:rPr>
          <w:t xml:space="preserve">I See, I See video</w:t>
        </w:r>
      </w:hyperlink>
    </w:p>
    <w:p>
      <w:r>
        <w:rPr>
          <w:rFonts w:ascii="Calibri" w:hAnsi="Calibri"/>
          <w:b/>
          <w:sz w:val="22"/>
        </w:rPr>
        <w:t xml:space="preserve">Day 3 · Wed Oct 28 (early dismissal) · Floor hockey — push-pass (W4 · C3) · Accuracy, not a slap</w:t>
      </w:r>
    </w:p>
    <w:p>
      <w:r>
        <w:rPr>
          <w:rFonts w:ascii="Calibri" w:hAnsi="Calibri"/>
          <w:b w:val="0"/>
          <w:i/>
          <w:sz w:val="22"/>
        </w:rPr>
        <w:t xml:space="preserve">EARLY DISMISSAL (25-minute plan): warm-up and game stay tight; the skill is a quick check, not a long drill. Still do the cool-down sentence.</w:t>
      </w:r>
    </w:p>
    <w:p>
      <w:r>
        <w:rPr>
          <w:rFonts w:ascii="Calibri" w:hAnsi="Calibri"/>
          <w:sz w:val="22"/>
        </w:rPr>
        <w:t xml:space="preserve">0:00–0:04 wu: </w:t>
      </w:r>
      <w:hyperlink r:id="rId40">
        <w:r>
          <w:rPr>
            <w:color w:val="0563C1"/>
            <w:u w:val="single"/>
            <w:sz w:val="22"/>
            <w:rFonts w:ascii="Calibri" w:hAnsi="Calibri"/>
          </w:rPr>
          <w:t xml:space="preserve">Air Hockey (cone puck)</w:t>
        </w:r>
      </w:hyperlink>
      <w:r>
        <w:rPr>
          <w:rFonts w:ascii="Calibri" w:hAnsi="Calibri"/>
          <w:sz w:val="22"/>
        </w:rPr>
        <w:t xml:space="preserve"> (Daly) — partners on knees, then in a low squat; slide the cone through your partner’s goal.</w:t>
      </w:r>
    </w:p>
    <w:p>
      <w:r>
        <w:rPr>
          <w:rFonts w:ascii="Calibri" w:hAnsi="Calibri"/>
          <w:sz w:val="22"/>
        </w:rPr>
        <w:t xml:space="preserve">0:04–0:08 skill (quick check): Push-pass through a gate 5 m away (</w:t>
      </w:r>
      <w:hyperlink r:id="rId22">
        <w:r>
          <w:rPr>
            <w:color w:val="0563C1"/>
            <w:u w:val="single"/>
            <w:sz w:val="22"/>
            <w:rFonts w:ascii="Calibri" w:hAnsi="Calibri"/>
          </w:rPr>
          <w:t xml:space="preserve">Through the Gates</w:t>
        </w:r>
      </w:hyperlink>
      <w:r>
        <w:rPr>
          <w:rFonts w:ascii="Calibri" w:hAnsi="Calibri"/>
          <w:sz w:val="22"/>
        </w:rPr>
        <w:t xml:space="preserve"> card). The receiver traps with the blade, then passes back.</w:t>
      </w:r>
    </w:p>
    <w:p>
      <w:r>
        <w:rPr>
          <w:rFonts w:ascii="Calibri" w:hAnsi="Calibri"/>
          <w:sz w:val="22"/>
        </w:rPr>
        <w:t xml:space="preserve">0:08–0:20 game: Gate hockey — pairs push-pass through as many gates as they can in 2 minutes. Each pass must be trapped before the next one. Rounds 2 and 3: beat your own pair score.</w:t>
      </w:r>
    </w:p>
    <w:p>
      <w:r>
        <w:rPr>
          <w:rFonts w:ascii="Calibri" w:hAnsi="Calibri"/>
          <w:sz w:val="22"/>
        </w:rPr>
        <w:t xml:space="preserve">0:20–0:25 cd and clean-up: “No slapshot.” Sticks in the rack.</w:t>
      </w:r>
    </w:p>
    <w:p>
      <w:r>
        <w:rPr>
          <w:rFonts w:ascii="Calibri" w:hAnsi="Calibri"/>
          <w:b w:val="0"/>
          <w:i/>
          <w:sz w:val="22"/>
        </w:rPr>
        <w:t xml:space="preserve">If time runs short: skip the squat round in the warm-up.  If time is left: longer gates (7 m) for pairs who trap every pass.</w:t>
      </w:r>
    </w:p>
    <w:p>
      <w:r>
        <w:rPr>
          <w:rFonts w:ascii="Calibri" w:hAnsi="Calibri"/>
          <w:i/>
          <w:sz w:val="22"/>
        </w:rPr>
        <w:t xml:space="preserve">Links: </w:t>
      </w:r>
      <w:hyperlink r:id="rId18">
        <w:r>
          <w:rPr>
            <w:color w:val="0563C1"/>
            <w:u w:val="single"/>
            <w:sz w:val="22"/>
            <w:rFonts w:ascii="Calibri" w:hAnsi="Calibri"/>
          </w:rPr>
          <w:t xml:space="preserve">Playbook W4 · C3</w:t>
        </w:r>
      </w:hyperlink>
      <w:r>
        <w:rPr>
          <w:rFonts w:ascii="Calibri" w:hAnsi="Calibri"/>
          <w:sz w:val="22"/>
        </w:rPr>
        <w:t xml:space="preserve"> · </w:t>
      </w:r>
      <w:hyperlink r:id="rId22">
        <w:r>
          <w:rPr>
            <w:color w:val="0563C1"/>
            <w:u w:val="single"/>
            <w:sz w:val="22"/>
            <w:rFonts w:ascii="Calibri" w:hAnsi="Calibri"/>
          </w:rPr>
          <w:t xml:space="preserve">Through the Gates card</w:t>
        </w:r>
      </w:hyperlink>
      <w:r>
        <w:rPr>
          <w:rFonts w:ascii="Calibri" w:hAnsi="Calibri"/>
          <w:sz w:val="22"/>
        </w:rPr>
        <w:t xml:space="preserve"> · </w:t>
      </w:r>
      <w:hyperlink r:id="rId41">
        <w:r>
          <w:rPr>
            <w:color w:val="0563C1"/>
            <w:u w:val="single"/>
            <w:sz w:val="22"/>
            <w:rFonts w:ascii="Calibri" w:hAnsi="Calibri"/>
          </w:rPr>
          <w:t xml:space="preserve">Air Hockey video</w:t>
        </w:r>
      </w:hyperlink>
    </w:p>
    <w:p>
      <w:r>
        <w:rPr>
          <w:rFonts w:ascii="Calibri" w:hAnsi="Calibri"/>
          <w:b/>
          <w:sz w:val="22"/>
        </w:rPr>
        <w:t xml:space="preserve">Day 4 · Thu Oct 29 · Floor hockey — hockey fair play (W4 · C4) · Sticks down on the whistle</w:t>
      </w:r>
    </w:p>
    <w:p>
      <w:r>
        <w:rPr>
          <w:rFonts w:ascii="Calibri" w:hAnsi="Calibri"/>
          <w:sz w:val="22"/>
        </w:rPr>
        <w:t xml:space="preserve">0:00–0:05 wu: </w:t>
      </w:r>
      <w:hyperlink r:id="rId36">
        <w:r>
          <w:rPr>
            <w:color w:val="0563C1"/>
            <w:u w:val="single"/>
            <w:sz w:val="22"/>
            <w:rFonts w:ascii="Calibri" w:hAnsi="Calibri"/>
          </w:rPr>
          <w:t xml:space="preserve">Rope Hoop Scoop</w:t>
        </w:r>
      </w:hyperlink>
      <w:r>
        <w:rPr>
          <w:rFonts w:ascii="Calibri" w:hAnsi="Calibri"/>
          <w:sz w:val="22"/>
        </w:rPr>
        <w:t xml:space="preserve"> (NEW, PhysEdGames) — pairs lift hoops with two ropes, no hands. Ask: “What did your partner say that helped?” Then freeze with the stick still (two quick whistles drill).</w:t>
      </w:r>
    </w:p>
    <w:p>
      <w:r>
        <w:rPr>
          <w:rFonts w:ascii="Calibri" w:hAnsi="Calibri"/>
          <w:sz w:val="22"/>
        </w:rPr>
        <w:t xml:space="preserve">0:05–0:16 skill: Class hockey promises — students suggest them and you write 4 on the poster. Play short </w:t>
      </w:r>
      <w:hyperlink r:id="rId23">
        <w:r>
          <w:rPr>
            <w:color w:val="0563C1"/>
            <w:u w:val="single"/>
            <w:sz w:val="22"/>
            <w:rFonts w:ascii="Calibri" w:hAnsi="Calibri"/>
          </w:rPr>
          <w:t xml:space="preserve">Numbers Hockey</w:t>
        </w:r>
      </w:hyperlink>
      <w:r>
        <w:rPr>
          <w:rFonts w:ascii="Calibri" w:hAnsi="Calibri"/>
          <w:sz w:val="22"/>
        </w:rPr>
        <w:t xml:space="preserve"> turns (jog, sticks below the waist) to practise them. Student helpers name a promise they saw.</w:t>
      </w:r>
    </w:p>
    <w:p>
      <w:r>
        <w:rPr>
          <w:rFonts w:ascii="Calibri" w:hAnsi="Calibri"/>
          <w:sz w:val="22"/>
        </w:rPr>
        <w:t xml:space="preserve">0:16–0:25 game: </w:t>
      </w:r>
      <w:hyperlink r:id="rId25">
        <w:r>
          <w:rPr>
            <w:color w:val="0563C1"/>
            <w:u w:val="single"/>
            <w:sz w:val="22"/>
            <w:rFonts w:ascii="Calibri" w:hAnsi="Calibri"/>
          </w:rPr>
          <w:t xml:space="preserve">Hot Dog Tag</w:t>
        </w:r>
      </w:hyperlink>
      <w:r>
        <w:rPr>
          <w:rFonts w:ascii="Calibri" w:hAnsi="Calibri"/>
          <w:sz w:val="22"/>
        </w:rPr>
        <w:t xml:space="preserve"> (playbook), sticks parked first. Jog-tag, 3–4 taggers, rotate every 60–90 seconds.</w:t>
      </w:r>
    </w:p>
    <w:p>
      <w:r>
        <w:rPr>
          <w:rFonts w:ascii="Calibri" w:hAnsi="Calibri"/>
          <w:sz w:val="22"/>
        </w:rPr>
        <w:t xml:space="preserve">0:25–0:30 cd: Sticks parked before tag. Ask: “Which promise was hardest to keep? What helped?”</w:t>
      </w:r>
    </w:p>
    <w:p>
      <w:r>
        <w:rPr>
          <w:rFonts w:ascii="Calibri" w:hAnsi="Calibri"/>
          <w:b w:val="0"/>
          <w:i/>
          <w:sz w:val="22"/>
        </w:rPr>
        <w:t xml:space="preserve">If time runs short: skip Rope Hoop Scoop and start with the freeze drill.  If time is left: add a “must pass once before a shot” rule in Numbers Hockey.</w:t>
      </w:r>
    </w:p>
    <w:p>
      <w:r>
        <w:rPr>
          <w:rFonts w:ascii="Calibri" w:hAnsi="Calibri"/>
          <w:i/>
          <w:sz w:val="22"/>
        </w:rPr>
        <w:t xml:space="preserve">Links: </w:t>
      </w:r>
      <w:hyperlink r:id="rId19">
        <w:r>
          <w:rPr>
            <w:color w:val="0563C1"/>
            <w:u w:val="single"/>
            <w:sz w:val="22"/>
            <w:rFonts w:ascii="Calibri" w:hAnsi="Calibri"/>
          </w:rPr>
          <w:t xml:space="preserve">Playbook W4 · C4</w:t>
        </w:r>
      </w:hyperlink>
      <w:r>
        <w:rPr>
          <w:rFonts w:ascii="Calibri" w:hAnsi="Calibri"/>
          <w:sz w:val="22"/>
        </w:rPr>
        <w:t xml:space="preserve"> · </w:t>
      </w:r>
      <w:hyperlink r:id="rId23">
        <w:r>
          <w:rPr>
            <w:color w:val="0563C1"/>
            <w:u w:val="single"/>
            <w:sz w:val="22"/>
            <w:rFonts w:ascii="Calibri" w:hAnsi="Calibri"/>
          </w:rPr>
          <w:t xml:space="preserve">Numbers Hockey card</w:t>
        </w:r>
      </w:hyperlink>
      <w:r>
        <w:rPr>
          <w:rFonts w:ascii="Calibri" w:hAnsi="Calibri"/>
          <w:sz w:val="22"/>
        </w:rPr>
        <w:t xml:space="preserve"> · </w:t>
      </w:r>
      <w:hyperlink r:id="rId24">
        <w:r>
          <w:rPr>
            <w:color w:val="0563C1"/>
            <w:u w:val="single"/>
            <w:sz w:val="22"/>
            <w:rFonts w:ascii="Calibri" w:hAnsi="Calibri"/>
          </w:rPr>
          <w:t xml:space="preserve">Numbers game video</w:t>
        </w:r>
      </w:hyperlink>
      <w:r>
        <w:rPr>
          <w:rFonts w:ascii="Calibri" w:hAnsi="Calibri"/>
          <w:sz w:val="22"/>
        </w:rPr>
        <w:t xml:space="preserve"> · </w:t>
      </w:r>
      <w:hyperlink r:id="rId37">
        <w:r>
          <w:rPr>
            <w:color w:val="0563C1"/>
            <w:u w:val="single"/>
            <w:sz w:val="22"/>
            <w:rFonts w:ascii="Calibri" w:hAnsi="Calibri"/>
          </w:rPr>
          <w:t xml:space="preserve">Rope Hoop Scoop video</w:t>
        </w:r>
      </w:hyperlink>
      <w:r>
        <w:rPr>
          <w:rFonts w:ascii="Calibri" w:hAnsi="Calibri"/>
          <w:sz w:val="22"/>
        </w:rPr>
        <w:t xml:space="preserve"> · </w:t>
      </w:r>
      <w:hyperlink r:id="rId25">
        <w:r>
          <w:rPr>
            <w:color w:val="0563C1"/>
            <w:u w:val="single"/>
            <w:sz w:val="22"/>
            <w:rFonts w:ascii="Calibri" w:hAnsi="Calibri"/>
          </w:rPr>
          <w:t xml:space="preserve">Hot Dog Tag card</w:t>
        </w:r>
      </w:hyperlink>
    </w:p>
    <w:p>
      <w:r>
        <w:rPr>
          <w:rFonts w:ascii="Calibri" w:hAnsi="Calibri"/>
          <w:b/>
          <w:sz w:val="22"/>
        </w:rPr>
        <w:t xml:space="preserve">Day 5 · Fri Oct 30 · Apply / reassessment day — Hockey stations and a fair-play mini game</w:t>
      </w:r>
    </w:p>
    <w:p>
      <w:r>
        <w:rPr>
          <w:rFonts w:ascii="Calibri" w:hAnsi="Calibri"/>
          <w:sz w:val="22"/>
        </w:rPr>
        <w:t xml:space="preserve">0:00–0:05 wu: </w:t>
      </w:r>
      <w:hyperlink r:id="rId33">
        <w:r>
          <w:rPr>
            <w:color w:val="0563C1"/>
            <w:u w:val="single"/>
            <w:sz w:val="22"/>
            <w:rFonts w:ascii="Calibri" w:hAnsi="Calibri"/>
          </w:rPr>
          <w:t xml:space="preserve">Spin the Pin Tag &amp; Cone Flip Mixer</w:t>
        </w:r>
      </w:hyperlink>
      <w:r>
        <w:rPr>
          <w:rFonts w:ascii="Calibri" w:hAnsi="Calibri"/>
          <w:sz w:val="22"/>
        </w:rPr>
        <w:t xml:space="preserve"> (NEW, Front Range PE), no sticks — full game, jog-tag, two upright cone flips move you to the tag side.</w:t>
      </w:r>
    </w:p>
    <w:p>
      <w:r>
        <w:rPr>
          <w:rFonts w:ascii="Calibri" w:hAnsi="Calibri"/>
          <w:sz w:val="22"/>
        </w:rPr>
        <w:t xml:space="preserve">0:05–0:21 stations (4 × 4 minutes): A </w:t>
      </w:r>
      <w:hyperlink r:id="rId20">
        <w:r>
          <w:rPr>
            <w:color w:val="0563C1"/>
            <w:u w:val="single"/>
            <w:sz w:val="22"/>
            <w:rFonts w:ascii="Calibri" w:hAnsi="Calibri"/>
          </w:rPr>
          <w:t xml:space="preserve">Hockey hurdle dribble</w:t>
        </w:r>
      </w:hyperlink>
      <w:r>
        <w:rPr>
          <w:rFonts w:ascii="Calibri" w:hAnsi="Calibri"/>
          <w:sz w:val="22"/>
        </w:rPr>
        <w:t xml:space="preserve"> · B weave with forehand and backhand · C push-pass through a 5 m gate and trap · D </w:t>
      </w:r>
      <w:hyperlink r:id="rId40">
        <w:r>
          <w:rPr>
            <w:color w:val="0563C1"/>
            <w:u w:val="single"/>
            <w:sz w:val="22"/>
            <w:rFonts w:ascii="Calibri" w:hAnsi="Calibri"/>
          </w:rPr>
          <w:t xml:space="preserve">Air Hockey (cone puck)</w:t>
        </w:r>
      </w:hyperlink>
      <w:r>
        <w:rPr>
          <w:rFonts w:ascii="Calibri" w:hAnsi="Calibri"/>
          <w:sz w:val="22"/>
        </w:rPr>
        <w:t xml:space="preserve">.</w:t>
      </w:r>
    </w:p>
    <w:p>
      <w:r>
        <w:rPr>
          <w:rFonts w:ascii="Calibri" w:hAnsi="Calibri"/>
          <w:sz w:val="22"/>
        </w:rPr>
        <w:t xml:space="preserve">0:21–0:26 mini game: </w:t>
      </w:r>
      <w:hyperlink r:id="rId23">
        <w:r>
          <w:rPr>
            <w:color w:val="0563C1"/>
            <w:u w:val="single"/>
            <w:sz w:val="22"/>
            <w:rFonts w:ascii="Calibri" w:hAnsi="Calibri"/>
          </w:rPr>
          <w:t xml:space="preserve">Numbers Hockey</w:t>
        </w:r>
      </w:hyperlink>
      <w:r>
        <w:rPr>
          <w:rFonts w:ascii="Calibri" w:hAnsi="Calibri"/>
          <w:sz w:val="22"/>
        </w:rPr>
        <w:t xml:space="preserve"> with the class promises read out first.</w:t>
      </w:r>
    </w:p>
    <w:p>
      <w:r>
        <w:rPr>
          <w:rFonts w:ascii="Calibri" w:hAnsi="Calibri"/>
          <w:sz w:val="22"/>
        </w:rPr>
        <w:t xml:space="preserve">0:26–0:30 cd: “Name your best hockey skill and one promise you kept.”</w:t>
      </w:r>
    </w:p>
    <w:p>
      <w:r>
        <w:rPr>
          <w:rFonts w:ascii="Calibri" w:hAnsi="Calibri"/>
          <w:b w:val="0"/>
          <w:i/>
          <w:sz w:val="22"/>
        </w:rPr>
        <w:t xml:space="preserve">If time runs short: skip the warm-up game and start with stations (use a 2-minute free dribble).  If time is left: one round of Rob the Nest with sticks (a preview of Week 10).</w:t>
      </w:r>
    </w:p>
    <w:p>
      <w:r>
        <w:rPr>
          <w:rFonts w:ascii="Calibri" w:hAnsi="Calibri"/>
          <w:i/>
          <w:sz w:val="22"/>
        </w:rPr>
        <w:t xml:space="preserve">Links: </w:t>
      </w:r>
      <w:hyperlink r:id="rId12">
        <w:r>
          <w:rPr>
            <w:color w:val="0563C1"/>
            <w:u w:val="single"/>
            <w:sz w:val="22"/>
            <w:rFonts w:ascii="Calibri" w:hAnsi="Calibri"/>
          </w:rPr>
          <w:t xml:space="preserve">Playbook Week 9</w:t>
        </w:r>
      </w:hyperlink>
      <w:r>
        <w:rPr>
          <w:rFonts w:ascii="Calibri" w:hAnsi="Calibri"/>
          <w:sz w:val="22"/>
        </w:rPr>
        <w:t xml:space="preserve"> · </w:t>
      </w:r>
      <w:hyperlink r:id="rId34">
        <w:r>
          <w:rPr>
            <w:color w:val="0563C1"/>
            <w:u w:val="single"/>
            <w:sz w:val="22"/>
            <w:rFonts w:ascii="Calibri" w:hAnsi="Calibri"/>
          </w:rPr>
          <w:t xml:space="preserve">Spin the Pin video</w:t>
        </w:r>
      </w:hyperlink>
      <w:r>
        <w:rPr>
          <w:rFonts w:ascii="Calibri" w:hAnsi="Calibri"/>
          <w:sz w:val="22"/>
        </w:rPr>
        <w:t xml:space="preserve"> · </w:t>
      </w:r>
      <w:hyperlink r:id="rId23">
        <w:r>
          <w:rPr>
            <w:color w:val="0563C1"/>
            <w:u w:val="single"/>
            <w:sz w:val="22"/>
            <w:rFonts w:ascii="Calibri" w:hAnsi="Calibri"/>
          </w:rPr>
          <w:t xml:space="preserve">Numbers Hockey card</w:t>
        </w:r>
      </w:hyperlink>
      <w:r>
        <w:rPr>
          <w:rFonts w:ascii="Calibri" w:hAnsi="Calibri"/>
          <w:sz w:val="22"/>
        </w:rPr>
        <w:t xml:space="preserve"> · </w:t>
      </w:r>
      <w:hyperlink r:id="rId45">
        <w:r>
          <w:rPr>
            <w:color w:val="0563C1"/>
            <w:u w:val="single"/>
            <w:sz w:val="22"/>
            <w:rFonts w:ascii="Calibri" w:hAnsi="Calibri"/>
          </w:rPr>
          <w:t xml:space="preserve">Rob the Nest card</w:t>
        </w:r>
      </w:hyperlink>
      <w:r>
        <w:rPr>
          <w:rFonts w:ascii="Calibri" w:hAnsi="Calibri"/>
          <w:sz w:val="22"/>
        </w:rPr>
        <w:t xml:space="preserve"> · </w:t>
      </w:r>
      <w:hyperlink r:id="rId46">
        <w:r>
          <w:rPr>
            <w:color w:val="0563C1"/>
            <w:u w:val="single"/>
            <w:sz w:val="22"/>
            <w:rFonts w:ascii="Calibri" w:hAnsi="Calibri"/>
          </w:rPr>
          <w:t xml:space="preserve">Rob the Nest video</w:t>
        </w:r>
      </w:hyperlink>
    </w:p>
    <w:p>
      <w:r>
        <w:rPr>
          <w:rFonts w:ascii="Calibri" w:hAnsi="Calibri"/>
          <w:b w:val="0"/>
          <w:sz w:val="22"/>
        </w:rPr>
        <w:t xml:space="preserve">Look-fors (3–4): two-hand grip, push not slap, forehand and gentle backhand taps with head up, push-pass through a 5 m gate and trap, can explain one stick rule, keeps the class promises. (Mon–Fri.)</w:t>
      </w:r>
    </w:p>
    <w:p>
      <w:pPr>
        <w:pStyle w:val="Heading2"/>
      </w:pPr>
      <w:r>
        <w:t>Grades 5–6</w:t>
      </w:r>
    </w:p>
    <w:p>
      <w:r>
        <w:rPr>
          <w:rFonts w:ascii="Calibri" w:hAnsi="Calibri"/>
          <w:b w:val="0"/>
          <w:sz w:val="22"/>
        </w:rPr>
        <w:t xml:space="preserve">Focus: two-touch through gates · weaker side · one-touch passing · students write the hockey promises and take the student whistle</w:t>
      </w:r>
    </w:p>
    <w:p>
      <w:r>
        <w:rPr>
          <w:rFonts w:ascii="Calibri" w:hAnsi="Calibri"/>
          <w:b/>
          <w:sz w:val="22"/>
        </w:rPr>
        <w:t xml:space="preserve">Day 1 · Mon Oct 26 · Floor hockey — stick on the floor (W4 · C1) · Two-hand grip, blade down</w:t>
      </w:r>
    </w:p>
    <w:p>
      <w:r>
        <w:rPr>
          <w:rFonts w:ascii="Calibri" w:hAnsi="Calibri"/>
          <w:sz w:val="22"/>
        </w:rPr>
        <w:t xml:space="preserve">0:00–0:05 wu (no sticks yet): </w:t>
      </w:r>
      <w:hyperlink r:id="rId31">
        <w:r>
          <w:rPr>
            <w:color w:val="0563C1"/>
            <w:u w:val="single"/>
            <w:sz w:val="22"/>
            <w:rFonts w:ascii="Calibri" w:hAnsi="Calibri"/>
          </w:rPr>
          <w:t xml:space="preserve">Sneak &amp; React</w:t>
        </w:r>
      </w:hyperlink>
      <w:r>
        <w:rPr>
          <w:rFonts w:ascii="Calibri" w:hAnsi="Calibri"/>
          <w:sz w:val="22"/>
        </w:rPr>
        <w:t xml:space="preserve"> (PhysEdGames; Knock and Run variant from Prime) in 4 lanes of 15 m — standing, then kneeling starts; run through the end line and slow down.</w:t>
      </w:r>
    </w:p>
    <w:p>
      <w:r>
        <w:rPr>
          <w:rFonts w:ascii="Calibri" w:hAnsi="Calibri"/>
          <w:sz w:val="22"/>
        </w:rPr>
        <w:t xml:space="preserve">0:05–0:16 skill: Grip and blade check, then plan the safety routine: “Where does the blade go? What do we do on the whistle?” Rehearse it twice. Push and stop with forehand, then backhand.</w:t>
      </w:r>
    </w:p>
    <w:p>
      <w:r>
        <w:rPr>
          <w:rFonts w:ascii="Calibri" w:hAnsi="Calibri"/>
          <w:sz w:val="22"/>
        </w:rPr>
        <w:t xml:space="preserve">0:16–0:25 game: </w:t>
      </w:r>
      <w:hyperlink r:id="rId20">
        <w:r>
          <w:rPr>
            <w:color w:val="0563C1"/>
            <w:u w:val="single"/>
            <w:sz w:val="22"/>
            <w:rFonts w:ascii="Calibri" w:hAnsi="Calibri"/>
          </w:rPr>
          <w:t xml:space="preserve">Hockey hurdle dribble</w:t>
        </w:r>
      </w:hyperlink>
      <w:r>
        <w:rPr>
          <w:rFonts w:ascii="Calibri" w:hAnsi="Calibri"/>
          <w:sz w:val="22"/>
        </w:rPr>
        <w:t xml:space="preserve"> — two touches through each gate; second lap on the weaker side of the blade.</w:t>
      </w:r>
    </w:p>
    <w:p>
      <w:r>
        <w:rPr>
          <w:rFonts w:ascii="Calibri" w:hAnsi="Calibri"/>
          <w:sz w:val="22"/>
        </w:rPr>
        <w:t xml:space="preserve">0:25–0:30 cd: Sticks in the rack. Ask: “How does planning and practising the stick routine lower the risk?”</w:t>
      </w:r>
    </w:p>
    <w:p>
      <w:r>
        <w:rPr>
          <w:rFonts w:ascii="Calibri" w:hAnsi="Calibri"/>
          <w:b w:val="0"/>
          <w:i/>
          <w:sz w:val="22"/>
        </w:rPr>
        <w:t xml:space="preserve">If time runs short: skip the kneeling starts.  If time is left: add a 180° turn around the last cone before heading home.</w:t>
      </w:r>
    </w:p>
    <w:p>
      <w:r>
        <w:rPr>
          <w:rFonts w:ascii="Calibri" w:hAnsi="Calibri"/>
          <w:i/>
          <w:sz w:val="22"/>
        </w:rPr>
        <w:t xml:space="preserve">Links: </w:t>
      </w:r>
      <w:hyperlink r:id="rId16">
        <w:r>
          <w:rPr>
            <w:color w:val="0563C1"/>
            <w:u w:val="single"/>
            <w:sz w:val="22"/>
            <w:rFonts w:ascii="Calibri" w:hAnsi="Calibri"/>
          </w:rPr>
          <w:t xml:space="preserve">Playbook W4 · C1</w:t>
        </w:r>
      </w:hyperlink>
      <w:r>
        <w:rPr>
          <w:rFonts w:ascii="Calibri" w:hAnsi="Calibri"/>
          <w:sz w:val="22"/>
        </w:rPr>
        <w:t xml:space="preserve"> · </w:t>
      </w:r>
      <w:hyperlink r:id="rId20">
        <w:r>
          <w:rPr>
            <w:color w:val="0563C1"/>
            <w:u w:val="single"/>
            <w:sz w:val="22"/>
            <w:rFonts w:ascii="Calibri" w:hAnsi="Calibri"/>
          </w:rPr>
          <w:t xml:space="preserve">Hurdle dribble card</w:t>
        </w:r>
      </w:hyperlink>
      <w:r>
        <w:rPr>
          <w:rFonts w:ascii="Calibri" w:hAnsi="Calibri"/>
          <w:sz w:val="22"/>
        </w:rPr>
        <w:t xml:space="preserve"> · </w:t>
      </w:r>
      <w:hyperlink r:id="rId31">
        <w:r>
          <w:rPr>
            <w:color w:val="0563C1"/>
            <w:u w:val="single"/>
            <w:sz w:val="22"/>
            <w:rFonts w:ascii="Calibri" w:hAnsi="Calibri"/>
          </w:rPr>
          <w:t xml:space="preserve">Sneak &amp; React video</w:t>
        </w:r>
      </w:hyperlink>
      <w:r>
        <w:rPr>
          <w:rFonts w:ascii="Calibri" w:hAnsi="Calibri"/>
          <w:sz w:val="22"/>
        </w:rPr>
        <w:t xml:space="preserve"> · </w:t>
      </w:r>
      <w:hyperlink r:id="rId32">
        <w:r>
          <w:rPr>
            <w:color w:val="0563C1"/>
            <w:u w:val="single"/>
            <w:sz w:val="22"/>
            <w:rFonts w:ascii="Calibri" w:hAnsi="Calibri"/>
          </w:rPr>
          <w:t xml:space="preserve">Knock and Run video</w:t>
        </w:r>
      </w:hyperlink>
    </w:p>
    <w:p>
      <w:r>
        <w:rPr>
          <w:rFonts w:ascii="Calibri" w:hAnsi="Calibri"/>
          <w:b/>
          <w:sz w:val="22"/>
        </w:rPr>
        <w:t xml:space="preserve">Day 2 · Tue Oct 27 · Floor hockey — dribble in a space (W4 · C2) · Tiny touches</w:t>
      </w:r>
    </w:p>
    <w:p>
      <w:r>
        <w:rPr>
          <w:rFonts w:ascii="Calibri" w:hAnsi="Calibri"/>
          <w:sz w:val="22"/>
        </w:rPr>
        <w:t xml:space="preserve">0:00–0:05 wu: </w:t>
      </w:r>
      <w:hyperlink r:id="rId29">
        <w:r>
          <w:rPr>
            <w:color w:val="0563C1"/>
            <w:u w:val="single"/>
            <w:sz w:val="22"/>
            <w:rFonts w:ascii="Calibri" w:hAnsi="Calibri"/>
          </w:rPr>
          <w:t xml:space="preserve">I See, I See, What Do You See?</w:t>
        </w:r>
      </w:hyperlink>
      <w:r>
        <w:rPr>
          <w:rFonts w:ascii="Calibri" w:hAnsi="Calibri"/>
          <w:sz w:val="22"/>
        </w:rPr>
        <w:t xml:space="preserve"> (NEW, Gelardi) with student callers and two-part hockey scenes: “dribble, then pass” · “trap, turn and go.” Partners mirror.</w:t>
      </w:r>
    </w:p>
    <w:p>
      <w:r>
        <w:rPr>
          <w:rFonts w:ascii="Calibri" w:hAnsi="Calibri"/>
          <w:sz w:val="22"/>
        </w:rPr>
        <w:t xml:space="preserve">0:05–0:16 skill: Weave with tiny touches on the weaker side; change speed and direction on a visual cue (the teacher raises a coloured pinnie). Head up.</w:t>
      </w:r>
    </w:p>
    <w:p>
      <w:r>
        <w:rPr>
          <w:rFonts w:ascii="Calibri" w:hAnsi="Calibri"/>
          <w:sz w:val="22"/>
        </w:rPr>
        <w:t xml:space="preserve">0:16–0:25 game: </w:t>
      </w:r>
      <w:hyperlink r:id="rId21">
        <w:r>
          <w:rPr>
            <w:color w:val="0563C1"/>
            <w:u w:val="single"/>
            <w:sz w:val="22"/>
            <w:rFonts w:ascii="Calibri" w:hAnsi="Calibri"/>
          </w:rPr>
          <w:t xml:space="preserve">Sharks and Dolphins</w:t>
        </w:r>
      </w:hyperlink>
      <w:r>
        <w:rPr>
          <w:rFonts w:ascii="Calibri" w:hAnsi="Calibri"/>
          <w:sz w:val="22"/>
        </w:rPr>
        <w:t xml:space="preserve"> while stick-handling (sharks have no sticks and use two-finger tags on the shoulder; a free dolphin rescues with a gentle pass). Option: </w:t>
      </w:r>
      <w:hyperlink r:id="rId42">
        <w:r>
          <w:rPr>
            <w:color w:val="0563C1"/>
            <w:u w:val="single"/>
            <w:sz w:val="22"/>
            <w:rFonts w:ascii="Calibri" w:hAnsi="Calibri"/>
          </w:rPr>
          <w:t xml:space="preserve">Avoid the Mines</w:t>
        </w:r>
      </w:hyperlink>
      <w:r>
        <w:rPr>
          <w:rFonts w:ascii="Calibri" w:hAnsi="Calibri"/>
          <w:sz w:val="22"/>
        </w:rPr>
        <w:t xml:space="preserve"> (Prime) with sticks — dribble through the cone field without touching a “mine”.</w:t>
      </w:r>
    </w:p>
    <w:p>
      <w:r>
        <w:rPr>
          <w:rFonts w:ascii="Calibri" w:hAnsi="Calibri"/>
          <w:sz w:val="22"/>
        </w:rPr>
        <w:t xml:space="preserve">0:25–0:30 cd: “Head up.” Ask: “What did you change when the space got crowded?”</w:t>
      </w:r>
    </w:p>
    <w:p>
      <w:r>
        <w:rPr>
          <w:rFonts w:ascii="Calibri" w:hAnsi="Calibri"/>
          <w:b w:val="0"/>
          <w:i/>
          <w:sz w:val="22"/>
        </w:rPr>
        <w:t xml:space="preserve">If time runs short: skip the mirror partners in the warm-up.  If time is left: dolphins must change direction every 5 touches.</w:t>
      </w:r>
    </w:p>
    <w:p>
      <w:r>
        <w:rPr>
          <w:rFonts w:ascii="Calibri" w:hAnsi="Calibri"/>
          <w:i/>
          <w:sz w:val="22"/>
        </w:rPr>
        <w:t xml:space="preserve">Links: </w:t>
      </w:r>
      <w:hyperlink r:id="rId17">
        <w:r>
          <w:rPr>
            <w:color w:val="0563C1"/>
            <w:u w:val="single"/>
            <w:sz w:val="22"/>
            <w:rFonts w:ascii="Calibri" w:hAnsi="Calibri"/>
          </w:rPr>
          <w:t xml:space="preserve">Playbook W4 · C2</w:t>
        </w:r>
      </w:hyperlink>
      <w:r>
        <w:rPr>
          <w:rFonts w:ascii="Calibri" w:hAnsi="Calibri"/>
          <w:sz w:val="22"/>
        </w:rPr>
        <w:t xml:space="preserve"> · </w:t>
      </w:r>
      <w:hyperlink r:id="rId21">
        <w:r>
          <w:rPr>
            <w:color w:val="0563C1"/>
            <w:u w:val="single"/>
            <w:sz w:val="22"/>
            <w:rFonts w:ascii="Calibri" w:hAnsi="Calibri"/>
          </w:rPr>
          <w:t xml:space="preserve">Sharks and Dolphins card</w:t>
        </w:r>
      </w:hyperlink>
      <w:r>
        <w:rPr>
          <w:rFonts w:ascii="Calibri" w:hAnsi="Calibri"/>
          <w:sz w:val="22"/>
        </w:rPr>
        <w:t xml:space="preserve"> · </w:t>
      </w:r>
      <w:hyperlink r:id="rId43">
        <w:r>
          <w:rPr>
            <w:color w:val="0563C1"/>
            <w:u w:val="single"/>
            <w:sz w:val="22"/>
            <w:rFonts w:ascii="Calibri" w:hAnsi="Calibri"/>
          </w:rPr>
          <w:t xml:space="preserve">Avoid the Mines video</w:t>
        </w:r>
      </w:hyperlink>
      <w:r>
        <w:rPr>
          <w:rFonts w:ascii="Calibri" w:hAnsi="Calibri"/>
          <w:sz w:val="22"/>
        </w:rPr>
        <w:t xml:space="preserve"> · </w:t>
      </w:r>
      <w:hyperlink r:id="rId30">
        <w:r>
          <w:rPr>
            <w:color w:val="0563C1"/>
            <w:u w:val="single"/>
            <w:sz w:val="22"/>
            <w:rFonts w:ascii="Calibri" w:hAnsi="Calibri"/>
          </w:rPr>
          <w:t xml:space="preserve">I See, I See video</w:t>
        </w:r>
      </w:hyperlink>
    </w:p>
    <w:p>
      <w:r>
        <w:rPr>
          <w:rFonts w:ascii="Calibri" w:hAnsi="Calibri"/>
          <w:b/>
          <w:sz w:val="22"/>
        </w:rPr>
        <w:t xml:space="preserve">Day 3 · Wed Oct 28 (early dismissal) · Floor hockey — push-pass (W4 · C3) · One-touch</w:t>
      </w:r>
    </w:p>
    <w:p>
      <w:r>
        <w:rPr>
          <w:rFonts w:ascii="Calibri" w:hAnsi="Calibri"/>
          <w:b w:val="0"/>
          <w:i/>
          <w:sz w:val="22"/>
        </w:rPr>
        <w:t xml:space="preserve">EARLY DISMISSAL (25-minute plan): warm-up and game stay tight; the skill is a quick check, not a long drill. Still do the cool-down sentence.</w:t>
      </w:r>
    </w:p>
    <w:p>
      <w:r>
        <w:rPr>
          <w:rFonts w:ascii="Calibri" w:hAnsi="Calibri"/>
          <w:sz w:val="22"/>
        </w:rPr>
        <w:t xml:space="preserve">0:00–0:04 wu: </w:t>
      </w:r>
      <w:hyperlink r:id="rId40">
        <w:r>
          <w:rPr>
            <w:color w:val="0563C1"/>
            <w:u w:val="single"/>
            <w:sz w:val="22"/>
            <w:rFonts w:ascii="Calibri" w:hAnsi="Calibri"/>
          </w:rPr>
          <w:t xml:space="preserve">Air Hockey (cone puck)</w:t>
        </w:r>
      </w:hyperlink>
      <w:r>
        <w:rPr>
          <w:rFonts w:ascii="Calibri" w:hAnsi="Calibri"/>
          <w:sz w:val="22"/>
        </w:rPr>
        <w:t xml:space="preserve"> (Daly) in a squat, harder saves.</w:t>
      </w:r>
    </w:p>
    <w:p>
      <w:r>
        <w:rPr>
          <w:rFonts w:ascii="Calibri" w:hAnsi="Calibri"/>
          <w:sz w:val="22"/>
        </w:rPr>
        <w:t xml:space="preserve">0:04–0:08 skill (quick check): Push-pass through a 6–7 m gate (</w:t>
      </w:r>
      <w:hyperlink r:id="rId22">
        <w:r>
          <w:rPr>
            <w:color w:val="0563C1"/>
            <w:u w:val="single"/>
            <w:sz w:val="22"/>
            <w:rFonts w:ascii="Calibri" w:hAnsi="Calibri"/>
          </w:rPr>
          <w:t xml:space="preserve">Through the Gates</w:t>
        </w:r>
      </w:hyperlink>
      <w:r>
        <w:rPr>
          <w:rFonts w:ascii="Calibri" w:hAnsi="Calibri"/>
          <w:sz w:val="22"/>
        </w:rPr>
        <w:t xml:space="preserve"> card); receive and pass back in one touch.</w:t>
      </w:r>
    </w:p>
    <w:p>
      <w:r>
        <w:rPr>
          <w:rFonts w:ascii="Calibri" w:hAnsi="Calibri"/>
          <w:sz w:val="22"/>
        </w:rPr>
        <w:t xml:space="preserve">0:08–0:20 game: Gate hockey — pairs move and pass through gates; one-touch only counts double; no gate twice in a row. Keep your own pair score.</w:t>
      </w:r>
    </w:p>
    <w:p>
      <w:r>
        <w:rPr>
          <w:rFonts w:ascii="Calibri" w:hAnsi="Calibri"/>
          <w:sz w:val="22"/>
        </w:rPr>
        <w:t xml:space="preserve">0:20–0:25 cd and clean-up: “No slapshot.” Student leaders check sticks into the rack.</w:t>
      </w:r>
    </w:p>
    <w:p>
      <w:r>
        <w:rPr>
          <w:rFonts w:ascii="Calibri" w:hAnsi="Calibri"/>
          <w:b w:val="0"/>
          <w:i/>
          <w:sz w:val="22"/>
        </w:rPr>
        <w:t xml:space="preserve">If time runs short: skip the one-touch rule.  If time is left: passes on the move: the receiver must be moving when the ball arrives.</w:t>
      </w:r>
    </w:p>
    <w:p>
      <w:r>
        <w:rPr>
          <w:rFonts w:ascii="Calibri" w:hAnsi="Calibri"/>
          <w:i/>
          <w:sz w:val="22"/>
        </w:rPr>
        <w:t xml:space="preserve">Links: </w:t>
      </w:r>
      <w:hyperlink r:id="rId18">
        <w:r>
          <w:rPr>
            <w:color w:val="0563C1"/>
            <w:u w:val="single"/>
            <w:sz w:val="22"/>
            <w:rFonts w:ascii="Calibri" w:hAnsi="Calibri"/>
          </w:rPr>
          <w:t xml:space="preserve">Playbook W4 · C3</w:t>
        </w:r>
      </w:hyperlink>
      <w:r>
        <w:rPr>
          <w:rFonts w:ascii="Calibri" w:hAnsi="Calibri"/>
          <w:sz w:val="22"/>
        </w:rPr>
        <w:t xml:space="preserve"> · </w:t>
      </w:r>
      <w:hyperlink r:id="rId22">
        <w:r>
          <w:rPr>
            <w:color w:val="0563C1"/>
            <w:u w:val="single"/>
            <w:sz w:val="22"/>
            <w:rFonts w:ascii="Calibri" w:hAnsi="Calibri"/>
          </w:rPr>
          <w:t xml:space="preserve">Through the Gates card</w:t>
        </w:r>
      </w:hyperlink>
      <w:r>
        <w:rPr>
          <w:rFonts w:ascii="Calibri" w:hAnsi="Calibri"/>
          <w:sz w:val="22"/>
        </w:rPr>
        <w:t xml:space="preserve"> · </w:t>
      </w:r>
      <w:hyperlink r:id="rId41">
        <w:r>
          <w:rPr>
            <w:color w:val="0563C1"/>
            <w:u w:val="single"/>
            <w:sz w:val="22"/>
            <w:rFonts w:ascii="Calibri" w:hAnsi="Calibri"/>
          </w:rPr>
          <w:t xml:space="preserve">Air Hockey video</w:t>
        </w:r>
      </w:hyperlink>
    </w:p>
    <w:p>
      <w:r>
        <w:rPr>
          <w:rFonts w:ascii="Calibri" w:hAnsi="Calibri"/>
          <w:b/>
          <w:sz w:val="22"/>
        </w:rPr>
        <w:t xml:space="preserve">Day 4 · Thu Oct 29 · Floor hockey — hockey fair play (W4 · C4) · Student whistle</w:t>
      </w:r>
    </w:p>
    <w:p>
      <w:r>
        <w:rPr>
          <w:rFonts w:ascii="Calibri" w:hAnsi="Calibri"/>
          <w:sz w:val="22"/>
        </w:rPr>
        <w:t xml:space="preserve">0:00–0:05 wu: Freeze with the stick still, led by a student whistle (the teacher keeps the stop signal). Then one round of </w:t>
      </w:r>
      <w:hyperlink r:id="rId31">
        <w:r>
          <w:rPr>
            <w:color w:val="0563C1"/>
            <w:u w:val="single"/>
            <w:sz w:val="22"/>
            <w:rFonts w:ascii="Calibri" w:hAnsi="Calibri"/>
          </w:rPr>
          <w:t xml:space="preserve">Sneak &amp; React</w:t>
        </w:r>
      </w:hyperlink>
      <w:r>
        <w:rPr>
          <w:rFonts w:ascii="Calibri" w:hAnsi="Calibri"/>
          <w:sz w:val="22"/>
        </w:rPr>
        <w:t xml:space="preserve"> with push-up starts.</w:t>
      </w:r>
    </w:p>
    <w:p>
      <w:r>
        <w:rPr>
          <w:rFonts w:ascii="Calibri" w:hAnsi="Calibri"/>
          <w:sz w:val="22"/>
        </w:rPr>
        <w:t xml:space="preserve">0:05–0:16 skill: Groups of 6 write 4 hockey promises and one game change that makes play safer or fairer (e.g. “must pass once before a shot”, “bigger goals”). Test them in </w:t>
      </w:r>
      <w:hyperlink r:id="rId23">
        <w:r>
          <w:rPr>
            <w:color w:val="0563C1"/>
            <w:u w:val="single"/>
            <w:sz w:val="22"/>
            <w:rFonts w:ascii="Calibri" w:hAnsi="Calibri"/>
          </w:rPr>
          <w:t xml:space="preserve">Numbers Hockey</w:t>
        </w:r>
      </w:hyperlink>
      <w:r>
        <w:rPr>
          <w:rFonts w:ascii="Calibri" w:hAnsi="Calibri"/>
          <w:sz w:val="22"/>
        </w:rPr>
        <w:t xml:space="preserve"> with student officials.</w:t>
      </w:r>
    </w:p>
    <w:p>
      <w:r>
        <w:rPr>
          <w:rFonts w:ascii="Calibri" w:hAnsi="Calibri"/>
          <w:sz w:val="22"/>
        </w:rPr>
        <w:t xml:space="preserve">0:16–0:25 game: </w:t>
      </w:r>
      <w:hyperlink r:id="rId25">
        <w:r>
          <w:rPr>
            <w:color w:val="0563C1"/>
            <w:u w:val="single"/>
            <w:sz w:val="22"/>
            <w:rFonts w:ascii="Calibri" w:hAnsi="Calibri"/>
          </w:rPr>
          <w:t xml:space="preserve">Hot Dog Tag</w:t>
        </w:r>
      </w:hyperlink>
      <w:r>
        <w:rPr>
          <w:rFonts w:ascii="Calibri" w:hAnsi="Calibri"/>
          <w:sz w:val="22"/>
        </w:rPr>
        <w:t xml:space="preserve"> (playbook), sticks parked first; full speed with two-finger tags; a student calls the start and the freeze.</w:t>
      </w:r>
    </w:p>
    <w:p>
      <w:r>
        <w:rPr>
          <w:rFonts w:ascii="Calibri" w:hAnsi="Calibri"/>
          <w:sz w:val="22"/>
        </w:rPr>
        <w:t xml:space="preserve">0:25–0:30 cd: Sticks parked before tag. Ask: “Which rule change worked best? Why?”</w:t>
      </w:r>
    </w:p>
    <w:p>
      <w:r>
        <w:rPr>
          <w:rFonts w:ascii="Calibri" w:hAnsi="Calibri"/>
          <w:b w:val="0"/>
          <w:i/>
          <w:sz w:val="22"/>
        </w:rPr>
        <w:t xml:space="preserve">If time runs short: skip Sneak &amp; React.  If time is left: each group teaches its rule change to another group.</w:t>
      </w:r>
    </w:p>
    <w:p>
      <w:r>
        <w:rPr>
          <w:rFonts w:ascii="Calibri" w:hAnsi="Calibri"/>
          <w:i/>
          <w:sz w:val="22"/>
        </w:rPr>
        <w:t xml:space="preserve">Links: </w:t>
      </w:r>
      <w:hyperlink r:id="rId19">
        <w:r>
          <w:rPr>
            <w:color w:val="0563C1"/>
            <w:u w:val="single"/>
            <w:sz w:val="22"/>
            <w:rFonts w:ascii="Calibri" w:hAnsi="Calibri"/>
          </w:rPr>
          <w:t xml:space="preserve">Playbook W4 · C4</w:t>
        </w:r>
      </w:hyperlink>
      <w:r>
        <w:rPr>
          <w:rFonts w:ascii="Calibri" w:hAnsi="Calibri"/>
          <w:sz w:val="22"/>
        </w:rPr>
        <w:t xml:space="preserve"> · </w:t>
      </w:r>
      <w:hyperlink r:id="rId23">
        <w:r>
          <w:rPr>
            <w:color w:val="0563C1"/>
            <w:u w:val="single"/>
            <w:sz w:val="22"/>
            <w:rFonts w:ascii="Calibri" w:hAnsi="Calibri"/>
          </w:rPr>
          <w:t xml:space="preserve">Numbers Hockey card</w:t>
        </w:r>
      </w:hyperlink>
      <w:r>
        <w:rPr>
          <w:rFonts w:ascii="Calibri" w:hAnsi="Calibri"/>
          <w:sz w:val="22"/>
        </w:rPr>
        <w:t xml:space="preserve"> · </w:t>
      </w:r>
      <w:hyperlink r:id="rId24">
        <w:r>
          <w:rPr>
            <w:color w:val="0563C1"/>
            <w:u w:val="single"/>
            <w:sz w:val="22"/>
            <w:rFonts w:ascii="Calibri" w:hAnsi="Calibri"/>
          </w:rPr>
          <w:t xml:space="preserve">Numbers game video</w:t>
        </w:r>
      </w:hyperlink>
      <w:r>
        <w:rPr>
          <w:rFonts w:ascii="Calibri" w:hAnsi="Calibri"/>
          <w:sz w:val="22"/>
        </w:rPr>
        <w:t xml:space="preserve"> · </w:t>
      </w:r>
      <w:hyperlink r:id="rId25">
        <w:r>
          <w:rPr>
            <w:color w:val="0563C1"/>
            <w:u w:val="single"/>
            <w:sz w:val="22"/>
            <w:rFonts w:ascii="Calibri" w:hAnsi="Calibri"/>
          </w:rPr>
          <w:t xml:space="preserve">Hot Dog Tag card</w:t>
        </w:r>
      </w:hyperlink>
    </w:p>
    <w:p>
      <w:r>
        <w:rPr>
          <w:rFonts w:ascii="Calibri" w:hAnsi="Calibri"/>
          <w:b/>
          <w:sz w:val="22"/>
        </w:rPr>
        <w:t xml:space="preserve">Day 5 · Fri Oct 30 · Apply / reassessment day — Hockey stations led by peer coaches</w:t>
      </w:r>
    </w:p>
    <w:p>
      <w:r>
        <w:rPr>
          <w:rFonts w:ascii="Calibri" w:hAnsi="Calibri"/>
          <w:sz w:val="22"/>
        </w:rPr>
        <w:t xml:space="preserve">0:00–0:05 wu: </w:t>
      </w:r>
      <w:hyperlink r:id="rId33">
        <w:r>
          <w:rPr>
            <w:color w:val="0563C1"/>
            <w:u w:val="single"/>
            <w:sz w:val="22"/>
            <w:rFonts w:ascii="Calibri" w:hAnsi="Calibri"/>
          </w:rPr>
          <w:t xml:space="preserve">Spin the Pin Tag &amp; Cone Flip Mixer</w:t>
        </w:r>
      </w:hyperlink>
      <w:r>
        <w:rPr>
          <w:rFonts w:ascii="Calibri" w:hAnsi="Calibri"/>
          <w:sz w:val="22"/>
        </w:rPr>
        <w:t xml:space="preserve"> (NEW, Front Range PE) — full speed inside the zone, one “freeze” fake per turn; a student explains the rotation to the class.</w:t>
      </w:r>
    </w:p>
    <w:p>
      <w:r>
        <w:rPr>
          <w:rFonts w:ascii="Calibri" w:hAnsi="Calibri"/>
          <w:sz w:val="22"/>
        </w:rPr>
        <w:t xml:space="preserve">0:05–0:21 stations (4 × 4 minutes), each with a student peer coach who gives one cue: A two-touch </w:t>
      </w:r>
      <w:hyperlink r:id="rId20">
        <w:r>
          <w:rPr>
            <w:color w:val="0563C1"/>
            <w:u w:val="single"/>
            <w:sz w:val="22"/>
            <w:rFonts w:ascii="Calibri" w:hAnsi="Calibri"/>
          </w:rPr>
          <w:t xml:space="preserve">Hockey hurdle dribble</w:t>
        </w:r>
      </w:hyperlink>
      <w:r>
        <w:rPr>
          <w:rFonts w:ascii="Calibri" w:hAnsi="Calibri"/>
          <w:sz w:val="22"/>
        </w:rPr>
        <w:t xml:space="preserve"> · B weaker-side weave · C one-touch gate passing · D </w:t>
      </w:r>
      <w:hyperlink r:id="rId44">
        <w:r>
          <w:rPr>
            <w:color w:val="0563C1"/>
            <w:u w:val="single"/>
            <w:sz w:val="22"/>
            <w:rFonts w:ascii="Calibri" w:hAnsi="Calibri"/>
          </w:rPr>
          <w:t xml:space="preserve">Pinball</w:t>
        </w:r>
      </w:hyperlink>
      <w:r>
        <w:rPr>
          <w:rFonts w:ascii="Calibri" w:hAnsi="Calibri"/>
          <w:sz w:val="22"/>
        </w:rPr>
        <w:t xml:space="preserve"> (push-pass to knock pins) or </w:t>
      </w:r>
      <w:hyperlink r:id="rId40">
        <w:r>
          <w:rPr>
            <w:color w:val="0563C1"/>
            <w:u w:val="single"/>
            <w:sz w:val="22"/>
            <w:rFonts w:ascii="Calibri" w:hAnsi="Calibri"/>
          </w:rPr>
          <w:t xml:space="preserve">Air Hockey (cone puck)</w:t>
        </w:r>
      </w:hyperlink>
      <w:r>
        <w:rPr>
          <w:rFonts w:ascii="Calibri" w:hAnsi="Calibri"/>
          <w:sz w:val="22"/>
        </w:rPr>
        <w:t xml:space="preserve">.</w:t>
      </w:r>
    </w:p>
    <w:p>
      <w:r>
        <w:rPr>
          <w:rFonts w:ascii="Calibri" w:hAnsi="Calibri"/>
          <w:sz w:val="22"/>
        </w:rPr>
        <w:t xml:space="preserve">0:21–0:26 mini game: </w:t>
      </w:r>
      <w:hyperlink r:id="rId23">
        <w:r>
          <w:rPr>
            <w:color w:val="0563C1"/>
            <w:u w:val="single"/>
            <w:sz w:val="22"/>
            <w:rFonts w:ascii="Calibri" w:hAnsi="Calibri"/>
          </w:rPr>
          <w:t xml:space="preserve">Numbers Hockey</w:t>
        </w:r>
      </w:hyperlink>
      <w:r>
        <w:rPr>
          <w:rFonts w:ascii="Calibri" w:hAnsi="Calibri"/>
          <w:sz w:val="22"/>
        </w:rPr>
        <w:t xml:space="preserve"> with the class rule change and student officials.</w:t>
      </w:r>
    </w:p>
    <w:p>
      <w:r>
        <w:rPr>
          <w:rFonts w:ascii="Calibri" w:hAnsi="Calibri"/>
          <w:sz w:val="22"/>
        </w:rPr>
        <w:t xml:space="preserve">0:26–0:30 cd: Handshake line — name one classmate who kept the promises well.</w:t>
      </w:r>
    </w:p>
    <w:p>
      <w:r>
        <w:rPr>
          <w:rFonts w:ascii="Calibri" w:hAnsi="Calibri"/>
          <w:b w:val="0"/>
          <w:i/>
          <w:sz w:val="22"/>
        </w:rPr>
        <w:t xml:space="preserve">If time runs short: make it 3 stations of 5 minutes.  If time is left: a 3v3 “everyone touches the ball before a shot” round (preview of Week 10).</w:t>
      </w:r>
    </w:p>
    <w:p>
      <w:r>
        <w:rPr>
          <w:rFonts w:ascii="Calibri" w:hAnsi="Calibri"/>
          <w:i/>
          <w:sz w:val="22"/>
        </w:rPr>
        <w:t xml:space="preserve">Links: </w:t>
      </w:r>
      <w:hyperlink r:id="rId12">
        <w:r>
          <w:rPr>
            <w:color w:val="0563C1"/>
            <w:u w:val="single"/>
            <w:sz w:val="22"/>
            <w:rFonts w:ascii="Calibri" w:hAnsi="Calibri"/>
          </w:rPr>
          <w:t xml:space="preserve">Playbook Week 9</w:t>
        </w:r>
      </w:hyperlink>
      <w:r>
        <w:rPr>
          <w:rFonts w:ascii="Calibri" w:hAnsi="Calibri"/>
          <w:sz w:val="22"/>
        </w:rPr>
        <w:t xml:space="preserve"> · </w:t>
      </w:r>
      <w:hyperlink r:id="rId35">
        <w:r>
          <w:rPr>
            <w:color w:val="0563C1"/>
            <w:u w:val="single"/>
            <w:sz w:val="22"/>
            <w:rFonts w:ascii="Calibri" w:hAnsi="Calibri"/>
          </w:rPr>
          <w:t xml:space="preserve">Spin the Pin Super Tag video</w:t>
        </w:r>
      </w:hyperlink>
      <w:r>
        <w:rPr>
          <w:rFonts w:ascii="Calibri" w:hAnsi="Calibri"/>
          <w:sz w:val="22"/>
        </w:rPr>
        <w:t xml:space="preserve"> · </w:t>
      </w:r>
      <w:hyperlink r:id="rId44">
        <w:r>
          <w:rPr>
            <w:color w:val="0563C1"/>
            <w:u w:val="single"/>
            <w:sz w:val="22"/>
            <w:rFonts w:ascii="Calibri" w:hAnsi="Calibri"/>
          </w:rPr>
          <w:t xml:space="preserve">Pinball video</w:t>
        </w:r>
      </w:hyperlink>
      <w:r>
        <w:rPr>
          <w:rFonts w:ascii="Calibri" w:hAnsi="Calibri"/>
          <w:sz w:val="22"/>
        </w:rPr>
        <w:t xml:space="preserve"> · </w:t>
      </w:r>
      <w:hyperlink r:id="rId23">
        <w:r>
          <w:rPr>
            <w:color w:val="0563C1"/>
            <w:u w:val="single"/>
            <w:sz w:val="22"/>
            <w:rFonts w:ascii="Calibri" w:hAnsi="Calibri"/>
          </w:rPr>
          <w:t xml:space="preserve">Numbers Hockey card</w:t>
        </w:r>
      </w:hyperlink>
    </w:p>
    <w:p>
      <w:r>
        <w:rPr>
          <w:rFonts w:ascii="Calibri" w:hAnsi="Calibri"/>
          <w:b w:val="0"/>
          <w:sz w:val="22"/>
        </w:rPr>
        <w:t xml:space="preserve">Look-fors (5–6): two-touch through gates, weaker-side control, head up and changes direction in space, one-touch push-pass and trap, plans and rehearses the stick routine, writes and keeps fair rules, leads as student whistle or peer coach. (Mon–Fri.)</w:t>
      </w:r>
    </w:p>
    <w:p>
      <w:r>
        <w:rPr>
          <w:rFonts w:ascii="Calibri" w:hAnsi="Calibri"/>
          <w:b w:val="0"/>
          <w:i/>
          <w:sz w:val="22"/>
        </w:rPr>
        <w:t xml:space="preserve">Timing check: Mon, Tue and Thu are 5 + 11 + 9 + 5 = 30 minutes; Fri is 5 + 16 + 5 + 4 = 30 minutes. Wednesday is 4 + 4 + 12 + 5 = 25 minutes for early dismissal.</w:t>
      </w:r>
    </w:p>
    <w:p>
      <w:pPr>
        <w:pStyle w:val="Heading2"/>
      </w:pPr>
      <w:r>
        <w:t>Safety notes</w:t>
      </w:r>
    </w:p>
    <w:p>
      <w:pPr>
        <w:pStyle w:val="ListBullet"/>
      </w:pPr>
      <w:r>
        <w:rPr>
          <w:rFonts w:ascii="Calibri" w:hAnsi="Calibri"/>
          <w:b w:val="0"/>
          <w:sz w:val="22"/>
        </w:rPr>
        <w:t xml:space="preserve">Stop signal: one whistle = “Sticks down! Blade on the floor, stick still, eyes on me.” Two whistles = sticks on the floor, hands on knees, come to the centre line. Practise it in the first minute every day, before any game.</w:t>
      </w:r>
    </w:p>
    <w:p>
      <w:pPr>
        <w:pStyle w:val="ListBullet"/>
      </w:pPr>
      <w:r>
        <w:rPr>
          <w:rFonts w:ascii="Calibri" w:hAnsi="Calibri"/>
          <w:b w:val="0"/>
          <w:sz w:val="22"/>
        </w:rPr>
        <w:t xml:space="preserve">Stick rules (post them): two hands on the stick; blade below the knee at all times; push, never slap or swing (no slapshots); no lifting the ball; no hooking, tripping or hitting another stick; play the ball, not the person — no body contact or checking.</w:t>
      </w:r>
    </w:p>
    <w:p>
      <w:pPr>
        <w:pStyle w:val="ListBullet"/>
      </w:pPr>
      <w:r>
        <w:rPr>
          <w:rFonts w:ascii="Calibri" w:hAnsi="Calibri"/>
          <w:b w:val="0"/>
          <w:sz w:val="22"/>
        </w:rPr>
        <w:t xml:space="preserve">Spacing: an arm-span plus a stick length (about 2 m) between students in drills; gates and lanes about 3 m apart; tape goals at least 2 m from corners and doors. Fetch a loose ball from the side, never by reaching across someone.</w:t>
      </w:r>
    </w:p>
    <w:p>
      <w:pPr>
        <w:pStyle w:val="ListBullet"/>
      </w:pPr>
      <w:r>
        <w:rPr>
          <w:rFonts w:ascii="Calibri" w:hAnsi="Calibri"/>
          <w:b w:val="0"/>
          <w:sz w:val="22"/>
        </w:rPr>
        <w:t xml:space="preserve">Equipment: plastic-blade floor-hockey sticks and soft balls or light foam pucks only. Check blades each day; remove cracked blades or sticks with sharp edges. No goalies this week (cone or tape goals only).</w:t>
      </w:r>
    </w:p>
    <w:p>
      <w:pPr>
        <w:pStyle w:val="ListBullet"/>
      </w:pPr>
      <w:r>
        <w:rPr>
          <w:rFonts w:ascii="Calibri" w:hAnsi="Calibri"/>
          <w:b w:val="0"/>
          <w:sz w:val="22"/>
        </w:rPr>
        <w:t xml:space="preserve">Tag games (Old Grey Cat, Sharks and Dolphins, Hot Dog Tag, Spin the Pin): sticks are parked in the rack before any tag game, except Sharks and Dolphins, where only the dolphins hold sticks at a walk or jog and the sharks have none. Two-finger tags on the back or shoulder; soft short noodles only, never the head; safe lines at least 3 m in from the walls and stage.</w:t>
      </w:r>
    </w:p>
    <w:p>
      <w:pPr>
        <w:pStyle w:val="ListBullet"/>
      </w:pPr>
      <w:r>
        <w:rPr>
          <w:rFonts w:ascii="Calibri" w:hAnsi="Calibri"/>
          <w:b w:val="0"/>
          <w:sz w:val="22"/>
        </w:rPr>
        <w:t xml:space="preserve">Follow SPHEReS (myspheres.ca) floor-hockey and tag guidance and school policy, including any eye-protection or equipment rule the school has. A substitute does not add goalies, slapshots or full-speed 5v5 play.</w:t>
      </w:r>
    </w:p>
    <w:p>
      <w:pPr>
        <w:pStyle w:val="ListBullet"/>
      </w:pPr>
      <w:r>
        <w:rPr>
          <w:rFonts w:ascii="Calibri" w:hAnsi="Calibri"/>
          <w:b w:val="0"/>
          <w:sz w:val="22"/>
        </w:rPr>
        <w:t xml:space="preserve">Water break after the warm-up if needed. Shoes tied; no socks-only.</w:t>
      </w:r>
    </w:p>
    <w:p>
      <w:pPr>
        <w:pStyle w:val="ListBullet"/>
      </w:pPr>
      <w:r>
        <w:rPr>
          <w:rFonts w:ascii="Calibri" w:hAnsi="Calibri"/>
          <w:b w:val="0"/>
          <w:sz w:val="22"/>
        </w:rPr>
        <w:t xml:space="preserve">Medical/allergy: “Check the class medical alert list in the sub binder.”</w:t>
      </w:r>
    </w:p>
    <w:p>
      <w:pPr>
        <w:pStyle w:val="Heading2"/>
      </w:pPr>
      <w:r>
        <w:t>Differentiation and inclusive supports</w:t>
      </w:r>
    </w:p>
    <w:p>
      <w:pPr>
        <w:pStyle w:val="ListBullet"/>
      </w:pPr>
      <w:r>
        <w:rPr>
          <w:rFonts w:ascii="Calibri" w:hAnsi="Calibri"/>
          <w:b w:val="0"/>
          <w:sz w:val="22"/>
        </w:rPr>
        <w:t xml:space="preserve">Support: feet-only or hands-only option (Air Hockey style) if sticks are new; a larger or slower ball (foam or a softer ball); wide gates and short lanes; walk pace; a partner who models the grip; picture cue cards (grip, blade down, tiny touches, push, stick still).</w:t>
      </w:r>
    </w:p>
    <w:p>
      <w:pPr>
        <w:pStyle w:val="ListBullet"/>
      </w:pPr>
      <w:r>
        <w:rPr>
          <w:rFonts w:ascii="Calibri" w:hAnsi="Calibri"/>
          <w:b w:val="0"/>
          <w:sz w:val="22"/>
        </w:rPr>
        <w:t xml:space="preserve">Extension (same outcome): weaker side of the blade; two-touch through gates; one-touch passing; passing on the move; student whistle or peer-coach role; design a rule change that makes the game safer or fairer.</w:t>
      </w:r>
    </w:p>
    <w:p>
      <w:pPr>
        <w:pStyle w:val="ListBullet"/>
      </w:pPr>
      <w:r>
        <w:rPr>
          <w:rFonts w:ascii="Calibri" w:hAnsi="Calibri"/>
          <w:b w:val="0"/>
          <w:sz w:val="22"/>
        </w:rPr>
        <w:t xml:space="preserve">ISP/accommodations: “Follow ISP supports listed in the class binder.”</w:t>
      </w:r>
    </w:p>
    <w:p>
      <w:pPr>
        <w:pStyle w:val="ListBullet"/>
      </w:pPr>
      <w:r>
        <w:rPr>
          <w:rFonts w:ascii="Calibri" w:hAnsi="Calibri"/>
          <w:b w:val="0"/>
          <w:sz w:val="22"/>
        </w:rPr>
        <w:t xml:space="preserve">Students who use a wheelchair or mobility aid: use a shorter stick or a hand push; push-pass from a seated position to a partner; wider lanes; the student can be the “gatekeeper” who moves gates for others as an extra role, not instead of play.</w:t>
      </w:r>
    </w:p>
    <w:p>
      <w:pPr>
        <w:pStyle w:val="ListBullet"/>
      </w:pPr>
      <w:r>
        <w:rPr>
          <w:rFonts w:ascii="Calibri" w:hAnsi="Calibri"/>
          <w:b w:val="0"/>
          <w:sz w:val="22"/>
        </w:rPr>
        <w:t xml:space="preserve">Language learners: model every skill first; point to the cue card; key vocabulary — stick, blade, grip, dribble, push-pass, trap, gate, goal, whistle, fair play, promise.</w:t>
      </w:r>
    </w:p>
    <w:p>
      <w:pPr>
        <w:pStyle w:val="ListBullet"/>
      </w:pPr>
      <w:r>
        <w:rPr>
          <w:rFonts w:ascii="Calibri" w:hAnsi="Calibri"/>
          <w:b w:val="0"/>
          <w:sz w:val="22"/>
        </w:rPr>
        <w:t xml:space="preserve">A student who is nervous with sticks can start with the feet-only version, then add the stick when ready. A student who finds the noise hard can use the calm spot (see management cues).</w:t>
      </w:r>
    </w:p>
    <w:p>
      <w:pPr>
        <w:pStyle w:val="Heading2"/>
      </w:pPr>
      <w:r>
        <w:t>Classroom management cues</w:t>
      </w:r>
    </w:p>
    <w:p>
      <w:pPr>
        <w:pStyle w:val="ListBullet"/>
      </w:pPr>
      <w:r>
        <w:rPr>
          <w:rFonts w:ascii="Calibri" w:hAnsi="Calibri"/>
          <w:b w:val="0"/>
          <w:sz w:val="22"/>
        </w:rPr>
        <w:t xml:space="preserve">Attention signal: one whistle and a raised hand — “Sticks down!” Students put the blade on the floor, hold the stick still and look at you.</w:t>
      </w:r>
    </w:p>
    <w:p>
      <w:pPr>
        <w:pStyle w:val="ListBullet"/>
      </w:pPr>
      <w:r>
        <w:rPr>
          <w:rFonts w:ascii="Calibri" w:hAnsi="Calibri"/>
          <w:b w:val="0"/>
          <w:sz w:val="22"/>
        </w:rPr>
        <w:t xml:space="preserve">During instructions: “Stick on the floor, ball under the blade, hands on your knees.” Talk only when every stick is still.</w:t>
      </w:r>
    </w:p>
    <w:p>
      <w:pPr>
        <w:pStyle w:val="ListBullet"/>
      </w:pPr>
      <w:r>
        <w:rPr>
          <w:rFonts w:ascii="Calibri" w:hAnsi="Calibri"/>
          <w:b w:val="0"/>
          <w:sz w:val="22"/>
        </w:rPr>
        <w:t xml:space="preserve">Stick routine: sticks come out of the rack one group at a time, and go back the same way. “Walk with the stick, blade down.” No stick in hand during tag games.</w:t>
      </w:r>
    </w:p>
    <w:p>
      <w:pPr>
        <w:pStyle w:val="ListBullet"/>
      </w:pPr>
      <w:r>
        <w:rPr>
          <w:rFonts w:ascii="Calibri" w:hAnsi="Calibri"/>
          <w:b w:val="0"/>
          <w:sz w:val="22"/>
        </w:rPr>
        <w:t xml:space="preserve">Groups: teacher-formed by counting off (1–4). Each group has one equipment hoop with balls; one student per group collects and returns them.</w:t>
      </w:r>
    </w:p>
    <w:p>
      <w:pPr>
        <w:pStyle w:val="ListBullet"/>
      </w:pPr>
      <w:r>
        <w:rPr>
          <w:rFonts w:ascii="Calibri" w:hAnsi="Calibri"/>
          <w:b w:val="0"/>
          <w:sz w:val="22"/>
        </w:rPr>
        <w:t xml:space="preserve">Transitions: “Walk to your next station on the whistle — clockwise.” Sticks stay low while walking.</w:t>
      </w:r>
    </w:p>
    <w:p>
      <w:pPr>
        <w:pStyle w:val="ListBullet"/>
      </w:pPr>
      <w:r>
        <w:rPr>
          <w:rFonts w:ascii="Calibri" w:hAnsi="Calibri"/>
          <w:b w:val="0"/>
          <w:sz w:val="22"/>
        </w:rPr>
        <w:t xml:space="preserve">Break plan: a student who needs a break parks the stick in the rack, sits at the calm spot on the bench line, takes three slow breaths, and returns when ready. No sit-out as a consequence.</w:t>
      </w:r>
    </w:p>
    <w:p>
      <w:pPr>
        <w:pStyle w:val="Heading2"/>
      </w:pPr>
      <w:r>
        <w:t>Suggested Outcome &amp; Assessment for the Week</w:t>
      </w:r>
    </w:p>
    <w:p>
      <w:r>
        <w:rPr>
          <w:rFonts w:ascii="Calibri" w:hAnsi="Calibri"/>
          <w:b w:val="0"/>
          <w:sz w:val="22"/>
        </w:rPr>
        <w:t xml:space="preserve">Built only from this week’s lessons (Mon Oct 26 – Fri Oct 30): stick on the floor (Mon), dribble in a space (Tue), push-pass and trap (Wed, early dismissal), hockey fair play (Thu), and the Friday stations and mini game (reassessment). Suggestion only — does not replace report-card outcomes.</w:t>
      </w:r>
    </w:p>
    <w:p>
      <w:r>
        <w:rPr>
          <w:rFonts w:ascii="Calibri" w:hAnsi="Calibri"/>
          <w:b/>
          <w:sz w:val="22"/>
        </w:rPr>
        <w:t xml:space="preserve">Cited outcomes (word for word; full Organizing Idea, Guiding Question and KUSP above)</w:t>
      </w:r>
    </w:p>
    <w:tbl>
      <w:tblPr>
        <w:tblStyle w:val="TableGrid"/>
        <w:tblW w:type="auto" w:w="0"/>
        <w:tblLook w:firstColumn="1" w:firstRow="1" w:lastColumn="0" w:lastRow="0" w:noHBand="0" w:noVBand="1" w:val="04A0"/>
        <w:tblLayout w:type="fixed"/>
      </w:tblPr>
      <w:tblGrid>
        <w:gridCol w:w="1000"/>
        <w:gridCol w:w="2900"/>
        <w:gridCol w:w="2900"/>
        <w:gridCol w:w="2900"/>
      </w:tblGrid>
      <w:tr>
        <w:trPr>
          <w:tblHeader/>
          <w:cantSplit/>
        </w:trPr>
        <w:tc>
          <w:tcPr>
            <w:tcW w:type="dxa" w:w="2250"/>
            <w:tcW w:type="dxa" w:w="1000"/>
            <w:shd w:val="clear" w:color="auto" w:fill="D9D9D9"/>
          </w:tcPr>
          <w:p>
            <w:pPr>
              <w:spacing w:after="40" w:before="40"/>
            </w:pPr>
            <w:r>
              <w:rPr>
                <w:rFonts w:ascii="Calibri" w:hAnsi="Calibri"/>
                <w:b/>
                <w:sz w:val="18"/>
              </w:rPr>
              <w:t xml:space="preserve">Grade</w:t>
            </w:r>
          </w:p>
        </w:tc>
        <w:tc>
          <w:tcPr>
            <w:tcW w:type="dxa" w:w="2250"/>
            <w:tcW w:type="dxa" w:w="2900"/>
            <w:shd w:val="clear" w:color="auto" w:fill="D9D9D9"/>
          </w:tcPr>
          <w:p>
            <w:pPr>
              <w:spacing w:after="40" w:before="40"/>
            </w:pPr>
            <w:r>
              <w:rPr>
                <w:rFonts w:ascii="Calibri" w:hAnsi="Calibri"/>
                <w:b/>
                <w:sz w:val="18"/>
              </w:rPr>
              <w:t xml:space="preserve">Movement outcome (Criteria 1–3)</w:t>
            </w:r>
          </w:p>
        </w:tc>
        <w:tc>
          <w:tcPr>
            <w:tcW w:type="dxa" w:w="2250"/>
            <w:tcW w:type="dxa" w:w="2900"/>
            <w:shd w:val="clear" w:color="auto" w:fill="D9D9D9"/>
          </w:tcPr>
          <w:p>
            <w:pPr>
              <w:spacing w:after="40" w:before="40"/>
            </w:pPr>
            <w:r>
              <w:rPr>
                <w:rFonts w:ascii="Calibri" w:hAnsi="Calibri"/>
                <w:b/>
                <w:sz w:val="18"/>
              </w:rPr>
              <w:t xml:space="preserve">Fair play / teamwork outcome (Criterion 4)</w:t>
            </w:r>
          </w:p>
        </w:tc>
        <w:tc>
          <w:tcPr>
            <w:tcW w:type="dxa" w:w="2250"/>
            <w:tcW w:type="dxa" w:w="2900"/>
            <w:shd w:val="clear" w:color="auto" w:fill="D9D9D9"/>
          </w:tcPr>
          <w:p>
            <w:pPr>
              <w:spacing w:after="40" w:before="40"/>
            </w:pPr>
            <w:r>
              <w:rPr>
                <w:rFonts w:ascii="Calibri" w:hAnsi="Calibri"/>
                <w:b/>
                <w:sz w:val="18"/>
              </w:rPr>
              <w:t xml:space="preserve">Safety outcome (Criteria 1 and 4)</w:t>
            </w:r>
          </w:p>
        </w:tc>
      </w:tr>
      <w:tr>
        <w:trPr>
          <w:cantSplit/>
        </w:trPr>
        <w:tc>
          <w:tcPr>
            <w:tcW w:type="dxa" w:w="2250"/>
            <w:tcW w:type="dxa" w:w="1000"/>
          </w:tcPr>
          <w:p>
            <w:pPr>
              <w:spacing w:after="40" w:before="40"/>
            </w:pPr>
            <w:r>
              <w:rPr>
                <w:rFonts w:ascii="Calibri" w:hAnsi="Calibri"/>
                <w:b/>
                <w:sz w:val="18"/>
              </w:rPr>
              <w:t xml:space="preserve">Grade 1</w:t>
            </w:r>
          </w:p>
        </w:tc>
        <w:tc>
          <w:tcPr>
            <w:tcW w:type="dxa" w:w="2250"/>
            <w:tcW w:type="dxa" w:w="2900"/>
          </w:tcPr>
          <w:p>
            <w:pPr>
              <w:spacing w:after="40" w:before="40"/>
            </w:pPr>
            <w:r>
              <w:rPr>
                <w:rFonts w:ascii="Calibri" w:hAnsi="Calibri"/>
                <w:b w:val="0"/>
                <w:sz w:val="18"/>
              </w:rPr>
              <w:t xml:space="preserve">Students demonstrate how movement can support different types of physical activity. [PDE1-OI2-GQ2-LO1]</w:t>
            </w:r>
          </w:p>
        </w:tc>
        <w:tc>
          <w:tcPr>
            <w:tcW w:type="dxa" w:w="2250"/>
            <w:tcW w:type="dxa" w:w="2900"/>
          </w:tcPr>
          <w:p>
            <w:pPr>
              <w:spacing w:after="40" w:before="40"/>
            </w:pPr>
            <w:r>
              <w:rPr>
                <w:rFonts w:ascii="Calibri" w:hAnsi="Calibri"/>
                <w:b w:val="0"/>
                <w:sz w:val="18"/>
              </w:rPr>
              <w:t xml:space="preserve">Students demonstrate fair play and support engagement in a variety of physical activities. [PDE1-OI2-GQ3-LO1]</w:t>
            </w:r>
          </w:p>
        </w:tc>
        <w:tc>
          <w:tcPr>
            <w:tcW w:type="dxa" w:w="2250"/>
            <w:tcW w:type="dxa" w:w="2900"/>
          </w:tcPr>
          <w:p>
            <w:pPr>
              <w:spacing w:after="40" w:before="40"/>
            </w:pPr>
            <w:r>
              <w:rPr>
                <w:rFonts w:ascii="Calibri" w:hAnsi="Calibri"/>
                <w:b w:val="0"/>
                <w:sz w:val="18"/>
              </w:rPr>
              <w:t xml:space="preserve">Students exhibit spatial awareness during a variety of physical activities. [PDE1-OI2-GQ1-LO1] (stopping on signal, moving safely)</w:t>
            </w:r>
          </w:p>
        </w:tc>
      </w:tr>
      <w:tr>
        <w:trPr>
          <w:cantSplit/>
        </w:trPr>
        <w:tc>
          <w:tcPr>
            <w:tcW w:type="dxa" w:w="2250"/>
            <w:tcW w:type="dxa" w:w="1000"/>
          </w:tcPr>
          <w:p>
            <w:pPr>
              <w:spacing w:after="40" w:before="40"/>
            </w:pPr>
            <w:r>
              <w:rPr>
                <w:rFonts w:ascii="Calibri" w:hAnsi="Calibri"/>
                <w:b/>
                <w:sz w:val="18"/>
              </w:rPr>
              <w:t xml:space="preserve">Grade 2</w:t>
            </w:r>
          </w:p>
        </w:tc>
        <w:tc>
          <w:tcPr>
            <w:tcW w:type="dxa" w:w="2250"/>
            <w:tcW w:type="dxa" w:w="2900"/>
          </w:tcPr>
          <w:p>
            <w:pPr>
              <w:spacing w:after="40" w:before="40"/>
            </w:pPr>
            <w:r>
              <w:rPr>
                <w:rFonts w:ascii="Calibri" w:hAnsi="Calibri"/>
                <w:b w:val="0"/>
                <w:sz w:val="18"/>
              </w:rPr>
              <w:t xml:space="preserve">Students modify movement to improve control and efficiency. [PDE2-OI2-GQ2-LO1]</w:t>
            </w:r>
          </w:p>
        </w:tc>
        <w:tc>
          <w:tcPr>
            <w:tcW w:type="dxa" w:w="2250"/>
            <w:tcW w:type="dxa" w:w="2900"/>
          </w:tcPr>
          <w:p>
            <w:pPr>
              <w:spacing w:after="40" w:before="40"/>
            </w:pPr>
            <w:r>
              <w:rPr>
                <w:rFonts w:ascii="Calibri" w:hAnsi="Calibri"/>
                <w:b w:val="0"/>
                <w:sz w:val="18"/>
              </w:rPr>
              <w:t xml:space="preserve">Students demonstrate teamwork and support participation in a variety of physical activities. [PDE2-OI2-GQ3-LO1]</w:t>
            </w:r>
          </w:p>
        </w:tc>
        <w:tc>
          <w:tcPr>
            <w:tcW w:type="dxa" w:w="2250"/>
            <w:tcW w:type="dxa" w:w="2900"/>
          </w:tcPr>
          <w:p>
            <w:pPr>
              <w:spacing w:after="40" w:before="40"/>
            </w:pPr>
            <w:r>
              <w:rPr>
                <w:rFonts w:ascii="Calibri" w:hAnsi="Calibri"/>
                <w:b w:val="0"/>
                <w:sz w:val="18"/>
              </w:rPr>
              <w:t xml:space="preserve">Students refine and apply spatial awareness across a variety of physical activity contexts. [PDE2-OI2-GQ1-LO1] (scanning surroundings)</w:t>
            </w:r>
          </w:p>
        </w:tc>
      </w:tr>
      <w:tr>
        <w:trPr>
          <w:cantSplit/>
        </w:trPr>
        <w:tc>
          <w:tcPr>
            <w:tcW w:type="dxa" w:w="2250"/>
            <w:tcW w:type="dxa" w:w="1000"/>
          </w:tcPr>
          <w:p>
            <w:pPr>
              <w:spacing w:after="40" w:before="40"/>
            </w:pPr>
            <w:r>
              <w:rPr>
                <w:rFonts w:ascii="Calibri" w:hAnsi="Calibri"/>
                <w:b/>
                <w:sz w:val="18"/>
              </w:rPr>
              <w:t xml:space="preserve">Grade 3</w:t>
            </w:r>
          </w:p>
        </w:tc>
        <w:tc>
          <w:tcPr>
            <w:tcW w:type="dxa" w:w="2250"/>
            <w:tcW w:type="dxa" w:w="2900"/>
          </w:tcPr>
          <w:p>
            <w:pPr>
              <w:spacing w:after="40" w:before="40"/>
            </w:pPr>
            <w:r>
              <w:rPr>
                <w:rFonts w:ascii="Calibri" w:hAnsi="Calibri"/>
                <w:b w:val="0"/>
                <w:sz w:val="18"/>
              </w:rPr>
              <w:t xml:space="preserve">Students investigate and demonstrate how elements of movement support physical activity. [PDE3-OI2-GQ2-LO1]</w:t>
            </w:r>
          </w:p>
        </w:tc>
        <w:tc>
          <w:tcPr>
            <w:tcW w:type="dxa" w:w="2250"/>
            <w:tcW w:type="dxa" w:w="2900"/>
          </w:tcPr>
          <w:p>
            <w:pPr>
              <w:spacing w:after="40" w:before="40"/>
            </w:pPr>
            <w:r>
              <w:rPr>
                <w:rFonts w:ascii="Calibri" w:hAnsi="Calibri"/>
                <w:b w:val="0"/>
                <w:sz w:val="18"/>
              </w:rPr>
              <w:t xml:space="preserve">Students identify and demonstrate how teamwork supports positive interactions during physical activity. [PDE3-OI2-GQ3-LO1]</w:t>
            </w:r>
          </w:p>
        </w:tc>
        <w:tc>
          <w:tcPr>
            <w:tcW w:type="dxa" w:w="2250"/>
            <w:tcW w:type="dxa" w:w="2900"/>
          </w:tcPr>
          <w:p>
            <w:pPr>
              <w:spacing w:after="40" w:before="40"/>
            </w:pPr>
            <w:r>
              <w:rPr>
                <w:rFonts w:ascii="Calibri" w:hAnsi="Calibri"/>
                <w:b w:val="0"/>
                <w:sz w:val="18"/>
              </w:rPr>
              <w:t xml:space="preserve">Students investigate and explain safety and its correlation to health. [PDE3-OI4-GQ1-LO1]</w:t>
            </w:r>
          </w:p>
        </w:tc>
      </w:tr>
      <w:tr>
        <w:trPr>
          <w:cantSplit/>
        </w:trPr>
        <w:tc>
          <w:tcPr>
            <w:tcW w:type="dxa" w:w="2250"/>
            <w:tcW w:type="dxa" w:w="1000"/>
          </w:tcPr>
          <w:p>
            <w:pPr>
              <w:spacing w:after="40" w:before="40"/>
            </w:pPr>
            <w:r>
              <w:rPr>
                <w:rFonts w:ascii="Calibri" w:hAnsi="Calibri"/>
                <w:b/>
                <w:sz w:val="18"/>
              </w:rPr>
              <w:t xml:space="preserve">Grade 4</w:t>
            </w:r>
          </w:p>
        </w:tc>
        <w:tc>
          <w:tcPr>
            <w:tcW w:type="dxa" w:w="2250"/>
            <w:tcW w:type="dxa" w:w="2900"/>
          </w:tcPr>
          <w:p>
            <w:pPr>
              <w:spacing w:after="40" w:before="40"/>
            </w:pPr>
            <w:r>
              <w:rPr>
                <w:rFonts w:ascii="Calibri" w:hAnsi="Calibri"/>
                <w:b w:val="0"/>
                <w:sz w:val="18"/>
              </w:rPr>
              <w:t xml:space="preserve">Students integrate and experiment with elements of movement to support physical activity. [PDE4-OI2-GQ2-LO1]</w:t>
            </w:r>
          </w:p>
        </w:tc>
        <w:tc>
          <w:tcPr>
            <w:tcW w:type="dxa" w:w="2250"/>
            <w:tcW w:type="dxa" w:w="2900"/>
          </w:tcPr>
          <w:p>
            <w:pPr>
              <w:spacing w:after="40" w:before="40"/>
            </w:pPr>
            <w:r>
              <w:rPr>
                <w:rFonts w:ascii="Calibri" w:hAnsi="Calibri"/>
                <w:b w:val="0"/>
                <w:sz w:val="18"/>
              </w:rPr>
              <w:t xml:space="preserve">Students connect and demonstrate how teamwork enhances participation in physical activity. [PDE4-OI2-GQ3-LO1]</w:t>
            </w:r>
          </w:p>
        </w:tc>
        <w:tc>
          <w:tcPr>
            <w:tcW w:type="dxa" w:w="2250"/>
            <w:tcW w:type="dxa" w:w="2900"/>
          </w:tcPr>
          <w:p>
            <w:pPr>
              <w:spacing w:after="40" w:before="40"/>
            </w:pPr>
            <w:r>
              <w:rPr>
                <w:rFonts w:ascii="Calibri" w:hAnsi="Calibri"/>
                <w:b w:val="0"/>
                <w:sz w:val="18"/>
              </w:rPr>
              <w:t xml:space="preserve">Students analyze and explain responsibility and how it can impact personal and group safety. [PDE4-OI4-GQ1-LO1]</w:t>
            </w:r>
          </w:p>
        </w:tc>
      </w:tr>
      <w:tr>
        <w:trPr>
          <w:cantSplit/>
        </w:trPr>
        <w:tc>
          <w:tcPr>
            <w:tcW w:type="dxa" w:w="2250"/>
            <w:tcW w:type="dxa" w:w="1000"/>
          </w:tcPr>
          <w:p>
            <w:pPr>
              <w:spacing w:after="40" w:before="40"/>
            </w:pPr>
            <w:r>
              <w:rPr>
                <w:rFonts w:ascii="Calibri" w:hAnsi="Calibri"/>
                <w:b/>
                <w:sz w:val="18"/>
              </w:rPr>
              <w:t xml:space="preserve">Grade 5</w:t>
            </w:r>
          </w:p>
        </w:tc>
        <w:tc>
          <w:tcPr>
            <w:tcW w:type="dxa" w:w="2250"/>
            <w:tcW w:type="dxa" w:w="2900"/>
          </w:tcPr>
          <w:p>
            <w:pPr>
              <w:spacing w:after="40" w:before="40"/>
            </w:pPr>
            <w:r>
              <w:rPr>
                <w:rFonts w:ascii="Calibri" w:hAnsi="Calibri"/>
                <w:b w:val="0"/>
                <w:sz w:val="18"/>
              </w:rPr>
              <w:t xml:space="preserve">Students demonstrate and adapt various movement patterns to enhance skill development. [PDE5-OI2-GQ2-LO1]</w:t>
            </w:r>
          </w:p>
        </w:tc>
        <w:tc>
          <w:tcPr>
            <w:tcW w:type="dxa" w:w="2250"/>
            <w:tcW w:type="dxa" w:w="2900"/>
          </w:tcPr>
          <w:p>
            <w:pPr>
              <w:spacing w:after="40" w:before="40"/>
            </w:pPr>
            <w:r>
              <w:rPr>
                <w:rFonts w:ascii="Calibri" w:hAnsi="Calibri"/>
                <w:b w:val="0"/>
                <w:sz w:val="18"/>
              </w:rPr>
              <w:t xml:space="preserve">Students demonstrate how collaboration influences physical activity. [PDE5-OI2-GQ3-LO1]</w:t>
            </w:r>
          </w:p>
        </w:tc>
        <w:tc>
          <w:tcPr>
            <w:tcW w:type="dxa" w:w="2250"/>
            <w:tcW w:type="dxa" w:w="2900"/>
          </w:tcPr>
          <w:p>
            <w:pPr>
              <w:spacing w:after="40" w:before="40"/>
            </w:pPr>
            <w:r>
              <w:rPr>
                <w:rFonts w:ascii="Calibri" w:hAnsi="Calibri"/>
                <w:b w:val="0"/>
                <w:sz w:val="18"/>
              </w:rPr>
              <w:t xml:space="preserve">Students analyze responsibility and consider the impact on well-being. [PDE5-OI4-GQ1-LO1]</w:t>
            </w:r>
          </w:p>
        </w:tc>
      </w:tr>
      <w:tr>
        <w:trPr>
          <w:cantSplit/>
        </w:trPr>
        <w:tc>
          <w:tcPr>
            <w:tcW w:type="dxa" w:w="2250"/>
            <w:tcW w:type="dxa" w:w="1000"/>
          </w:tcPr>
          <w:p>
            <w:pPr>
              <w:spacing w:after="40" w:before="40"/>
            </w:pPr>
            <w:r>
              <w:rPr>
                <w:rFonts w:ascii="Calibri" w:hAnsi="Calibri"/>
                <w:b/>
                <w:sz w:val="18"/>
              </w:rPr>
              <w:t xml:space="preserve">Grade 6</w:t>
            </w:r>
          </w:p>
        </w:tc>
        <w:tc>
          <w:tcPr>
            <w:tcW w:type="dxa" w:w="2250"/>
            <w:tcW w:type="dxa" w:w="2900"/>
          </w:tcPr>
          <w:p>
            <w:pPr>
              <w:spacing w:after="40" w:before="40"/>
            </w:pPr>
            <w:r>
              <w:rPr>
                <w:rFonts w:ascii="Calibri" w:hAnsi="Calibri"/>
                <w:b w:val="0"/>
                <w:sz w:val="18"/>
              </w:rPr>
              <w:t xml:space="preserve">Students adapt and apply movement patterns in controlled and dynamic physical activities. [PDE6-OI2-GQ2-LO1]</w:t>
            </w:r>
          </w:p>
        </w:tc>
        <w:tc>
          <w:tcPr>
            <w:tcW w:type="dxa" w:w="2250"/>
            <w:tcW w:type="dxa" w:w="2900"/>
          </w:tcPr>
          <w:p>
            <w:pPr>
              <w:spacing w:after="40" w:before="40"/>
            </w:pPr>
            <w:r>
              <w:rPr>
                <w:rFonts w:ascii="Calibri" w:hAnsi="Calibri"/>
                <w:b w:val="0"/>
                <w:sz w:val="18"/>
              </w:rPr>
              <w:t xml:space="preserve">Students examine and demonstrate an understanding of structure in physical activity. [PDE6-OI2-GQ1-LO1] (structure; the Grade 6 teamwork question is conflict resolution — not taught this week)</w:t>
            </w:r>
          </w:p>
        </w:tc>
        <w:tc>
          <w:tcPr>
            <w:tcW w:type="dxa" w:w="2250"/>
            <w:tcW w:type="dxa" w:w="2900"/>
          </w:tcPr>
          <w:p>
            <w:pPr>
              <w:spacing w:after="40" w:before="40"/>
            </w:pPr>
            <w:r>
              <w:rPr>
                <w:rFonts w:ascii="Calibri" w:hAnsi="Calibri"/>
                <w:b w:val="0"/>
                <w:sz w:val="18"/>
              </w:rPr>
              <w:t xml:space="preserve">Students examine risk and identify the factors that influence action. [PDE6-OI4-GQ1-LO1]</w:t>
            </w:r>
          </w:p>
        </w:tc>
      </w:tr>
    </w:tbl>
    <w:p/>
    <w:p>
      <w:r>
        <w:rPr>
          <w:rFonts w:ascii="Calibri" w:hAnsi="Calibri"/>
          <w:b/>
          <w:sz w:val="22"/>
        </w:rPr>
        <w:t xml:space="preserve">Suggested weekly “I can” statement</w:t>
      </w:r>
    </w:p>
    <w:p>
      <w:r>
        <w:rPr>
          <w:rFonts w:ascii="Calibri" w:hAnsi="Calibri"/>
          <w:b w:val="0"/>
          <w:sz w:val="22"/>
        </w:rPr>
        <w:t xml:space="preserve">I can hold my stick safely with the blade down, move the ball with small touches and my head up, push-pass and trap with a partner, and keep our class hockey promises — sticks down on the whistle.</w:t>
      </w:r>
    </w:p>
    <w:p>
      <w:r>
        <w:rPr>
          <w:rFonts w:ascii="Calibri" w:hAnsi="Calibri"/>
          <w:b/>
          <w:sz w:val="22"/>
        </w:rPr>
        <w:t xml:space="preserve">Rubric — Grades 3–6 (EIPS 2026–27 levels; criteria from this week’s lessons)</w:t>
      </w:r>
    </w:p>
    <w:tbl>
      <w:tblPr>
        <w:tblStyle w:val="TableGrid"/>
        <w:tblW w:type="auto" w:w="0"/>
        <w:tblLook w:firstColumn="1" w:firstRow="1" w:lastColumn="0" w:lastRow="0" w:noHBand="0" w:noVBand="1" w:val="04A0"/>
        <w:tblLayout w:type="fixed"/>
      </w:tblPr>
      <w:tblGrid>
        <w:gridCol w:w="1500"/>
        <w:gridCol w:w="1900"/>
        <w:gridCol w:w="1900"/>
        <w:gridCol w:w="1900"/>
        <w:gridCol w:w="1900"/>
      </w:tblGrid>
      <w:tr>
        <w:trPr>
          <w:tblHeader/>
          <w:cantSplit/>
        </w:trPr>
        <w:tc>
          <w:tcPr>
            <w:tcW w:type="dxa" w:w="1800"/>
            <w:tcW w:type="dxa" w:w="1500"/>
            <w:shd w:val="clear" w:color="auto" w:fill="D9D9D9"/>
          </w:tcPr>
          <w:p>
            <w:pPr>
              <w:spacing w:after="40" w:before="40"/>
            </w:pPr>
            <w:r>
              <w:rPr>
                <w:rFonts w:ascii="Calibri" w:hAnsi="Calibri"/>
                <w:b/>
                <w:sz w:val="18"/>
              </w:rPr>
              <w:t xml:space="preserve">Criterion (lesson)</w:t>
            </w:r>
          </w:p>
        </w:tc>
        <w:tc>
          <w:tcPr>
            <w:tcW w:type="dxa" w:w="1800"/>
            <w:tcW w:type="dxa" w:w="1900"/>
            <w:shd w:val="clear" w:color="auto" w:fill="D9D9D9"/>
          </w:tcPr>
          <w:p>
            <w:pPr>
              <w:spacing w:after="40" w:before="40"/>
            </w:pPr>
            <w:r>
              <w:rPr>
                <w:rFonts w:ascii="Calibri" w:hAnsi="Calibri"/>
                <w:b/>
                <w:sz w:val="18"/>
              </w:rPr>
              <w:t xml:space="preserve">Not Yet Meeting Expectations</w:t>
            </w:r>
          </w:p>
        </w:tc>
        <w:tc>
          <w:tcPr>
            <w:tcW w:type="dxa" w:w="1800"/>
            <w:tcW w:type="dxa" w:w="1900"/>
            <w:shd w:val="clear" w:color="auto" w:fill="D9D9D9"/>
          </w:tcPr>
          <w:p>
            <w:pPr>
              <w:spacing w:after="40" w:before="40"/>
            </w:pPr>
            <w:r>
              <w:rPr>
                <w:rFonts w:ascii="Calibri" w:hAnsi="Calibri"/>
                <w:b/>
                <w:sz w:val="18"/>
              </w:rPr>
              <w:t xml:space="preserve">Minimally Meeting Expectations</w:t>
            </w:r>
          </w:p>
        </w:tc>
        <w:tc>
          <w:tcPr>
            <w:tcW w:type="dxa" w:w="1800"/>
            <w:tcW w:type="dxa" w:w="1900"/>
            <w:shd w:val="clear" w:color="auto" w:fill="D9D9D9"/>
          </w:tcPr>
          <w:p>
            <w:pPr>
              <w:spacing w:after="40" w:before="40"/>
            </w:pPr>
            <w:r>
              <w:rPr>
                <w:rFonts w:ascii="Calibri" w:hAnsi="Calibri"/>
                <w:b/>
                <w:sz w:val="18"/>
              </w:rPr>
              <w:t xml:space="preserve">Solidifying Expectations</w:t>
            </w:r>
          </w:p>
        </w:tc>
        <w:tc>
          <w:tcPr>
            <w:tcW w:type="dxa" w:w="1800"/>
            <w:tcW w:type="dxa" w:w="1900"/>
            <w:shd w:val="clear" w:color="auto" w:fill="D9D9D9"/>
          </w:tcPr>
          <w:p>
            <w:pPr>
              <w:spacing w:after="40" w:before="40"/>
            </w:pPr>
            <w:r>
              <w:rPr>
                <w:rFonts w:ascii="Calibri" w:hAnsi="Calibri"/>
                <w:b/>
                <w:sz w:val="18"/>
              </w:rPr>
              <w:t xml:space="preserve">Mastering Expectations</w:t>
            </w:r>
          </w:p>
        </w:tc>
      </w:tr>
      <w:tr>
        <w:trPr>
          <w:cantSplit/>
        </w:trPr>
        <w:tc>
          <w:tcPr>
            <w:tcW w:type="dxa" w:w="1800"/>
            <w:tcW w:type="dxa" w:w="1500"/>
          </w:tcPr>
          <w:p>
            <w:pPr>
              <w:spacing w:after="40" w:before="40"/>
            </w:pPr>
            <w:r>
              <w:rPr>
                <w:rFonts w:ascii="Calibri" w:hAnsi="Calibri"/>
                <w:b/>
                <w:sz w:val="18"/>
              </w:rPr>
              <w:t xml:space="preserve">1. Safe stick — grip and blade down</w:t>
              <w:br/>
              <w:t xml:space="preserve">(Mon Oct 26; all week; recheck Fri)</w:t>
            </w:r>
          </w:p>
        </w:tc>
        <w:tc>
          <w:tcPr>
            <w:tcW w:type="dxa" w:w="1800"/>
            <w:tcW w:type="dxa" w:w="1900"/>
          </w:tcPr>
          <w:p>
            <w:pPr>
              <w:spacing w:after="40" w:before="40"/>
            </w:pPr>
            <w:r>
              <w:rPr>
                <w:rFonts w:ascii="Calibri" w:hAnsi="Calibri"/>
                <w:b w:val="0"/>
                <w:sz w:val="18"/>
              </w:rPr>
              <w:t xml:space="preserve">Holds the stick with one hand or swings it; the blade often comes above the knee; needs repeated reminders on the whistle.</w:t>
            </w:r>
          </w:p>
        </w:tc>
        <w:tc>
          <w:tcPr>
            <w:tcW w:type="dxa" w:w="1800"/>
            <w:tcW w:type="dxa" w:w="1900"/>
          </w:tcPr>
          <w:p>
            <w:pPr>
              <w:spacing w:after="40" w:before="40"/>
            </w:pPr>
            <w:r>
              <w:rPr>
                <w:rFonts w:ascii="Calibri" w:hAnsi="Calibri"/>
                <w:b w:val="0"/>
                <w:sz w:val="18"/>
              </w:rPr>
              <w:t xml:space="preserve">Uses two hands with reminders; the blade is mostly low; stops on the whistle but the stick keeps moving.</w:t>
            </w:r>
          </w:p>
        </w:tc>
        <w:tc>
          <w:tcPr>
            <w:tcW w:type="dxa" w:w="1800"/>
            <w:tcW w:type="dxa" w:w="1900"/>
          </w:tcPr>
          <w:p>
            <w:pPr>
              <w:spacing w:after="40" w:before="40"/>
            </w:pPr>
            <w:r>
              <w:rPr>
                <w:rFonts w:ascii="Calibri" w:hAnsi="Calibri"/>
                <w:b w:val="0"/>
                <w:sz w:val="18"/>
              </w:rPr>
              <w:t xml:space="preserve">Two-hand grip with the top hand on the end; blade on the floor and below the knee; stick down and still on every whistle; can explain one stick rule.</w:t>
            </w:r>
          </w:p>
        </w:tc>
        <w:tc>
          <w:tcPr>
            <w:tcW w:type="dxa" w:w="1800"/>
            <w:tcW w:type="dxa" w:w="1900"/>
          </w:tcPr>
          <w:p>
            <w:pPr>
              <w:spacing w:after="40" w:before="40"/>
            </w:pPr>
            <w:r>
              <w:rPr>
                <w:rFonts w:ascii="Calibri" w:hAnsi="Calibri"/>
                <w:b w:val="0"/>
                <w:sz w:val="18"/>
              </w:rPr>
              <w:t xml:space="preserve">Keeps the routine without reminders; reminds others kindly; (Gr 5–6) explains how planning and practising the routine lowers risk.</w:t>
            </w:r>
          </w:p>
        </w:tc>
      </w:tr>
      <w:tr>
        <w:trPr>
          <w:cantSplit/>
        </w:trPr>
        <w:tc>
          <w:tcPr>
            <w:tcW w:type="dxa" w:w="1800"/>
            <w:tcW w:type="dxa" w:w="1500"/>
          </w:tcPr>
          <w:p>
            <w:pPr>
              <w:spacing w:after="40" w:before="40"/>
            </w:pPr>
            <w:r>
              <w:rPr>
                <w:rFonts w:ascii="Calibri" w:hAnsi="Calibri"/>
                <w:b/>
                <w:sz w:val="18"/>
              </w:rPr>
              <w:t xml:space="preserve">2. Dribble in a space</w:t>
              <w:br/>
              <w:t xml:space="preserve">(Tue Oct 27; recheck Fri)</w:t>
            </w:r>
          </w:p>
        </w:tc>
        <w:tc>
          <w:tcPr>
            <w:tcW w:type="dxa" w:w="1800"/>
            <w:tcW w:type="dxa" w:w="1900"/>
          </w:tcPr>
          <w:p>
            <w:pPr>
              <w:spacing w:after="40" w:before="40"/>
            </w:pPr>
            <w:r>
              <w:rPr>
                <w:rFonts w:ascii="Calibri" w:hAnsi="Calibri"/>
                <w:b w:val="0"/>
                <w:sz w:val="18"/>
              </w:rPr>
              <w:t xml:space="preserve">Loses the ball often; looks only at the ball; bumps into others or the cones.</w:t>
            </w:r>
          </w:p>
        </w:tc>
        <w:tc>
          <w:tcPr>
            <w:tcW w:type="dxa" w:w="1800"/>
            <w:tcW w:type="dxa" w:w="1900"/>
          </w:tcPr>
          <w:p>
            <w:pPr>
              <w:spacing w:after="40" w:before="40"/>
            </w:pPr>
            <w:r>
              <w:rPr>
                <w:rFonts w:ascii="Calibri" w:hAnsi="Calibri"/>
                <w:b w:val="0"/>
                <w:sz w:val="18"/>
              </w:rPr>
              <w:t xml:space="preserve">Keeps the ball close at a walk with forehand taps; looks up now and then.</w:t>
            </w:r>
          </w:p>
        </w:tc>
        <w:tc>
          <w:tcPr>
            <w:tcW w:type="dxa" w:w="1800"/>
            <w:tcW w:type="dxa" w:w="1900"/>
          </w:tcPr>
          <w:p>
            <w:pPr>
              <w:spacing w:after="40" w:before="40"/>
            </w:pPr>
            <w:r>
              <w:rPr>
                <w:rFonts w:ascii="Calibri" w:hAnsi="Calibri"/>
                <w:b w:val="0"/>
                <w:sz w:val="18"/>
              </w:rPr>
              <w:t xml:space="preserve">Uses tiny forehand and gentle backhand taps with the ball close; looks up and changes direction to avoid others (Gr 3–4 at a jog; Gr 5–6 two-touch gates).</w:t>
            </w:r>
          </w:p>
        </w:tc>
        <w:tc>
          <w:tcPr>
            <w:tcW w:type="dxa" w:w="1800"/>
            <w:tcW w:type="dxa" w:w="1900"/>
          </w:tcPr>
          <w:p>
            <w:pPr>
              <w:spacing w:after="40" w:before="40"/>
            </w:pPr>
            <w:r>
              <w:rPr>
                <w:rFonts w:ascii="Calibri" w:hAnsi="Calibri"/>
                <w:b w:val="0"/>
                <w:sz w:val="18"/>
              </w:rPr>
              <w:t xml:space="preserve">Controls the ball on the weaker side and changes speed on a cue; keeps the ball during Sharks and Dolphins and helps free others.</w:t>
            </w:r>
          </w:p>
        </w:tc>
      </w:tr>
      <w:tr>
        <w:trPr>
          <w:cantSplit/>
        </w:trPr>
        <w:tc>
          <w:tcPr>
            <w:tcW w:type="dxa" w:w="1800"/>
            <w:tcW w:type="dxa" w:w="1500"/>
          </w:tcPr>
          <w:p>
            <w:pPr>
              <w:spacing w:after="40" w:before="40"/>
            </w:pPr>
            <w:r>
              <w:rPr>
                <w:rFonts w:ascii="Calibri" w:hAnsi="Calibri"/>
                <w:b/>
                <w:sz w:val="18"/>
              </w:rPr>
              <w:t xml:space="preserve">3. Push-pass and trap</w:t>
              <w:br/>
              <w:t xml:space="preserve">(Wed Oct 28, early dismissal; recheck Fri)</w:t>
            </w:r>
          </w:p>
        </w:tc>
        <w:tc>
          <w:tcPr>
            <w:tcW w:type="dxa" w:w="1800"/>
            <w:tcW w:type="dxa" w:w="1900"/>
          </w:tcPr>
          <w:p>
            <w:pPr>
              <w:spacing w:after="40" w:before="40"/>
            </w:pPr>
            <w:r>
              <w:rPr>
                <w:rFonts w:ascii="Calibri" w:hAnsi="Calibri"/>
                <w:b w:val="0"/>
                <w:sz w:val="18"/>
              </w:rPr>
              <w:t xml:space="preserve">Slaps or swings at the ball; passes rarely reach the gate; does not trap.</w:t>
            </w:r>
          </w:p>
        </w:tc>
        <w:tc>
          <w:tcPr>
            <w:tcW w:type="dxa" w:w="1800"/>
            <w:tcW w:type="dxa" w:w="1900"/>
          </w:tcPr>
          <w:p>
            <w:pPr>
              <w:spacing w:after="40" w:before="40"/>
            </w:pPr>
            <w:r>
              <w:rPr>
                <w:rFonts w:ascii="Calibri" w:hAnsi="Calibri"/>
                <w:b w:val="0"/>
                <w:sz w:val="18"/>
              </w:rPr>
              <w:t xml:space="preserve">Pushes the ball through a gate some of the time; traps with help or with the foot.</w:t>
            </w:r>
          </w:p>
        </w:tc>
        <w:tc>
          <w:tcPr>
            <w:tcW w:type="dxa" w:w="1800"/>
            <w:tcW w:type="dxa" w:w="1900"/>
          </w:tcPr>
          <w:p>
            <w:pPr>
              <w:spacing w:after="40" w:before="40"/>
            </w:pPr>
            <w:r>
              <w:rPr>
                <w:rFonts w:ascii="Calibri" w:hAnsi="Calibri"/>
                <w:b w:val="0"/>
                <w:sz w:val="18"/>
              </w:rPr>
              <w:t xml:space="preserve">Push-passes (no slap) through the gate most times (Gr 3–4 5 m; Gr 5–6 6–7 m) and traps with the blade before passing back.</w:t>
            </w:r>
          </w:p>
        </w:tc>
        <w:tc>
          <w:tcPr>
            <w:tcW w:type="dxa" w:w="1800"/>
            <w:tcW w:type="dxa" w:w="1900"/>
          </w:tcPr>
          <w:p>
            <w:pPr>
              <w:spacing w:after="40" w:before="40"/>
            </w:pPr>
            <w:r>
              <w:rPr>
                <w:rFonts w:ascii="Calibri" w:hAnsi="Calibri"/>
                <w:b w:val="0"/>
                <w:sz w:val="18"/>
              </w:rPr>
              <w:t xml:space="preserve">One-touch passing; passes to a moving partner; adjusts the push for distance.</w:t>
            </w:r>
          </w:p>
        </w:tc>
      </w:tr>
      <w:tr>
        <w:trPr>
          <w:cantSplit/>
        </w:trPr>
        <w:tc>
          <w:tcPr>
            <w:tcW w:type="dxa" w:w="1800"/>
            <w:tcW w:type="dxa" w:w="1500"/>
          </w:tcPr>
          <w:p>
            <w:pPr>
              <w:spacing w:after="40" w:before="40"/>
            </w:pPr>
            <w:r>
              <w:rPr>
                <w:rFonts w:ascii="Calibri" w:hAnsi="Calibri"/>
                <w:b/>
                <w:sz w:val="18"/>
              </w:rPr>
              <w:t xml:space="preserve">4. Hockey fair play</w:t>
              <w:br/>
              <w:t xml:space="preserve">(Thu Oct 29; mini game Fri)</w:t>
            </w:r>
          </w:p>
        </w:tc>
        <w:tc>
          <w:tcPr>
            <w:tcW w:type="dxa" w:w="1800"/>
            <w:tcW w:type="dxa" w:w="1900"/>
          </w:tcPr>
          <w:p>
            <w:pPr>
              <w:spacing w:after="40" w:before="40"/>
            </w:pPr>
            <w:r>
              <w:rPr>
                <w:rFonts w:ascii="Calibri" w:hAnsi="Calibri"/>
                <w:b w:val="0"/>
                <w:sz w:val="18"/>
              </w:rPr>
              <w:t xml:space="preserve">Needs adult help to take turns or follow the promises; plays the person, not the ball.</w:t>
            </w:r>
          </w:p>
        </w:tc>
        <w:tc>
          <w:tcPr>
            <w:tcW w:type="dxa" w:w="1800"/>
            <w:tcW w:type="dxa" w:w="1900"/>
          </w:tcPr>
          <w:p>
            <w:pPr>
              <w:spacing w:after="40" w:before="40"/>
            </w:pPr>
            <w:r>
              <w:rPr>
                <w:rFonts w:ascii="Calibri" w:hAnsi="Calibri"/>
                <w:b w:val="0"/>
                <w:sz w:val="18"/>
              </w:rPr>
              <w:t xml:space="preserve">Follows the class promises with reminders; takes turns when prompted.</w:t>
            </w:r>
          </w:p>
        </w:tc>
        <w:tc>
          <w:tcPr>
            <w:tcW w:type="dxa" w:w="1800"/>
            <w:tcW w:type="dxa" w:w="1900"/>
          </w:tcPr>
          <w:p>
            <w:pPr>
              <w:spacing w:after="40" w:before="40"/>
            </w:pPr>
            <w:r>
              <w:rPr>
                <w:rFonts w:ascii="Calibri" w:hAnsi="Calibri"/>
                <w:b w:val="0"/>
                <w:sz w:val="18"/>
              </w:rPr>
              <w:t xml:space="preserve">Keeps the class hockey promises; takes turns; plays the ball, not the person; encourages teammates; parks the stick before tag.</w:t>
            </w:r>
          </w:p>
        </w:tc>
        <w:tc>
          <w:tcPr>
            <w:tcW w:type="dxa" w:w="1800"/>
            <w:tcW w:type="dxa" w:w="1900"/>
          </w:tcPr>
          <w:p>
            <w:pPr>
              <w:spacing w:after="40" w:before="40"/>
            </w:pPr>
            <w:r>
              <w:rPr>
                <w:rFonts w:ascii="Calibri" w:hAnsi="Calibri"/>
                <w:b w:val="0"/>
                <w:sz w:val="18"/>
              </w:rPr>
              <w:t xml:space="preserve">Helps write or test a fair rule; acts as student whistle or peer coach; helps the game include everyone.</w:t>
            </w:r>
          </w:p>
        </w:tc>
      </w:tr>
    </w:tbl>
    <w:p/>
    <w:p>
      <w:r>
        <w:rPr>
          <w:rFonts w:ascii="Calibri" w:hAnsi="Calibri"/>
          <w:b/>
          <w:sz w:val="22"/>
        </w:rPr>
        <w:t xml:space="preserve">Rubric — Grades 1–2 (EIPS 2026–27 K–2 levels)</w:t>
      </w:r>
    </w:p>
    <w:tbl>
      <w:tblPr>
        <w:tblStyle w:val="TableGrid"/>
        <w:tblW w:type="auto" w:w="0"/>
        <w:tblLook w:firstColumn="1" w:firstRow="1" w:lastColumn="0" w:lastRow="0" w:noHBand="0" w:noVBand="1" w:val="04A0"/>
        <w:tblLayout w:type="fixed"/>
      </w:tblPr>
      <w:tblGrid>
        <w:gridCol w:w="1900"/>
        <w:gridCol w:w="2600"/>
        <w:gridCol w:w="2600"/>
        <w:gridCol w:w="2600"/>
      </w:tblGrid>
      <w:tr>
        <w:trPr>
          <w:tblHeader/>
          <w:cantSplit/>
        </w:trPr>
        <w:tc>
          <w:tcPr>
            <w:tcW w:type="dxa" w:w="2250"/>
            <w:tcW w:type="dxa" w:w="1900"/>
            <w:shd w:val="clear" w:color="auto" w:fill="D9D9D9"/>
          </w:tcPr>
          <w:p>
            <w:pPr>
              <w:spacing w:after="40" w:before="40"/>
            </w:pPr>
            <w:r>
              <w:rPr>
                <w:rFonts w:ascii="Calibri" w:hAnsi="Calibri"/>
                <w:b/>
                <w:sz w:val="18"/>
              </w:rPr>
              <w:t xml:space="preserve">Criterion (lesson)</w:t>
            </w:r>
          </w:p>
        </w:tc>
        <w:tc>
          <w:tcPr>
            <w:tcW w:type="dxa" w:w="2250"/>
            <w:tcW w:type="dxa" w:w="2600"/>
            <w:shd w:val="clear" w:color="auto" w:fill="D9D9D9"/>
          </w:tcPr>
          <w:p>
            <w:pPr>
              <w:spacing w:after="40" w:before="40"/>
            </w:pPr>
            <w:r>
              <w:rPr>
                <w:rFonts w:ascii="Calibri" w:hAnsi="Calibri"/>
                <w:b/>
                <w:sz w:val="18"/>
              </w:rPr>
              <w:t xml:space="preserve">Not Yet Meeting Expectations</w:t>
            </w:r>
          </w:p>
        </w:tc>
        <w:tc>
          <w:tcPr>
            <w:tcW w:type="dxa" w:w="2250"/>
            <w:tcW w:type="dxa" w:w="2600"/>
            <w:shd w:val="clear" w:color="auto" w:fill="D9D9D9"/>
          </w:tcPr>
          <w:p>
            <w:pPr>
              <w:spacing w:after="40" w:before="40"/>
            </w:pPr>
            <w:r>
              <w:rPr>
                <w:rFonts w:ascii="Calibri" w:hAnsi="Calibri"/>
                <w:b/>
                <w:sz w:val="18"/>
              </w:rPr>
              <w:t xml:space="preserve">Meeting Expectations</w:t>
            </w:r>
          </w:p>
        </w:tc>
        <w:tc>
          <w:tcPr>
            <w:tcW w:type="dxa" w:w="2250"/>
            <w:tcW w:type="dxa" w:w="2600"/>
            <w:shd w:val="clear" w:color="auto" w:fill="D9D9D9"/>
          </w:tcPr>
          <w:p>
            <w:pPr>
              <w:spacing w:after="40" w:before="40"/>
            </w:pPr>
            <w:r>
              <w:rPr>
                <w:rFonts w:ascii="Calibri" w:hAnsi="Calibri"/>
                <w:b/>
                <w:sz w:val="18"/>
              </w:rPr>
              <w:t xml:space="preserve">Mastering Expectations</w:t>
            </w:r>
          </w:p>
        </w:tc>
      </w:tr>
      <w:tr>
        <w:trPr>
          <w:cantSplit/>
        </w:trPr>
        <w:tc>
          <w:tcPr>
            <w:tcW w:type="dxa" w:w="2250"/>
            <w:tcW w:type="dxa" w:w="1900"/>
          </w:tcPr>
          <w:p>
            <w:pPr>
              <w:spacing w:after="40" w:before="40"/>
            </w:pPr>
            <w:r>
              <w:rPr>
                <w:rFonts w:ascii="Calibri" w:hAnsi="Calibri"/>
                <w:b/>
                <w:sz w:val="18"/>
              </w:rPr>
              <w:t xml:space="preserve">1. Safe stick</w:t>
              <w:br/>
              <w:t xml:space="preserve">(Mon Oct 26; all week)</w:t>
            </w:r>
          </w:p>
        </w:tc>
        <w:tc>
          <w:tcPr>
            <w:tcW w:type="dxa" w:w="2250"/>
            <w:tcW w:type="dxa" w:w="2600"/>
          </w:tcPr>
          <w:p>
            <w:pPr>
              <w:spacing w:after="40" w:before="40"/>
            </w:pPr>
            <w:r>
              <w:rPr>
                <w:rFonts w:ascii="Calibri" w:hAnsi="Calibri"/>
                <w:b w:val="0"/>
                <w:sz w:val="18"/>
              </w:rPr>
              <w:t xml:space="preserve">Holds the stick with one hand or lifts the blade high; needs an adult to stop on the whistle.</w:t>
            </w:r>
          </w:p>
        </w:tc>
        <w:tc>
          <w:tcPr>
            <w:tcW w:type="dxa" w:w="2250"/>
            <w:tcW w:type="dxa" w:w="2600"/>
          </w:tcPr>
          <w:p>
            <w:pPr>
              <w:spacing w:after="40" w:before="40"/>
            </w:pPr>
            <w:r>
              <w:rPr>
                <w:rFonts w:ascii="Calibri" w:hAnsi="Calibri"/>
                <w:b w:val="0"/>
                <w:sz w:val="18"/>
              </w:rPr>
              <w:t xml:space="preserve">Two hands, blade on the floor and below the knee; puts the stick down and still on the whistle.</w:t>
            </w:r>
          </w:p>
        </w:tc>
        <w:tc>
          <w:tcPr>
            <w:tcW w:type="dxa" w:w="2250"/>
            <w:tcW w:type="dxa" w:w="2600"/>
          </w:tcPr>
          <w:p>
            <w:pPr>
              <w:spacing w:after="40" w:before="40"/>
            </w:pPr>
            <w:r>
              <w:rPr>
                <w:rFonts w:ascii="Calibri" w:hAnsi="Calibri"/>
                <w:b w:val="0"/>
                <w:sz w:val="18"/>
              </w:rPr>
              <w:t xml:space="preserve">Keeps the stick routine without reminders and can say why the blade stays low.</w:t>
            </w:r>
          </w:p>
        </w:tc>
      </w:tr>
      <w:tr>
        <w:trPr>
          <w:cantSplit/>
        </w:trPr>
        <w:tc>
          <w:tcPr>
            <w:tcW w:type="dxa" w:w="2250"/>
            <w:tcW w:type="dxa" w:w="1900"/>
          </w:tcPr>
          <w:p>
            <w:pPr>
              <w:spacing w:after="40" w:before="40"/>
            </w:pPr>
            <w:r>
              <w:rPr>
                <w:rFonts w:ascii="Calibri" w:hAnsi="Calibri"/>
                <w:b/>
                <w:sz w:val="18"/>
              </w:rPr>
              <w:t xml:space="preserve">2. Dribble in a space</w:t>
              <w:br/>
              <w:t xml:space="preserve">(Tue Oct 27)</w:t>
            </w:r>
          </w:p>
        </w:tc>
        <w:tc>
          <w:tcPr>
            <w:tcW w:type="dxa" w:w="2250"/>
            <w:tcW w:type="dxa" w:w="2600"/>
          </w:tcPr>
          <w:p>
            <w:pPr>
              <w:spacing w:after="40" w:before="40"/>
            </w:pPr>
            <w:r>
              <w:rPr>
                <w:rFonts w:ascii="Calibri" w:hAnsi="Calibri"/>
                <w:b w:val="0"/>
                <w:sz w:val="18"/>
              </w:rPr>
              <w:t xml:space="preserve">Loses the ball often and bumps into others.</w:t>
            </w:r>
          </w:p>
        </w:tc>
        <w:tc>
          <w:tcPr>
            <w:tcW w:type="dxa" w:w="2250"/>
            <w:tcW w:type="dxa" w:w="2600"/>
          </w:tcPr>
          <w:p>
            <w:pPr>
              <w:spacing w:after="40" w:before="40"/>
            </w:pPr>
            <w:r>
              <w:rPr>
                <w:rFonts w:ascii="Calibri" w:hAnsi="Calibri"/>
                <w:b w:val="0"/>
                <w:sz w:val="18"/>
              </w:rPr>
              <w:t xml:space="preserve">Moves the ball with tiny taps at a walk, looks up and keeps space (feet-only is fine if sticks are new).</w:t>
            </w:r>
          </w:p>
        </w:tc>
        <w:tc>
          <w:tcPr>
            <w:tcW w:type="dxa" w:w="2250"/>
            <w:tcW w:type="dxa" w:w="2600"/>
          </w:tcPr>
          <w:p>
            <w:pPr>
              <w:spacing w:after="40" w:before="40"/>
            </w:pPr>
            <w:r>
              <w:rPr>
                <w:rFonts w:ascii="Calibri" w:hAnsi="Calibri"/>
                <w:b w:val="0"/>
                <w:sz w:val="18"/>
              </w:rPr>
              <w:t xml:space="preserve">Uses taps on both sides of the blade and keeps the ball close while changing direction.</w:t>
            </w:r>
          </w:p>
        </w:tc>
      </w:tr>
      <w:tr>
        <w:trPr>
          <w:cantSplit/>
        </w:trPr>
        <w:tc>
          <w:tcPr>
            <w:tcW w:type="dxa" w:w="2250"/>
            <w:tcW w:type="dxa" w:w="1900"/>
          </w:tcPr>
          <w:p>
            <w:pPr>
              <w:spacing w:after="40" w:before="40"/>
            </w:pPr>
            <w:r>
              <w:rPr>
                <w:rFonts w:ascii="Calibri" w:hAnsi="Calibri"/>
                <w:b/>
                <w:sz w:val="18"/>
              </w:rPr>
              <w:t xml:space="preserve">3. Push-pass and trap</w:t>
              <w:br/>
              <w:t xml:space="preserve">(Wed Oct 28, early dismissal)</w:t>
            </w:r>
          </w:p>
        </w:tc>
        <w:tc>
          <w:tcPr>
            <w:tcW w:type="dxa" w:w="2250"/>
            <w:tcW w:type="dxa" w:w="2600"/>
          </w:tcPr>
          <w:p>
            <w:pPr>
              <w:spacing w:after="40" w:before="40"/>
            </w:pPr>
            <w:r>
              <w:rPr>
                <w:rFonts w:ascii="Calibri" w:hAnsi="Calibri"/>
                <w:b w:val="0"/>
                <w:sz w:val="18"/>
              </w:rPr>
              <w:t xml:space="preserve">Swings at the ball; the pass does not reach the partner.</w:t>
            </w:r>
          </w:p>
        </w:tc>
        <w:tc>
          <w:tcPr>
            <w:tcW w:type="dxa" w:w="2250"/>
            <w:tcW w:type="dxa" w:w="2600"/>
          </w:tcPr>
          <w:p>
            <w:pPr>
              <w:spacing w:after="40" w:before="40"/>
            </w:pPr>
            <w:r>
              <w:rPr>
                <w:rFonts w:ascii="Calibri" w:hAnsi="Calibri"/>
                <w:b w:val="0"/>
                <w:sz w:val="18"/>
              </w:rPr>
              <w:t xml:space="preserve">Pushes the ball through a short, wide gate and stops a pass with the blade.</w:t>
            </w:r>
          </w:p>
        </w:tc>
        <w:tc>
          <w:tcPr>
            <w:tcW w:type="dxa" w:w="2250"/>
            <w:tcW w:type="dxa" w:w="2600"/>
          </w:tcPr>
          <w:p>
            <w:pPr>
              <w:spacing w:after="40" w:before="40"/>
            </w:pPr>
            <w:r>
              <w:rPr>
                <w:rFonts w:ascii="Calibri" w:hAnsi="Calibri"/>
                <w:b w:val="0"/>
                <w:sz w:val="18"/>
              </w:rPr>
              <w:t xml:space="preserve">Passes through the gate most times and traps every pass before sending it back.</w:t>
            </w:r>
          </w:p>
        </w:tc>
      </w:tr>
      <w:tr>
        <w:trPr>
          <w:cantSplit/>
        </w:trPr>
        <w:tc>
          <w:tcPr>
            <w:tcW w:type="dxa" w:w="2250"/>
            <w:tcW w:type="dxa" w:w="1900"/>
          </w:tcPr>
          <w:p>
            <w:pPr>
              <w:spacing w:after="40" w:before="40"/>
            </w:pPr>
            <w:r>
              <w:rPr>
                <w:rFonts w:ascii="Calibri" w:hAnsi="Calibri"/>
                <w:b/>
                <w:sz w:val="18"/>
              </w:rPr>
              <w:t xml:space="preserve">4. Fair play</w:t>
              <w:br/>
              <w:t xml:space="preserve">(Thu Oct 29; Fri)</w:t>
            </w:r>
          </w:p>
        </w:tc>
        <w:tc>
          <w:tcPr>
            <w:tcW w:type="dxa" w:w="2250"/>
            <w:tcW w:type="dxa" w:w="2600"/>
          </w:tcPr>
          <w:p>
            <w:pPr>
              <w:spacing w:after="40" w:before="40"/>
            </w:pPr>
            <w:r>
              <w:rPr>
                <w:rFonts w:ascii="Calibri" w:hAnsi="Calibri"/>
                <w:b w:val="0"/>
                <w:sz w:val="18"/>
              </w:rPr>
              <w:t xml:space="preserve">Needs an adult to take turns or follow the promises.</w:t>
            </w:r>
          </w:p>
        </w:tc>
        <w:tc>
          <w:tcPr>
            <w:tcW w:type="dxa" w:w="2250"/>
            <w:tcW w:type="dxa" w:w="2600"/>
          </w:tcPr>
          <w:p>
            <w:pPr>
              <w:spacing w:after="40" w:before="40"/>
            </w:pPr>
            <w:r>
              <w:rPr>
                <w:rFonts w:ascii="Calibri" w:hAnsi="Calibri"/>
                <w:b w:val="0"/>
                <w:sz w:val="18"/>
              </w:rPr>
              <w:t xml:space="preserve">Keeps the class hockey promises, takes turns, and asks for help in Hot Dog Tag.</w:t>
            </w:r>
          </w:p>
        </w:tc>
        <w:tc>
          <w:tcPr>
            <w:tcW w:type="dxa" w:w="2250"/>
            <w:tcW w:type="dxa" w:w="2600"/>
          </w:tcPr>
          <w:p>
            <w:pPr>
              <w:spacing w:after="40" w:before="40"/>
            </w:pPr>
            <w:r>
              <w:rPr>
                <w:rFonts w:ascii="Calibri" w:hAnsi="Calibri"/>
                <w:b w:val="0"/>
                <w:sz w:val="18"/>
              </w:rPr>
              <w:t xml:space="preserve">Names a promise and helps a classmate keep it; encourages others.</w:t>
            </w:r>
          </w:p>
        </w:tc>
      </w:tr>
    </w:tbl>
    <w:p/>
    <w:p>
      <w:r>
        <w:rPr>
          <w:rFonts w:ascii="Calibri" w:hAnsi="Calibri"/>
          <w:b/>
          <w:sz w:val="22"/>
        </w:rPr>
        <w:t xml:space="preserve">Solidifying / Meeting look-fors by grade band (from the daily lessons)</w:t>
      </w:r>
    </w:p>
    <w:tbl>
      <w:tblPr>
        <w:tblStyle w:val="TableGrid"/>
        <w:tblW w:type="auto" w:w="0"/>
        <w:tblLook w:firstColumn="1" w:firstRow="1" w:lastColumn="0" w:lastRow="0" w:noHBand="0" w:noVBand="1" w:val="04A0"/>
        <w:tblLayout w:type="fixed"/>
      </w:tblPr>
      <w:tblGrid>
        <w:gridCol w:w="1600"/>
        <w:gridCol w:w="2700"/>
        <w:gridCol w:w="2700"/>
        <w:gridCol w:w="2700"/>
      </w:tblGrid>
      <w:tr>
        <w:trPr>
          <w:tblHeader/>
          <w:cantSplit/>
        </w:trPr>
        <w:tc>
          <w:tcPr>
            <w:tcW w:type="dxa" w:w="2250"/>
            <w:tcW w:type="dxa" w:w="1600"/>
            <w:shd w:val="clear" w:color="auto" w:fill="D9D9D9"/>
          </w:tcPr>
          <w:p>
            <w:pPr>
              <w:spacing w:after="40" w:before="40"/>
            </w:pPr>
            <w:r>
              <w:rPr>
                <w:rFonts w:ascii="Calibri" w:hAnsi="Calibri"/>
                <w:b/>
                <w:sz w:val="18"/>
              </w:rPr>
              <w:t xml:space="preserve">Criterion</w:t>
            </w:r>
          </w:p>
        </w:tc>
        <w:tc>
          <w:tcPr>
            <w:tcW w:type="dxa" w:w="2250"/>
            <w:tcW w:type="dxa" w:w="2700"/>
            <w:shd w:val="clear" w:color="auto" w:fill="D9D9D9"/>
          </w:tcPr>
          <w:p>
            <w:pPr>
              <w:spacing w:after="40" w:before="40"/>
            </w:pPr>
            <w:r>
              <w:rPr>
                <w:rFonts w:ascii="Calibri" w:hAnsi="Calibri"/>
                <w:b/>
                <w:sz w:val="18"/>
              </w:rPr>
              <w:t xml:space="preserve">Grades 1–2 (Meeting)</w:t>
            </w:r>
          </w:p>
        </w:tc>
        <w:tc>
          <w:tcPr>
            <w:tcW w:type="dxa" w:w="2250"/>
            <w:tcW w:type="dxa" w:w="2700"/>
            <w:shd w:val="clear" w:color="auto" w:fill="D9D9D9"/>
          </w:tcPr>
          <w:p>
            <w:pPr>
              <w:spacing w:after="40" w:before="40"/>
            </w:pPr>
            <w:r>
              <w:rPr>
                <w:rFonts w:ascii="Calibri" w:hAnsi="Calibri"/>
                <w:b/>
                <w:sz w:val="18"/>
              </w:rPr>
              <w:t xml:space="preserve">Grades 3–4 (Solidifying)</w:t>
            </w:r>
          </w:p>
        </w:tc>
        <w:tc>
          <w:tcPr>
            <w:tcW w:type="dxa" w:w="2250"/>
            <w:tcW w:type="dxa" w:w="2700"/>
            <w:shd w:val="clear" w:color="auto" w:fill="D9D9D9"/>
          </w:tcPr>
          <w:p>
            <w:pPr>
              <w:spacing w:after="40" w:before="40"/>
            </w:pPr>
            <w:r>
              <w:rPr>
                <w:rFonts w:ascii="Calibri" w:hAnsi="Calibri"/>
                <w:b/>
                <w:sz w:val="18"/>
              </w:rPr>
              <w:t xml:space="preserve">Grades 5–6 (Solidifying)</w:t>
            </w:r>
          </w:p>
        </w:tc>
      </w:tr>
      <w:tr>
        <w:trPr>
          <w:cantSplit/>
        </w:trPr>
        <w:tc>
          <w:tcPr>
            <w:tcW w:type="dxa" w:w="2250"/>
            <w:tcW w:type="dxa" w:w="1600"/>
          </w:tcPr>
          <w:p>
            <w:pPr>
              <w:spacing w:after="40" w:before="40"/>
            </w:pPr>
            <w:r>
              <w:rPr>
                <w:rFonts w:ascii="Calibri" w:hAnsi="Calibri"/>
                <w:b/>
                <w:sz w:val="18"/>
              </w:rPr>
              <w:t xml:space="preserve">1. Safe stick</w:t>
            </w:r>
          </w:p>
        </w:tc>
        <w:tc>
          <w:tcPr>
            <w:tcW w:type="dxa" w:w="2250"/>
            <w:tcW w:type="dxa" w:w="2700"/>
          </w:tcPr>
          <w:p>
            <w:pPr>
              <w:spacing w:after="40" w:before="40"/>
            </w:pPr>
            <w:r>
              <w:rPr>
                <w:rFonts w:ascii="Calibri" w:hAnsi="Calibri"/>
                <w:b w:val="0"/>
                <w:sz w:val="18"/>
              </w:rPr>
              <w:t xml:space="preserve">Two hands, blade on the floor, still on the whistle.</w:t>
            </w:r>
          </w:p>
        </w:tc>
        <w:tc>
          <w:tcPr>
            <w:tcW w:type="dxa" w:w="2250"/>
            <w:tcW w:type="dxa" w:w="2700"/>
          </w:tcPr>
          <w:p>
            <w:pPr>
              <w:spacing w:after="40" w:before="40"/>
            </w:pPr>
            <w:r>
              <w:rPr>
                <w:rFonts w:ascii="Calibri" w:hAnsi="Calibri"/>
                <w:b w:val="0"/>
                <w:sz w:val="18"/>
              </w:rPr>
              <w:t xml:space="preserve">Below the knee; push, not slap; explains one stick rule.</w:t>
            </w:r>
          </w:p>
        </w:tc>
        <w:tc>
          <w:tcPr>
            <w:tcW w:type="dxa" w:w="2250"/>
            <w:tcW w:type="dxa" w:w="2700"/>
          </w:tcPr>
          <w:p>
            <w:pPr>
              <w:spacing w:after="40" w:before="40"/>
            </w:pPr>
            <w:r>
              <w:rPr>
                <w:rFonts w:ascii="Calibri" w:hAnsi="Calibri"/>
                <w:b w:val="0"/>
                <w:sz w:val="18"/>
              </w:rPr>
              <w:t xml:space="preserve">Plans and rehearses the stick routine; follows it as student whistle.</w:t>
            </w:r>
          </w:p>
        </w:tc>
      </w:tr>
      <w:tr>
        <w:trPr>
          <w:cantSplit/>
        </w:trPr>
        <w:tc>
          <w:tcPr>
            <w:tcW w:type="dxa" w:w="2250"/>
            <w:tcW w:type="dxa" w:w="1600"/>
          </w:tcPr>
          <w:p>
            <w:pPr>
              <w:spacing w:after="40" w:before="40"/>
            </w:pPr>
            <w:r>
              <w:rPr>
                <w:rFonts w:ascii="Calibri" w:hAnsi="Calibri"/>
                <w:b/>
                <w:sz w:val="18"/>
              </w:rPr>
              <w:t xml:space="preserve">2. Dribble</w:t>
            </w:r>
          </w:p>
        </w:tc>
        <w:tc>
          <w:tcPr>
            <w:tcW w:type="dxa" w:w="2250"/>
            <w:tcW w:type="dxa" w:w="2700"/>
          </w:tcPr>
          <w:p>
            <w:pPr>
              <w:spacing w:after="40" w:before="40"/>
            </w:pPr>
            <w:r>
              <w:rPr>
                <w:rFonts w:ascii="Calibri" w:hAnsi="Calibri"/>
                <w:b w:val="0"/>
                <w:sz w:val="18"/>
              </w:rPr>
              <w:t xml:space="preserve">Tiny taps at a walk, head up (feet-only option).</w:t>
            </w:r>
          </w:p>
        </w:tc>
        <w:tc>
          <w:tcPr>
            <w:tcW w:type="dxa" w:w="2250"/>
            <w:tcW w:type="dxa" w:w="2700"/>
          </w:tcPr>
          <w:p>
            <w:pPr>
              <w:spacing w:after="40" w:before="40"/>
            </w:pPr>
            <w:r>
              <w:rPr>
                <w:rFonts w:ascii="Calibri" w:hAnsi="Calibri"/>
                <w:b w:val="0"/>
                <w:sz w:val="18"/>
              </w:rPr>
              <w:t xml:space="preserve">Forehand and gentle backhand taps at a jog, head up.</w:t>
            </w:r>
          </w:p>
        </w:tc>
        <w:tc>
          <w:tcPr>
            <w:tcW w:type="dxa" w:w="2250"/>
            <w:tcW w:type="dxa" w:w="2700"/>
          </w:tcPr>
          <w:p>
            <w:pPr>
              <w:spacing w:after="40" w:before="40"/>
            </w:pPr>
            <w:r>
              <w:rPr>
                <w:rFonts w:ascii="Calibri" w:hAnsi="Calibri"/>
                <w:b w:val="0"/>
                <w:sz w:val="18"/>
              </w:rPr>
              <w:t xml:space="preserve">Two-touch through gates; weaker side; changes speed on a cue.</w:t>
            </w:r>
          </w:p>
        </w:tc>
      </w:tr>
      <w:tr>
        <w:trPr>
          <w:cantSplit/>
        </w:trPr>
        <w:tc>
          <w:tcPr>
            <w:tcW w:type="dxa" w:w="2250"/>
            <w:tcW w:type="dxa" w:w="1600"/>
          </w:tcPr>
          <w:p>
            <w:pPr>
              <w:spacing w:after="40" w:before="40"/>
            </w:pPr>
            <w:r>
              <w:rPr>
                <w:rFonts w:ascii="Calibri" w:hAnsi="Calibri"/>
                <w:b/>
                <w:sz w:val="18"/>
              </w:rPr>
              <w:t xml:space="preserve">3. Push-pass</w:t>
            </w:r>
          </w:p>
        </w:tc>
        <w:tc>
          <w:tcPr>
            <w:tcW w:type="dxa" w:w="2250"/>
            <w:tcW w:type="dxa" w:w="2700"/>
          </w:tcPr>
          <w:p>
            <w:pPr>
              <w:spacing w:after="40" w:before="40"/>
            </w:pPr>
            <w:r>
              <w:rPr>
                <w:rFonts w:ascii="Calibri" w:hAnsi="Calibri"/>
                <w:b w:val="0"/>
                <w:sz w:val="18"/>
              </w:rPr>
              <w:t xml:space="preserve">Short, wide gate; traps with the blade.</w:t>
            </w:r>
          </w:p>
        </w:tc>
        <w:tc>
          <w:tcPr>
            <w:tcW w:type="dxa" w:w="2250"/>
            <w:tcW w:type="dxa" w:w="2700"/>
          </w:tcPr>
          <w:p>
            <w:pPr>
              <w:spacing w:after="40" w:before="40"/>
            </w:pPr>
            <w:r>
              <w:rPr>
                <w:rFonts w:ascii="Calibri" w:hAnsi="Calibri"/>
                <w:b w:val="0"/>
                <w:sz w:val="18"/>
              </w:rPr>
              <w:t xml:space="preserve">5 m gate; trap, then pass back.</w:t>
            </w:r>
          </w:p>
        </w:tc>
        <w:tc>
          <w:tcPr>
            <w:tcW w:type="dxa" w:w="2250"/>
            <w:tcW w:type="dxa" w:w="2700"/>
          </w:tcPr>
          <w:p>
            <w:pPr>
              <w:spacing w:after="40" w:before="40"/>
            </w:pPr>
            <w:r>
              <w:rPr>
                <w:rFonts w:ascii="Calibri" w:hAnsi="Calibri"/>
                <w:b w:val="0"/>
                <w:sz w:val="18"/>
              </w:rPr>
              <w:t xml:space="preserve">6–7 m gate; one-touch return.</w:t>
            </w:r>
          </w:p>
        </w:tc>
      </w:tr>
      <w:tr>
        <w:trPr>
          <w:cantSplit/>
        </w:trPr>
        <w:tc>
          <w:tcPr>
            <w:tcW w:type="dxa" w:w="2250"/>
            <w:tcW w:type="dxa" w:w="1600"/>
          </w:tcPr>
          <w:p>
            <w:pPr>
              <w:spacing w:after="40" w:before="40"/>
            </w:pPr>
            <w:r>
              <w:rPr>
                <w:rFonts w:ascii="Calibri" w:hAnsi="Calibri"/>
                <w:b/>
                <w:sz w:val="18"/>
              </w:rPr>
              <w:t xml:space="preserve">4. Fair play</w:t>
            </w:r>
          </w:p>
        </w:tc>
        <w:tc>
          <w:tcPr>
            <w:tcW w:type="dxa" w:w="2250"/>
            <w:tcW w:type="dxa" w:w="2700"/>
          </w:tcPr>
          <w:p>
            <w:pPr>
              <w:spacing w:after="40" w:before="40"/>
            </w:pPr>
            <w:r>
              <w:rPr>
                <w:rFonts w:ascii="Calibri" w:hAnsi="Calibri"/>
                <w:b w:val="0"/>
                <w:sz w:val="18"/>
              </w:rPr>
              <w:t xml:space="preserve">Keeps the promises; takes turns.</w:t>
            </w:r>
          </w:p>
        </w:tc>
        <w:tc>
          <w:tcPr>
            <w:tcW w:type="dxa" w:w="2250"/>
            <w:tcW w:type="dxa" w:w="2700"/>
          </w:tcPr>
          <w:p>
            <w:pPr>
              <w:spacing w:after="40" w:before="40"/>
            </w:pPr>
            <w:r>
              <w:rPr>
                <w:rFonts w:ascii="Calibri" w:hAnsi="Calibri"/>
                <w:b w:val="0"/>
                <w:sz w:val="18"/>
              </w:rPr>
              <w:t xml:space="preserve">Keeps and names the promises; encourages teammates.</w:t>
            </w:r>
          </w:p>
        </w:tc>
        <w:tc>
          <w:tcPr>
            <w:tcW w:type="dxa" w:w="2250"/>
            <w:tcW w:type="dxa" w:w="2700"/>
          </w:tcPr>
          <w:p>
            <w:pPr>
              <w:spacing w:after="40" w:before="40"/>
            </w:pPr>
            <w:r>
              <w:rPr>
                <w:rFonts w:ascii="Calibri" w:hAnsi="Calibri"/>
                <w:b w:val="0"/>
                <w:sz w:val="18"/>
              </w:rPr>
              <w:t xml:space="preserve">Writes and tests a fair rule change; plays fairly with student officials.</w:t>
            </w:r>
          </w:p>
        </w:tc>
      </w:tr>
    </w:tbl>
    <w:p/>
    <w:p>
      <w:r>
        <w:rPr>
          <w:rFonts w:ascii="Calibri" w:hAnsi="Calibri"/>
          <w:b/>
          <w:sz w:val="22"/>
        </w:rPr>
        <w:t xml:space="preserve">Assessment suggestions</w:t>
      </w:r>
    </w:p>
    <w:p>
      <w:r>
        <w:rPr>
          <w:rFonts w:ascii="Calibri" w:hAnsi="Calibri"/>
          <w:b/>
          <w:sz w:val="22"/>
        </w:rPr>
        <w:t xml:space="preserve">Which lesson to observe which criterion</w:t>
      </w:r>
    </w:p>
    <w:p>
      <w:pPr>
        <w:pStyle w:val="ListBullet"/>
      </w:pPr>
      <w:r>
        <w:rPr>
          <w:rFonts w:ascii="Calibri" w:hAnsi="Calibri"/>
          <w:b w:val="0"/>
          <w:sz w:val="22"/>
        </w:rPr>
        <w:t xml:space="preserve">Mon Oct 26: Criterion 1 — observation checklist during the skill block and Hockey hurdle dribble.</w:t>
      </w:r>
    </w:p>
    <w:p>
      <w:pPr>
        <w:pStyle w:val="ListBullet"/>
      </w:pPr>
      <w:r>
        <w:rPr>
          <w:rFonts w:ascii="Calibri" w:hAnsi="Calibri"/>
          <w:b w:val="0"/>
          <w:sz w:val="22"/>
        </w:rPr>
        <w:t xml:space="preserve">Tue Oct 27: Criterion 2 — observation checklist during the weave and Sharks and Dolphins.</w:t>
      </w:r>
    </w:p>
    <w:p>
      <w:pPr>
        <w:pStyle w:val="ListBullet"/>
      </w:pPr>
      <w:r>
        <w:rPr>
          <w:rFonts w:ascii="Calibri" w:hAnsi="Calibri"/>
          <w:b w:val="0"/>
          <w:sz w:val="22"/>
        </w:rPr>
        <w:t xml:space="preserve">Wed Oct 28 (early dismissal): Criterion 3 — watch during gate hockey only; keep it tight and don’t add extra assessment.</w:t>
      </w:r>
    </w:p>
    <w:p>
      <w:pPr>
        <w:pStyle w:val="ListBullet"/>
      </w:pPr>
      <w:r>
        <w:rPr>
          <w:rFonts w:ascii="Calibri" w:hAnsi="Calibri"/>
          <w:b w:val="0"/>
          <w:sz w:val="22"/>
        </w:rPr>
        <w:t xml:space="preserve">Thu Oct 29: Criterion 4 — observation during Numbers Hockey turns, plus a quick conversation with each group: “Which promise did you keep, and how did it help?” (Gr 5–6: the written promise list is the product.)</w:t>
      </w:r>
    </w:p>
    <w:p>
      <w:pPr>
        <w:pStyle w:val="ListBullet"/>
      </w:pPr>
      <w:r>
        <w:rPr>
          <w:rFonts w:ascii="Calibri" w:hAnsi="Calibri"/>
          <w:b w:val="0"/>
          <w:sz w:val="22"/>
        </w:rPr>
        <w:t xml:space="preserve">Fri Oct 30: Reassessment — students go back to any station where they were not yet at Solidifying / Meeting. Re-check Criterion 1 all class and Criterion 4 in the mini game. This is the second-chance opportunity. Floor hockey continues in Week 10, so there is another chance next week.</w:t>
      </w:r>
    </w:p>
    <w:p>
      <w:pPr>
        <w:pStyle w:val="ListBullet"/>
      </w:pPr>
      <w:r>
        <w:rPr>
          <w:rFonts w:ascii="Calibri" w:hAnsi="Calibri"/>
          <w:b w:val="0"/>
          <w:sz w:val="22"/>
        </w:rPr>
        <w:t xml:space="preserve">Learner attributes (“Co-operates with Others”, “Respects Self and Others”, “Demonstrates Responsibility”) are recorded separately on the same scale; note them during Thursday and Friday.</w:t>
      </w:r>
    </w:p>
    <w:p>
      <w:pPr>
        <w:pStyle w:val="ListBullet"/>
      </w:pPr>
      <w:r>
        <w:rPr>
          <w:rFonts w:ascii="Calibri" w:hAnsi="Calibri"/>
          <w:b w:val="0"/>
          <w:sz w:val="22"/>
        </w:rPr>
        <w:t xml:space="preserve">Recording: the teacher enters evidence in PowerTeacher Pro. A substitute fills in the checklist only and leaves it for the teacher.</w:t>
      </w:r>
    </w:p>
    <w:p>
      <w:r>
        <w:rPr>
          <w:rFonts w:ascii="Calibri" w:hAnsi="Calibri"/>
          <w:b/>
          <w:sz w:val="22"/>
        </w:rPr>
        <w:t xml:space="preserve">Quick checklist (✓ = Solidifying / Meeting look-for seen; – = needs a reminder)</w:t>
      </w:r>
    </w:p>
    <w:tbl>
      <w:tblPr>
        <w:tblStyle w:val="TableGrid"/>
        <w:tblW w:type="auto" w:w="0"/>
        <w:tblLook w:firstColumn="1" w:firstRow="1" w:lastColumn="0" w:lastRow="0" w:noHBand="0" w:noVBand="1" w:val="04A0"/>
        <w:tblLayout w:type="fixed"/>
      </w:tblPr>
      <w:tblGrid>
        <w:gridCol w:w="1800"/>
        <w:gridCol w:w="1750"/>
        <w:gridCol w:w="1750"/>
        <w:gridCol w:w="1750"/>
        <w:gridCol w:w="1750"/>
      </w:tblGrid>
      <w:tr>
        <w:trPr>
          <w:tblHeader/>
          <w:cantSplit/>
        </w:trPr>
        <w:tc>
          <w:tcPr>
            <w:tcW w:type="dxa" w:w="1800"/>
            <w:tcW w:type="dxa" w:w="1800"/>
            <w:shd w:val="clear" w:color="auto" w:fill="D9D9D9"/>
          </w:tcPr>
          <w:p>
            <w:pPr>
              <w:spacing w:after="40" w:before="40"/>
            </w:pPr>
            <w:r>
              <w:rPr>
                <w:rFonts w:ascii="Calibri" w:hAnsi="Calibri"/>
                <w:b/>
                <w:sz w:val="18"/>
              </w:rPr>
              <w:t xml:space="preserve">Student</w:t>
            </w:r>
          </w:p>
        </w:tc>
        <w:tc>
          <w:tcPr>
            <w:tcW w:type="dxa" w:w="1800"/>
            <w:tcW w:type="dxa" w:w="1750"/>
            <w:shd w:val="clear" w:color="auto" w:fill="D9D9D9"/>
          </w:tcPr>
          <w:p>
            <w:pPr>
              <w:spacing w:after="40" w:before="40"/>
            </w:pPr>
            <w:r>
              <w:rPr>
                <w:rFonts w:ascii="Calibri" w:hAnsi="Calibri"/>
                <w:b/>
                <w:sz w:val="18"/>
              </w:rPr>
              <w:t xml:space="preserve">1. Two hands, blade down, still on whistle (Mon)</w:t>
            </w:r>
          </w:p>
        </w:tc>
        <w:tc>
          <w:tcPr>
            <w:tcW w:type="dxa" w:w="1800"/>
            <w:tcW w:type="dxa" w:w="1750"/>
            <w:shd w:val="clear" w:color="auto" w:fill="D9D9D9"/>
          </w:tcPr>
          <w:p>
            <w:pPr>
              <w:spacing w:after="40" w:before="40"/>
            </w:pPr>
            <w:r>
              <w:rPr>
                <w:rFonts w:ascii="Calibri" w:hAnsi="Calibri"/>
                <w:b/>
                <w:sz w:val="18"/>
              </w:rPr>
              <w:t xml:space="preserve">2. Tiny touches, head up (Tue)</w:t>
            </w:r>
          </w:p>
        </w:tc>
        <w:tc>
          <w:tcPr>
            <w:tcW w:type="dxa" w:w="1800"/>
            <w:tcW w:type="dxa" w:w="1750"/>
            <w:shd w:val="clear" w:color="auto" w:fill="D9D9D9"/>
          </w:tcPr>
          <w:p>
            <w:pPr>
              <w:spacing w:after="40" w:before="40"/>
            </w:pPr>
            <w:r>
              <w:rPr>
                <w:rFonts w:ascii="Calibri" w:hAnsi="Calibri"/>
                <w:b/>
                <w:sz w:val="18"/>
              </w:rPr>
              <w:t xml:space="preserve">3. Push-pass and trap (Wed)</w:t>
            </w:r>
          </w:p>
        </w:tc>
        <w:tc>
          <w:tcPr>
            <w:tcW w:type="dxa" w:w="1800"/>
            <w:tcW w:type="dxa" w:w="1750"/>
            <w:shd w:val="clear" w:color="auto" w:fill="D9D9D9"/>
          </w:tcPr>
          <w:p>
            <w:pPr>
              <w:spacing w:after="40" w:before="40"/>
            </w:pPr>
            <w:r>
              <w:rPr>
                <w:rFonts w:ascii="Calibri" w:hAnsi="Calibri"/>
                <w:b/>
                <w:sz w:val="18"/>
              </w:rPr>
              <w:t xml:space="preserve">4. Keeps hockey promises (Thu / Fri)</w:t>
            </w:r>
          </w:p>
        </w:tc>
      </w:tr>
      <w:tr>
        <w:trPr>
          <w:cantSplit/>
        </w:trPr>
        <w:tc>
          <w:tcPr>
            <w:tcW w:type="dxa" w:w="1800"/>
            <w:tcW w:type="dxa" w:w="1800"/>
          </w:tcPr>
          <w:p>
            <w:pPr>
              <w:spacing w:after="40" w:before="40"/>
            </w:pPr>
          </w:p>
        </w:tc>
        <w:tc>
          <w:tcPr>
            <w:tcW w:type="dxa" w:w="1800"/>
            <w:tcW w:type="dxa" w:w="1750"/>
          </w:tcPr>
          <w:p>
            <w:pPr>
              <w:spacing w:after="40" w:before="40"/>
            </w:pPr>
          </w:p>
        </w:tc>
        <w:tc>
          <w:tcPr>
            <w:tcW w:type="dxa" w:w="1800"/>
            <w:tcW w:type="dxa" w:w="1750"/>
          </w:tcPr>
          <w:p>
            <w:pPr>
              <w:spacing w:after="40" w:before="40"/>
            </w:pPr>
          </w:p>
        </w:tc>
        <w:tc>
          <w:tcPr>
            <w:tcW w:type="dxa" w:w="1800"/>
            <w:tcW w:type="dxa" w:w="1750"/>
          </w:tcPr>
          <w:p>
            <w:pPr>
              <w:spacing w:after="40" w:before="40"/>
            </w:pPr>
          </w:p>
        </w:tc>
        <w:tc>
          <w:tcPr>
            <w:tcW w:type="dxa" w:w="1800"/>
            <w:tcW w:type="dxa" w:w="1750"/>
          </w:tcPr>
          <w:p>
            <w:pPr>
              <w:spacing w:after="40" w:before="40"/>
            </w:pPr>
          </w:p>
        </w:tc>
      </w:tr>
      <w:tr>
        <w:trPr>
          <w:cantSplit/>
        </w:trPr>
        <w:tc>
          <w:tcPr>
            <w:tcW w:type="dxa" w:w="1800"/>
            <w:tcW w:type="dxa" w:w="1800"/>
          </w:tcPr>
          <w:p>
            <w:pPr>
              <w:spacing w:after="40" w:before="40"/>
            </w:pPr>
          </w:p>
        </w:tc>
        <w:tc>
          <w:tcPr>
            <w:tcW w:type="dxa" w:w="1800"/>
            <w:tcW w:type="dxa" w:w="1750"/>
          </w:tcPr>
          <w:p>
            <w:pPr>
              <w:spacing w:after="40" w:before="40"/>
            </w:pPr>
          </w:p>
        </w:tc>
        <w:tc>
          <w:tcPr>
            <w:tcW w:type="dxa" w:w="1800"/>
            <w:tcW w:type="dxa" w:w="1750"/>
          </w:tcPr>
          <w:p>
            <w:pPr>
              <w:spacing w:after="40" w:before="40"/>
            </w:pPr>
          </w:p>
        </w:tc>
        <w:tc>
          <w:tcPr>
            <w:tcW w:type="dxa" w:w="1800"/>
            <w:tcW w:type="dxa" w:w="1750"/>
          </w:tcPr>
          <w:p>
            <w:pPr>
              <w:spacing w:after="40" w:before="40"/>
            </w:pPr>
          </w:p>
        </w:tc>
        <w:tc>
          <w:tcPr>
            <w:tcW w:type="dxa" w:w="1800"/>
            <w:tcW w:type="dxa" w:w="1750"/>
          </w:tcPr>
          <w:p>
            <w:pPr>
              <w:spacing w:after="40" w:before="40"/>
            </w:pPr>
          </w:p>
        </w:tc>
      </w:tr>
      <w:tr>
        <w:trPr>
          <w:cantSplit/>
        </w:trPr>
        <w:tc>
          <w:tcPr>
            <w:tcW w:type="dxa" w:w="1800"/>
            <w:tcW w:type="dxa" w:w="1800"/>
          </w:tcPr>
          <w:p>
            <w:pPr>
              <w:spacing w:after="40" w:before="40"/>
            </w:pPr>
          </w:p>
        </w:tc>
        <w:tc>
          <w:tcPr>
            <w:tcW w:type="dxa" w:w="1800"/>
            <w:tcW w:type="dxa" w:w="1750"/>
          </w:tcPr>
          <w:p>
            <w:pPr>
              <w:spacing w:after="40" w:before="40"/>
            </w:pPr>
          </w:p>
        </w:tc>
        <w:tc>
          <w:tcPr>
            <w:tcW w:type="dxa" w:w="1800"/>
            <w:tcW w:type="dxa" w:w="1750"/>
          </w:tcPr>
          <w:p>
            <w:pPr>
              <w:spacing w:after="40" w:before="40"/>
            </w:pPr>
          </w:p>
        </w:tc>
        <w:tc>
          <w:tcPr>
            <w:tcW w:type="dxa" w:w="1800"/>
            <w:tcW w:type="dxa" w:w="1750"/>
          </w:tcPr>
          <w:p>
            <w:pPr>
              <w:spacing w:after="40" w:before="40"/>
            </w:pPr>
          </w:p>
        </w:tc>
        <w:tc>
          <w:tcPr>
            <w:tcW w:type="dxa" w:w="1800"/>
            <w:tcW w:type="dxa" w:w="1750"/>
          </w:tcPr>
          <w:p>
            <w:pPr>
              <w:spacing w:after="40" w:before="40"/>
            </w:pPr>
          </w:p>
        </w:tc>
      </w:tr>
      <w:tr>
        <w:trPr>
          <w:cantSplit/>
        </w:trPr>
        <w:tc>
          <w:tcPr>
            <w:tcW w:type="dxa" w:w="1800"/>
            <w:tcW w:type="dxa" w:w="1800"/>
          </w:tcPr>
          <w:p>
            <w:pPr>
              <w:spacing w:after="40" w:before="40"/>
            </w:pPr>
          </w:p>
        </w:tc>
        <w:tc>
          <w:tcPr>
            <w:tcW w:type="dxa" w:w="1800"/>
            <w:tcW w:type="dxa" w:w="1750"/>
          </w:tcPr>
          <w:p>
            <w:pPr>
              <w:spacing w:after="40" w:before="40"/>
            </w:pPr>
          </w:p>
        </w:tc>
        <w:tc>
          <w:tcPr>
            <w:tcW w:type="dxa" w:w="1800"/>
            <w:tcW w:type="dxa" w:w="1750"/>
          </w:tcPr>
          <w:p>
            <w:pPr>
              <w:spacing w:after="40" w:before="40"/>
            </w:pPr>
          </w:p>
        </w:tc>
        <w:tc>
          <w:tcPr>
            <w:tcW w:type="dxa" w:w="1800"/>
            <w:tcW w:type="dxa" w:w="1750"/>
          </w:tcPr>
          <w:p>
            <w:pPr>
              <w:spacing w:after="40" w:before="40"/>
            </w:pPr>
          </w:p>
        </w:tc>
        <w:tc>
          <w:tcPr>
            <w:tcW w:type="dxa" w:w="1800"/>
            <w:tcW w:type="dxa" w:w="1750"/>
          </w:tcPr>
          <w:p>
            <w:pPr>
              <w:spacing w:after="40" w:before="40"/>
            </w:pPr>
          </w:p>
        </w:tc>
      </w:tr>
      <w:tr>
        <w:trPr>
          <w:cantSplit/>
        </w:trPr>
        <w:tc>
          <w:tcPr>
            <w:tcW w:type="dxa" w:w="1800"/>
            <w:tcW w:type="dxa" w:w="1800"/>
          </w:tcPr>
          <w:p>
            <w:pPr>
              <w:spacing w:after="40" w:before="40"/>
            </w:pPr>
          </w:p>
        </w:tc>
        <w:tc>
          <w:tcPr>
            <w:tcW w:type="dxa" w:w="1800"/>
            <w:tcW w:type="dxa" w:w="1750"/>
          </w:tcPr>
          <w:p>
            <w:pPr>
              <w:spacing w:after="40" w:before="40"/>
            </w:pPr>
          </w:p>
        </w:tc>
        <w:tc>
          <w:tcPr>
            <w:tcW w:type="dxa" w:w="1800"/>
            <w:tcW w:type="dxa" w:w="1750"/>
          </w:tcPr>
          <w:p>
            <w:pPr>
              <w:spacing w:after="40" w:before="40"/>
            </w:pPr>
          </w:p>
        </w:tc>
        <w:tc>
          <w:tcPr>
            <w:tcW w:type="dxa" w:w="1800"/>
            <w:tcW w:type="dxa" w:w="1750"/>
          </w:tcPr>
          <w:p>
            <w:pPr>
              <w:spacing w:after="40" w:before="40"/>
            </w:pPr>
          </w:p>
        </w:tc>
        <w:tc>
          <w:tcPr>
            <w:tcW w:type="dxa" w:w="1800"/>
            <w:tcW w:type="dxa" w:w="1750"/>
          </w:tcPr>
          <w:p>
            <w:pPr>
              <w:spacing w:after="40" w:before="40"/>
            </w:pPr>
          </w:p>
        </w:tc>
      </w:tr>
      <w:tr>
        <w:trPr>
          <w:cantSplit/>
        </w:trPr>
        <w:tc>
          <w:tcPr>
            <w:tcW w:type="dxa" w:w="1800"/>
            <w:tcW w:type="dxa" w:w="1800"/>
          </w:tcPr>
          <w:p>
            <w:pPr>
              <w:spacing w:after="40" w:before="40"/>
            </w:pPr>
          </w:p>
        </w:tc>
        <w:tc>
          <w:tcPr>
            <w:tcW w:type="dxa" w:w="1800"/>
            <w:tcW w:type="dxa" w:w="1750"/>
          </w:tcPr>
          <w:p>
            <w:pPr>
              <w:spacing w:after="40" w:before="40"/>
            </w:pPr>
          </w:p>
        </w:tc>
        <w:tc>
          <w:tcPr>
            <w:tcW w:type="dxa" w:w="1800"/>
            <w:tcW w:type="dxa" w:w="1750"/>
          </w:tcPr>
          <w:p>
            <w:pPr>
              <w:spacing w:after="40" w:before="40"/>
            </w:pPr>
          </w:p>
        </w:tc>
        <w:tc>
          <w:tcPr>
            <w:tcW w:type="dxa" w:w="1800"/>
            <w:tcW w:type="dxa" w:w="1750"/>
          </w:tcPr>
          <w:p>
            <w:pPr>
              <w:spacing w:after="40" w:before="40"/>
            </w:pPr>
          </w:p>
        </w:tc>
        <w:tc>
          <w:tcPr>
            <w:tcW w:type="dxa" w:w="1800"/>
            <w:tcW w:type="dxa" w:w="1750"/>
          </w:tcPr>
          <w:p>
            <w:pPr>
              <w:spacing w:after="40" w:before="40"/>
            </w:pPr>
          </w:p>
        </w:tc>
      </w:tr>
    </w:tbl>
    <w:p/>
    <w:p>
      <w:r>
        <w:rPr>
          <w:rFonts w:ascii="Calibri" w:hAnsi="Calibri"/>
          <w:b/>
          <w:sz w:val="22"/>
        </w:rPr>
        <w:t xml:space="preserve">Exit-ticket questions (use the cool-down; answers can be spoken, thumbs, or on a slip)</w:t>
      </w:r>
    </w:p>
    <w:p>
      <w:pPr>
        <w:pStyle w:val="ListBullet"/>
      </w:pPr>
      <w:r>
        <w:rPr>
          <w:rFonts w:ascii="Calibri" w:hAnsi="Calibri"/>
          <w:b w:val="0"/>
          <w:sz w:val="22"/>
        </w:rPr>
        <w:t xml:space="preserve">Mon: Where does your blade stay? (On the floor, below my knee.)</w:t>
      </w:r>
    </w:p>
    <w:p>
      <w:pPr>
        <w:pStyle w:val="ListBullet"/>
      </w:pPr>
      <w:r>
        <w:rPr>
          <w:rFonts w:ascii="Calibri" w:hAnsi="Calibri"/>
          <w:b w:val="0"/>
          <w:sz w:val="22"/>
        </w:rPr>
        <w:t xml:space="preserve">Tue: Why do you look up when you dribble? (To see space and not bump anyone.)</w:t>
      </w:r>
    </w:p>
    <w:p>
      <w:pPr>
        <w:pStyle w:val="ListBullet"/>
      </w:pPr>
      <w:r>
        <w:rPr>
          <w:rFonts w:ascii="Calibri" w:hAnsi="Calibri"/>
          <w:b w:val="0"/>
          <w:sz w:val="22"/>
        </w:rPr>
        <w:t xml:space="preserve">Wed (early dismissal): thumbs only — did you push the ball, not slap it, every time?</w:t>
      </w:r>
    </w:p>
    <w:p>
      <w:pPr>
        <w:pStyle w:val="ListBullet"/>
      </w:pPr>
      <w:r>
        <w:rPr>
          <w:rFonts w:ascii="Calibri" w:hAnsi="Calibri"/>
          <w:b w:val="0"/>
          <w:sz w:val="22"/>
        </w:rPr>
        <w:t xml:space="preserve">Thu: Name one class hockey promise and why it keeps people safe.</w:t>
      </w:r>
    </w:p>
    <w:p>
      <w:pPr>
        <w:pStyle w:val="ListBullet"/>
      </w:pPr>
      <w:r>
        <w:rPr>
          <w:rFonts w:ascii="Calibri" w:hAnsi="Calibri"/>
          <w:b w:val="0"/>
          <w:sz w:val="22"/>
        </w:rPr>
        <w:t xml:space="preserve">Fri: Name your best hockey skill this week and one you will keep practising.</w:t>
      </w:r>
    </w:p>
    <w:p>
      <w:pPr>
        <w:pStyle w:val="Heading2"/>
      </w:pPr>
      <w:r>
        <w:t>Exit and clean-up</w:t>
      </w:r>
    </w:p>
    <w:p>
      <w:pPr>
        <w:pStyle w:val="ListBullet"/>
      </w:pPr>
      <w:r>
        <w:rPr>
          <w:rFonts w:ascii="Calibri" w:hAnsi="Calibri"/>
          <w:b w:val="0"/>
          <w:sz w:val="22"/>
        </w:rPr>
        <w:t xml:space="preserve">Two whistles: sticks on the floor. Group by group, walk sticks to the rack, blades down. Group helpers return balls to the bins.</w:t>
      </w:r>
    </w:p>
    <w:p>
      <w:pPr>
        <w:pStyle w:val="ListBullet"/>
      </w:pPr>
      <w:r>
        <w:rPr>
          <w:rFonts w:ascii="Calibri" w:hAnsi="Calibri"/>
          <w:b w:val="0"/>
          <w:sz w:val="22"/>
        </w:rPr>
        <w:t xml:space="preserve">Leave the tape goals down Monday to Friday; peel them up after the last class on Friday.</w:t>
      </w:r>
    </w:p>
    <w:p>
      <w:pPr>
        <w:pStyle w:val="ListBullet"/>
      </w:pPr>
      <w:r>
        <w:rPr>
          <w:rFonts w:ascii="Calibri" w:hAnsi="Calibri"/>
          <w:b w:val="0"/>
          <w:sz w:val="22"/>
        </w:rPr>
        <w:t xml:space="preserve">Line up at the door with empty hands: “Sticks parked, hands free, eyes forward.”</w:t>
      </w:r>
    </w:p>
    <w:p>
      <w:pPr>
        <w:pStyle w:val="ListBullet"/>
      </w:pPr>
      <w:r>
        <w:rPr>
          <w:rFonts w:ascii="Calibri" w:hAnsi="Calibri"/>
          <w:b w:val="0"/>
          <w:sz w:val="22"/>
        </w:rPr>
        <w:t xml:space="preserve">Count sticks and balls before the next class arrives; check the floor for stray balls.</w:t>
      </w:r>
    </w:p>
    <w:p>
      <w:pPr>
        <w:pStyle w:val="Heading2"/>
      </w:pPr>
      <w:r>
        <w:t>Sub notes</w:t>
      </w:r>
    </w:p>
    <w:p>
      <w:pPr>
        <w:pStyle w:val="ListBullet"/>
      </w:pPr>
      <w:r>
        <w:rPr>
          <w:rFonts w:ascii="Calibri" w:hAnsi="Calibri"/>
          <w:b w:val="0"/>
          <w:sz w:val="22"/>
        </w:rPr>
        <w:t xml:space="preserve">Materials: floor-hockey sticks, balls, cones, pinnies and tape are in the PE storage room; check the sub binder for the room map and class lists.</w:t>
      </w:r>
    </w:p>
    <w:p>
      <w:pPr>
        <w:pStyle w:val="ListBullet"/>
      </w:pPr>
      <w:r>
        <w:rPr>
          <w:rFonts w:ascii="Calibri" w:hAnsi="Calibri"/>
          <w:b w:val="0"/>
          <w:sz w:val="22"/>
        </w:rPr>
        <w:t xml:space="preserve">Take attendance at the start of class using the class list in the sub binder. Check the class medical alert list in the sub binder before you begin.</w:t>
      </w:r>
    </w:p>
    <w:p>
      <w:pPr>
        <w:pStyle w:val="ListBullet"/>
      </w:pPr>
      <w:r>
        <w:rPr>
          <w:rFonts w:ascii="Calibri" w:hAnsi="Calibri"/>
          <w:b w:val="0"/>
          <w:sz w:val="22"/>
        </w:rPr>
        <w:t xml:space="preserve">Ask the educational assistant or the office for help with keys, equipment or a student who needs support. Follow ISP supports listed in the class binder.</w:t>
      </w:r>
    </w:p>
    <w:p>
      <w:pPr>
        <w:pStyle w:val="ListBullet"/>
      </w:pPr>
      <w:r>
        <w:rPr>
          <w:rFonts w:ascii="Calibri" w:hAnsi="Calibri"/>
          <w:b w:val="0"/>
          <w:sz w:val="22"/>
        </w:rPr>
        <w:t xml:space="preserve">Teach from the band section for the grade you have. Read the exact words in quotes. Teach the stop signal and stick rules before sticks come out.</w:t>
      </w:r>
    </w:p>
    <w:p>
      <w:pPr>
        <w:pStyle w:val="ListBullet"/>
      </w:pPr>
      <w:r>
        <w:rPr>
          <w:rFonts w:ascii="Calibri" w:hAnsi="Calibri"/>
          <w:b w:val="0"/>
          <w:sz w:val="22"/>
        </w:rPr>
        <w:t xml:space="preserve">Do not add goalies, slapshots, lifted shots or full-speed full-class games. Do not add elimination rules. If stick play gets unsafe, park the sticks and run the feet-only version or Air Hockey (cone puck) instead.</w:t>
      </w:r>
    </w:p>
    <w:p>
      <w:pPr>
        <w:pStyle w:val="ListBullet"/>
      </w:pPr>
      <w:r>
        <w:rPr>
          <w:rFonts w:ascii="Calibri" w:hAnsi="Calibri"/>
          <w:b w:val="0"/>
          <w:sz w:val="22"/>
        </w:rPr>
        <w:t xml:space="preserve">Leave for the teacher: attendance taken, the quick checklist (even partly filled), and a short note on what you covered and any incidents.</w:t>
      </w:r>
    </w:p>
    <w:p>
      <w:pPr>
        <w:pStyle w:val="ListBullet"/>
      </w:pPr>
      <w:r>
        <w:rPr>
          <w:rFonts w:ascii="Calibri" w:hAnsi="Calibri"/>
          <w:b w:val="0"/>
          <w:sz w:val="22"/>
        </w:rPr>
        <w:t xml:space="preserve">Plan B (no gym): no sticks in a classroom. In a cleared classroom, run Air Hockey (cone puck) on knees with a hand slide between two cone goals; I See, I See, What Do You See? with hockey scenes; Mooshake in a circle with a soft ball; and talk through the class hockey promises. Same outcomes (sending and receiving an object, spatial awareness, fair play).</w:t>
      </w:r>
    </w:p>
    <w:p>
      <w:r>
        <w:rPr>
          <w:rFonts w:ascii="Calibri" w:hAnsi="Calibri"/>
          <w:i/>
          <w:sz w:val="22"/>
        </w:rPr>
        <w:t xml:space="preserve">Plan B links: </w:t>
      </w:r>
      <w:hyperlink r:id="rId13">
        <w:r>
          <w:rPr>
            <w:color w:val="0563C1"/>
            <w:u w:val="single"/>
            <w:sz w:val="22"/>
            <w:rFonts w:ascii="Calibri" w:hAnsi="Calibri"/>
          </w:rPr>
          <w:t xml:space="preserve">Warm Up Games — No Gym, No Problem</w:t>
        </w:r>
      </w:hyperlink>
      <w:r>
        <w:rPr>
          <w:rFonts w:ascii="Calibri" w:hAnsi="Calibri"/>
          <w:sz w:val="22"/>
        </w:rPr>
        <w:t xml:space="preserve"> · </w:t>
      </w:r>
      <w:hyperlink r:id="rId40">
        <w:r>
          <w:rPr>
            <w:color w:val="0563C1"/>
            <w:u w:val="single"/>
            <w:sz w:val="22"/>
            <w:rFonts w:ascii="Calibri" w:hAnsi="Calibri"/>
          </w:rPr>
          <w:t xml:space="preserve">Air Hockey (cone puck)</w:t>
        </w:r>
      </w:hyperlink>
      <w:r>
        <w:rPr>
          <w:rFonts w:ascii="Calibri" w:hAnsi="Calibri"/>
          <w:sz w:val="22"/>
        </w:rPr>
        <w:t xml:space="preserve"> · </w:t>
      </w:r>
      <w:hyperlink r:id="rId29">
        <w:r>
          <w:rPr>
            <w:color w:val="0563C1"/>
            <w:u w:val="single"/>
            <w:sz w:val="22"/>
            <w:rFonts w:ascii="Calibri" w:hAnsi="Calibri"/>
          </w:rPr>
          <w:t xml:space="preserve">I See, I See</w:t>
        </w:r>
      </w:hyperlink>
      <w:r>
        <w:rPr>
          <w:rFonts w:ascii="Calibri" w:hAnsi="Calibri"/>
          <w:sz w:val="22"/>
        </w:rPr>
        <w:t xml:space="preserve"> · </w:t>
      </w:r>
      <w:hyperlink r:id="rId38">
        <w:r>
          <w:rPr>
            <w:color w:val="0563C1"/>
            <w:u w:val="single"/>
            <w:sz w:val="22"/>
            <w:rFonts w:ascii="Calibri" w:hAnsi="Calibri"/>
          </w:rPr>
          <w:t xml:space="preserve">Mooshake</w:t>
        </w:r>
      </w:hyperlink>
    </w:p>
    <w:p>
      <w:pPr>
        <w:pStyle w:val="Heading2"/>
      </w:pPr>
      <w:r>
        <w:t>If the gym is short</w:t>
      </w:r>
    </w:p>
    <w:p>
      <w:r>
        <w:rPr>
          <w:rFonts w:ascii="Calibri" w:hAnsi="Calibri"/>
          <w:b w:val="0"/>
          <w:sz w:val="22"/>
        </w:rPr>
        <w:t xml:space="preserve">Keep warm-up + game only; skip the skill extension. Still do the cool-down sentence. On Wed Oct 28 (early dismissal) every band already uses the 25-minute plan. Not enough sticks? Run half the class with sticks and half feet-only, then swap at the whistle. No tape? Use two tall cones as each goal.</w:t>
      </w:r>
    </w:p>
    <w:p>
      <w:pPr>
        <w:pStyle w:val="Heading2"/>
      </w:pPr>
      <w:r>
        <w:t>Notes</w:t>
      </w:r>
    </w:p>
    <w:p>
      <w:r>
        <w:rPr>
          <w:rFonts w:ascii="Calibri" w:hAnsi="Calibri"/>
          <w:b w:val="0"/>
          <w:sz w:val="22"/>
        </w:rPr>
        <w:t xml:space="preserve">wu = warm-up · cd = cool-down. School Week 9 (Mon Oct 26 – Fri Oct 30, 5 teaching days; Wed early dismissal). Skill sequence matches SCA PE Playbook October W4 (Week 9) floor-hockey lessons (C1 stick on the floor → C2 dribble in a space → C3 push-pass → C4 hockey fair play), plus a Friday apply / reassessment day. Does not replace website lessons.</w:t>
      </w:r>
    </w:p>
    <w:p>
      <w:r>
        <w:rPr>
          <w:rFonts w:ascii="Calibri" w:hAnsi="Calibri"/>
          <w:b w:val="0"/>
          <w:sz w:val="22"/>
        </w:rPr>
        <w:t xml:space="preserve">Stay-in only: a tag or a miss means doing the posted task or swapping roles, then back in. No elimination games.</w:t>
      </w:r>
    </w:p>
    <w:p>
      <w:r>
        <w:rPr>
          <w:rFonts w:ascii="Calibri" w:hAnsi="Calibri"/>
          <w:sz w:val="22"/>
        </w:rPr>
        <w:t xml:space="preserve">Last week: </w:t>
      </w:r>
      <w:hyperlink r:id="rId52">
        <w:r>
          <w:rPr>
            <w:color w:val="0563C1"/>
            <w:u w:val="single"/>
            <w:sz w:val="22"/>
            <w:rFonts w:ascii="Calibri" w:hAnsi="Calibri"/>
          </w:rPr>
          <w:t xml:space="preserve">Week 8 · October W3 (circus)</w:t>
        </w:r>
      </w:hyperlink>
      <w:r>
        <w:rPr>
          <w:rFonts w:ascii="Calibri" w:hAnsi="Calibri"/>
          <w:sz w:val="22"/>
        </w:rPr>
        <w:t xml:space="preserve">   ·   Next week: </w:t>
      </w:r>
      <w:hyperlink r:id="rId53">
        <w:r>
          <w:rPr>
            <w:color w:val="0563C1"/>
            <w:u w:val="single"/>
            <w:sz w:val="22"/>
            <w:rFonts w:ascii="Calibri" w:hAnsi="Calibri"/>
          </w:rPr>
          <w:t xml:space="preserve">Week 10 · November W1 (floor hockey: receive and move, shoot to a tape goal, 2v1, games day)</w:t>
        </w:r>
      </w:hyperlink>
    </w:p>
    <w:p>
      <w:r>
        <w:rPr>
          <w:rFonts w:ascii="Calibri" w:hAnsi="Calibri"/>
          <w:b w:val="0"/>
          <w:sz w:val="22"/>
        </w:rPr>
        <w:t xml:space="preserve">Library / new-game options this handout: Old Grey Cat (library add Oct 19); I See, I See, What Do You See?, Sneak &amp; React (with Knock and Run), Spin the Pin Tag &amp; Cone Flip Mixer and Rope Hoop Scoop (library adds Oct 17); Mooshake (rule fixed Oct 19); Air Hockey (cone puck), Avoid the Mines, Pinball and The Numbers Game (library); Hockey hurdle dribble, Sharks and Dolphins, Through the Gates, Numbers Hockey, Hot Dog Tag and Rob the Nest (playbook game cards).</w:t>
      </w:r>
    </w:p>
    <w:sectPr w:rsidR="00FC693F" w:rsidRPr="0006063C" w:rsidSect="00034616">
      <w:pgSz w:w="12240" w:h="15840"/>
      <w:pgMar w:top="1440" w:right="1620" w:bottom="1440" w:left="16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caemrfung.github.io/pe-playbook/" TargetMode="External"/><Relationship Id="rId10" Type="http://schemas.openxmlformats.org/officeDocument/2006/relationships/hyperlink" Target="https://scaemrfung.github.io/pe-playbook/how.html" TargetMode="External"/><Relationship Id="rId11" Type="http://schemas.openxmlformats.org/officeDocument/2006/relationships/hyperlink" Target="https://scaemrfung.github.io/pe-playbook/month.html?m=october" TargetMode="External"/><Relationship Id="rId12" Type="http://schemas.openxmlformats.org/officeDocument/2006/relationships/hyperlink" Target="https://scaemrfung.github.io/pe-playbook/month-october.html#week-4" TargetMode="External"/><Relationship Id="rId13" Type="http://schemas.openxmlformats.org/officeDocument/2006/relationships/hyperlink" Target="https://scaemrfung.github.io/pe-playbook/warmup-nogym.html" TargetMode="External"/><Relationship Id="rId14" Type="http://schemas.openxmlformats.org/officeDocument/2006/relationships/hyperlink" Target="https://scaemrfung.github.io/pe-playbook/new-games.html" TargetMode="External"/><Relationship Id="rId15" Type="http://schemas.openxmlformats.org/officeDocument/2006/relationships/hyperlink" Target="https://curriculum.learnalberta.ca/curriculum/en/c/pde4" TargetMode="External"/><Relationship Id="rId16" Type="http://schemas.openxmlformats.org/officeDocument/2006/relationships/hyperlink" Target="https://scaemrfung.github.io/pe-playbook/month-october.html#w4-c1" TargetMode="External"/><Relationship Id="rId17" Type="http://schemas.openxmlformats.org/officeDocument/2006/relationships/hyperlink" Target="https://scaemrfung.github.io/pe-playbook/month-october.html#w4-c2" TargetMode="External"/><Relationship Id="rId18" Type="http://schemas.openxmlformats.org/officeDocument/2006/relationships/hyperlink" Target="https://scaemrfung.github.io/pe-playbook/month-october.html#w4-c3" TargetMode="External"/><Relationship Id="rId19" Type="http://schemas.openxmlformats.org/officeDocument/2006/relationships/hyperlink" Target="https://scaemrfung.github.io/pe-playbook/month-october.html#w4-c4" TargetMode="External"/><Relationship Id="rId20" Type="http://schemas.openxmlformats.org/officeDocument/2006/relationships/hyperlink" Target="https://scaemrfung.github.io/pe-playbook/games.html#hockey-hurdle-dribble" TargetMode="External"/><Relationship Id="rId21" Type="http://schemas.openxmlformats.org/officeDocument/2006/relationships/hyperlink" Target="https://scaemrfung.github.io/pe-playbook/games.html#sharks-and-dolphins" TargetMode="External"/><Relationship Id="rId22" Type="http://schemas.openxmlformats.org/officeDocument/2006/relationships/hyperlink" Target="https://scaemrfung.github.io/pe-playbook/games.html#through-the-gates" TargetMode="External"/><Relationship Id="rId23" Type="http://schemas.openxmlformats.org/officeDocument/2006/relationships/hyperlink" Target="https://scaemrfung.github.io/pe-playbook/games.html#numbers-hockey" TargetMode="External"/><Relationship Id="rId24" Type="http://schemas.openxmlformats.org/officeDocument/2006/relationships/hyperlink" Target="https://www.youtube.com/watch?v=OCqaag_wKa0" TargetMode="External"/><Relationship Id="rId25" Type="http://schemas.openxmlformats.org/officeDocument/2006/relationships/hyperlink" Target="https://scaemrfung.github.io/pe-playbook/games.html#hot-dog-tag" TargetMode="External"/><Relationship Id="rId26" Type="http://schemas.openxmlformats.org/officeDocument/2006/relationships/hyperlink" Target="https://scaemrfung.github.io/pe-playbook/new-games.html#old-grey-cat" TargetMode="External"/><Relationship Id="rId27" Type="http://schemas.openxmlformats.org/officeDocument/2006/relationships/hyperlink" Target="https://physedgames.com/old-grey-cat/" TargetMode="External"/><Relationship Id="rId28" Type="http://schemas.openxmlformats.org/officeDocument/2006/relationships/hyperlink" Target="https://www.youtube.com/watch?v=y3xJHICHq3k" TargetMode="External"/><Relationship Id="rId29" Type="http://schemas.openxmlformats.org/officeDocument/2006/relationships/hyperlink" Target="https://scaemrfung.github.io/pe-playbook/new-games.html#i-see-i-see-what-do-you-see" TargetMode="External"/><Relationship Id="rId30" Type="http://schemas.openxmlformats.org/officeDocument/2006/relationships/hyperlink" Target="https://www.youtube.com/shorts/6Dc_sqY8t-M" TargetMode="External"/><Relationship Id="rId31" Type="http://schemas.openxmlformats.org/officeDocument/2006/relationships/hyperlink" Target="https://www.youtube.com/watch?v=G7P7d46IRTA" TargetMode="External"/><Relationship Id="rId32" Type="http://schemas.openxmlformats.org/officeDocument/2006/relationships/hyperlink" Target="https://www.youtube.com/watch?v=nm8j8YRAn7U" TargetMode="External"/><Relationship Id="rId33" Type="http://schemas.openxmlformats.org/officeDocument/2006/relationships/hyperlink" Target="https://scaemrfung.github.io/pe-playbook/new-games.html#spin-the-pin-tag-cone-flip-mixer" TargetMode="External"/><Relationship Id="rId34" Type="http://schemas.openxmlformats.org/officeDocument/2006/relationships/hyperlink" Target="https://www.youtube.com/watch?v=IXEod6PIGQ4" TargetMode="External"/><Relationship Id="rId35" Type="http://schemas.openxmlformats.org/officeDocument/2006/relationships/hyperlink" Target="https://www.youtube.com/watch?v=ZjCAGdS6GW0" TargetMode="External"/><Relationship Id="rId36" Type="http://schemas.openxmlformats.org/officeDocument/2006/relationships/hyperlink" Target="https://scaemrfung.github.io/pe-playbook/new-games.html#rope-hoop-scoop" TargetMode="External"/><Relationship Id="rId37" Type="http://schemas.openxmlformats.org/officeDocument/2006/relationships/hyperlink" Target="https://www.youtube.com/watch?v=YJXztDoyXBU" TargetMode="External"/><Relationship Id="rId38" Type="http://schemas.openxmlformats.org/officeDocument/2006/relationships/hyperlink" Target="https://scaemrfung.github.io/pe-playbook/new-games.html#mooshake" TargetMode="External"/><Relationship Id="rId39" Type="http://schemas.openxmlformats.org/officeDocument/2006/relationships/hyperlink" Target="https://physedgames.com/mooshake/" TargetMode="External"/><Relationship Id="rId40" Type="http://schemas.openxmlformats.org/officeDocument/2006/relationships/hyperlink" Target="https://scaemrfung.github.io/pe-playbook/new-games.html#air-hockey-cone-puck" TargetMode="External"/><Relationship Id="rId41" Type="http://schemas.openxmlformats.org/officeDocument/2006/relationships/hyperlink" Target="https://www.youtube.com/watch?v=sN1CPbhfdKc" TargetMode="External"/><Relationship Id="rId42" Type="http://schemas.openxmlformats.org/officeDocument/2006/relationships/hyperlink" Target="https://scaemrfung.github.io/pe-playbook/new-games.html#avoid-the-mines" TargetMode="External"/><Relationship Id="rId43" Type="http://schemas.openxmlformats.org/officeDocument/2006/relationships/hyperlink" Target="https://www.youtube.com/watch?v=MEkbscKPASU" TargetMode="External"/><Relationship Id="rId44" Type="http://schemas.openxmlformats.org/officeDocument/2006/relationships/hyperlink" Target="https://www.youtube.com/watch?v=DEsZWTGK144" TargetMode="External"/><Relationship Id="rId45" Type="http://schemas.openxmlformats.org/officeDocument/2006/relationships/hyperlink" Target="https://scaemrfung.github.io/pe-playbook/games.html#rob-the-nest" TargetMode="External"/><Relationship Id="rId46" Type="http://schemas.openxmlformats.org/officeDocument/2006/relationships/hyperlink" Target="https://www.youtube.com/watch?v=ne-uS98wClw" TargetMode="External"/><Relationship Id="rId47" Type="http://schemas.openxmlformats.org/officeDocument/2006/relationships/hyperlink" Target="https://www.youtube.com/@physedgames" TargetMode="External"/><Relationship Id="rId48" Type="http://schemas.openxmlformats.org/officeDocument/2006/relationships/hyperlink" Target="https://www.youtube.com/@CoachGelardi" TargetMode="External"/><Relationship Id="rId49" Type="http://schemas.openxmlformats.org/officeDocument/2006/relationships/hyperlink" Target="https://www.youtube.com/@Daly-Exercise" TargetMode="External"/><Relationship Id="rId50" Type="http://schemas.openxmlformats.org/officeDocument/2006/relationships/hyperlink" Target="https://www.youtube.com/@PrimeCoachingSport" TargetMode="External"/><Relationship Id="rId51" Type="http://schemas.openxmlformats.org/officeDocument/2006/relationships/hyperlink" Target="https://www.youtube.com/@FrontRangePE/videos" TargetMode="External"/><Relationship Id="rId52" Type="http://schemas.openxmlformats.org/officeDocument/2006/relationships/hyperlink" Target="https://scaemrfung.github.io/pe-playbook/month-october.html#week-3" TargetMode="External"/><Relationship Id="rId53" Type="http://schemas.openxmlformats.org/officeDocument/2006/relationships/hyperlink" Target="https://scaemrfung.github.io/pe-playbook/month-november.html#week-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 Weekly Plan — Oct 26-30 2026 Floor Hockey Week 9</dc:title>
  <dc:subject>SCA PE · School Week 9 · Playbook October W4 · Floor Hockey</dc:subject>
  <dc:creator/>
  <cp:keywords/>
  <dc:description>generated by python-docx</dc:description>
  <cp:lastModifiedBy/>
  <cp:revision>1</cp:revision>
  <dcterms:created xsi:type="dcterms:W3CDTF">2026-10-23T09:00:00Z</dcterms:created>
  <dcterms:modified xsi:type="dcterms:W3CDTF">2026-10-23T09:00:00Z</dcterms:modified>
  <cp:category/>
</cp:coreProperties>
</file>