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66" w:rsidRPr="00A87E9E" w:rsidRDefault="00EE7F66" w:rsidP="00E93790">
      <w:pPr>
        <w:pStyle w:val="Standard"/>
        <w:jc w:val="center"/>
        <w:rPr>
          <w:vanish/>
          <w:lang w:val="pt-BR"/>
        </w:rPr>
      </w:pPr>
    </w:p>
    <w:tbl>
      <w:tblPr>
        <w:tblpPr w:leftFromText="141" w:rightFromText="141" w:vertAnchor="page" w:horzAnchor="margin" w:tblpY="1366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</w:tblGrid>
      <w:tr w:rsidR="00EE7F66" w:rsidRPr="00A87E9E" w:rsidTr="00E93790">
        <w:tc>
          <w:tcPr>
            <w:tcW w:w="907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F66" w:rsidRPr="00A87E9E" w:rsidRDefault="006D28B1" w:rsidP="00E93790">
            <w:pPr>
              <w:pStyle w:val="Standard"/>
              <w:spacing w:before="24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CONSELHO SUPERIOR</w:t>
            </w:r>
          </w:p>
          <w:p w:rsidR="006D28B1" w:rsidRPr="00A87E9E" w:rsidRDefault="006D28B1" w:rsidP="00E93790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EE7F66" w:rsidRPr="00A87E9E" w:rsidTr="00E93790">
        <w:tc>
          <w:tcPr>
            <w:tcW w:w="90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41" w:rsidRPr="00472741" w:rsidRDefault="00472741" w:rsidP="00CF6794">
            <w:pPr>
              <w:spacing w:before="240"/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>PRESIDENTE DO CONSELHO SUPERIOR DO IFSULDEMINAS</w:t>
            </w:r>
          </w:p>
          <w:p w:rsidR="00472741" w:rsidRDefault="00C55C1E" w:rsidP="00CF6794">
            <w:pPr>
              <w:pStyle w:val="Standard"/>
              <w:jc w:val="center"/>
              <w:rPr>
                <w:sz w:val="23"/>
                <w:szCs w:val="23"/>
                <w:lang w:val="pt-BR"/>
              </w:rPr>
            </w:pPr>
            <w:r>
              <w:rPr>
                <w:sz w:val="23"/>
                <w:szCs w:val="23"/>
                <w:lang w:val="pt-BR"/>
              </w:rPr>
              <w:t xml:space="preserve">Michel Miguel Elias Temer Lulia</w:t>
            </w:r>
          </w:p>
          <w:p w:rsidR="00CF6794" w:rsidRPr="00E93790" w:rsidRDefault="00CF6794" w:rsidP="00CF6794">
            <w:pPr>
              <w:pStyle w:val="Standard"/>
              <w:jc w:val="center"/>
              <w:rPr>
                <w:sz w:val="23"/>
                <w:szCs w:val="23"/>
                <w:lang w:val="pt-BR"/>
              </w:rPr>
            </w:pP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>REPRESENTANTE DA SETEC/MEC</w:t>
            </w:r>
          </w:p>
          <w:p w:rsidR="00472741" w:rsidRDefault="00E93790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C55C1E">
              <w:rPr>
                <w:rFonts w:cs="Times New Roman"/>
                <w:sz w:val="23"/>
                <w:szCs w:val="23"/>
              </w:rPr>
              <w:t xml:space="preserve">Edson Rubens da Silva Leite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</w:p>
          <w:p w:rsidR="00CF6794" w:rsidRPr="00E93790" w:rsidRDefault="00CF6794" w:rsidP="00CF6794">
            <w:pPr>
              <w:jc w:val="center"/>
              <w:rPr>
                <w:rFonts w:cs="Times New Roman"/>
                <w:sz w:val="23"/>
                <w:szCs w:val="23"/>
              </w:rPr>
            </w:pP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>REPRESENTANTES DIRETORES GERAIS DOS CÂMPUS</w:t>
            </w:r>
          </w:p>
          <w:p w:rsidR="00CF6794" w:rsidRDefault="00C55C1E" w:rsidP="00CF6794">
            <w:pPr>
              <w:jc w:val="center"/>
              <w:rPr>
                <w:rFonts w:cs="Times New Roman"/>
                <w:bCs/>
                <w:sz w:val="23"/>
                <w:szCs w:val="23"/>
              </w:rPr>
            </w:pPr>
            <w:r>
              <w:rPr>
                <w:rFonts w:cs="Times New Roman"/>
                <w:bCs/>
                <w:sz w:val="23"/>
                <w:szCs w:val="23"/>
              </w:rPr>
              <w:t xml:space="preserve">Carlos Henrique Rodrigues Reinato, João Paulo de Toledo Gomes, João Olympio de Araújo Neto, Luiz Carlos Machado Rodrigues, Marcelo Carvalho Bottazzini, Miguel Angel Isaac Toledo del Pino e Thiago Caproni Tavares</w:t>
            </w:r>
          </w:p>
          <w:p w:rsidR="00CF6794" w:rsidRPr="00CF6794" w:rsidRDefault="00472741" w:rsidP="00CF6794">
            <w:pPr>
              <w:jc w:val="center"/>
              <w:rPr>
                <w:rFonts w:cs="Times New Roman"/>
                <w:bCs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>REPRESENTANTES CORPO DOCENTE</w:t>
            </w:r>
          </w:p>
          <w:p w:rsidR="00CF6794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Carlos Cezar da Silva, Eugênio José Gonçalves, Fábio Caputo Dalpra, Fátima Saionara Leandro Brito, Jane Piton Serra Sanches, Luciano Pereira Carvalho e Rodrigo Cardoso Soares de Araújo</w:t>
            </w:r>
          </w:p>
          <w:p w:rsidR="00CF6794" w:rsidRDefault="00CF6794" w:rsidP="00CF6794">
            <w:pPr>
              <w:jc w:val="center"/>
              <w:rPr>
                <w:rFonts w:cs="Times New Roman"/>
                <w:sz w:val="23"/>
                <w:szCs w:val="23"/>
              </w:rPr>
            </w:pP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>REPRESENTANTES CORPO DISCENTE</w:t>
            </w:r>
          </w:p>
          <w:p w:rsidR="00CF6794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Alex Uzêda de Magalhães e Ademir Duzi Moraes</w:t>
            </w: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 xml:space="preserve">REPRESENTANTES TÉCNICOS-ADMINISTRATIVOS </w:t>
            </w:r>
          </w:p>
          <w:p w:rsidR="00CF6794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 elexandre Tavares Ferreira</w:t>
            </w: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>REPRESENTANTES EGRESSOS</w:t>
            </w:r>
          </w:p>
          <w:p w:rsidR="00472741" w:rsidRPr="00472741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Ademir Duzi Moraes e Ademir Duzi Moraes</w:t>
            </w:r>
            <w:r w:rsidR="00472741" w:rsidRPr="00472741">
              <w:rPr>
                <w:rFonts w:cs="Times New Roman"/>
                <w:sz w:val="23"/>
                <w:szCs w:val="23"/>
              </w:rPr>
              <w:br/>
              <w:t xml:space="preserve">REPRESENTANTES DAS ENTIDADES DOS TRABALHADORES </w:t>
            </w:r>
          </w:p>
          <w:p w:rsidR="00CF6794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Ademir Duzi Moraes, Ademir Duzi Moraes e Ademir Duzi Moraes</w:t>
            </w: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>REPRESENTANTES DO SETOR PÚBLICO OU ESTATAIS</w:t>
            </w:r>
          </w:p>
          <w:p w:rsidR="00CF6794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 xml:space="preserve"> </w:t>
            </w:r>
            <w:r w:rsidR="00C55C1E">
              <w:rPr>
                <w:rFonts w:cs="Times New Roman"/>
                <w:sz w:val="23"/>
                <w:szCs w:val="23"/>
              </w:rPr>
              <w:t xml:space="preserve">Ademir Duzi Moraes e Ademir Duzi Moraes</w:t>
            </w: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>REPRESENTANTE DAS ENTIDADES PATRONAIS</w:t>
            </w:r>
          </w:p>
          <w:p w:rsidR="00E77374" w:rsidRPr="00C340F2" w:rsidRDefault="00C55C1E" w:rsidP="00CF6794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rFonts w:cs="Times New Roman"/>
                <w:sz w:val="23"/>
                <w:szCs w:val="23"/>
              </w:rPr>
              <w:t xml:space="preserve">Ademir Duzi Moraes e Ademir Duzi Moraes</w:t>
            </w:r>
          </w:p>
        </w:tc>
      </w:tr>
    </w:tbl>
    <w:p w:rsidR="001725D8" w:rsidRPr="003232F1" w:rsidRDefault="001725D8" w:rsidP="00797755">
      <w:pPr>
        <w:pStyle w:val="Textbody"/>
        <w:rPr>
          <w:rFonts w:cs="Times New Roman"/>
          <w:kern w:val="0"/>
          <w:lang w:val="pt-BR"/>
        </w:rPr>
      </w:pPr>
    </w:p>
    <w:sectPr xmlns:w="http://schemas.openxmlformats.org/wordprocessingml/2006/main" xmlns:r="http://schemas.openxmlformats.org/officeDocument/2006/relationships" w:rsidR="001725D8" w:rsidRPr="003232F1" w:rsidSect="00797755">
      <w:footerReference w:type="default" r:id="rId7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672" w:rsidRDefault="005D3672" w:rsidP="00EE7F66">
      <w:r>
        <w:separator/>
      </w:r>
    </w:p>
  </w:endnote>
  <w:endnote w:type="continuationSeparator" w:id="0">
    <w:p w:rsidR="005D3672" w:rsidRDefault="005D3672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672" w:rsidRDefault="005D3672" w:rsidP="00EE7F66">
      <w:r w:rsidRPr="00EE7F66">
        <w:rPr>
          <w:color w:val="000000"/>
        </w:rPr>
        <w:separator/>
      </w:r>
    </w:p>
  </w:footnote>
  <w:footnote w:type="continuationSeparator" w:id="0">
    <w:p w:rsidR="005D3672" w:rsidRDefault="005D3672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9656006">
    <w:multiLevelType w:val="hybridMultilevel"/>
    <w:lvl w:ilvl="0" w:tplc="14157795">
      <w:start w:val="1"/>
      <w:numFmt w:val="decimal"/>
      <w:lvlText w:val="%1."/>
      <w:lvlJc w:val="left"/>
      <w:pPr>
        <w:ind w:left="720" w:hanging="360"/>
      </w:pPr>
    </w:lvl>
    <w:lvl w:ilvl="1" w:tplc="14157795" w:tentative="1">
      <w:start w:val="1"/>
      <w:numFmt w:val="lowerLetter"/>
      <w:lvlText w:val="%2."/>
      <w:lvlJc w:val="left"/>
      <w:pPr>
        <w:ind w:left="1440" w:hanging="360"/>
      </w:pPr>
    </w:lvl>
    <w:lvl w:ilvl="2" w:tplc="14157795" w:tentative="1">
      <w:start w:val="1"/>
      <w:numFmt w:val="lowerRoman"/>
      <w:lvlText w:val="%3."/>
      <w:lvlJc w:val="right"/>
      <w:pPr>
        <w:ind w:left="2160" w:hanging="180"/>
      </w:pPr>
    </w:lvl>
    <w:lvl w:ilvl="3" w:tplc="14157795" w:tentative="1">
      <w:start w:val="1"/>
      <w:numFmt w:val="decimal"/>
      <w:lvlText w:val="%4."/>
      <w:lvlJc w:val="left"/>
      <w:pPr>
        <w:ind w:left="2880" w:hanging="360"/>
      </w:pPr>
    </w:lvl>
    <w:lvl w:ilvl="4" w:tplc="14157795" w:tentative="1">
      <w:start w:val="1"/>
      <w:numFmt w:val="lowerLetter"/>
      <w:lvlText w:val="%5."/>
      <w:lvlJc w:val="left"/>
      <w:pPr>
        <w:ind w:left="3600" w:hanging="360"/>
      </w:pPr>
    </w:lvl>
    <w:lvl w:ilvl="5" w:tplc="14157795" w:tentative="1">
      <w:start w:val="1"/>
      <w:numFmt w:val="lowerRoman"/>
      <w:lvlText w:val="%6."/>
      <w:lvlJc w:val="right"/>
      <w:pPr>
        <w:ind w:left="4320" w:hanging="180"/>
      </w:pPr>
    </w:lvl>
    <w:lvl w:ilvl="6" w:tplc="14157795" w:tentative="1">
      <w:start w:val="1"/>
      <w:numFmt w:val="decimal"/>
      <w:lvlText w:val="%7."/>
      <w:lvlJc w:val="left"/>
      <w:pPr>
        <w:ind w:left="5040" w:hanging="360"/>
      </w:pPr>
    </w:lvl>
    <w:lvl w:ilvl="7" w:tplc="14157795" w:tentative="1">
      <w:start w:val="1"/>
      <w:numFmt w:val="lowerLetter"/>
      <w:lvlText w:val="%8."/>
      <w:lvlJc w:val="left"/>
      <w:pPr>
        <w:ind w:left="5760" w:hanging="360"/>
      </w:pPr>
    </w:lvl>
    <w:lvl w:ilvl="8" w:tplc="141577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56005">
    <w:multiLevelType w:val="hybridMultilevel"/>
    <w:lvl w:ilvl="0" w:tplc="83005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A9E6851"/>
    <w:multiLevelType w:val="hybridMultilevel"/>
    <w:tmpl w:val="981877A6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0589"/>
    <w:multiLevelType w:val="hybridMultilevel"/>
    <w:tmpl w:val="122EE53A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9"/>
  </w:num>
  <w:num w:numId="5">
    <w:abstractNumId w:val="13"/>
  </w:num>
  <w:num w:numId="6">
    <w:abstractNumId w:val="16"/>
  </w:num>
  <w:num w:numId="7">
    <w:abstractNumId w:val="23"/>
  </w:num>
  <w:num w:numId="8">
    <w:abstractNumId w:val="15"/>
  </w:num>
  <w:num w:numId="9">
    <w:abstractNumId w:val="19"/>
  </w:num>
  <w:num w:numId="10">
    <w:abstractNumId w:val="17"/>
  </w:num>
  <w:num w:numId="11">
    <w:abstractNumId w:val="8"/>
  </w:num>
  <w:num w:numId="12">
    <w:abstractNumId w:val="21"/>
  </w:num>
  <w:num w:numId="13">
    <w:abstractNumId w:val="22"/>
  </w:num>
  <w:num w:numId="14">
    <w:abstractNumId w:val="10"/>
  </w:num>
  <w:num w:numId="15">
    <w:abstractNumId w:val="14"/>
  </w:num>
  <w:num w:numId="16">
    <w:abstractNumId w:val="20"/>
  </w:num>
  <w:num w:numId="17">
    <w:abstractNumId w:val="11"/>
  </w:num>
  <w:num w:numId="18">
    <w:abstractNumId w:val="17"/>
  </w:num>
  <w:num w:numId="19">
    <w:abstractNumId w:val="6"/>
  </w:num>
  <w:num w:numId="20">
    <w:abstractNumId w:val="5"/>
  </w:num>
  <w:num w:numId="19656005">
    <w:abstractNumId w:val="19656005"/>
  </w:num>
  <w:num w:numId="19656006">
    <w:abstractNumId w:val="1965600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D3672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97755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4E66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55C1E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61BA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92265329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5</cp:revision>
  <cp:lastPrinted>2014-08-29T17:55:00Z</cp:lastPrinted>
  <dcterms:created xsi:type="dcterms:W3CDTF">2017-05-14T22:23:00Z</dcterms:created>
  <dcterms:modified xsi:type="dcterms:W3CDTF">2017-08-06T21:13:00Z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