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1B3A6B" w:val="clear"/>
            <w:tcMar>
              <w:top w:type="dxa" w:w="360"/>
              <w:left w:type="dxa" w:w="440"/>
              <w:bottom w:type="dxa" w:w="360"/>
              <w:right w:type="dxa" w:w="440"/>
            </w:tcMar>
          </w:tcPr>
          <w:p>
            <w:pPr>
              <w:spacing w:after="80"/>
              <w:jc w:val="center"/>
            </w:pPr>
            <w:r>
              <w:rPr>
                <w:rFonts w:ascii="Arial" w:cs="Arial" w:eastAsia="Arial" w:hAnsi="Arial"/>
                <w:b/>
                <w:bCs/>
                <w:color w:val="FFFFFF"/>
                <w:sz w:val="52"/>
                <w:szCs w:val="52"/>
              </w:rPr>
              <w:t xml:space="preserve">SOCIAL MEDIA &amp;</w:t>
            </w:r>
          </w:p>
          <w:p>
            <w:pPr>
              <w:spacing w:after="80"/>
              <w:jc w:val="center"/>
            </w:pPr>
            <w:r>
              <w:rPr>
                <w:rFonts w:ascii="Arial" w:cs="Arial" w:eastAsia="Arial" w:hAnsi="Arial"/>
                <w:b/>
                <w:bCs/>
                <w:color w:val="E8610A"/>
                <w:sz w:val="52"/>
                <w:szCs w:val="52"/>
              </w:rPr>
              <w:t xml:space="preserve">CONTENT OPTIMIZATION</w:t>
            </w:r>
          </w:p>
          <w:p>
            <w:pPr>
              <w:spacing w:after="80"/>
              <w:jc w:val="center"/>
            </w:pPr>
            <w:r>
              <w:rPr>
                <w:rFonts w:ascii="Arial" w:cs="Arial" w:eastAsia="Arial" w:hAnsi="Arial"/>
                <w:color w:val="D6E4F7"/>
                <w:sz w:val="23"/>
                <w:szCs w:val="23"/>
              </w:rPr>
              <w:t xml:space="preserve">Monthly Content Shoot + Strategy &amp; Fulfillment Process</w:t>
            </w:r>
          </w:p>
          <w:p>
            <w:pPr>
              <w:jc w:val="center"/>
            </w:pPr>
            <w:r>
              <w:rPr>
                <w:rFonts w:ascii="Arial" w:cs="Arial" w:eastAsia="Arial" w:hAnsi="Arial"/>
                <w:color w:val="D6E4F7"/>
                <w:sz w:val="19"/>
                <w:szCs w:val="19"/>
              </w:rPr>
              <w:t xml:space="preserve">Marketing Agency for Contractors  |  San Diego, CA  |  Internal Operations Guide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7" w:val="clear"/>
            <w:tcMar>
              <w:top w:type="dxa" w:w="140"/>
              <w:left w:type="dxa" w:w="220"/>
              <w:bottom w:type="dxa" w:w="140"/>
              <w:right w:type="dxa" w:w="220"/>
            </w:tcMar>
          </w:tcPr>
          <w:p>
            <w:pPr>
              <w:spacing w:after="80" w:before="0"/>
            </w:pPr>
            <w:r>
              <w:rPr>
                <w:rFonts w:ascii="Arial" w:cs="Arial" w:eastAsia="Arial" w:hAnsi="Arial"/>
                <w:b/>
                <w:bCs/>
                <w:color w:val="1B3A6B"/>
                <w:sz w:val="21"/>
                <w:szCs w:val="21"/>
              </w:rPr>
              <w:t xml:space="preserve">📌  WHAT THIS SERVICE IS</w:t>
            </w:r>
          </w:p>
          <w:p>
            <w:pPr>
              <w:spacing w:after="20" w:before="20"/>
            </w:pPr>
            <w:r>
              <w:rPr>
                <w:rFonts w:ascii="Arial" w:cs="Arial" w:eastAsia="Arial" w:hAnsi="Arial"/>
                <w:i w:val="false"/>
                <w:iCs w:val="false"/>
                <w:color w:val="1A1A1A"/>
                <w:sz w:val="21"/>
                <w:szCs w:val="21"/>
              </w:rPr>
              <w:t xml:space="preserve">Once per month, we send a content specialist to the client's job site or location for a 2–3 hour content shoot. In that session, we capture everything needed to fuel the client's social media presence for the entire month.</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The result: a fully managed, professionally executed social media presence — photos, short-form video, captions, hashtags, scheduling, and strategy — without the client having to think about it.</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Platforms served: Facebook, Instagram, Google Business Profile, TikTok (optional), Nextdoor (optional)</w:t>
            </w:r>
          </w:p>
          <w:p>
            <w:pPr>
              <w:spacing w:after="20" w:before="20"/>
            </w:pPr>
            <w:r>
              <w:rPr>
                <w:rFonts w:ascii="Arial" w:cs="Arial" w:eastAsia="Arial" w:hAnsi="Arial"/>
                <w:i w:val="false"/>
                <w:iCs w:val="false"/>
                <w:color w:val="1A1A1A"/>
                <w:sz w:val="21"/>
                <w:szCs w:val="21"/>
              </w:rPr>
              <w:t xml:space="preserve">Post volume: 12–16 pieces of content per month (3–4 per week across platforms)</w:t>
            </w:r>
          </w:p>
          <w:p>
            <w:pPr>
              <w:spacing w:after="20" w:before="20"/>
            </w:pPr>
            <w:r>
              <w:rPr>
                <w:rFonts w:ascii="Arial" w:cs="Arial" w:eastAsia="Arial" w:hAnsi="Arial"/>
                <w:i w:val="false"/>
                <w:iCs w:val="false"/>
                <w:color w:val="1A1A1A"/>
                <w:sz w:val="21"/>
                <w:szCs w:val="21"/>
              </w:rPr>
              <w:t xml:space="preserve">Client time required: 2–3 hours for the shoot + 30 minutes for content approval</w:t>
            </w:r>
          </w:p>
        </w:tc>
      </w:tr>
    </w:tbl>
    <w:p>
      <w:pPr>
        <w:spacing w:after="0" w:before="200"/>
      </w:pPr>
      <w:r>
        <w:t xml:space="preserve"/>
      </w:r>
    </w:p>
    <w:p>
      <w:pPr>
        <w:spacing w:after="80" w:before="60"/>
      </w:pPr>
      <w:r>
        <w:rPr>
          <w:rFonts w:ascii="Arial" w:cs="Arial" w:eastAsia="Arial" w:hAnsi="Arial"/>
          <w:b/>
          <w:bCs/>
          <w:color w:val="1B3A6B"/>
          <w:sz w:val="22"/>
          <w:szCs w:val="22"/>
        </w:rPr>
        <w:t xml:space="preserve">SERVICE AT A GLANCE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left w:val="nil"/>
              <w:bottom w:val="nil"/>
              <w:right w:val="nil"/>
            </w:tcBorders>
            <w:shd w:fill="D6E4F7" w:val="clear"/>
            <w:tcMar>
              <w:top w:type="dxa" w:w="140"/>
              <w:left w:type="dxa" w:w="180"/>
              <w:bottom w:type="dxa" w:w="140"/>
              <w:right w:type="dxa" w:w="180"/>
            </w:tcMar>
          </w:tcPr>
          <w:p>
            <w:pPr>
              <w:spacing w:after="60" w:before="0"/>
            </w:pPr>
            <w:r>
              <w:rPr>
                <w:rFonts w:ascii="Arial" w:cs="Arial" w:eastAsia="Arial" w:hAnsi="Arial"/>
                <w:b/>
                <w:bCs/>
                <w:color w:val="1B3A6B"/>
                <w:sz w:val="22"/>
                <w:szCs w:val="22"/>
              </w:rPr>
              <w:t xml:space="preserve">🎯  THE GOAL</w:t>
            </w:r>
          </w:p>
          <w:p>
            <w:pPr>
              <w:spacing w:after="0" w:before="0"/>
            </w:pPr>
            <w:r>
              <w:rPr>
                <w:rFonts w:ascii="Arial" w:cs="Arial" w:eastAsia="Arial" w:hAnsi="Arial"/>
                <w:color w:val="555555"/>
                <w:sz w:val="20"/>
                <w:szCs w:val="20"/>
              </w:rPr>
              <w:t xml:space="preserve">Build trust, generate local awareness, and keep the contractor top-of-mind with homeowners in their service area — every single week.</w:t>
            </w:r>
          </w:p>
        </w:tc>
        <w:tc>
          <w:tcPr>
            <w:tcW w:type="dxa" w:w="3120"/>
            <w:tcBorders>
              <w:top w:val="nil"/>
              <w:left w:val="nil"/>
              <w:bottom w:val="nil"/>
              <w:right w:val="nil"/>
            </w:tcBorders>
            <w:shd w:fill="FEF0E6" w:val="clear"/>
            <w:tcMar>
              <w:top w:type="dxa" w:w="140"/>
              <w:left w:type="dxa" w:w="180"/>
              <w:bottom w:type="dxa" w:w="140"/>
              <w:right w:type="dxa" w:w="180"/>
            </w:tcMar>
          </w:tcPr>
          <w:p>
            <w:pPr>
              <w:spacing w:after="60" w:before="0"/>
            </w:pPr>
            <w:r>
              <w:rPr>
                <w:rFonts w:ascii="Arial" w:cs="Arial" w:eastAsia="Arial" w:hAnsi="Arial"/>
                <w:b/>
                <w:bCs/>
                <w:color w:val="1B3A6B"/>
                <w:sz w:val="22"/>
                <w:szCs w:val="22"/>
              </w:rPr>
              <w:t xml:space="preserve">📅  THE CADENCE</w:t>
            </w:r>
          </w:p>
          <w:p>
            <w:pPr>
              <w:spacing w:after="0" w:before="0"/>
            </w:pPr>
            <w:r>
              <w:rPr>
                <w:rFonts w:ascii="Arial" w:cs="Arial" w:eastAsia="Arial" w:hAnsi="Arial"/>
                <w:color w:val="555555"/>
                <w:sz w:val="20"/>
                <w:szCs w:val="20"/>
              </w:rPr>
              <w:t xml:space="preserve">One 2–3 hour content shoot per month. Content planned, created, approved, and scheduled for the full month. Client posts 3–4x per week without lifting a finger.</w:t>
            </w:r>
          </w:p>
        </w:tc>
        <w:tc>
          <w:tcPr>
            <w:tcW w:type="dxa" w:w="3120"/>
            <w:tcBorders>
              <w:top w:val="nil"/>
              <w:left w:val="nil"/>
              <w:bottom w:val="nil"/>
              <w:right w:val="nil"/>
            </w:tcBorders>
            <w:shd w:fill="E0F4F1" w:val="clear"/>
            <w:tcMar>
              <w:top w:type="dxa" w:w="140"/>
              <w:left w:type="dxa" w:w="180"/>
              <w:bottom w:type="dxa" w:w="140"/>
              <w:right w:type="dxa" w:w="180"/>
            </w:tcMar>
          </w:tcPr>
          <w:p>
            <w:pPr>
              <w:spacing w:after="60" w:before="0"/>
            </w:pPr>
            <w:r>
              <w:rPr>
                <w:rFonts w:ascii="Arial" w:cs="Arial" w:eastAsia="Arial" w:hAnsi="Arial"/>
                <w:b/>
                <w:bCs/>
                <w:color w:val="1B3A6B"/>
                <w:sz w:val="22"/>
                <w:szCs w:val="22"/>
              </w:rPr>
              <w:t xml:space="preserve">✅  THE OUTCOME</w:t>
            </w:r>
          </w:p>
          <w:p>
            <w:pPr>
              <w:spacing w:after="0" w:before="0"/>
            </w:pPr>
            <w:r>
              <w:rPr>
                <w:rFonts w:ascii="Arial" w:cs="Arial" w:eastAsia="Arial" w:hAnsi="Arial"/>
                <w:color w:val="555555"/>
                <w:sz w:val="20"/>
                <w:szCs w:val="20"/>
              </w:rPr>
              <w:t xml:space="preserve">A consistent, professional social media presence that shows real work, builds credibility, and generates organic leads — on top of any paid ads running.</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left w:val="nil"/>
              <w:bottom w:val="nil"/>
              <w:right w:val="nil"/>
            </w:tcBorders>
            <w:shd w:fill="E8610A" w:val="clear"/>
            <w:tcMar>
              <w:top w:type="dxa" w:w="120"/>
              <w:left w:type="dxa" w:w="80"/>
              <w:bottom w:type="dxa" w:w="120"/>
              <w:right w:type="dxa" w:w="80"/>
            </w:tcMar>
            <w:vAlign w:val="center"/>
          </w:tcPr>
          <w:p>
            <w:pPr>
              <w:jc w:val="center"/>
            </w:pPr>
            <w:r>
              <w:rPr>
                <w:rFonts w:ascii="Arial" w:cs="Arial" w:eastAsia="Arial" w:hAnsi="Arial"/>
                <w:b/>
                <w:bCs/>
                <w:color w:val="FFFFFF"/>
                <w:sz w:val="40"/>
                <w:szCs w:val="40"/>
              </w:rPr>
              <w:t xml:space="preserve">1</w:t>
            </w:r>
          </w:p>
        </w:tc>
        <w:tc>
          <w:tcPr>
            <w:tcW w:type="dxa" w:w="8460"/>
            <w:tcBorders>
              <w:top w:val="nil"/>
              <w:left w:val="nil"/>
              <w:bottom w:val="nil"/>
              <w:right w:val="nil"/>
            </w:tcBorders>
            <w:shd w:fill="1B3A6B" w:val="clear"/>
            <w:tcMar>
              <w:top w:type="dxa" w:w="120"/>
              <w:left w:type="dxa" w:w="240"/>
              <w:bottom w:type="dxa" w:w="120"/>
              <w:right w:type="dxa" w:w="180"/>
            </w:tcMar>
            <w:vAlign w:val="center"/>
          </w:tcPr>
          <w:p>
            <w:pPr>
              <w:spacing w:after="60" w:before="0"/>
            </w:pPr>
            <w:r>
              <w:rPr>
                <w:rFonts w:ascii="Arial" w:cs="Arial" w:eastAsia="Arial" w:hAnsi="Arial"/>
                <w:b/>
                <w:bCs/>
                <w:color w:val="FFFFFF"/>
                <w:sz w:val="30"/>
                <w:szCs w:val="30"/>
              </w:rPr>
              <w:t xml:space="preserve">CONTENT STRATEGY FOUNDATION</w:t>
            </w:r>
          </w:p>
          <w:p>
            <w:pPr>
              <w:spacing w:after="0" w:before="0"/>
            </w:pPr>
            <w:r>
              <w:rPr>
                <w:rFonts w:ascii="Arial" w:cs="Arial" w:eastAsia="Arial" w:hAnsi="Arial"/>
                <w:color w:val="D6E4F7"/>
                <w:sz w:val="19"/>
                <w:szCs w:val="19"/>
              </w:rPr>
              <w:t xml:space="preserve">Before the first shoot — building the game plan</w:t>
            </w:r>
          </w:p>
        </w:tc>
      </w:tr>
    </w:tbl>
    <w:p>
      <w:pPr>
        <w:spacing w:after="0" w:before="20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PHASE 1A — SOCIAL MEDIA STRATEGY SESSION (MONTH 1 ONLY)</w:t>
      </w:r>
    </w:p>
    <w:p>
      <w:pPr>
        <w:spacing w:after="0" w:before="80"/>
      </w:pPr>
      <w:r>
        <w:t xml:space="preserve"/>
      </w:r>
    </w:p>
    <w:p>
      <w:pPr>
        <w:spacing w:after="80" w:before="60"/>
      </w:pPr>
      <w:r>
        <w:rPr>
          <w:rFonts w:ascii="Arial" w:cs="Arial" w:eastAsia="Arial" w:hAnsi="Arial"/>
          <w:color w:val="1A1A1A"/>
          <w:sz w:val="21"/>
          <w:szCs w:val="21"/>
        </w:rPr>
        <w:t xml:space="preserve">New clients get a one-time 45-minute Strategy Session before their first shoot. This session defines the voice, content pillars, and goals that guide all future content. Returning clients skip directly to the Monthly Shoot Prep.</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7" w:val="clear"/>
            <w:tcMar>
              <w:top w:type="dxa" w:w="140"/>
              <w:left w:type="dxa" w:w="220"/>
              <w:bottom w:type="dxa" w:w="140"/>
              <w:right w:type="dxa" w:w="220"/>
            </w:tcMar>
          </w:tcPr>
          <w:p>
            <w:pPr>
              <w:spacing w:after="80" w:before="0"/>
            </w:pPr>
            <w:r>
              <w:rPr>
                <w:rFonts w:ascii="Arial" w:cs="Arial" w:eastAsia="Arial" w:hAnsi="Arial"/>
                <w:b/>
                <w:bCs/>
                <w:color w:val="1B3A6B"/>
                <w:sz w:val="21"/>
                <w:szCs w:val="21"/>
              </w:rPr>
              <w:t xml:space="preserve">STRATEGY SESSION AGENDA (45 min — Account Manager leads)</w:t>
            </w:r>
          </w:p>
          <w:p>
            <w:pPr>
              <w:spacing w:after="20" w:before="20"/>
            </w:pPr>
            <w:r>
              <w:rPr>
                <w:rFonts w:ascii="Arial" w:cs="Arial" w:eastAsia="Arial" w:hAnsi="Arial"/>
                <w:i w:val="false"/>
                <w:iCs w:val="false"/>
                <w:color w:val="1A1A1A"/>
                <w:sz w:val="21"/>
                <w:szCs w:val="21"/>
              </w:rPr>
              <w:t xml:space="preserve">1.  Brand voice &amp; personality — how should the client come across online? (e.g., 'friendly expert', 'straight-talking local pro', 'premium quality specialist')</w:t>
            </w:r>
          </w:p>
          <w:p>
            <w:pPr>
              <w:spacing w:after="20" w:before="20"/>
            </w:pPr>
            <w:r>
              <w:rPr>
                <w:rFonts w:ascii="Arial" w:cs="Arial" w:eastAsia="Arial" w:hAnsi="Arial"/>
                <w:i w:val="false"/>
                <w:iCs w:val="false"/>
                <w:color w:val="1A1A1A"/>
                <w:sz w:val="21"/>
                <w:szCs w:val="21"/>
              </w:rPr>
              <w:t xml:space="preserve">2.  Content pillars — what 4–5 topic themes will anchor all posts? (see below)</w:t>
            </w:r>
          </w:p>
          <w:p>
            <w:pPr>
              <w:spacing w:after="20" w:before="20"/>
            </w:pPr>
            <w:r>
              <w:rPr>
                <w:rFonts w:ascii="Arial" w:cs="Arial" w:eastAsia="Arial" w:hAnsi="Arial"/>
                <w:i w:val="false"/>
                <w:iCs w:val="false"/>
                <w:color w:val="1A1A1A"/>
                <w:sz w:val="21"/>
                <w:szCs w:val="21"/>
              </w:rPr>
              <w:t xml:space="preserve">3.  Target audience — who are we speaking to? (homeowners in specific neighborhoods, age, income, pain points)</w:t>
            </w:r>
          </w:p>
          <w:p>
            <w:pPr>
              <w:spacing w:after="20" w:before="20"/>
            </w:pPr>
            <w:r>
              <w:rPr>
                <w:rFonts w:ascii="Arial" w:cs="Arial" w:eastAsia="Arial" w:hAnsi="Arial"/>
                <w:i w:val="false"/>
                <w:iCs w:val="false"/>
                <w:color w:val="1A1A1A"/>
                <w:sz w:val="21"/>
                <w:szCs w:val="21"/>
              </w:rPr>
              <w:t xml:space="preserve">4.  Platform priority — where does this client's audience live? (Facebook first for most contractors; Instagram secondary; TikTok for younger homeowners)</w:t>
            </w:r>
          </w:p>
          <w:p>
            <w:pPr>
              <w:spacing w:after="20" w:before="20"/>
            </w:pPr>
            <w:r>
              <w:rPr>
                <w:rFonts w:ascii="Arial" w:cs="Arial" w:eastAsia="Arial" w:hAnsi="Arial"/>
                <w:i w:val="false"/>
                <w:iCs w:val="false"/>
                <w:color w:val="1A1A1A"/>
                <w:sz w:val="21"/>
                <w:szCs w:val="21"/>
              </w:rPr>
              <w:t xml:space="preserve">5.  Competitor review — look at 2–3 local competitors' social profiles together. What's working? What's missing?</w:t>
            </w:r>
          </w:p>
          <w:p>
            <w:pPr>
              <w:spacing w:after="20" w:before="20"/>
            </w:pPr>
            <w:r>
              <w:rPr>
                <w:rFonts w:ascii="Arial" w:cs="Arial" w:eastAsia="Arial" w:hAnsi="Arial"/>
                <w:i w:val="false"/>
                <w:iCs w:val="false"/>
                <w:color w:val="1A1A1A"/>
                <w:sz w:val="21"/>
                <w:szCs w:val="21"/>
              </w:rPr>
              <w:t xml:space="preserve">6.  Offer &amp; CTAs — what action do we want viewers to take? (call, DM, get estimate, visit website)</w:t>
            </w:r>
          </w:p>
          <w:p>
            <w:pPr>
              <w:spacing w:after="20" w:before="20"/>
            </w:pPr>
            <w:r>
              <w:rPr>
                <w:rFonts w:ascii="Arial" w:cs="Arial" w:eastAsia="Arial" w:hAnsi="Arial"/>
                <w:i w:val="false"/>
                <w:iCs w:val="false"/>
                <w:color w:val="1A1A1A"/>
                <w:sz w:val="21"/>
                <w:szCs w:val="21"/>
              </w:rPr>
              <w:t xml:space="preserve">7.  Shot list wish list — what does the client want to show off? Signature jobs, team, equipment, before/afters?</w:t>
            </w:r>
          </w:p>
        </w:tc>
      </w:tr>
    </w:tbl>
    <w:p>
      <w:pPr>
        <w:spacing w:after="0" w:before="14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PHASE 1B — THE 5 CONTENT PILLARS FOR CONTRACTORS</w:t>
      </w:r>
    </w:p>
    <w:p>
      <w:pPr>
        <w:spacing w:after="0" w:before="80"/>
      </w:pPr>
      <w:r>
        <w:t xml:space="preserve"/>
      </w:r>
    </w:p>
    <w:p>
      <w:pPr>
        <w:spacing w:after="80" w:before="60"/>
      </w:pPr>
      <w:r>
        <w:rPr>
          <w:rFonts w:ascii="Arial" w:cs="Arial" w:eastAsia="Arial" w:hAnsi="Arial"/>
          <w:color w:val="1A1A1A"/>
          <w:sz w:val="21"/>
          <w:szCs w:val="21"/>
        </w:rPr>
        <w:t xml:space="preserve">Every piece of content we create maps back to one of five pillars. This ensures variety, strategic balance, and that we never run out of ideas. Brief the client on these pillars during the strategy session.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left w:val="nil"/>
              <w:bottom w:val="nil"/>
              <w:right w:val="nil"/>
            </w:tcBorders>
            <w:shd w:fill="D6E4F7" w:val="clear"/>
            <w:tcMar>
              <w:top w:type="dxa" w:w="140"/>
              <w:left w:type="dxa" w:w="180"/>
              <w:bottom w:type="dxa" w:w="140"/>
              <w:right w:type="dxa" w:w="180"/>
            </w:tcMar>
          </w:tcPr>
          <w:p>
            <w:pPr>
              <w:spacing w:after="60" w:before="0"/>
            </w:pPr>
            <w:r>
              <w:rPr>
                <w:rFonts w:ascii="Arial" w:cs="Arial" w:eastAsia="Arial" w:hAnsi="Arial"/>
                <w:b/>
                <w:bCs/>
                <w:color w:val="1B3A6B"/>
                <w:sz w:val="21"/>
                <w:szCs w:val="21"/>
              </w:rPr>
              <w:t xml:space="preserve">🔨  PILLAR 1</w:t>
            </w:r>
          </w:p>
          <w:p>
            <w:pPr>
              <w:spacing w:after="40" w:before="0"/>
            </w:pPr>
            <w:r>
              <w:rPr>
                <w:rFonts w:ascii="Arial" w:cs="Arial" w:eastAsia="Arial" w:hAnsi="Arial"/>
                <w:b/>
                <w:bCs/>
                <w:color w:val="E8610A"/>
                <w:sz w:val="22"/>
                <w:szCs w:val="22"/>
              </w:rPr>
              <w:t xml:space="preserve">The Work</w:t>
            </w:r>
          </w:p>
          <w:p>
            <w:pPr>
              <w:spacing w:after="0" w:before="0"/>
            </w:pPr>
            <w:r>
              <w:rPr>
                <w:rFonts w:ascii="Arial" w:cs="Arial" w:eastAsia="Arial" w:hAnsi="Arial"/>
                <w:color w:val="555555"/>
                <w:sz w:val="20"/>
                <w:szCs w:val="20"/>
              </w:rPr>
              <w:t xml:space="preserve">Before/after photos, job-in-progress shots, finished installs. The #1 trust builder for contractors.</w:t>
            </w:r>
          </w:p>
        </w:tc>
        <w:tc>
          <w:tcPr>
            <w:tcW w:type="dxa" w:w="3120"/>
            <w:tcBorders>
              <w:top w:val="nil"/>
              <w:left w:val="nil"/>
              <w:bottom w:val="nil"/>
              <w:right w:val="nil"/>
            </w:tcBorders>
            <w:shd w:fill="FEF0E6" w:val="clear"/>
            <w:tcMar>
              <w:top w:type="dxa" w:w="140"/>
              <w:left w:type="dxa" w:w="180"/>
              <w:bottom w:type="dxa" w:w="140"/>
              <w:right w:type="dxa" w:w="180"/>
            </w:tcMar>
          </w:tcPr>
          <w:p>
            <w:pPr>
              <w:spacing w:after="60" w:before="0"/>
            </w:pPr>
            <w:r>
              <w:rPr>
                <w:rFonts w:ascii="Arial" w:cs="Arial" w:eastAsia="Arial" w:hAnsi="Arial"/>
                <w:b/>
                <w:bCs/>
                <w:color w:val="1B3A6B"/>
                <w:sz w:val="21"/>
                <w:szCs w:val="21"/>
              </w:rPr>
              <w:t xml:space="preserve">👥  PILLAR 2</w:t>
            </w:r>
          </w:p>
          <w:p>
            <w:pPr>
              <w:spacing w:after="40" w:before="0"/>
            </w:pPr>
            <w:r>
              <w:rPr>
                <w:rFonts w:ascii="Arial" w:cs="Arial" w:eastAsia="Arial" w:hAnsi="Arial"/>
                <w:b/>
                <w:bCs/>
                <w:color w:val="E8610A"/>
                <w:sz w:val="22"/>
                <w:szCs w:val="22"/>
              </w:rPr>
              <w:t xml:space="preserve">The Team</w:t>
            </w:r>
          </w:p>
          <w:p>
            <w:pPr>
              <w:spacing w:after="0" w:before="0"/>
            </w:pPr>
            <w:r>
              <w:rPr>
                <w:rFonts w:ascii="Arial" w:cs="Arial" w:eastAsia="Arial" w:hAnsi="Arial"/>
                <w:color w:val="555555"/>
                <w:sz w:val="20"/>
                <w:szCs w:val="20"/>
              </w:rPr>
              <w:t xml:space="preserve">Owner and crew photos, team introductions, behind-the-scenes. Humanizes the business and builds local connection.</w:t>
            </w:r>
          </w:p>
        </w:tc>
        <w:tc>
          <w:tcPr>
            <w:tcW w:type="dxa" w:w="3120"/>
            <w:tcBorders>
              <w:top w:val="nil"/>
              <w:left w:val="nil"/>
              <w:bottom w:val="nil"/>
              <w:right w:val="nil"/>
            </w:tcBorders>
            <w:shd w:fill="EDE7F6" w:val="clear"/>
            <w:tcMar>
              <w:top w:type="dxa" w:w="140"/>
              <w:left w:type="dxa" w:w="180"/>
              <w:bottom w:type="dxa" w:w="140"/>
              <w:right w:type="dxa" w:w="180"/>
            </w:tcMar>
          </w:tcPr>
          <w:p>
            <w:pPr>
              <w:spacing w:after="60" w:before="0"/>
            </w:pPr>
            <w:r>
              <w:rPr>
                <w:rFonts w:ascii="Arial" w:cs="Arial" w:eastAsia="Arial" w:hAnsi="Arial"/>
                <w:b/>
                <w:bCs/>
                <w:color w:val="1B3A6B"/>
                <w:sz w:val="21"/>
                <w:szCs w:val="21"/>
              </w:rPr>
              <w:t xml:space="preserve">🎓  PILLAR 3</w:t>
            </w:r>
          </w:p>
          <w:p>
            <w:pPr>
              <w:spacing w:after="40" w:before="0"/>
            </w:pPr>
            <w:r>
              <w:rPr>
                <w:rFonts w:ascii="Arial" w:cs="Arial" w:eastAsia="Arial" w:hAnsi="Arial"/>
                <w:b/>
                <w:bCs/>
                <w:color w:val="E8610A"/>
                <w:sz w:val="22"/>
                <w:szCs w:val="22"/>
              </w:rPr>
              <w:t xml:space="preserve">Education</w:t>
            </w:r>
          </w:p>
          <w:p>
            <w:pPr>
              <w:spacing w:after="0" w:before="0"/>
            </w:pPr>
            <w:r>
              <w:rPr>
                <w:rFonts w:ascii="Arial" w:cs="Arial" w:eastAsia="Arial" w:hAnsi="Arial"/>
                <w:color w:val="555555"/>
                <w:sz w:val="20"/>
                <w:szCs w:val="20"/>
              </w:rPr>
              <w:t xml:space="preserve">Tips, how-to advice, warning signs, seasonal maintenance reminders. Positions contractor as the trusted expert.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il"/>
              <w:left w:val="nil"/>
              <w:bottom w:val="nil"/>
              <w:right w:val="nil"/>
            </w:tcBorders>
            <w:shd w:fill="E0F4F1" w:val="clear"/>
            <w:tcMar>
              <w:top w:type="dxa" w:w="140"/>
              <w:left w:type="dxa" w:w="180"/>
              <w:bottom w:type="dxa" w:w="140"/>
              <w:right w:type="dxa" w:w="180"/>
            </w:tcMar>
          </w:tcPr>
          <w:p>
            <w:pPr>
              <w:spacing w:after="60" w:before="0"/>
            </w:pPr>
            <w:r>
              <w:rPr>
                <w:rFonts w:ascii="Arial" w:cs="Arial" w:eastAsia="Arial" w:hAnsi="Arial"/>
                <w:b/>
                <w:bCs/>
                <w:color w:val="1B3A6B"/>
                <w:sz w:val="21"/>
                <w:szCs w:val="21"/>
              </w:rPr>
              <w:t xml:space="preserve">⭐  PILLAR 4</w:t>
            </w:r>
          </w:p>
          <w:p>
            <w:pPr>
              <w:spacing w:after="40" w:before="0"/>
            </w:pPr>
            <w:r>
              <w:rPr>
                <w:rFonts w:ascii="Arial" w:cs="Arial" w:eastAsia="Arial" w:hAnsi="Arial"/>
                <w:b/>
                <w:bCs/>
                <w:color w:val="0F7B6C"/>
                <w:sz w:val="22"/>
                <w:szCs w:val="22"/>
              </w:rPr>
              <w:t xml:space="preserve">Social Proof</w:t>
            </w:r>
          </w:p>
          <w:p>
            <w:pPr>
              <w:spacing w:after="0" w:before="0"/>
            </w:pPr>
            <w:r>
              <w:rPr>
                <w:rFonts w:ascii="Arial" w:cs="Arial" w:eastAsia="Arial" w:hAnsi="Arial"/>
                <w:color w:val="555555"/>
                <w:sz w:val="20"/>
                <w:szCs w:val="20"/>
              </w:rPr>
              <w:t xml:space="preserve">Customer reviews, testimonials, job milestones, response to Google reviews. Credibility content that converts.</w:t>
            </w:r>
          </w:p>
        </w:tc>
        <w:tc>
          <w:tcPr>
            <w:tcW w:type="dxa" w:w="3120"/>
            <w:tcBorders>
              <w:top w:val="nil"/>
              <w:left w:val="nil"/>
              <w:bottom w:val="nil"/>
              <w:right w:val="nil"/>
            </w:tcBorders>
            <w:shd w:fill="E0F4F1" w:val="clear"/>
            <w:tcMar>
              <w:top w:type="dxa" w:w="140"/>
              <w:left w:type="dxa" w:w="180"/>
              <w:bottom w:type="dxa" w:w="140"/>
              <w:right w:type="dxa" w:w="180"/>
            </w:tcMar>
          </w:tcPr>
          <w:p>
            <w:pPr>
              <w:spacing w:after="60" w:before="0"/>
            </w:pPr>
            <w:r>
              <w:rPr>
                <w:rFonts w:ascii="Arial" w:cs="Arial" w:eastAsia="Arial" w:hAnsi="Arial"/>
                <w:b/>
                <w:bCs/>
                <w:color w:val="1B3A6B"/>
                <w:sz w:val="21"/>
                <w:szCs w:val="21"/>
              </w:rPr>
              <w:t xml:space="preserve">📍  PILLAR 5</w:t>
            </w:r>
          </w:p>
          <w:p>
            <w:pPr>
              <w:spacing w:after="40" w:before="0"/>
            </w:pPr>
            <w:r>
              <w:rPr>
                <w:rFonts w:ascii="Arial" w:cs="Arial" w:eastAsia="Arial" w:hAnsi="Arial"/>
                <w:b/>
                <w:bCs/>
                <w:color w:val="0F7B6C"/>
                <w:sz w:val="22"/>
                <w:szCs w:val="22"/>
              </w:rPr>
              <w:t xml:space="preserve">Local Presence</w:t>
            </w:r>
          </w:p>
          <w:p>
            <w:pPr>
              <w:spacing w:after="0" w:before="0"/>
            </w:pPr>
            <w:r>
              <w:rPr>
                <w:rFonts w:ascii="Arial" w:cs="Arial" w:eastAsia="Arial" w:hAnsi="Arial"/>
                <w:color w:val="555555"/>
                <w:sz w:val="20"/>
                <w:szCs w:val="20"/>
              </w:rPr>
              <w:t xml:space="preserve">San Diego community involvement, neighborhood callouts, local landmarks, seasonal San Diego content. Builds hyper-local relevance.</w:t>
            </w:r>
          </w:p>
        </w:tc>
        <w:tc>
          <w:tcPr>
            <w:tcW w:type="dxa" w:w="3120"/>
            <w:tcBorders>
              <w:top w:val="nil"/>
              <w:left w:val="nil"/>
              <w:bottom w:val="nil"/>
              <w:right w:val="nil"/>
            </w:tcBorders>
            <w:shd w:fill="F5F5F5" w:val="clear"/>
            <w:tcMar>
              <w:top w:type="dxa" w:w="140"/>
              <w:left w:type="dxa" w:w="180"/>
              <w:bottom w:type="dxa" w:w="140"/>
              <w:right w:type="dxa" w:w="180"/>
            </w:tcMar>
          </w:tcPr>
          <w:p>
            <w:pPr>
              <w:spacing w:after="60" w:before="0"/>
            </w:pPr>
            <w:r>
              <w:rPr>
                <w:rFonts w:ascii="Arial" w:cs="Arial" w:eastAsia="Arial" w:hAnsi="Arial"/>
                <w:b/>
                <w:bCs/>
                <w:color w:val="1B3A6B"/>
                <w:sz w:val="21"/>
                <w:szCs w:val="21"/>
              </w:rPr>
              <w:t xml:space="preserve">🏷️  BONUS PILLAR</w:t>
            </w:r>
          </w:p>
          <w:p>
            <w:pPr>
              <w:spacing w:after="40" w:before="0"/>
            </w:pPr>
            <w:r>
              <w:rPr>
                <w:rFonts w:ascii="Arial" w:cs="Arial" w:eastAsia="Arial" w:hAnsi="Arial"/>
                <w:b/>
                <w:bCs/>
                <w:color w:val="0F7B6C"/>
                <w:sz w:val="22"/>
                <w:szCs w:val="22"/>
              </w:rPr>
              <w:t xml:space="preserve">Offer / CTA</w:t>
            </w:r>
          </w:p>
          <w:p>
            <w:pPr>
              <w:spacing w:after="0" w:before="0"/>
            </w:pPr>
            <w:r>
              <w:rPr>
                <w:rFonts w:ascii="Arial" w:cs="Arial" w:eastAsia="Arial" w:hAnsi="Arial"/>
                <w:color w:val="555555"/>
                <w:sz w:val="20"/>
                <w:szCs w:val="20"/>
              </w:rPr>
              <w:t xml:space="preserve">Promotions, free estimate offers, seasonal specials. Use sparingly — 1 per month max or audience fatigues.</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0F4F1" w:val="clear"/>
            <w:tcMar>
              <w:top w:type="dxa" w:w="140"/>
              <w:left w:type="dxa" w:w="220"/>
              <w:bottom w:type="dxa" w:w="140"/>
              <w:right w:type="dxa" w:w="220"/>
            </w:tcMar>
          </w:tcPr>
          <w:p>
            <w:pPr>
              <w:spacing w:after="80" w:before="0"/>
            </w:pPr>
            <w:r>
              <w:rPr>
                <w:rFonts w:ascii="Arial" w:cs="Arial" w:eastAsia="Arial" w:hAnsi="Arial"/>
                <w:b/>
                <w:bCs/>
                <w:color w:val="0F7B6C"/>
                <w:sz w:val="21"/>
                <w:szCs w:val="21"/>
              </w:rPr>
              <w:t xml:space="preserve">CONTENT PILLAR BALANCE — TARGET MIX PER MONTH</w:t>
            </w:r>
          </w:p>
          <w:p>
            <w:pPr>
              <w:spacing w:after="20" w:before="20"/>
            </w:pPr>
            <w:r>
              <w:rPr>
                <w:rFonts w:ascii="Arial" w:cs="Arial" w:eastAsia="Arial" w:hAnsi="Arial"/>
                <w:i w:val="false"/>
                <w:iCs w:val="false"/>
                <w:color w:val="1A1A1A"/>
                <w:sz w:val="21"/>
                <w:szCs w:val="21"/>
              </w:rPr>
              <w:t xml:space="preserve">The Work (Before/After, Job Photos):   35% of posts — approximately 4–6 posts/month</w:t>
            </w:r>
          </w:p>
          <w:p>
            <w:pPr>
              <w:spacing w:after="20" w:before="20"/>
            </w:pPr>
            <w:r>
              <w:rPr>
                <w:rFonts w:ascii="Arial" w:cs="Arial" w:eastAsia="Arial" w:hAnsi="Arial"/>
                <w:i w:val="false"/>
                <w:iCs w:val="false"/>
                <w:color w:val="1A1A1A"/>
                <w:sz w:val="21"/>
                <w:szCs w:val="21"/>
              </w:rPr>
              <w:t xml:space="preserve">The Team (People, Culture, BTS):        20% of posts — approximately 2–3 posts/month</w:t>
            </w:r>
          </w:p>
          <w:p>
            <w:pPr>
              <w:spacing w:after="20" w:before="20"/>
            </w:pPr>
            <w:r>
              <w:rPr>
                <w:rFonts w:ascii="Arial" w:cs="Arial" w:eastAsia="Arial" w:hAnsi="Arial"/>
                <w:i w:val="false"/>
                <w:iCs w:val="false"/>
                <w:color w:val="1A1A1A"/>
                <w:sz w:val="21"/>
                <w:szCs w:val="21"/>
              </w:rPr>
              <w:t xml:space="preserve">Education (Tips, Advice, Warnings):     20% of posts — approximately 2–3 posts/month</w:t>
            </w:r>
          </w:p>
          <w:p>
            <w:pPr>
              <w:spacing w:after="20" w:before="20"/>
            </w:pPr>
            <w:r>
              <w:rPr>
                <w:rFonts w:ascii="Arial" w:cs="Arial" w:eastAsia="Arial" w:hAnsi="Arial"/>
                <w:i w:val="false"/>
                <w:iCs w:val="false"/>
                <w:color w:val="1A1A1A"/>
                <w:sz w:val="21"/>
                <w:szCs w:val="21"/>
              </w:rPr>
              <w:t xml:space="preserve">Social Proof (Reviews, Testimonials):   15% of posts — approximately 2 posts/month</w:t>
            </w:r>
          </w:p>
          <w:p>
            <w:pPr>
              <w:spacing w:after="20" w:before="20"/>
            </w:pPr>
            <w:r>
              <w:rPr>
                <w:rFonts w:ascii="Arial" w:cs="Arial" w:eastAsia="Arial" w:hAnsi="Arial"/>
                <w:i w:val="false"/>
                <w:iCs w:val="false"/>
                <w:color w:val="1A1A1A"/>
                <w:sz w:val="21"/>
                <w:szCs w:val="21"/>
              </w:rPr>
              <w:t xml:space="preserve">Local Presence (Community, SD):         10% of posts — approximately 1–2 posts/month</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Offer/CTA content is layered on top, not counted in the pillar mix. Max 1 promotional post per month.</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left w:val="nil"/>
              <w:bottom w:val="nil"/>
              <w:right w:val="nil"/>
            </w:tcBorders>
            <w:shd w:fill="5B2D8E" w:val="clear"/>
            <w:tcMar>
              <w:top w:type="dxa" w:w="120"/>
              <w:left w:type="dxa" w:w="80"/>
              <w:bottom w:type="dxa" w:w="120"/>
              <w:right w:type="dxa" w:w="80"/>
            </w:tcMar>
            <w:vAlign w:val="center"/>
          </w:tcPr>
          <w:p>
            <w:pPr>
              <w:jc w:val="center"/>
            </w:pPr>
            <w:r>
              <w:rPr>
                <w:rFonts w:ascii="Arial" w:cs="Arial" w:eastAsia="Arial" w:hAnsi="Arial"/>
                <w:b/>
                <w:bCs/>
                <w:color w:val="FFFFFF"/>
                <w:sz w:val="40"/>
                <w:szCs w:val="40"/>
              </w:rPr>
              <w:t xml:space="preserve">2</w:t>
            </w:r>
          </w:p>
        </w:tc>
        <w:tc>
          <w:tcPr>
            <w:tcW w:type="dxa" w:w="8460"/>
            <w:tcBorders>
              <w:top w:val="nil"/>
              <w:left w:val="nil"/>
              <w:bottom w:val="nil"/>
              <w:right w:val="nil"/>
            </w:tcBorders>
            <w:shd w:fill="1B3A6B" w:val="clear"/>
            <w:tcMar>
              <w:top w:type="dxa" w:w="120"/>
              <w:left w:type="dxa" w:w="240"/>
              <w:bottom w:type="dxa" w:w="120"/>
              <w:right w:type="dxa" w:w="180"/>
            </w:tcMar>
            <w:vAlign w:val="center"/>
          </w:tcPr>
          <w:p>
            <w:pPr>
              <w:spacing w:after="60" w:before="0"/>
            </w:pPr>
            <w:r>
              <w:rPr>
                <w:rFonts w:ascii="Arial" w:cs="Arial" w:eastAsia="Arial" w:hAnsi="Arial"/>
                <w:b/>
                <w:bCs/>
                <w:color w:val="FFFFFF"/>
                <w:sz w:val="30"/>
                <w:szCs w:val="30"/>
              </w:rPr>
              <w:t xml:space="preserve">MONTHLY SHOOT PREP</w:t>
            </w:r>
          </w:p>
          <w:p>
            <w:pPr>
              <w:spacing w:after="0" w:before="0"/>
            </w:pPr>
            <w:r>
              <w:rPr>
                <w:rFonts w:ascii="Arial" w:cs="Arial" w:eastAsia="Arial" w:hAnsi="Arial"/>
                <w:color w:val="D6E4F7"/>
                <w:sz w:val="19"/>
                <w:szCs w:val="19"/>
              </w:rPr>
              <w:t xml:space="preserve">The week before the shoot — planning makes it count</w:t>
            </w:r>
          </w:p>
        </w:tc>
      </w:tr>
    </w:tbl>
    <w:p>
      <w:pPr>
        <w:spacing w:after="0" w:before="20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SHOOT PREP CHECKLIST — 1 WEEK BEFORE SHOOT DATE</w:t>
      </w:r>
    </w:p>
    <w:p>
      <w:pPr>
        <w:spacing w:after="0" w:before="80"/>
      </w:pPr>
      <w:r>
        <w:t xml:space="preserve"/>
      </w:r>
    </w:p>
    <w:p>
      <w:pPr>
        <w:spacing w:after="80" w:before="60"/>
      </w:pPr>
      <w:r>
        <w:rPr>
          <w:rFonts w:ascii="Arial" w:cs="Arial" w:eastAsia="Arial" w:hAnsi="Arial"/>
          <w:color w:val="1A1A1A"/>
          <w:sz w:val="21"/>
          <w:szCs w:val="21"/>
        </w:rPr>
        <w:t xml:space="preserve">The content specialist and account manager complete prep together no later than 7 days before the shoot. A poorly prepped shoot wastes the entire 2–3 hour window.</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60"/>
        <w:gridCol w:w="1600"/>
        <w:gridCol w:w="180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Review last month's top-performing posts — note what themes/formats drove the most engagement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 –7</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content pillars and identify which pillars need content this month based on calendar balance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 –7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Build this month's shot list — minimum 20 shot ideas (we'll capture 15–18, select 12–16)</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 –6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Confirm shoot location with client — job site, office/shop, or completed project site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Send Pre-Shoot Brief to client (shot list, what to wear, what to have ready, arrival time)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 –5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Confirm client has team/crew available for team shots if needed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Check upcoming San Diego events / holidays / seasonal hooks for content tie-ins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 –4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Draft captions for any evergreen content types (education tips, review graphics) ahead of shoot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Charge all equipment: camera, drone (if applicable), ring light, mic, phone gimbal</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 –3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Confirm scheduling tool access (Later, Buffer, or Meta Business Suite) is active for the account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Brief Account Manager on any client-specific notes, requests, or issues from last month</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day-before reminder to client with shoot time, location, and what to have ready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bl>
    <w:p>
      <w:pPr>
        <w:spacing w:after="0" w:before="14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THE SHOT LIST — BUILDING IT RIGHT</w:t>
      </w:r>
    </w:p>
    <w:p>
      <w:pPr>
        <w:spacing w:after="0" w:before="80"/>
      </w:pPr>
      <w:r>
        <w:t xml:space="preserve"/>
      </w:r>
    </w:p>
    <w:p>
      <w:pPr>
        <w:spacing w:after="80" w:before="60"/>
      </w:pPr>
      <w:r>
        <w:rPr>
          <w:rFonts w:ascii="Arial" w:cs="Arial" w:eastAsia="Arial" w:hAnsi="Arial"/>
          <w:color w:val="1A1A1A"/>
          <w:sz w:val="21"/>
          <w:szCs w:val="21"/>
        </w:rPr>
        <w:t xml:space="preserve">A great shot list is specific, not generic. 'Take some photos of the job' is not a shot list. Every item should have a subject, a framing, and a purpose (which pillar does it serve?).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DE7F6" w:val="clear"/>
            <w:tcMar>
              <w:top w:type="dxa" w:w="140"/>
              <w:left w:type="dxa" w:w="220"/>
              <w:bottom w:type="dxa" w:w="140"/>
              <w:right w:type="dxa" w:w="220"/>
            </w:tcMar>
          </w:tcPr>
          <w:p>
            <w:pPr>
              <w:spacing w:after="80" w:before="0"/>
            </w:pPr>
            <w:r>
              <w:rPr>
                <w:rFonts w:ascii="Arial" w:cs="Arial" w:eastAsia="Arial" w:hAnsi="Arial"/>
                <w:b/>
                <w:bCs/>
                <w:color w:val="5B2D8E"/>
                <w:sz w:val="21"/>
                <w:szCs w:val="21"/>
              </w:rPr>
              <w:t xml:space="preserve">SHOT LIST TEMPLATE — 20-ITEM FRAMEWORK</w:t>
            </w:r>
          </w:p>
          <w:p>
            <w:pPr>
              <w:spacing w:after="20" w:before="20"/>
            </w:pPr>
            <w:r>
              <w:rPr>
                <w:rFonts w:ascii="Arial" w:cs="Arial" w:eastAsia="Arial" w:hAnsi="Arial"/>
                <w:i w:val="false"/>
                <w:iCs w:val="false"/>
                <w:color w:val="1A1A1A"/>
                <w:sz w:val="21"/>
                <w:szCs w:val="21"/>
              </w:rPr>
              <w:t xml:space="preserve">BEFORE/AFTER SHOTS (Pillar 1 — The Work):</w:t>
            </w:r>
          </w:p>
          <w:p>
            <w:pPr>
              <w:spacing w:after="20" w:before="20"/>
            </w:pPr>
            <w:r>
              <w:rPr>
                <w:rFonts w:ascii="Arial" w:cs="Arial" w:eastAsia="Arial" w:hAnsi="Arial"/>
                <w:i w:val="false"/>
                <w:iCs w:val="false"/>
                <w:color w:val="1A1A1A"/>
                <w:sz w:val="21"/>
                <w:szCs w:val="21"/>
              </w:rPr>
              <w:t xml:space="preserve">  1.  Wide shot of completed project — full view, clean background</w:t>
            </w:r>
          </w:p>
          <w:p>
            <w:pPr>
              <w:spacing w:after="20" w:before="20"/>
            </w:pPr>
            <w:r>
              <w:rPr>
                <w:rFonts w:ascii="Arial" w:cs="Arial" w:eastAsia="Arial" w:hAnsi="Arial"/>
                <w:i w:val="false"/>
                <w:iCs w:val="false"/>
                <w:color w:val="1A1A1A"/>
                <w:sz w:val="21"/>
                <w:szCs w:val="21"/>
              </w:rPr>
              <w:t xml:space="preserve">  2.  Detail close-up of finished work (craftsmanship shot)</w:t>
            </w:r>
          </w:p>
          <w:p>
            <w:pPr>
              <w:spacing w:after="20" w:before="20"/>
            </w:pPr>
            <w:r>
              <w:rPr>
                <w:rFonts w:ascii="Arial" w:cs="Arial" w:eastAsia="Arial" w:hAnsi="Arial"/>
                <w:i w:val="false"/>
                <w:iCs w:val="false"/>
                <w:color w:val="1A1A1A"/>
                <w:sz w:val="21"/>
                <w:szCs w:val="21"/>
              </w:rPr>
              <w:t xml:space="preserve">  3.  Before photo sourced from client or re-created (client provides if possible)</w:t>
            </w:r>
          </w:p>
          <w:p>
            <w:pPr>
              <w:spacing w:after="20" w:before="20"/>
            </w:pPr>
            <w:r>
              <w:rPr>
                <w:rFonts w:ascii="Arial" w:cs="Arial" w:eastAsia="Arial" w:hAnsi="Arial"/>
                <w:i w:val="false"/>
                <w:iCs w:val="false"/>
                <w:color w:val="1A1A1A"/>
                <w:sz w:val="21"/>
                <w:szCs w:val="21"/>
              </w:rPr>
              <w:t xml:space="preserve">  4.  Progress shot mid-job (if active job site)</w:t>
            </w:r>
          </w:p>
          <w:p>
            <w:pPr>
              <w:spacing w:after="20" w:before="20"/>
            </w:pPr>
            <w:r>
              <w:rPr>
                <w:rFonts w:ascii="Arial" w:cs="Arial" w:eastAsia="Arial" w:hAnsi="Arial"/>
                <w:i w:val="false"/>
                <w:iCs w:val="false"/>
                <w:color w:val="1A1A1A"/>
                <w:sz w:val="21"/>
                <w:szCs w:val="21"/>
              </w:rPr>
              <w:t xml:space="preserve">  5.  Branded truck or van in front of completed job (logo visible)</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TEAM SHOTS (Pillar 2 — The People):</w:t>
            </w:r>
          </w:p>
          <w:p>
            <w:pPr>
              <w:spacing w:after="20" w:before="20"/>
            </w:pPr>
            <w:r>
              <w:rPr>
                <w:rFonts w:ascii="Arial" w:cs="Arial" w:eastAsia="Arial" w:hAnsi="Arial"/>
                <w:i w:val="false"/>
                <w:iCs w:val="false"/>
                <w:color w:val="1A1A1A"/>
                <w:sz w:val="21"/>
                <w:szCs w:val="21"/>
              </w:rPr>
              <w:t xml:space="preserve">  6.  Owner portrait — natural, on-site, not staged. Friendly expression.</w:t>
            </w:r>
          </w:p>
          <w:p>
            <w:pPr>
              <w:spacing w:after="20" w:before="20"/>
            </w:pPr>
            <w:r>
              <w:rPr>
                <w:rFonts w:ascii="Arial" w:cs="Arial" w:eastAsia="Arial" w:hAnsi="Arial"/>
                <w:i w:val="false"/>
                <w:iCs w:val="false"/>
                <w:color w:val="1A1A1A"/>
                <w:sz w:val="21"/>
                <w:szCs w:val="21"/>
              </w:rPr>
              <w:t xml:space="preserve">  7.  Full crew photo in front of truck or at job site</w:t>
            </w:r>
          </w:p>
          <w:p>
            <w:pPr>
              <w:spacing w:after="20" w:before="20"/>
            </w:pPr>
            <w:r>
              <w:rPr>
                <w:rFonts w:ascii="Arial" w:cs="Arial" w:eastAsia="Arial" w:hAnsi="Arial"/>
                <w:i w:val="false"/>
                <w:iCs w:val="false"/>
                <w:color w:val="1A1A1A"/>
                <w:sz w:val="21"/>
                <w:szCs w:val="21"/>
              </w:rPr>
              <w:t xml:space="preserve">  8.  Action shot — team member working (hands-on, tools visible)</w:t>
            </w:r>
          </w:p>
          <w:p>
            <w:pPr>
              <w:spacing w:after="20" w:before="20"/>
            </w:pPr>
            <w:r>
              <w:rPr>
                <w:rFonts w:ascii="Arial" w:cs="Arial" w:eastAsia="Arial" w:hAnsi="Arial"/>
                <w:i w:val="false"/>
                <w:iCs w:val="false"/>
                <w:color w:val="1A1A1A"/>
                <w:sz w:val="21"/>
                <w:szCs w:val="21"/>
              </w:rPr>
              <w:t xml:space="preserve">  9.  Candid behind-the-scenes — loading truck, reviewing plans, etc.</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EDUCATION CONTENT (Pillar 3 — Expert Tips):</w:t>
            </w:r>
          </w:p>
          <w:p>
            <w:pPr>
              <w:spacing w:after="20" w:before="20"/>
            </w:pPr>
            <w:r>
              <w:rPr>
                <w:rFonts w:ascii="Arial" w:cs="Arial" w:eastAsia="Arial" w:hAnsi="Arial"/>
                <w:i w:val="false"/>
                <w:iCs w:val="false"/>
                <w:color w:val="1A1A1A"/>
                <w:sz w:val="21"/>
                <w:szCs w:val="21"/>
              </w:rPr>
              <w:t xml:space="preserve"> 10.  Close-up of a problem area with visual context (e.g., damaged shingles, old AC unit)</w:t>
            </w:r>
          </w:p>
          <w:p>
            <w:pPr>
              <w:spacing w:after="20" w:before="20"/>
            </w:pPr>
            <w:r>
              <w:rPr>
                <w:rFonts w:ascii="Arial" w:cs="Arial" w:eastAsia="Arial" w:hAnsi="Arial"/>
                <w:i w:val="false"/>
                <w:iCs w:val="false"/>
                <w:color w:val="1A1A1A"/>
                <w:sz w:val="21"/>
                <w:szCs w:val="21"/>
              </w:rPr>
              <w:t xml:space="preserve"> 11.  Equipment or material being used — explain what it is in the caption</w:t>
            </w:r>
          </w:p>
          <w:p>
            <w:pPr>
              <w:spacing w:after="20" w:before="20"/>
            </w:pPr>
            <w:r>
              <w:rPr>
                <w:rFonts w:ascii="Arial" w:cs="Arial" w:eastAsia="Arial" w:hAnsi="Arial"/>
                <w:i w:val="false"/>
                <w:iCs w:val="false"/>
                <w:color w:val="1A1A1A"/>
                <w:sz w:val="21"/>
                <w:szCs w:val="21"/>
              </w:rPr>
              <w:t xml:space="preserve"> 12.  Seasonal tip visual (e.g., San Diego summer heat = AC maintenance reminder)</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SOCIAL PROOF (Pillar 4 — Trust):</w:t>
            </w:r>
          </w:p>
          <w:p>
            <w:pPr>
              <w:spacing w:after="20" w:before="20"/>
            </w:pPr>
            <w:r>
              <w:rPr>
                <w:rFonts w:ascii="Arial" w:cs="Arial" w:eastAsia="Arial" w:hAnsi="Arial"/>
                <w:i w:val="false"/>
                <w:iCs w:val="false"/>
                <w:color w:val="1A1A1A"/>
                <w:sz w:val="21"/>
                <w:szCs w:val="21"/>
              </w:rPr>
              <w:t xml:space="preserve"> 13.  Happy customer interaction (with consent) — or customer-supplied photo</w:t>
            </w:r>
          </w:p>
          <w:p>
            <w:pPr>
              <w:spacing w:after="20" w:before="20"/>
            </w:pPr>
            <w:r>
              <w:rPr>
                <w:rFonts w:ascii="Arial" w:cs="Arial" w:eastAsia="Arial" w:hAnsi="Arial"/>
                <w:i w:val="false"/>
                <w:iCs w:val="false"/>
                <w:color w:val="1A1A1A"/>
                <w:sz w:val="21"/>
                <w:szCs w:val="21"/>
              </w:rPr>
              <w:t xml:space="preserve"> 14.  Screenshot of recent 5-star Google review (formatted as graphic post)</w:t>
            </w:r>
          </w:p>
          <w:p>
            <w:pPr>
              <w:spacing w:after="20" w:before="20"/>
            </w:pPr>
            <w:r>
              <w:rPr>
                <w:rFonts w:ascii="Arial" w:cs="Arial" w:eastAsia="Arial" w:hAnsi="Arial"/>
                <w:i w:val="false"/>
                <w:iCs w:val="false"/>
                <w:color w:val="1A1A1A"/>
                <w:sz w:val="21"/>
                <w:szCs w:val="21"/>
              </w:rPr>
              <w:t xml:space="preserve"> 15.  Milestone graphic — '500 jobs completed', '10 years in San Diego', etc.</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LOCAL / COMMUNITY (Pillar 5 — San Diego Identity):</w:t>
            </w:r>
          </w:p>
          <w:p>
            <w:pPr>
              <w:spacing w:after="20" w:before="20"/>
            </w:pPr>
            <w:r>
              <w:rPr>
                <w:rFonts w:ascii="Arial" w:cs="Arial" w:eastAsia="Arial" w:hAnsi="Arial"/>
                <w:i w:val="false"/>
                <w:iCs w:val="false"/>
                <w:color w:val="1A1A1A"/>
                <w:sz w:val="21"/>
                <w:szCs w:val="21"/>
              </w:rPr>
              <w:t xml:space="preserve"> 16.  Job in recognizable San Diego neighborhood with subtle landmark or view</w:t>
            </w:r>
          </w:p>
          <w:p>
            <w:pPr>
              <w:spacing w:after="20" w:before="20"/>
            </w:pPr>
            <w:r>
              <w:rPr>
                <w:rFonts w:ascii="Arial" w:cs="Arial" w:eastAsia="Arial" w:hAnsi="Arial"/>
                <w:i w:val="false"/>
                <w:iCs w:val="false"/>
                <w:color w:val="1A1A1A"/>
                <w:sz w:val="21"/>
                <w:szCs w:val="21"/>
              </w:rPr>
              <w:t xml:space="preserve"> 17.  Community-relevant content — team at a local event, sponsor callout, etc.</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VIDEO CONTENT (Reels / TikTok):</w:t>
            </w:r>
          </w:p>
          <w:p>
            <w:pPr>
              <w:spacing w:after="20" w:before="20"/>
            </w:pPr>
            <w:r>
              <w:rPr>
                <w:rFonts w:ascii="Arial" w:cs="Arial" w:eastAsia="Arial" w:hAnsi="Arial"/>
                <w:i w:val="false"/>
                <w:iCs w:val="false"/>
                <w:color w:val="1A1A1A"/>
                <w:sz w:val="21"/>
                <w:szCs w:val="21"/>
              </w:rPr>
              <w:t xml:space="preserve"> 18.  15–30 sec before/after reveal video — highest performing format for contractors</w:t>
            </w:r>
          </w:p>
          <w:p>
            <w:pPr>
              <w:spacing w:after="20" w:before="20"/>
            </w:pPr>
            <w:r>
              <w:rPr>
                <w:rFonts w:ascii="Arial" w:cs="Arial" w:eastAsia="Arial" w:hAnsi="Arial"/>
                <w:i w:val="false"/>
                <w:iCs w:val="false"/>
                <w:color w:val="1A1A1A"/>
                <w:sz w:val="21"/>
                <w:szCs w:val="21"/>
              </w:rPr>
              <w:t xml:space="preserve"> 19.  30–60 sec 'day in the life' or 'how we do it' walkthrough video</w:t>
            </w:r>
          </w:p>
          <w:p>
            <w:pPr>
              <w:spacing w:after="20" w:before="20"/>
            </w:pPr>
            <w:r>
              <w:rPr>
                <w:rFonts w:ascii="Arial" w:cs="Arial" w:eastAsia="Arial" w:hAnsi="Arial"/>
                <w:i w:val="false"/>
                <w:iCs w:val="false"/>
                <w:color w:val="1A1A1A"/>
                <w:sz w:val="21"/>
                <w:szCs w:val="21"/>
              </w:rPr>
              <w:t xml:space="preserve"> 20.  Quick tip video — 15 seconds, one piece of advice, direct to camera or VO</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left w:val="nil"/>
              <w:bottom w:val="nil"/>
              <w:right w:val="nil"/>
            </w:tcBorders>
            <w:shd w:fill="0F7B6C" w:val="clear"/>
            <w:tcMar>
              <w:top w:type="dxa" w:w="120"/>
              <w:left w:type="dxa" w:w="80"/>
              <w:bottom w:type="dxa" w:w="120"/>
              <w:right w:type="dxa" w:w="80"/>
            </w:tcMar>
            <w:vAlign w:val="center"/>
          </w:tcPr>
          <w:p>
            <w:pPr>
              <w:jc w:val="center"/>
            </w:pPr>
            <w:r>
              <w:rPr>
                <w:rFonts w:ascii="Arial" w:cs="Arial" w:eastAsia="Arial" w:hAnsi="Arial"/>
                <w:b/>
                <w:bCs/>
                <w:color w:val="FFFFFF"/>
                <w:sz w:val="40"/>
                <w:szCs w:val="40"/>
              </w:rPr>
              <w:t xml:space="preserve">3</w:t>
            </w:r>
          </w:p>
        </w:tc>
        <w:tc>
          <w:tcPr>
            <w:tcW w:type="dxa" w:w="8460"/>
            <w:tcBorders>
              <w:top w:val="nil"/>
              <w:left w:val="nil"/>
              <w:bottom w:val="nil"/>
              <w:right w:val="nil"/>
            </w:tcBorders>
            <w:shd w:fill="1B3A6B" w:val="clear"/>
            <w:tcMar>
              <w:top w:type="dxa" w:w="120"/>
              <w:left w:type="dxa" w:w="240"/>
              <w:bottom w:type="dxa" w:w="120"/>
              <w:right w:type="dxa" w:w="180"/>
            </w:tcMar>
            <w:vAlign w:val="center"/>
          </w:tcPr>
          <w:p>
            <w:pPr>
              <w:spacing w:after="60" w:before="0"/>
            </w:pPr>
            <w:r>
              <w:rPr>
                <w:rFonts w:ascii="Arial" w:cs="Arial" w:eastAsia="Arial" w:hAnsi="Arial"/>
                <w:b/>
                <w:bCs/>
                <w:color w:val="FFFFFF"/>
                <w:sz w:val="30"/>
                <w:szCs w:val="30"/>
              </w:rPr>
              <w:t xml:space="preserve">THE CONTENT SHOOT — DAY OF EXECUTION</w:t>
            </w:r>
          </w:p>
          <w:p>
            <w:pPr>
              <w:spacing w:after="0" w:before="0"/>
            </w:pPr>
            <w:r>
              <w:rPr>
                <w:rFonts w:ascii="Arial" w:cs="Arial" w:eastAsia="Arial" w:hAnsi="Arial"/>
                <w:color w:val="D6E4F7"/>
                <w:sz w:val="19"/>
                <w:szCs w:val="19"/>
              </w:rPr>
              <w:t xml:space="preserve">The 2–3 hour monthly session</w:t>
            </w:r>
          </w:p>
        </w:tc>
      </w:tr>
    </w:tbl>
    <w:p>
      <w:pPr>
        <w:spacing w:after="0" w:before="20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SHOOT DAY SCHEDULE — 2.5 HOUR BLOCK</w:t>
      </w:r>
    </w:p>
    <w:p>
      <w:pPr>
        <w:spacing w:after="0" w:before="80"/>
      </w:pPr>
      <w:r>
        <w:t xml:space="preserve"/>
      </w:r>
    </w:p>
    <w:p>
      <w:pPr>
        <w:spacing w:after="80" w:before="60"/>
      </w:pPr>
      <w:r>
        <w:rPr>
          <w:rFonts w:ascii="Arial" w:cs="Arial" w:eastAsia="Arial" w:hAnsi="Arial"/>
          <w:color w:val="1A1A1A"/>
          <w:sz w:val="21"/>
          <w:szCs w:val="21"/>
        </w:rPr>
        <w:t xml:space="preserve">The content specialist runs on a tight schedule. Every minute at the shoot should be intentional. Use the schedule below as the default — adjust for client-specific circumstances.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5520"/>
      </w:tblGrid>
      <w:tr>
        <w:trPr>
          <w:tblHeader/>
        </w:trPr>
        <w:tc>
          <w:tcPr>
            <w:tcW w:type="dxa" w:w="14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Time Block</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5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 / Details</w:t>
            </w:r>
          </w:p>
        </w:tc>
      </w:tr>
      <w:tr>
        <w:tc>
          <w:tcPr>
            <w:tcW w:type="dxa" w:w="144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E8610A"/>
                <w:sz w:val="20"/>
                <w:szCs w:val="20"/>
              </w:rPr>
              <w:t xml:space="preserve">0:00–0:15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Arrive &amp; Setup</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Greet client, walk the location, confirm shot list against what's available. Adjust for anything unexpected (weather, active crew, job stage).</w:t>
            </w:r>
          </w:p>
        </w:tc>
      </w:tr>
      <w:tr>
        <w:tc>
          <w:tcPr>
            <w:tcW w:type="dxa" w:w="144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E8610A"/>
                <w:sz w:val="20"/>
                <w:szCs w:val="20"/>
              </w:rPr>
              <w:t xml:space="preserve">0:15–0:45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Hero Shots — The Work</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Prioritize before/after and completed work photography first. These are the highest-value content assets. Get multiple angles. Natural light preferred.</w:t>
            </w:r>
          </w:p>
        </w:tc>
      </w:tr>
      <w:tr>
        <w:tc>
          <w:tcPr>
            <w:tcW w:type="dxa" w:w="144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E8610A"/>
                <w:sz w:val="20"/>
                <w:szCs w:val="20"/>
              </w:rPr>
              <w:t xml:space="preserve">0:45–1:15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Team &amp; Action Shots</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Owner portrait, crew photos, candid action shots. Coach client on posture/expression if needed — keep it natural, not stiff. 'Pretend I'm not here.'</w:t>
            </w:r>
          </w:p>
        </w:tc>
      </w:tr>
      <w:tr>
        <w:tc>
          <w:tcPr>
            <w:tcW w:type="dxa" w:w="144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E8610A"/>
                <w:sz w:val="20"/>
                <w:szCs w:val="20"/>
              </w:rPr>
              <w:t xml:space="preserve">1:15–1:35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Short-Form Video</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Film the Reel/TikTok content. Before/after reveal video + 1 quick tip video. Use gimbal for smooth movement. Capture b-roll footage throughout.</w:t>
            </w:r>
          </w:p>
        </w:tc>
      </w:tr>
      <w:tr>
        <w:tc>
          <w:tcPr>
            <w:tcW w:type="dxa" w:w="144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E8610A"/>
                <w:sz w:val="20"/>
                <w:szCs w:val="20"/>
              </w:rPr>
              <w:t xml:space="preserve">1:35–1:50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Educational &amp; Detail Shots</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Close-ups of materials, equipment, problem areas, tools. These become graphic backgrounds and educational post images.</w:t>
            </w:r>
          </w:p>
        </w:tc>
      </w:tr>
      <w:tr>
        <w:tc>
          <w:tcPr>
            <w:tcW w:type="dxa" w:w="144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E8610A"/>
                <w:sz w:val="20"/>
                <w:szCs w:val="20"/>
              </w:rPr>
              <w:t xml:space="preserve">1:50–2:10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 Misc / B-Roll</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Catch-all — neighborhood shots, branded truck, any remaining shot list items. Also capture extra b-roll footage for future Reels.</w:t>
            </w:r>
          </w:p>
        </w:tc>
      </w:tr>
      <w:tr>
        <w:tc>
          <w:tcPr>
            <w:tcW w:type="dxa" w:w="144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r>
              <w:rPr>
                <w:rFonts w:ascii="Arial" w:cs="Arial" w:eastAsia="Arial" w:hAnsi="Arial"/>
                <w:b/>
                <w:bCs/>
                <w:color w:val="E8610A"/>
                <w:sz w:val="20"/>
                <w:szCs w:val="20"/>
              </w:rPr>
              <w:t xml:space="preserve">2:10–2:30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Quick Review &amp; Wrap</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Show client 5–10 best raw shots on camera screen for quick reaction. Confirm nothing critical was missed. Collect any client-supplied photos/videos.</w:t>
            </w:r>
          </w:p>
        </w:tc>
      </w:tr>
    </w:tbl>
    <w:p>
      <w:pPr>
        <w:spacing w:after="0" w:before="14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WHAT TO CAPTURE — EQUIPMENT &amp; TECHNICAL STANDARDS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nil"/>
              <w:left w:val="nil"/>
              <w:bottom w:val="nil"/>
              <w:right w:val="nil"/>
            </w:tcBorders>
            <w:shd w:fill="D6E4F7" w:val="clear"/>
            <w:tcMar>
              <w:top w:type="dxa" w:w="140"/>
              <w:left w:type="dxa" w:w="200"/>
              <w:bottom w:type="dxa" w:w="140"/>
              <w:right w:type="dxa" w:w="160"/>
            </w:tcMar>
          </w:tcPr>
          <w:p>
            <w:pPr>
              <w:spacing w:after="80" w:before="0"/>
            </w:pPr>
            <w:r>
              <w:rPr>
                <w:rFonts w:ascii="Arial" w:cs="Arial" w:eastAsia="Arial" w:hAnsi="Arial"/>
                <w:b/>
                <w:bCs/>
                <w:color w:val="1B3A6B"/>
                <w:sz w:val="21"/>
                <w:szCs w:val="21"/>
              </w:rPr>
              <w:t xml:space="preserve">EQUIPMENT CHECKLIST</w:t>
            </w:r>
          </w:p>
          <w:p>
            <w:pPr>
              <w:spacing w:after="20" w:before="20"/>
            </w:pPr>
            <w:r>
              <w:rPr>
                <w:rFonts w:ascii="Arial" w:cs="Arial" w:eastAsia="Arial" w:hAnsi="Arial"/>
                <w:color w:val="1A1A1A"/>
                <w:sz w:val="21"/>
                <w:szCs w:val="21"/>
              </w:rPr>
              <w:t xml:space="preserve">☐  DSLR or mirrorless camera (primary — for hero shots)</w:t>
            </w:r>
          </w:p>
          <w:p>
            <w:pPr>
              <w:spacing w:after="20" w:before="20"/>
            </w:pPr>
            <w:r>
              <w:rPr>
                <w:rFonts w:ascii="Arial" w:cs="Arial" w:eastAsia="Arial" w:hAnsi="Arial"/>
                <w:color w:val="1A1A1A"/>
                <w:sz w:val="21"/>
                <w:szCs w:val="21"/>
              </w:rPr>
              <w:t xml:space="preserve">☐  iPhone 14 Pro or newer (secondary — for vertical Reels content)</w:t>
            </w:r>
          </w:p>
          <w:p>
            <w:pPr>
              <w:spacing w:after="20" w:before="20"/>
            </w:pPr>
            <w:r>
              <w:rPr>
                <w:rFonts w:ascii="Arial" w:cs="Arial" w:eastAsia="Arial" w:hAnsi="Arial"/>
                <w:color w:val="1A1A1A"/>
                <w:sz w:val="21"/>
                <w:szCs w:val="21"/>
              </w:rPr>
              <w:t xml:space="preserve">☐  Phone gimbal / stabilizer (smooth video — mandatory)</w:t>
            </w:r>
          </w:p>
          <w:p>
            <w:pPr>
              <w:spacing w:after="20" w:before="20"/>
            </w:pPr>
            <w:r>
              <w:rPr>
                <w:rFonts w:ascii="Arial" w:cs="Arial" w:eastAsia="Arial" w:hAnsi="Arial"/>
                <w:color w:val="1A1A1A"/>
                <w:sz w:val="21"/>
                <w:szCs w:val="21"/>
              </w:rPr>
              <w:t xml:space="preserve">☐  Ring light or LED panel (if interior or low-light)</w:t>
            </w:r>
          </w:p>
          <w:p>
            <w:pPr>
              <w:spacing w:after="20" w:before="20"/>
            </w:pPr>
            <w:r>
              <w:rPr>
                <w:rFonts w:ascii="Arial" w:cs="Arial" w:eastAsia="Arial" w:hAnsi="Arial"/>
                <w:color w:val="1A1A1A"/>
                <w:sz w:val="21"/>
                <w:szCs w:val="21"/>
              </w:rPr>
              <w:t xml:space="preserve">☐  Wireless lavalier mic (for any talking-head video)</w:t>
            </w:r>
          </w:p>
          <w:p>
            <w:pPr>
              <w:spacing w:after="20" w:before="20"/>
            </w:pPr>
            <w:r>
              <w:rPr>
                <w:rFonts w:ascii="Arial" w:cs="Arial" w:eastAsia="Arial" w:hAnsi="Arial"/>
                <w:color w:val="1A1A1A"/>
                <w:sz w:val="21"/>
                <w:szCs w:val="21"/>
              </w:rPr>
              <w:t xml:space="preserve">☐  Extra batteries and SD cards</w:t>
            </w:r>
          </w:p>
          <w:p>
            <w:pPr>
              <w:spacing w:after="20" w:before="20"/>
            </w:pPr>
            <w:r>
              <w:rPr>
                <w:rFonts w:ascii="Arial" w:cs="Arial" w:eastAsia="Arial" w:hAnsi="Arial"/>
                <w:color w:val="1A1A1A"/>
                <w:sz w:val="21"/>
                <w:szCs w:val="21"/>
              </w:rPr>
              <w:t xml:space="preserve">☐  Shot list printed or pulled up on phone</w:t>
            </w:r>
          </w:p>
          <w:p>
            <w:pPr>
              <w:spacing w:after="20" w:before="20"/>
            </w:pPr>
            <w:r>
              <w:rPr>
                <w:rFonts w:ascii="Arial" w:cs="Arial" w:eastAsia="Arial" w:hAnsi="Arial"/>
                <w:color w:val="1A1A1A"/>
                <w:sz w:val="21"/>
                <w:szCs w:val="21"/>
              </w:rPr>
              <w:t xml:space="preserve">☐  Brand kit saved on phone (colors, logos for reference)</w:t>
            </w:r>
          </w:p>
        </w:tc>
        <w:tc>
          <w:tcPr>
            <w:tcW w:type="dxa" w:w="4740"/>
            <w:tcBorders>
              <w:top w:val="nil"/>
              <w:left w:val="nil"/>
              <w:bottom w:val="nil"/>
              <w:right w:val="nil"/>
            </w:tcBorders>
            <w:shd w:fill="FEF0E6" w:val="clear"/>
            <w:tcMar>
              <w:top w:type="dxa" w:w="140"/>
              <w:left w:type="dxa" w:w="200"/>
              <w:bottom w:type="dxa" w:w="140"/>
              <w:right w:type="dxa" w:w="160"/>
            </w:tcMar>
          </w:tcPr>
          <w:p>
            <w:pPr>
              <w:spacing w:after="80" w:before="0"/>
            </w:pPr>
            <w:r>
              <w:rPr>
                <w:rFonts w:ascii="Arial" w:cs="Arial" w:eastAsia="Arial" w:hAnsi="Arial"/>
                <w:b/>
                <w:bCs/>
                <w:color w:val="E8610A"/>
                <w:sz w:val="21"/>
                <w:szCs w:val="21"/>
              </w:rPr>
              <w:t xml:space="preserve">TECHNICAL SPECS</w:t>
            </w:r>
          </w:p>
          <w:p>
            <w:pPr>
              <w:spacing w:after="20" w:before="20"/>
            </w:pPr>
            <w:r>
              <w:rPr>
                <w:rFonts w:ascii="Arial" w:cs="Arial" w:eastAsia="Arial" w:hAnsi="Arial"/>
                <w:color w:val="1A1A1A"/>
                <w:sz w:val="21"/>
                <w:szCs w:val="21"/>
              </w:rPr>
              <w:t xml:space="preserve">Photos: minimum 2000px wide, shoot RAW when possible</w:t>
            </w:r>
          </w:p>
          <w:p>
            <w:pPr>
              <w:spacing w:after="20" w:before="20"/>
            </w:pPr>
            <w:r>
              <w:rPr>
                <w:rFonts w:ascii="Arial" w:cs="Arial" w:eastAsia="Arial" w:hAnsi="Arial"/>
                <w:color w:val="1A1A1A"/>
                <w:sz w:val="21"/>
                <w:szCs w:val="21"/>
              </w:rPr>
              <w:t xml:space="preserve">Vertical video: 9:16 ratio (1080 × 1920) for Reels/TikTok</w:t>
            </w:r>
          </w:p>
          <w:p>
            <w:pPr>
              <w:spacing w:after="20" w:before="20"/>
            </w:pPr>
            <w:r>
              <w:rPr>
                <w:rFonts w:ascii="Arial" w:cs="Arial" w:eastAsia="Arial" w:hAnsi="Arial"/>
                <w:color w:val="1A1A1A"/>
                <w:sz w:val="21"/>
                <w:szCs w:val="21"/>
              </w:rPr>
              <w:t xml:space="preserve">Square: 1:1 (1080 × 1080) for Facebook feed posts</w:t>
            </w:r>
          </w:p>
          <w:p>
            <w:pPr>
              <w:spacing w:after="20" w:before="20"/>
            </w:pPr>
            <w:r>
              <w:rPr>
                <w:rFonts w:ascii="Arial" w:cs="Arial" w:eastAsia="Arial" w:hAnsi="Arial"/>
                <w:color w:val="1A1A1A"/>
                <w:sz w:val="21"/>
                <w:szCs w:val="21"/>
              </w:rPr>
              <w:t xml:space="preserve">Landscape: 16:9 for Facebook cover video</w:t>
            </w:r>
          </w:p>
          <w:p>
            <w:pPr>
              <w:spacing w:after="20" w:before="20"/>
            </w:pPr>
            <w:r>
              <w:rPr>
                <w:rFonts w:ascii="Arial" w:cs="Arial" w:eastAsia="Arial" w:hAnsi="Arial"/>
                <w:color w:val="1A1A1A"/>
                <w:sz w:val="21"/>
                <w:szCs w:val="21"/>
              </w:rPr>
              <w:t xml:space="preserve">Video resolution: 1080p minimum, 4K preferred</w:t>
            </w:r>
          </w:p>
          <w:p>
            <w:pPr>
              <w:spacing w:after="20" w:before="20"/>
            </w:pPr>
            <w:r>
              <w:rPr>
                <w:rFonts w:ascii="Arial" w:cs="Arial" w:eastAsia="Arial" w:hAnsi="Arial"/>
                <w:color w:val="1A1A1A"/>
                <w:sz w:val="21"/>
                <w:szCs w:val="21"/>
              </w:rPr>
              <w:t xml:space="preserve">Lighting: golden hour preferred for exteriors. Avoid harsh midday sun.</w:t>
            </w:r>
          </w:p>
          <w:p>
            <w:pPr>
              <w:spacing w:after="20" w:before="20"/>
            </w:pPr>
            <w:r>
              <w:rPr>
                <w:rFonts w:ascii="Arial" w:cs="Arial" w:eastAsia="Arial" w:hAnsi="Arial"/>
                <w:color w:val="1A1A1A"/>
                <w:sz w:val="21"/>
                <w:szCs w:val="21"/>
              </w:rPr>
              <w:t xml:space="preserve">Audio: if capturing talking-head video, always use external mic</w:t>
            </w:r>
          </w:p>
          <w:p>
            <w:pPr>
              <w:spacing w:after="20" w:before="20"/>
            </w:pPr>
            <w:r>
              <w:rPr>
                <w:rFonts w:ascii="Arial" w:cs="Arial" w:eastAsia="Arial" w:hAnsi="Arial"/>
                <w:color w:val="1A1A1A"/>
                <w:sz w:val="21"/>
                <w:szCs w:val="21"/>
              </w:rPr>
              <w:t xml:space="preserve">File delivery: upload to shared Google Drive folder same day</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0F4F1" w:val="clear"/>
            <w:tcMar>
              <w:top w:type="dxa" w:w="140"/>
              <w:left w:type="dxa" w:w="220"/>
              <w:bottom w:type="dxa" w:w="140"/>
              <w:right w:type="dxa" w:w="220"/>
            </w:tcMar>
          </w:tcPr>
          <w:p>
            <w:pPr>
              <w:spacing w:after="80" w:before="0"/>
            </w:pPr>
            <w:r>
              <w:rPr>
                <w:rFonts w:ascii="Arial" w:cs="Arial" w:eastAsia="Arial" w:hAnsi="Arial"/>
                <w:b/>
                <w:bCs/>
                <w:color w:val="0F7B6C"/>
                <w:sz w:val="21"/>
                <w:szCs w:val="21"/>
              </w:rPr>
              <w:t xml:space="preserve">CONTENT SPECIALIST MINDSET — SHOOT DAY RULES</w:t>
            </w:r>
          </w:p>
          <w:p>
            <w:pPr>
              <w:spacing w:after="20" w:before="20"/>
            </w:pPr>
            <w:r>
              <w:rPr>
                <w:rFonts w:ascii="Arial" w:cs="Arial" w:eastAsia="Arial" w:hAnsi="Arial"/>
                <w:i w:val="false"/>
                <w:iCs w:val="false"/>
                <w:color w:val="1A1A1A"/>
                <w:sz w:val="21"/>
                <w:szCs w:val="21"/>
              </w:rPr>
              <w:t xml:space="preserve">You are the director, not just the photographer. Guide the client and team — tell them where to stand, what to do with their hands, where to look.</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Capture 2–3x more than you think you need. Editing is easier than going back.</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Always get the before/after content first — this is non-negotiable. If nothing else goes right, the before/after is the win.</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Never promise the client a specific post — promise them great content. The strategy team decides final selection and framing.</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If the client asks for something off-strategy (e.g., 'can you just take a selfie of me?'), be flexible but steer toward quality.</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left w:val="nil"/>
              <w:bottom w:val="nil"/>
              <w:right w:val="nil"/>
            </w:tcBorders>
            <w:shd w:fill="E8610A" w:val="clear"/>
            <w:tcMar>
              <w:top w:type="dxa" w:w="120"/>
              <w:left w:type="dxa" w:w="80"/>
              <w:bottom w:type="dxa" w:w="120"/>
              <w:right w:type="dxa" w:w="80"/>
            </w:tcMar>
            <w:vAlign w:val="center"/>
          </w:tcPr>
          <w:p>
            <w:pPr>
              <w:jc w:val="center"/>
            </w:pPr>
            <w:r>
              <w:rPr>
                <w:rFonts w:ascii="Arial" w:cs="Arial" w:eastAsia="Arial" w:hAnsi="Arial"/>
                <w:b/>
                <w:bCs/>
                <w:color w:val="FFFFFF"/>
                <w:sz w:val="40"/>
                <w:szCs w:val="40"/>
              </w:rPr>
              <w:t xml:space="preserve">4</w:t>
            </w:r>
          </w:p>
        </w:tc>
        <w:tc>
          <w:tcPr>
            <w:tcW w:type="dxa" w:w="8460"/>
            <w:tcBorders>
              <w:top w:val="nil"/>
              <w:left w:val="nil"/>
              <w:bottom w:val="nil"/>
              <w:right w:val="nil"/>
            </w:tcBorders>
            <w:shd w:fill="1B3A6B" w:val="clear"/>
            <w:tcMar>
              <w:top w:type="dxa" w:w="120"/>
              <w:left w:type="dxa" w:w="240"/>
              <w:bottom w:type="dxa" w:w="120"/>
              <w:right w:type="dxa" w:w="180"/>
            </w:tcMar>
            <w:vAlign w:val="center"/>
          </w:tcPr>
          <w:p>
            <w:pPr>
              <w:spacing w:after="60" w:before="0"/>
            </w:pPr>
            <w:r>
              <w:rPr>
                <w:rFonts w:ascii="Arial" w:cs="Arial" w:eastAsia="Arial" w:hAnsi="Arial"/>
                <w:b/>
                <w:bCs/>
                <w:color w:val="FFFFFF"/>
                <w:sz w:val="30"/>
                <w:szCs w:val="30"/>
              </w:rPr>
              <w:t xml:space="preserve">POST-SHOOT: EDITING, CONTENT CREATION &amp; APPROVAL</w:t>
            </w:r>
          </w:p>
          <w:p>
            <w:pPr>
              <w:spacing w:after="0" w:before="0"/>
            </w:pPr>
            <w:r>
              <w:rPr>
                <w:rFonts w:ascii="Arial" w:cs="Arial" w:eastAsia="Arial" w:hAnsi="Arial"/>
                <w:color w:val="D6E4F7"/>
                <w:sz w:val="19"/>
                <w:szCs w:val="19"/>
              </w:rPr>
              <w:t xml:space="preserve">Turning raw footage into a full month of content</w:t>
            </w:r>
          </w:p>
        </w:tc>
      </w:tr>
    </w:tbl>
    <w:p>
      <w:pPr>
        <w:spacing w:after="0" w:before="20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PHASE 4A — EDITING &amp; ASSET PRODUCTION (Days 1–4 After Shoot)</w:t>
      </w:r>
    </w:p>
    <w:p>
      <w:pPr>
        <w:spacing w:after="0" w:before="80"/>
      </w:pPr>
      <w:r>
        <w:t xml:space="preserve"/>
      </w:r>
    </w:p>
    <w:p>
      <w:pPr>
        <w:spacing w:after="80" w:before="60"/>
      </w:pPr>
      <w:r>
        <w:rPr>
          <w:rFonts w:ascii="Arial" w:cs="Arial" w:eastAsia="Arial" w:hAnsi="Arial"/>
          <w:color w:val="1A1A1A"/>
          <w:sz w:val="21"/>
          <w:szCs w:val="21"/>
        </w:rPr>
        <w:t xml:space="preserve">All editing and content creation happens within 4 business days of the shoot. The goal: deliver a full month's content calendar to the client for approval by Day 5.</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60"/>
        <w:gridCol w:w="1600"/>
        <w:gridCol w:w="180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Upload all raw photos and video to client's shared Google Drive folder (same day as shoot)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Shoot day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Cull photos — select top 20–25 from raw captures for editing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Edit selected photos: color correction, brightness, crop to platform specs, light branding overlay if applicable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 +1–2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Edit Reel/TikTok video: cuts, music (royalty-free), text overlays, subtitles, transitions, thumbnail frame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 +2–3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Design graphic posts: review cards, tip graphics, milestone graphics — use Canva brand kit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 +2–3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all captions — one per post. Include hook line, body, soft CTA, and hashtag set (see Section 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Map every post to the content calendar with publish date, platform, and content pillar tag</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 +3–4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 review — AM spot-checks captions for brand voice, grammar, CTA accuracy before sending to client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Day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 full content calendar to client via approval link (Google Drive deck or Notion page)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 +5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bl>
    <w:p>
      <w:pPr>
        <w:spacing w:after="0" w:before="14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PHASE 4B — CAPTION WRITING STANDARDS</w:t>
      </w:r>
    </w:p>
    <w:p>
      <w:pPr>
        <w:spacing w:after="0" w:before="80"/>
      </w:pPr>
      <w:r>
        <w:t xml:space="preserve"/>
      </w:r>
    </w:p>
    <w:p>
      <w:pPr>
        <w:spacing w:after="80" w:before="60"/>
      </w:pPr>
      <w:r>
        <w:rPr>
          <w:rFonts w:ascii="Arial" w:cs="Arial" w:eastAsia="Arial" w:hAnsi="Arial"/>
          <w:color w:val="1A1A1A"/>
          <w:sz w:val="21"/>
          <w:szCs w:val="21"/>
        </w:rPr>
        <w:t xml:space="preserve">Every caption follows the same 4-part framework. Captions should sound like the contractor wrote them — local, direct, and human. No corporate speak.</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DE7F6" w:val="clear"/>
            <w:tcMar>
              <w:top w:type="dxa" w:w="140"/>
              <w:left w:type="dxa" w:w="220"/>
              <w:bottom w:type="dxa" w:w="140"/>
              <w:right w:type="dxa" w:w="220"/>
            </w:tcMar>
          </w:tcPr>
          <w:p>
            <w:pPr>
              <w:spacing w:after="80" w:before="0"/>
            </w:pPr>
            <w:r>
              <w:rPr>
                <w:rFonts w:ascii="Arial" w:cs="Arial" w:eastAsia="Arial" w:hAnsi="Arial"/>
                <w:b/>
                <w:bCs/>
                <w:color w:val="5B2D8E"/>
                <w:sz w:val="21"/>
                <w:szCs w:val="21"/>
              </w:rPr>
              <w:t xml:space="preserve">THE CAPTION FRAMEWORK — 4 PARTS</w:t>
            </w:r>
          </w:p>
          <w:p>
            <w:pPr>
              <w:spacing w:after="20" w:before="20"/>
            </w:pPr>
            <w:r>
              <w:rPr>
                <w:rFonts w:ascii="Arial" w:cs="Arial" w:eastAsia="Arial" w:hAnsi="Arial"/>
                <w:i w:val="false"/>
                <w:iCs w:val="false"/>
                <w:color w:val="1A1A1A"/>
                <w:sz w:val="21"/>
                <w:szCs w:val="21"/>
              </w:rPr>
              <w:t xml:space="preserve">PART 1 — THE HOOK (first line, shows before the 'more' cutoff — make it count):</w:t>
            </w:r>
          </w:p>
          <w:p>
            <w:pPr>
              <w:spacing w:after="20" w:before="20"/>
            </w:pPr>
            <w:r>
              <w:rPr>
                <w:rFonts w:ascii="Arial" w:cs="Arial" w:eastAsia="Arial" w:hAnsi="Arial"/>
                <w:i w:val="false"/>
                <w:iCs w:val="false"/>
                <w:color w:val="1A1A1A"/>
                <w:sz w:val="21"/>
                <w:szCs w:val="21"/>
              </w:rPr>
              <w:t xml:space="preserve">  Start with a bold statement, question, or visual description. Never start with the business name.</w:t>
            </w:r>
          </w:p>
          <w:p>
            <w:pPr>
              <w:spacing w:after="20" w:before="20"/>
            </w:pPr>
            <w:r>
              <w:rPr>
                <w:rFonts w:ascii="Arial" w:cs="Arial" w:eastAsia="Arial" w:hAnsi="Arial"/>
                <w:i w:val="false"/>
                <w:iCs w:val="false"/>
                <w:color w:val="1A1A1A"/>
                <w:sz w:val="21"/>
                <w:szCs w:val="21"/>
              </w:rPr>
              <w:t xml:space="preserve">  Examples: 'This roof was leaking every time it rained in Chula Vista.' | 'Before vs. After — 8 hours of work.'</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PART 2 — THE BODY (2–4 sentences describing the job, tip, or story):</w:t>
            </w:r>
          </w:p>
          <w:p>
            <w:pPr>
              <w:spacing w:after="20" w:before="20"/>
            </w:pPr>
            <w:r>
              <w:rPr>
                <w:rFonts w:ascii="Arial" w:cs="Arial" w:eastAsia="Arial" w:hAnsi="Arial"/>
                <w:i w:val="false"/>
                <w:iCs w:val="false"/>
                <w:color w:val="1A1A1A"/>
                <w:sz w:val="21"/>
                <w:szCs w:val="21"/>
              </w:rPr>
              <w:t xml:space="preserve">  Be specific — mention the neighborhood, the problem solved, or the service provided.</w:t>
            </w:r>
          </w:p>
          <w:p>
            <w:pPr>
              <w:spacing w:after="20" w:before="20"/>
            </w:pPr>
            <w:r>
              <w:rPr>
                <w:rFonts w:ascii="Arial" w:cs="Arial" w:eastAsia="Arial" w:hAnsi="Arial"/>
                <w:i w:val="false"/>
                <w:iCs w:val="false"/>
                <w:color w:val="1A1A1A"/>
                <w:sz w:val="21"/>
                <w:szCs w:val="21"/>
              </w:rPr>
              <w:t xml:space="preserve">  Example: 'This La Mesa homeowner called us because their AC hadn't worked properly in two summers...'</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PART 3 — THE CTA (one clear action, not multiple):</w:t>
            </w:r>
          </w:p>
          <w:p>
            <w:pPr>
              <w:spacing w:after="20" w:before="20"/>
            </w:pPr>
            <w:r>
              <w:rPr>
                <w:rFonts w:ascii="Arial" w:cs="Arial" w:eastAsia="Arial" w:hAnsi="Arial"/>
                <w:i w:val="false"/>
                <w:iCs w:val="false"/>
                <w:color w:val="1A1A1A"/>
                <w:sz w:val="21"/>
                <w:szCs w:val="21"/>
              </w:rPr>
              <w:t xml:space="preserve">  'Call us for a free estimate.' | 'DM us your zip code.' | 'Link in bio to book.'</w:t>
            </w:r>
          </w:p>
          <w:p>
            <w:pPr>
              <w:spacing w:after="20" w:before="20"/>
            </w:pPr>
            <w:r>
              <w:rPr>
                <w:rFonts w:ascii="Arial" w:cs="Arial" w:eastAsia="Arial" w:hAnsi="Arial"/>
                <w:i w:val="false"/>
                <w:iCs w:val="false"/>
                <w:color w:val="1A1A1A"/>
                <w:sz w:val="21"/>
                <w:szCs w:val="21"/>
              </w:rPr>
              <w:t xml:space="preserve">  One CTA only — too many options = no action.</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PART 4 — HASHTAGS (always in a separate block after a line break):</w:t>
            </w:r>
          </w:p>
          <w:p>
            <w:pPr>
              <w:spacing w:after="20" w:before="20"/>
            </w:pPr>
            <w:r>
              <w:rPr>
                <w:rFonts w:ascii="Arial" w:cs="Arial" w:eastAsia="Arial" w:hAnsi="Arial"/>
                <w:i w:val="false"/>
                <w:iCs w:val="false"/>
                <w:color w:val="1A1A1A"/>
                <w:sz w:val="21"/>
                <w:szCs w:val="21"/>
              </w:rPr>
              <w:t xml:space="preserve">  Use 15–20 hashtags. Mix: brand-specific, service-specific, location-specific, and broad reach.</w:t>
            </w:r>
          </w:p>
          <w:p>
            <w:pPr>
              <w:spacing w:after="20" w:before="20"/>
            </w:pPr>
            <w:r>
              <w:rPr>
                <w:rFonts w:ascii="Arial" w:cs="Arial" w:eastAsia="Arial" w:hAnsi="Arial"/>
                <w:i w:val="false"/>
                <w:iCs w:val="false"/>
                <w:color w:val="1A1A1A"/>
                <w:sz w:val="21"/>
                <w:szCs w:val="21"/>
              </w:rPr>
              <w:t xml:space="preserve">  Example block (HVAC in San Diego):</w:t>
            </w:r>
          </w:p>
          <w:p>
            <w:pPr>
              <w:spacing w:after="20" w:before="20"/>
            </w:pPr>
            <w:r>
              <w:rPr>
                <w:rFonts w:ascii="Arial" w:cs="Arial" w:eastAsia="Arial" w:hAnsi="Arial"/>
                <w:i w:val="false"/>
                <w:iCs w:val="false"/>
                <w:color w:val="1A1A1A"/>
                <w:sz w:val="21"/>
                <w:szCs w:val="21"/>
              </w:rPr>
              <w:t xml:space="preserve">  #SanDiegoHVAC #ACRepairSanDiego #SanDiegoContractor #ChullaVistaHomes #HVACTech</w:t>
            </w:r>
          </w:p>
          <w:p>
            <w:pPr>
              <w:spacing w:after="20" w:before="20"/>
            </w:pPr>
            <w:r>
              <w:rPr>
                <w:rFonts w:ascii="Arial" w:cs="Arial" w:eastAsia="Arial" w:hAnsi="Arial"/>
                <w:i w:val="false"/>
                <w:iCs w:val="false"/>
                <w:color w:val="1A1A1A"/>
                <w:sz w:val="21"/>
                <w:szCs w:val="21"/>
              </w:rPr>
              <w:t xml:space="preserve">  #HomeComfort #AirConditioningRepair #SocalHomes #LocalContractor #SanDiegoBusiness</w:t>
            </w:r>
          </w:p>
        </w:tc>
      </w:tr>
    </w:tbl>
    <w:p>
      <w:pPr>
        <w:spacing w:after="0" w:before="120"/>
      </w:pPr>
      <w:r>
        <w:t xml:space="preserve"/>
      </w:r>
    </w:p>
    <w:p>
      <w:pPr>
        <w:spacing w:after="80" w:before="60"/>
      </w:pPr>
      <w:r>
        <w:rPr>
          <w:rFonts w:ascii="Arial" w:cs="Arial" w:eastAsia="Arial" w:hAnsi="Arial"/>
          <w:b/>
          <w:bCs/>
          <w:color w:val="1B3A6B"/>
          <w:sz w:val="21"/>
          <w:szCs w:val="21"/>
        </w:rPr>
        <w:t xml:space="preserve">CAPTION VOICE GUIDE — CONTRACTOR SPECIFIC</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nil"/>
              <w:left w:val="nil"/>
              <w:bottom w:val="nil"/>
              <w:right w:val="nil"/>
            </w:tcBorders>
            <w:shd w:fill="E0F4F1" w:val="clear"/>
            <w:tcMar>
              <w:top w:type="dxa" w:w="140"/>
              <w:left w:type="dxa" w:w="200"/>
              <w:bottom w:type="dxa" w:w="140"/>
              <w:right w:type="dxa" w:w="160"/>
            </w:tcMar>
          </w:tcPr>
          <w:p>
            <w:pPr>
              <w:spacing w:after="80" w:before="0"/>
            </w:pPr>
            <w:r>
              <w:rPr>
                <w:rFonts w:ascii="Arial" w:cs="Arial" w:eastAsia="Arial" w:hAnsi="Arial"/>
                <w:b/>
                <w:bCs/>
                <w:color w:val="0F7B6C"/>
                <w:sz w:val="21"/>
                <w:szCs w:val="21"/>
              </w:rPr>
              <w:t xml:space="preserve">✅  DO THIS</w:t>
            </w:r>
          </w:p>
          <w:p>
            <w:pPr>
              <w:spacing w:after="20" w:before="20"/>
            </w:pPr>
            <w:r>
              <w:rPr>
                <w:rFonts w:ascii="Arial" w:cs="Arial" w:eastAsia="Arial" w:hAnsi="Arial"/>
                <w:color w:val="1A1A1A"/>
                <w:sz w:val="21"/>
                <w:szCs w:val="21"/>
              </w:rPr>
              <w:t xml:space="preserve">• Sound like a local — mention neighborhoods by name</w:t>
            </w:r>
          </w:p>
          <w:p>
            <w:pPr>
              <w:spacing w:after="20" w:before="20"/>
            </w:pPr>
            <w:r>
              <w:rPr>
                <w:rFonts w:ascii="Arial" w:cs="Arial" w:eastAsia="Arial" w:hAnsi="Arial"/>
                <w:color w:val="1A1A1A"/>
                <w:sz w:val="21"/>
                <w:szCs w:val="21"/>
              </w:rPr>
              <w:t xml:space="preserve">• Use the client's real voice — read their reviews to understand how they talk</w:t>
            </w:r>
          </w:p>
          <w:p>
            <w:pPr>
              <w:spacing w:after="20" w:before="20"/>
            </w:pPr>
            <w:r>
              <w:rPr>
                <w:rFonts w:ascii="Arial" w:cs="Arial" w:eastAsia="Arial" w:hAnsi="Arial"/>
                <w:color w:val="1A1A1A"/>
                <w:sz w:val="21"/>
                <w:szCs w:val="21"/>
              </w:rPr>
              <w:t xml:space="preserve">• Be specific — '14-year-old unit' is better than 'old unit'</w:t>
            </w:r>
          </w:p>
          <w:p>
            <w:pPr>
              <w:spacing w:after="20" w:before="20"/>
            </w:pPr>
            <w:r>
              <w:rPr>
                <w:rFonts w:ascii="Arial" w:cs="Arial" w:eastAsia="Arial" w:hAnsi="Arial"/>
                <w:color w:val="1A1A1A"/>
                <w:sz w:val="21"/>
                <w:szCs w:val="21"/>
              </w:rPr>
              <w:t xml:space="preserve">• Mention the homeowner's experience or outcome</w:t>
            </w:r>
          </w:p>
          <w:p>
            <w:pPr>
              <w:spacing w:after="20" w:before="20"/>
            </w:pPr>
            <w:r>
              <w:rPr>
                <w:rFonts w:ascii="Arial" w:cs="Arial" w:eastAsia="Arial" w:hAnsi="Arial"/>
                <w:color w:val="1A1A1A"/>
                <w:sz w:val="21"/>
                <w:szCs w:val="21"/>
              </w:rPr>
              <w:t xml:space="preserve">• Include a seasonal or timely hook when relevant</w:t>
            </w:r>
          </w:p>
          <w:p>
            <w:pPr>
              <w:spacing w:after="20" w:before="20"/>
            </w:pPr>
            <w:r>
              <w:rPr>
                <w:rFonts w:ascii="Arial" w:cs="Arial" w:eastAsia="Arial" w:hAnsi="Arial"/>
                <w:color w:val="1A1A1A"/>
                <w:sz w:val="21"/>
                <w:szCs w:val="21"/>
              </w:rPr>
              <w:t xml:space="preserve">• Keep sentences short — this is social media, not a brochure</w:t>
            </w:r>
          </w:p>
        </w:tc>
        <w:tc>
          <w:tcPr>
            <w:tcW w:type="dxa" w:w="4740"/>
            <w:tcBorders>
              <w:top w:val="nil"/>
              <w:left w:val="nil"/>
              <w:bottom w:val="nil"/>
              <w:right w:val="nil"/>
            </w:tcBorders>
            <w:shd w:fill="FEF0E6" w:val="clear"/>
            <w:tcMar>
              <w:top w:type="dxa" w:w="140"/>
              <w:left w:type="dxa" w:w="200"/>
              <w:bottom w:type="dxa" w:w="140"/>
              <w:right w:type="dxa" w:w="160"/>
            </w:tcMar>
          </w:tcPr>
          <w:p>
            <w:pPr>
              <w:spacing w:after="80" w:before="0"/>
            </w:pPr>
            <w:r>
              <w:rPr>
                <w:rFonts w:ascii="Arial" w:cs="Arial" w:eastAsia="Arial" w:hAnsi="Arial"/>
                <w:b/>
                <w:bCs/>
                <w:color w:val="E8610A"/>
                <w:sz w:val="21"/>
                <w:szCs w:val="21"/>
              </w:rPr>
              <w:t xml:space="preserve">🚫  AVOID THIS</w:t>
            </w:r>
          </w:p>
          <w:p>
            <w:pPr>
              <w:spacing w:after="20" w:before="20"/>
            </w:pPr>
            <w:r>
              <w:rPr>
                <w:rFonts w:ascii="Arial" w:cs="Arial" w:eastAsia="Arial" w:hAnsi="Arial"/>
                <w:color w:val="1A1A1A"/>
                <w:sz w:val="21"/>
                <w:szCs w:val="21"/>
              </w:rPr>
              <w:t xml:space="preserve">• Starting with the business name ('ABC Plumbing is here to...')</w:t>
            </w:r>
          </w:p>
          <w:p>
            <w:pPr>
              <w:spacing w:after="20" w:before="20"/>
            </w:pPr>
            <w:r>
              <w:rPr>
                <w:rFonts w:ascii="Arial" w:cs="Arial" w:eastAsia="Arial" w:hAnsi="Arial"/>
                <w:color w:val="1A1A1A"/>
                <w:sz w:val="21"/>
                <w:szCs w:val="21"/>
              </w:rPr>
              <w:t xml:space="preserve">• Generic phrases: 'We offer quality service at affordable prices'</w:t>
            </w:r>
          </w:p>
          <w:p>
            <w:pPr>
              <w:spacing w:after="20" w:before="20"/>
            </w:pPr>
            <w:r>
              <w:rPr>
                <w:rFonts w:ascii="Arial" w:cs="Arial" w:eastAsia="Arial" w:hAnsi="Arial"/>
                <w:color w:val="1A1A1A"/>
                <w:sz w:val="21"/>
                <w:szCs w:val="21"/>
              </w:rPr>
              <w:t xml:space="preserve">• Multiple CTAs in one caption</w:t>
            </w:r>
          </w:p>
          <w:p>
            <w:pPr>
              <w:spacing w:after="20" w:before="20"/>
            </w:pPr>
            <w:r>
              <w:rPr>
                <w:rFonts w:ascii="Arial" w:cs="Arial" w:eastAsia="Arial" w:hAnsi="Arial"/>
                <w:color w:val="1A1A1A"/>
                <w:sz w:val="21"/>
                <w:szCs w:val="21"/>
              </w:rPr>
              <w:t xml:space="preserve">• Hashtags mixed into the caption body (put them at the end)</w:t>
            </w:r>
          </w:p>
          <w:p>
            <w:pPr>
              <w:spacing w:after="20" w:before="20"/>
            </w:pPr>
            <w:r>
              <w:rPr>
                <w:rFonts w:ascii="Arial" w:cs="Arial" w:eastAsia="Arial" w:hAnsi="Arial"/>
                <w:color w:val="1A1A1A"/>
                <w:sz w:val="21"/>
                <w:szCs w:val="21"/>
              </w:rPr>
              <w:t xml:space="preserve">• Overly formal or corporate language</w:t>
            </w:r>
          </w:p>
          <w:p>
            <w:pPr>
              <w:spacing w:after="20" w:before="20"/>
            </w:pPr>
            <w:r>
              <w:rPr>
                <w:rFonts w:ascii="Arial" w:cs="Arial" w:eastAsia="Arial" w:hAnsi="Arial"/>
                <w:color w:val="1A1A1A"/>
                <w:sz w:val="21"/>
                <w:szCs w:val="21"/>
              </w:rPr>
              <w:t xml:space="preserve">• Claims you can't back up: 'San Diego's #1 contractor' without proof</w:t>
            </w:r>
          </w:p>
        </w:tc>
      </w:tr>
    </w:tbl>
    <w:p>
      <w:pPr>
        <w:spacing w:after="0" w:before="16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PHASE 4C — CLIENT APPROVAL PROCESS</w:t>
      </w:r>
    </w:p>
    <w:p>
      <w:pPr>
        <w:spacing w:after="0" w:before="80"/>
      </w:pPr>
      <w:r>
        <w:t xml:space="preserve"/>
      </w:r>
    </w:p>
    <w:p>
      <w:pPr>
        <w:spacing w:after="80" w:before="60"/>
      </w:pPr>
      <w:r>
        <w:rPr>
          <w:rFonts w:ascii="Arial" w:cs="Arial" w:eastAsia="Arial" w:hAnsi="Arial"/>
          <w:color w:val="1A1A1A"/>
          <w:sz w:val="21"/>
          <w:szCs w:val="21"/>
        </w:rPr>
        <w:t xml:space="preserve">Client approval is required before any post goes live. The approval window is 48 hours. If no response, content is approved by default — brief the client on this policy upfront.</w:t>
      </w:r>
    </w:p>
    <w:p>
      <w:pPr>
        <w:spacing w:after="0" w:before="100"/>
      </w:pPr>
      <w:r>
        <w:t xml:space="preserve"/>
      </w:r>
    </w:p>
    <w:p>
      <w:pPr>
        <w:pStyle w:val="ListParagraph"/>
        <w:numPr>
          <w:ilvl w:val="0"/>
          <w:numId w:val="2"/>
        </w:numPr>
        <w:spacing w:after="40" w:before="40"/>
      </w:pPr>
      <w:r>
        <w:rPr>
          <w:rFonts w:ascii="Arial" w:cs="Arial" w:eastAsia="Arial" w:hAnsi="Arial"/>
          <w:color w:val="1A1A1A"/>
          <w:sz w:val="21"/>
          <w:szCs w:val="21"/>
        </w:rPr>
        <w:t xml:space="preserve">Send client a Content Approval Deck (Google Slides or Notion page) — includes all posts with photos, captions, publish dates, and platform for each</w:t>
      </w:r>
    </w:p>
    <w:p>
      <w:pPr>
        <w:pStyle w:val="ListParagraph"/>
        <w:numPr>
          <w:ilvl w:val="0"/>
          <w:numId w:val="2"/>
        </w:numPr>
        <w:spacing w:after="40" w:before="40"/>
      </w:pPr>
      <w:r>
        <w:rPr>
          <w:rFonts w:ascii="Arial" w:cs="Arial" w:eastAsia="Arial" w:hAnsi="Arial"/>
          <w:color w:val="1A1A1A"/>
          <w:sz w:val="21"/>
          <w:szCs w:val="21"/>
        </w:rPr>
        <w:t xml:space="preserve">Client has 48 hours to approve, request edits, or flag any issues</w:t>
      </w:r>
    </w:p>
    <w:p>
      <w:pPr>
        <w:pStyle w:val="ListParagraph"/>
        <w:numPr>
          <w:ilvl w:val="0"/>
          <w:numId w:val="2"/>
        </w:numPr>
        <w:spacing w:after="40" w:before="40"/>
      </w:pPr>
      <w:r>
        <w:rPr>
          <w:rFonts w:ascii="Arial" w:cs="Arial" w:eastAsia="Arial" w:hAnsi="Arial"/>
          <w:color w:val="1A1A1A"/>
          <w:sz w:val="21"/>
          <w:szCs w:val="21"/>
        </w:rPr>
        <w:t xml:space="preserve">Edits allowed: caption changes, photo swaps, date adjustments. Strategy changes (removing entire post types) require AM discussion.</w:t>
      </w:r>
    </w:p>
    <w:p>
      <w:pPr>
        <w:pStyle w:val="ListParagraph"/>
        <w:numPr>
          <w:ilvl w:val="0"/>
          <w:numId w:val="2"/>
        </w:numPr>
        <w:spacing w:after="40" w:before="40"/>
      </w:pPr>
      <w:r>
        <w:rPr>
          <w:rFonts w:ascii="Arial" w:cs="Arial" w:eastAsia="Arial" w:hAnsi="Arial"/>
          <w:color w:val="1A1A1A"/>
          <w:sz w:val="21"/>
          <w:szCs w:val="21"/>
        </w:rPr>
        <w:t xml:space="preserve">After approval (or 48 hours without response), content is locked and scheduling begins</w:t>
      </w:r>
    </w:p>
    <w:p>
      <w:pPr>
        <w:pStyle w:val="ListParagraph"/>
        <w:numPr>
          <w:ilvl w:val="0"/>
          <w:numId w:val="2"/>
        </w:numPr>
        <w:spacing w:after="40" w:before="40"/>
      </w:pPr>
      <w:r>
        <w:rPr>
          <w:rFonts w:ascii="Arial" w:cs="Arial" w:eastAsia="Arial" w:hAnsi="Arial"/>
          <w:color w:val="1A1A1A"/>
          <w:sz w:val="21"/>
          <w:szCs w:val="21"/>
        </w:rPr>
        <w:t xml:space="preserve">AM sends 'Content is Live!' confirmation email once scheduling is complete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7" w:val="clear"/>
            <w:tcMar>
              <w:top w:type="dxa" w:w="140"/>
              <w:left w:type="dxa" w:w="220"/>
              <w:bottom w:type="dxa" w:w="140"/>
              <w:right w:type="dxa" w:w="220"/>
            </w:tcMar>
          </w:tcPr>
          <w:p>
            <w:pPr>
              <w:spacing w:after="80" w:before="0"/>
            </w:pPr>
            <w:r>
              <w:rPr>
                <w:rFonts w:ascii="Arial" w:cs="Arial" w:eastAsia="Arial" w:hAnsi="Arial"/>
                <w:b/>
                <w:bCs/>
                <w:color w:val="1B3A6B"/>
                <w:sz w:val="21"/>
                <w:szCs w:val="21"/>
              </w:rPr>
              <w:t xml:space="preserve">DEFAULT APPROVAL POLICY — BRIEF EVERY NEW CLIENT ON THIS</w:t>
            </w:r>
          </w:p>
          <w:p>
            <w:pPr>
              <w:spacing w:after="20" w:before="20"/>
            </w:pPr>
            <w:r>
              <w:rPr>
                <w:rFonts w:ascii="Arial" w:cs="Arial" w:eastAsia="Arial" w:hAnsi="Arial"/>
                <w:i/>
                <w:iCs/>
                <w:color w:val="1A1A1A"/>
                <w:sz w:val="21"/>
                <w:szCs w:val="21"/>
              </w:rPr>
              <w:t xml:space="preserve">"We'll send you a preview of all your content before anything goes live. You have 48 hours to request any changes.</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If we don't hear back within 48 hours, we'll take that as approval and proceed with scheduling so your content calendar stays on track.</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Our goal is to make this as hands-off for you as possible — most clients spend less than 30 minutes on approval each month."</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left w:val="nil"/>
              <w:bottom w:val="nil"/>
              <w:right w:val="nil"/>
            </w:tcBorders>
            <w:shd w:fill="E8610A" w:val="clear"/>
            <w:tcMar>
              <w:top w:type="dxa" w:w="120"/>
              <w:left w:type="dxa" w:w="80"/>
              <w:bottom w:type="dxa" w:w="120"/>
              <w:right w:type="dxa" w:w="80"/>
            </w:tcMar>
            <w:vAlign w:val="center"/>
          </w:tcPr>
          <w:p>
            <w:pPr>
              <w:jc w:val="center"/>
            </w:pPr>
            <w:r>
              <w:rPr>
                <w:rFonts w:ascii="Arial" w:cs="Arial" w:eastAsia="Arial" w:hAnsi="Arial"/>
                <w:b/>
                <w:bCs/>
                <w:color w:val="FFFFFF"/>
                <w:sz w:val="40"/>
                <w:szCs w:val="40"/>
              </w:rPr>
              <w:t xml:space="preserve">5</w:t>
            </w:r>
          </w:p>
        </w:tc>
        <w:tc>
          <w:tcPr>
            <w:tcW w:type="dxa" w:w="8460"/>
            <w:tcBorders>
              <w:top w:val="nil"/>
              <w:left w:val="nil"/>
              <w:bottom w:val="nil"/>
              <w:right w:val="nil"/>
            </w:tcBorders>
            <w:shd w:fill="1B3A6B" w:val="clear"/>
            <w:tcMar>
              <w:top w:type="dxa" w:w="120"/>
              <w:left w:type="dxa" w:w="240"/>
              <w:bottom w:type="dxa" w:w="120"/>
              <w:right w:type="dxa" w:w="180"/>
            </w:tcMar>
            <w:vAlign w:val="center"/>
          </w:tcPr>
          <w:p>
            <w:pPr>
              <w:spacing w:after="60" w:before="0"/>
            </w:pPr>
            <w:r>
              <w:rPr>
                <w:rFonts w:ascii="Arial" w:cs="Arial" w:eastAsia="Arial" w:hAnsi="Arial"/>
                <w:b/>
                <w:bCs/>
                <w:color w:val="FFFFFF"/>
                <w:sz w:val="30"/>
                <w:szCs w:val="30"/>
              </w:rPr>
              <w:t xml:space="preserve">CONTENT CALENDAR &amp; SCHEDULING</w:t>
            </w:r>
          </w:p>
          <w:p>
            <w:pPr>
              <w:spacing w:after="0" w:before="0"/>
            </w:pPr>
            <w:r>
              <w:rPr>
                <w:rFonts w:ascii="Arial" w:cs="Arial" w:eastAsia="Arial" w:hAnsi="Arial"/>
                <w:color w:val="D6E4F7"/>
                <w:sz w:val="19"/>
                <w:szCs w:val="19"/>
              </w:rPr>
              <w:t xml:space="preserve">Planning the full month of posts</w:t>
            </w:r>
          </w:p>
        </w:tc>
      </w:tr>
    </w:tbl>
    <w:p>
      <w:pPr>
        <w:spacing w:after="0" w:before="20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THE MONTHLY CONTENT CALENDAR — STRUCTURE</w:t>
      </w:r>
    </w:p>
    <w:p>
      <w:pPr>
        <w:spacing w:after="0" w:before="80"/>
      </w:pPr>
      <w:r>
        <w:t xml:space="preserve"/>
      </w:r>
    </w:p>
    <w:p>
      <w:pPr>
        <w:spacing w:after="80" w:before="60"/>
      </w:pPr>
      <w:r>
        <w:rPr>
          <w:rFonts w:ascii="Arial" w:cs="Arial" w:eastAsia="Arial" w:hAnsi="Arial"/>
          <w:color w:val="1A1A1A"/>
          <w:sz w:val="21"/>
          <w:szCs w:val="21"/>
        </w:rPr>
        <w:t xml:space="preserve">Every client gets a planned content calendar covering the full month — 12–16 posts across platforms. Posts are scheduled using a scheduling tool (Later, Buffer, or Meta Business Suite) immediately after client approval.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60"/>
        <w:gridCol w:w="26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Post 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Before/After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4–6x per month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Facebook + Instagram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Trust + Lead gen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Team / People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2–3x per 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Facebook + Instagram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Brand affinity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Educational Tip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2–3x per month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Facebook + Instagram + GBP</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Authority + SEO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Customer 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2x per 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Facebook + Instagram + GBP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Social proof</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Short-Form Video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2–4x per month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Instagram Reels + Facebook + TikTok</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Reach + Virality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Local / Community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1–2x per 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Facebook + Nextdoor (optional)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relevance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3A6B"/>
                <w:sz w:val="20"/>
                <w:szCs w:val="20"/>
              </w:rPr>
              <w:t xml:space="preserve">Offer / Promo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1x per month MAX</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Facebook + Instagram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conversion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GBP Update 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4x per 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 Business Profile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SEO</w:t>
            </w:r>
          </w:p>
        </w:tc>
      </w:tr>
    </w:tbl>
    <w:p>
      <w:pPr>
        <w:spacing w:after="0" w:before="14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SAMPLE MONTHLY CONTENT CALENDAR — WEEK BY WEEK</w:t>
      </w:r>
    </w:p>
    <w:p>
      <w:pPr>
        <w:spacing w:after="0" w:before="80"/>
      </w:pPr>
      <w:r>
        <w:t xml:space="preserve"/>
      </w:r>
    </w:p>
    <w:p>
      <w:pPr>
        <w:spacing w:after="80" w:before="60"/>
      </w:pPr>
      <w:r>
        <w:rPr>
          <w:rFonts w:ascii="Arial" w:cs="Arial" w:eastAsia="Arial" w:hAnsi="Arial"/>
          <w:color w:val="1A1A1A"/>
          <w:sz w:val="21"/>
          <w:szCs w:val="21"/>
        </w:rPr>
        <w:t xml:space="preserve">Below is the default posting rhythm for a San Diego contractor. Adjust based on platform priority and client's specific service mix.</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rPr>
          <w:tblHeader/>
        </w:trPr>
        <w:tc>
          <w:tcPr>
            <w:tcW w:type="dxa" w:w="1337"/>
            <w:tcBorders>
              <w:top w:val="single" w:color="CCCCCC" w:sz="1"/>
              <w:left w:val="single" w:color="CCCCCC" w:sz="1"/>
              <w:bottom w:val="single" w:color="CCCCCC" w:sz="1"/>
              <w:right w:val="single" w:color="CCCCCC"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SUN</w:t>
            </w:r>
          </w:p>
        </w:tc>
        <w:tc>
          <w:tcPr>
            <w:tcW w:type="dxa" w:w="1337"/>
            <w:tcBorders>
              <w:top w:val="single" w:color="CCCCCC" w:sz="1"/>
              <w:left w:val="single" w:color="CCCCCC" w:sz="1"/>
              <w:bottom w:val="single" w:color="CCCCCC" w:sz="1"/>
              <w:right w:val="single" w:color="CCCCCC"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MON</w:t>
            </w:r>
          </w:p>
        </w:tc>
        <w:tc>
          <w:tcPr>
            <w:tcW w:type="dxa" w:w="1337"/>
            <w:tcBorders>
              <w:top w:val="single" w:color="CCCCCC" w:sz="1"/>
              <w:left w:val="single" w:color="CCCCCC" w:sz="1"/>
              <w:bottom w:val="single" w:color="CCCCCC" w:sz="1"/>
              <w:right w:val="single" w:color="CCCCCC"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TUE</w:t>
            </w:r>
          </w:p>
        </w:tc>
        <w:tc>
          <w:tcPr>
            <w:tcW w:type="dxa" w:w="1337"/>
            <w:tcBorders>
              <w:top w:val="single" w:color="CCCCCC" w:sz="1"/>
              <w:left w:val="single" w:color="CCCCCC" w:sz="1"/>
              <w:bottom w:val="single" w:color="CCCCCC" w:sz="1"/>
              <w:right w:val="single" w:color="CCCCCC"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WED</w:t>
            </w:r>
          </w:p>
        </w:tc>
        <w:tc>
          <w:tcPr>
            <w:tcW w:type="dxa" w:w="1337"/>
            <w:tcBorders>
              <w:top w:val="single" w:color="CCCCCC" w:sz="1"/>
              <w:left w:val="single" w:color="CCCCCC" w:sz="1"/>
              <w:bottom w:val="single" w:color="CCCCCC" w:sz="1"/>
              <w:right w:val="single" w:color="CCCCCC"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THU</w:t>
            </w:r>
          </w:p>
        </w:tc>
        <w:tc>
          <w:tcPr>
            <w:tcW w:type="dxa" w:w="1337"/>
            <w:tcBorders>
              <w:top w:val="single" w:color="CCCCCC" w:sz="1"/>
              <w:left w:val="single" w:color="CCCCCC" w:sz="1"/>
              <w:bottom w:val="single" w:color="CCCCCC" w:sz="1"/>
              <w:right w:val="single" w:color="CCCCCC"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FRI</w:t>
            </w:r>
          </w:p>
        </w:tc>
        <w:tc>
          <w:tcPr>
            <w:tcW w:type="dxa" w:w="1337"/>
            <w:tcBorders>
              <w:top w:val="single" w:color="CCCCCC" w:sz="1"/>
              <w:left w:val="single" w:color="CCCCCC" w:sz="1"/>
              <w:bottom w:val="single" w:color="CCCCCC" w:sz="1"/>
              <w:right w:val="single" w:color="CCCCCC" w:sz="1"/>
            </w:tcBorders>
            <w:shd w:fill="1B3A6B" w:val="clear"/>
            <w:tcMar>
              <w:top w:type="dxa" w:w="60"/>
              <w:left w:type="dxa" w:w="80"/>
              <w:bottom w:type="dxa" w:w="60"/>
              <w:right w:type="dxa" w:w="80"/>
            </w:tcMar>
          </w:tcPr>
          <w:p>
            <w:pPr>
              <w:jc w:val="center"/>
            </w:pPr>
            <w:r>
              <w:rPr>
                <w:rFonts w:ascii="Arial" w:cs="Arial" w:eastAsia="Arial" w:hAnsi="Arial"/>
                <w:b/>
                <w:bCs/>
                <w:color w:val="FFFFFF"/>
                <w:sz w:val="18"/>
                <w:szCs w:val="18"/>
              </w:rPr>
              <w:t xml:space="preserve">SAT</w:t>
            </w:r>
          </w:p>
        </w:tc>
      </w:tr>
      <w:tr>
        <w:tc>
          <w:tcPr>
            <w:tcW w:type="dxa" w:w="1337"/>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1</w:t>
            </w:r>
          </w:p>
          <w:p>
            <w:pPr>
              <w:spacing w:after="0" w:before="0"/>
              <w:jc w:val="center"/>
            </w:pPr>
            <w:r>
              <w:rPr>
                <w:rFonts w:ascii="Arial" w:cs="Arial" w:eastAsia="Arial" w:hAnsi="Arial"/>
                <w:b/>
                <w:bCs/>
                <w:color w:val="1B3A6B"/>
                <w:sz w:val="16"/>
                <w:szCs w:val="16"/>
              </w:rPr>
              <w:t xml:space="preserve">Before/After Photo</w:t>
            </w:r>
          </w:p>
        </w:tc>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2</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E0F4F1"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3</w:t>
            </w:r>
          </w:p>
          <w:p>
            <w:pPr>
              <w:spacing w:after="0" w:before="0"/>
              <w:jc w:val="center"/>
            </w:pPr>
            <w:r>
              <w:rPr>
                <w:rFonts w:ascii="Arial" w:cs="Arial" w:eastAsia="Arial" w:hAnsi="Arial"/>
                <w:b/>
                <w:bCs/>
                <w:color w:val="0F7B6C"/>
                <w:sz w:val="16"/>
                <w:szCs w:val="16"/>
              </w:rPr>
              <w:t xml:space="preserve">GBP Post</w:t>
            </w:r>
          </w:p>
        </w:tc>
        <w:tc>
          <w:tcPr>
            <w:tcW w:type="dxa" w:w="1337"/>
            <w:tcBorders>
              <w:top w:val="single" w:color="CCCCCC" w:sz="1"/>
              <w:left w:val="single" w:color="CCCCCC" w:sz="1"/>
              <w:bottom w:val="single" w:color="CCCCCC" w:sz="1"/>
              <w:right w:val="single" w:color="CCCCCC" w:sz="1"/>
            </w:tcBorders>
            <w:shd w:fill="EDE7F6"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4</w:t>
            </w:r>
          </w:p>
          <w:p>
            <w:pPr>
              <w:spacing w:after="0" w:before="0"/>
              <w:jc w:val="center"/>
            </w:pPr>
            <w:r>
              <w:rPr>
                <w:rFonts w:ascii="Arial" w:cs="Arial" w:eastAsia="Arial" w:hAnsi="Arial"/>
                <w:b/>
                <w:bCs/>
                <w:color w:val="5B2D8E"/>
                <w:sz w:val="16"/>
                <w:szCs w:val="16"/>
              </w:rPr>
              <w:t xml:space="preserve">Educational Tip</w:t>
            </w:r>
          </w:p>
        </w:tc>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5</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FEF0E6"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6</w:t>
            </w:r>
          </w:p>
          <w:p>
            <w:pPr>
              <w:spacing w:after="0" w:before="0"/>
              <w:jc w:val="center"/>
            </w:pPr>
            <w:r>
              <w:rPr>
                <w:rFonts w:ascii="Arial" w:cs="Arial" w:eastAsia="Arial" w:hAnsi="Arial"/>
                <w:b/>
                <w:bCs/>
                <w:color w:val="E8610A"/>
                <w:sz w:val="16"/>
                <w:szCs w:val="16"/>
              </w:rPr>
              <w:t xml:space="preserve">Reel / Video</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7</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8</w:t>
            </w:r>
          </w:p>
          <w:p>
            <w:pPr>
              <w:spacing w:after="0" w:before="0"/>
              <w:jc w:val="center"/>
            </w:pPr>
            <w:r>
              <w:rPr>
                <w:rFonts w:ascii="Arial" w:cs="Arial" w:eastAsia="Arial" w:hAnsi="Arial"/>
                <w:b/>
                <w:bCs/>
                <w:color w:val="1B3A6B"/>
                <w:sz w:val="16"/>
                <w:szCs w:val="16"/>
              </w:rPr>
              <w:t xml:space="preserve">Team / People</w:t>
            </w:r>
          </w:p>
        </w:tc>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9</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E0F4F1"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10</w:t>
            </w:r>
          </w:p>
          <w:p>
            <w:pPr>
              <w:spacing w:after="0" w:before="0"/>
              <w:jc w:val="center"/>
            </w:pPr>
            <w:r>
              <w:rPr>
                <w:rFonts w:ascii="Arial" w:cs="Arial" w:eastAsia="Arial" w:hAnsi="Arial"/>
                <w:b/>
                <w:bCs/>
                <w:color w:val="0F7B6C"/>
                <w:sz w:val="16"/>
                <w:szCs w:val="16"/>
              </w:rPr>
              <w:t xml:space="preserve">GBP Post</w:t>
            </w:r>
          </w:p>
        </w:tc>
        <w:tc>
          <w:tcPr>
            <w:tcW w:type="dxa" w:w="1337"/>
            <w:tcBorders>
              <w:top w:val="single" w:color="CCCCCC" w:sz="1"/>
              <w:left w:val="single" w:color="CCCCCC" w:sz="1"/>
              <w:bottom w:val="single" w:color="CCCCCC" w:sz="1"/>
              <w:right w:val="single" w:color="CCCCCC" w:sz="1"/>
            </w:tcBorders>
            <w:shd w:fill="EDE7F6"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11</w:t>
            </w:r>
          </w:p>
          <w:p>
            <w:pPr>
              <w:spacing w:after="0" w:before="0"/>
              <w:jc w:val="center"/>
            </w:pPr>
            <w:r>
              <w:rPr>
                <w:rFonts w:ascii="Arial" w:cs="Arial" w:eastAsia="Arial" w:hAnsi="Arial"/>
                <w:b/>
                <w:bCs/>
                <w:color w:val="5B2D8E"/>
                <w:sz w:val="16"/>
                <w:szCs w:val="16"/>
              </w:rPr>
              <w:t xml:space="preserve">Customer Review</w:t>
            </w:r>
          </w:p>
        </w:tc>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12</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FEF0E6"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13</w:t>
            </w:r>
          </w:p>
          <w:p>
            <w:pPr>
              <w:spacing w:after="0" w:before="0"/>
              <w:jc w:val="center"/>
            </w:pPr>
            <w:r>
              <w:rPr>
                <w:rFonts w:ascii="Arial" w:cs="Arial" w:eastAsia="Arial" w:hAnsi="Arial"/>
                <w:b/>
                <w:bCs/>
                <w:color w:val="E8610A"/>
                <w:sz w:val="16"/>
                <w:szCs w:val="16"/>
              </w:rPr>
              <w:t xml:space="preserve">Before/After Photo</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14</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15</w:t>
            </w:r>
          </w:p>
          <w:p>
            <w:pPr>
              <w:spacing w:after="0" w:before="0"/>
              <w:jc w:val="center"/>
            </w:pPr>
            <w:r>
              <w:rPr>
                <w:rFonts w:ascii="Arial" w:cs="Arial" w:eastAsia="Arial" w:hAnsi="Arial"/>
                <w:b/>
                <w:bCs/>
                <w:color w:val="1B3A6B"/>
                <w:sz w:val="16"/>
                <w:szCs w:val="16"/>
              </w:rPr>
              <w:t xml:space="preserve">Educational Tip</w:t>
            </w:r>
          </w:p>
        </w:tc>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16</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E0F4F1"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17</w:t>
            </w:r>
          </w:p>
          <w:p>
            <w:pPr>
              <w:spacing w:after="0" w:before="0"/>
              <w:jc w:val="center"/>
            </w:pPr>
            <w:r>
              <w:rPr>
                <w:rFonts w:ascii="Arial" w:cs="Arial" w:eastAsia="Arial" w:hAnsi="Arial"/>
                <w:b/>
                <w:bCs/>
                <w:color w:val="0F7B6C"/>
                <w:sz w:val="16"/>
                <w:szCs w:val="16"/>
              </w:rPr>
              <w:t xml:space="preserve">GBP Post</w:t>
            </w:r>
          </w:p>
        </w:tc>
        <w:tc>
          <w:tcPr>
            <w:tcW w:type="dxa" w:w="1337"/>
            <w:tcBorders>
              <w:top w:val="single" w:color="CCCCCC" w:sz="1"/>
              <w:left w:val="single" w:color="CCCCCC" w:sz="1"/>
              <w:bottom w:val="single" w:color="CCCCCC" w:sz="1"/>
              <w:right w:val="single" w:color="CCCCCC" w:sz="1"/>
            </w:tcBorders>
            <w:shd w:fill="FEF0E6"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18</w:t>
            </w:r>
          </w:p>
          <w:p>
            <w:pPr>
              <w:spacing w:after="0" w:before="0"/>
              <w:jc w:val="center"/>
            </w:pPr>
            <w:r>
              <w:rPr>
                <w:rFonts w:ascii="Arial" w:cs="Arial" w:eastAsia="Arial" w:hAnsi="Arial"/>
                <w:b/>
                <w:bCs/>
                <w:color w:val="E8610A"/>
                <w:sz w:val="16"/>
                <w:szCs w:val="16"/>
              </w:rPr>
              <w:t xml:space="preserve">Reel / Video</w:t>
            </w:r>
          </w:p>
        </w:tc>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19</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EDE7F6"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20</w:t>
            </w:r>
          </w:p>
          <w:p>
            <w:pPr>
              <w:spacing w:after="0" w:before="0"/>
              <w:jc w:val="center"/>
            </w:pPr>
            <w:r>
              <w:rPr>
                <w:rFonts w:ascii="Arial" w:cs="Arial" w:eastAsia="Arial" w:hAnsi="Arial"/>
                <w:b/>
                <w:bCs/>
                <w:color w:val="5B2D8E"/>
                <w:sz w:val="16"/>
                <w:szCs w:val="16"/>
              </w:rPr>
              <w:t xml:space="preserve">Local / Community</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21</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22</w:t>
            </w:r>
          </w:p>
          <w:p>
            <w:pPr>
              <w:spacing w:after="0" w:before="0"/>
              <w:jc w:val="center"/>
            </w:pPr>
            <w:r>
              <w:rPr>
                <w:rFonts w:ascii="Arial" w:cs="Arial" w:eastAsia="Arial" w:hAnsi="Arial"/>
                <w:b/>
                <w:bCs/>
                <w:color w:val="1B3A6B"/>
                <w:sz w:val="16"/>
                <w:szCs w:val="16"/>
              </w:rPr>
              <w:t xml:space="preserve">Before/After Photo</w:t>
            </w:r>
          </w:p>
        </w:tc>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23</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E0F4F1"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24</w:t>
            </w:r>
          </w:p>
          <w:p>
            <w:pPr>
              <w:spacing w:after="0" w:before="0"/>
              <w:jc w:val="center"/>
            </w:pPr>
            <w:r>
              <w:rPr>
                <w:rFonts w:ascii="Arial" w:cs="Arial" w:eastAsia="Arial" w:hAnsi="Arial"/>
                <w:b/>
                <w:bCs/>
                <w:color w:val="0F7B6C"/>
                <w:sz w:val="16"/>
                <w:szCs w:val="16"/>
              </w:rPr>
              <w:t xml:space="preserve">GBP Post</w:t>
            </w:r>
          </w:p>
        </w:tc>
        <w:tc>
          <w:tcPr>
            <w:tcW w:type="dxa" w:w="1337"/>
            <w:tcBorders>
              <w:top w:val="single" w:color="CCCCCC" w:sz="1"/>
              <w:left w:val="single" w:color="CCCCCC" w:sz="1"/>
              <w:bottom w:val="single" w:color="CCCCCC" w:sz="1"/>
              <w:right w:val="single" w:color="CCCCCC" w:sz="1"/>
            </w:tcBorders>
            <w:shd w:fill="EDE7F6"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25</w:t>
            </w:r>
          </w:p>
          <w:p>
            <w:pPr>
              <w:spacing w:after="0" w:before="0"/>
              <w:jc w:val="center"/>
            </w:pPr>
            <w:r>
              <w:rPr>
                <w:rFonts w:ascii="Arial" w:cs="Arial" w:eastAsia="Arial" w:hAnsi="Arial"/>
                <w:b/>
                <w:bCs/>
                <w:color w:val="5B2D8E"/>
                <w:sz w:val="16"/>
                <w:szCs w:val="16"/>
              </w:rPr>
              <w:t xml:space="preserve">Team / People</w:t>
            </w:r>
          </w:p>
        </w:tc>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26</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FEF0E6"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27</w:t>
            </w:r>
          </w:p>
          <w:p>
            <w:pPr>
              <w:spacing w:after="0" w:before="0"/>
              <w:jc w:val="center"/>
            </w:pPr>
            <w:r>
              <w:rPr>
                <w:rFonts w:ascii="Arial" w:cs="Arial" w:eastAsia="Arial" w:hAnsi="Arial"/>
                <w:b/>
                <w:bCs/>
                <w:color w:val="E8610A"/>
                <w:sz w:val="16"/>
                <w:szCs w:val="16"/>
              </w:rPr>
              <w:t xml:space="preserve">Promo / Offer</w:t>
            </w:r>
          </w:p>
        </w:tc>
      </w:tr>
      <w:tr>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28</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D6E4F7"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29</w:t>
            </w:r>
          </w:p>
          <w:p>
            <w:pPr>
              <w:spacing w:after="0" w:before="0"/>
              <w:jc w:val="center"/>
            </w:pPr>
            <w:r>
              <w:rPr>
                <w:rFonts w:ascii="Arial" w:cs="Arial" w:eastAsia="Arial" w:hAnsi="Arial"/>
                <w:b/>
                <w:bCs/>
                <w:color w:val="1B3A6B"/>
                <w:sz w:val="16"/>
                <w:szCs w:val="16"/>
              </w:rPr>
              <w:t xml:space="preserve">Customer Review</w:t>
            </w:r>
          </w:p>
        </w:tc>
        <w:tc>
          <w:tcPr>
            <w:tcW w:type="dxa" w:w="1337"/>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30</w:t>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E0F4F1"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31</w:t>
            </w:r>
          </w:p>
          <w:p>
            <w:pPr>
              <w:spacing w:after="0" w:before="0"/>
              <w:jc w:val="center"/>
            </w:pPr>
            <w:r>
              <w:rPr>
                <w:rFonts w:ascii="Arial" w:cs="Arial" w:eastAsia="Arial" w:hAnsi="Arial"/>
                <w:b/>
                <w:bCs/>
                <w:color w:val="0F7B6C"/>
                <w:sz w:val="16"/>
                <w:szCs w:val="16"/>
              </w:rPr>
              <w:t xml:space="preserve">Before/After Photo</w:t>
            </w:r>
          </w:p>
        </w:tc>
        <w:tc>
          <w:tcPr>
            <w:tcW w:type="dxa" w:w="1337"/>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
            </w:r>
          </w:p>
          <w:p>
            <w:pPr>
              <w:spacing w:after="0" w:before="0"/>
              <w:jc w:val="center"/>
            </w:pPr>
            <w:r>
              <w:rPr>
                <w:rFonts w:ascii="Arial" w:cs="Arial" w:eastAsia="Arial" w:hAnsi="Arial"/>
                <w:b w:val="false"/>
                <w:bCs w:val="false"/>
                <w:color w:val="1B3A6B"/>
                <w:sz w:val="16"/>
                <w:szCs w:val="16"/>
              </w:rPr>
              <w:t xml:space="preserve"/>
            </w:r>
          </w:p>
        </w:tc>
        <w:tc>
          <w:tcPr>
            <w:tcW w:type="dxa" w:w="1337"/>
            <w:tcBorders>
              <w:top w:val="single" w:color="CCCCCC" w:sz="1"/>
              <w:left w:val="single" w:color="CCCCCC" w:sz="1"/>
              <w:bottom w:val="single" w:color="CCCCCC" w:sz="1"/>
              <w:right w:val="single" w:color="CCCCCC" w:sz="1"/>
            </w:tcBorders>
            <w:shd w:fill="F5F5F5" w:val="clear"/>
            <w:tcMar>
              <w:top w:type="dxa" w:w="60"/>
              <w:left w:type="dxa" w:w="80"/>
              <w:bottom w:type="dxa" w:w="60"/>
              <w:right w:type="dxa" w:w="80"/>
            </w:tcMar>
          </w:tcPr>
          <w:p>
            <w:pPr>
              <w:spacing w:after="20" w:before="0"/>
              <w:jc w:val="center"/>
            </w:pPr>
            <w:r>
              <w:rPr>
                <w:rFonts w:ascii="Arial" w:cs="Arial" w:eastAsia="Arial" w:hAnsi="Arial"/>
                <w:b/>
                <w:bCs/>
                <w:color w:val="888888"/>
                <w:sz w:val="18"/>
                <w:szCs w:val="18"/>
              </w:rPr>
              <w:t xml:space="preserve"/>
            </w:r>
          </w:p>
          <w:p>
            <w:pPr>
              <w:spacing w:after="0" w:before="0"/>
              <w:jc w:val="center"/>
            </w:pPr>
            <w:r>
              <w:rPr>
                <w:rFonts w:ascii="Arial" w:cs="Arial" w:eastAsia="Arial" w:hAnsi="Arial"/>
                <w:b w:val="false"/>
                <w:bCs w:val="false"/>
                <w:color w:val="1B3A6B"/>
                <w:sz w:val="16"/>
                <w:szCs w:val="16"/>
              </w:rPr>
              <w:t xml:space="preserve"/>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4F7" w:val="clear"/>
            <w:tcMar>
              <w:top w:type="dxa" w:w="60"/>
              <w:left w:type="dxa" w:w="100"/>
              <w:bottom w:type="dxa" w:w="60"/>
              <w:right w:type="dxa" w:w="100"/>
            </w:tcMar>
          </w:tcPr>
          <w:p>
            <w:pPr>
              <w:jc w:val="center"/>
            </w:pPr>
            <w:r>
              <w:rPr>
                <w:rFonts w:ascii="Arial" w:cs="Arial" w:eastAsia="Arial" w:hAnsi="Arial"/>
                <w:b/>
                <w:bCs/>
                <w:color w:val="1B3A6B"/>
                <w:sz w:val="18"/>
                <w:szCs w:val="18"/>
              </w:rPr>
              <w:t xml:space="preserve">Before/After</w:t>
            </w:r>
          </w:p>
        </w:tc>
        <w:tc>
          <w:tcPr>
            <w:tcW w:type="dxa" w:w="1872"/>
            <w:tcBorders>
              <w:top w:val="single" w:color="CCCCCC" w:sz="1"/>
              <w:left w:val="single" w:color="CCCCCC" w:sz="1"/>
              <w:bottom w:val="single" w:color="CCCCCC" w:sz="1"/>
              <w:right w:val="single" w:color="CCCCCC" w:sz="1"/>
            </w:tcBorders>
            <w:shd w:fill="E0F4F1" w:val="clear"/>
            <w:tcMar>
              <w:top w:type="dxa" w:w="60"/>
              <w:left w:type="dxa" w:w="100"/>
              <w:bottom w:type="dxa" w:w="60"/>
              <w:right w:type="dxa" w:w="100"/>
            </w:tcMar>
          </w:tcPr>
          <w:p>
            <w:pPr>
              <w:jc w:val="center"/>
            </w:pPr>
            <w:r>
              <w:rPr>
                <w:rFonts w:ascii="Arial" w:cs="Arial" w:eastAsia="Arial" w:hAnsi="Arial"/>
                <w:b/>
                <w:bCs/>
                <w:color w:val="0F7B6C"/>
                <w:sz w:val="18"/>
                <w:szCs w:val="18"/>
              </w:rPr>
              <w:t xml:space="preserve">GBP Post</w:t>
            </w:r>
          </w:p>
        </w:tc>
        <w:tc>
          <w:tcPr>
            <w:tcW w:type="dxa" w:w="1872"/>
            <w:tcBorders>
              <w:top w:val="single" w:color="CCCCCC" w:sz="1"/>
              <w:left w:val="single" w:color="CCCCCC" w:sz="1"/>
              <w:bottom w:val="single" w:color="CCCCCC" w:sz="1"/>
              <w:right w:val="single" w:color="CCCCCC" w:sz="1"/>
            </w:tcBorders>
            <w:shd w:fill="EDE7F6" w:val="clear"/>
            <w:tcMar>
              <w:top w:type="dxa" w:w="60"/>
              <w:left w:type="dxa" w:w="100"/>
              <w:bottom w:type="dxa" w:w="60"/>
              <w:right w:type="dxa" w:w="100"/>
            </w:tcMar>
          </w:tcPr>
          <w:p>
            <w:pPr>
              <w:jc w:val="center"/>
            </w:pPr>
            <w:r>
              <w:rPr>
                <w:rFonts w:ascii="Arial" w:cs="Arial" w:eastAsia="Arial" w:hAnsi="Arial"/>
                <w:b/>
                <w:bCs/>
                <w:color w:val="5B2D8E"/>
                <w:sz w:val="18"/>
                <w:szCs w:val="18"/>
              </w:rPr>
              <w:t xml:space="preserve">Education/Review</w:t>
            </w:r>
          </w:p>
        </w:tc>
        <w:tc>
          <w:tcPr>
            <w:tcW w:type="dxa" w:w="1872"/>
            <w:tcBorders>
              <w:top w:val="single" w:color="CCCCCC" w:sz="1"/>
              <w:left w:val="single" w:color="CCCCCC" w:sz="1"/>
              <w:bottom w:val="single" w:color="CCCCCC" w:sz="1"/>
              <w:right w:val="single" w:color="CCCCCC" w:sz="1"/>
            </w:tcBorders>
            <w:shd w:fill="FEF0E6" w:val="clear"/>
            <w:tcMar>
              <w:top w:type="dxa" w:w="60"/>
              <w:left w:type="dxa" w:w="100"/>
              <w:bottom w:type="dxa" w:w="60"/>
              <w:right w:type="dxa" w:w="100"/>
            </w:tcMar>
          </w:tcPr>
          <w:p>
            <w:pPr>
              <w:jc w:val="center"/>
            </w:pPr>
            <w:r>
              <w:rPr>
                <w:rFonts w:ascii="Arial" w:cs="Arial" w:eastAsia="Arial" w:hAnsi="Arial"/>
                <w:b/>
                <w:bCs/>
                <w:color w:val="E8610A"/>
                <w:sz w:val="18"/>
                <w:szCs w:val="18"/>
              </w:rPr>
              <w:t xml:space="preserve">Video/Promo</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888888"/>
                <w:sz w:val="18"/>
                <w:szCs w:val="18"/>
              </w:rPr>
              <w:t xml:space="preserve">Rest Day</w:t>
            </w:r>
          </w:p>
        </w:tc>
      </w:tr>
    </w:tbl>
    <w:p>
      <w:pPr>
        <w:spacing w:after="0" w:before="14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BEST TIMES TO POST — SAN DIEGO CONTRACTOR AUDIENCE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0F4F1" w:val="clear"/>
            <w:tcMar>
              <w:top w:type="dxa" w:w="140"/>
              <w:left w:type="dxa" w:w="220"/>
              <w:bottom w:type="dxa" w:w="140"/>
              <w:right w:type="dxa" w:w="220"/>
            </w:tcMar>
          </w:tcPr>
          <w:p>
            <w:pPr>
              <w:spacing w:after="80" w:before="0"/>
            </w:pPr>
            <w:r>
              <w:rPr>
                <w:rFonts w:ascii="Arial" w:cs="Arial" w:eastAsia="Arial" w:hAnsi="Arial"/>
                <w:b/>
                <w:bCs/>
                <w:color w:val="0F7B6C"/>
                <w:sz w:val="21"/>
                <w:szCs w:val="21"/>
              </w:rPr>
              <w:t xml:space="preserve">Optimal Posting Times for San Diego Homeowner Audience</w:t>
            </w:r>
          </w:p>
          <w:p>
            <w:pPr>
              <w:spacing w:after="20" w:before="20"/>
            </w:pPr>
            <w:r>
              <w:rPr>
                <w:rFonts w:ascii="Arial" w:cs="Arial" w:eastAsia="Arial" w:hAnsi="Arial"/>
                <w:i w:val="false"/>
                <w:iCs w:val="false"/>
                <w:color w:val="1A1A1A"/>
                <w:sz w:val="21"/>
                <w:szCs w:val="21"/>
              </w:rPr>
              <w:t xml:space="preserve">Monday:    7:00–8:00 AM  (before workday — homeowners browse during morning coffee)</w:t>
            </w:r>
          </w:p>
          <w:p>
            <w:pPr>
              <w:spacing w:after="20" w:before="20"/>
            </w:pPr>
            <w:r>
              <w:rPr>
                <w:rFonts w:ascii="Arial" w:cs="Arial" w:eastAsia="Arial" w:hAnsi="Arial"/>
                <w:i w:val="false"/>
                <w:iCs w:val="false"/>
                <w:color w:val="1A1A1A"/>
                <w:sz w:val="21"/>
                <w:szCs w:val="21"/>
              </w:rPr>
              <w:t xml:space="preserve">Tuesday:   12:00–1:00 PM (lunch scroll)</w:t>
            </w:r>
          </w:p>
          <w:p>
            <w:pPr>
              <w:spacing w:after="20" w:before="20"/>
            </w:pPr>
            <w:r>
              <w:rPr>
                <w:rFonts w:ascii="Arial" w:cs="Arial" w:eastAsia="Arial" w:hAnsi="Arial"/>
                <w:i w:val="false"/>
                <w:iCs w:val="false"/>
                <w:color w:val="1A1A1A"/>
                <w:sz w:val="21"/>
                <w:szCs w:val="21"/>
              </w:rPr>
              <w:t xml:space="preserve">Thursday:  7:00–8:00 AM  (mid-week morning — strong for educational content)</w:t>
            </w:r>
          </w:p>
          <w:p>
            <w:pPr>
              <w:spacing w:after="20" w:before="20"/>
            </w:pPr>
            <w:r>
              <w:rPr>
                <w:rFonts w:ascii="Arial" w:cs="Arial" w:eastAsia="Arial" w:hAnsi="Arial"/>
                <w:i w:val="false"/>
                <w:iCs w:val="false"/>
                <w:color w:val="1A1A1A"/>
                <w:sz w:val="21"/>
                <w:szCs w:val="21"/>
              </w:rPr>
              <w:t xml:space="preserve">Saturday:  8:00–10:00 AM (weekend morning — highest homeowner scroll time for contractors)</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Avoid: Sunday evenings, Friday afternoons (low homeowner engagement for service content)</w:t>
            </w:r>
          </w:p>
          <w:p>
            <w:pPr>
              <w:spacing w:after="20" w:before="20"/>
            </w:pPr>
            <w:r>
              <w:rPr>
                <w:rFonts w:ascii="Arial" w:cs="Arial" w:eastAsia="Arial" w:hAnsi="Arial"/>
                <w:i w:val="false"/>
                <w:iCs w:val="false"/>
                <w:color w:val="1A1A1A"/>
                <w:sz w:val="21"/>
                <w:szCs w:val="21"/>
              </w:rPr>
              <w:t xml:space="preserve">Google Business Profile: Post anytime — GBP posts are indexed for SEO, not time-sensitive</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Rule: Schedule posts 30 minutes before peak time to allow platform processing</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left w:val="nil"/>
              <w:bottom w:val="nil"/>
              <w:right w:val="nil"/>
            </w:tcBorders>
            <w:shd w:fill="5B2D8E" w:val="clear"/>
            <w:tcMar>
              <w:top w:type="dxa" w:w="120"/>
              <w:left w:type="dxa" w:w="80"/>
              <w:bottom w:type="dxa" w:w="120"/>
              <w:right w:type="dxa" w:w="80"/>
            </w:tcMar>
            <w:vAlign w:val="center"/>
          </w:tcPr>
          <w:p>
            <w:pPr>
              <w:jc w:val="center"/>
            </w:pPr>
            <w:r>
              <w:rPr>
                <w:rFonts w:ascii="Arial" w:cs="Arial" w:eastAsia="Arial" w:hAnsi="Arial"/>
                <w:b/>
                <w:bCs/>
                <w:color w:val="FFFFFF"/>
                <w:sz w:val="40"/>
                <w:szCs w:val="40"/>
              </w:rPr>
              <w:t xml:space="preserve">6</w:t>
            </w:r>
          </w:p>
        </w:tc>
        <w:tc>
          <w:tcPr>
            <w:tcW w:type="dxa" w:w="8460"/>
            <w:tcBorders>
              <w:top w:val="nil"/>
              <w:left w:val="nil"/>
              <w:bottom w:val="nil"/>
              <w:right w:val="nil"/>
            </w:tcBorders>
            <w:shd w:fill="1B3A6B" w:val="clear"/>
            <w:tcMar>
              <w:top w:type="dxa" w:w="120"/>
              <w:left w:type="dxa" w:w="240"/>
              <w:bottom w:type="dxa" w:w="120"/>
              <w:right w:type="dxa" w:w="180"/>
            </w:tcMar>
            <w:vAlign w:val="center"/>
          </w:tcPr>
          <w:p>
            <w:pPr>
              <w:spacing w:after="60" w:before="0"/>
            </w:pPr>
            <w:r>
              <w:rPr>
                <w:rFonts w:ascii="Arial" w:cs="Arial" w:eastAsia="Arial" w:hAnsi="Arial"/>
                <w:b/>
                <w:bCs/>
                <w:color w:val="FFFFFF"/>
                <w:sz w:val="30"/>
                <w:szCs w:val="30"/>
              </w:rPr>
              <w:t xml:space="preserve">OPTIMIZATION — WHAT WE TRACK &amp; HOW WE IMPROVE</w:t>
            </w:r>
          </w:p>
          <w:p>
            <w:pPr>
              <w:spacing w:after="0" w:before="0"/>
            </w:pPr>
            <w:r>
              <w:rPr>
                <w:rFonts w:ascii="Arial" w:cs="Arial" w:eastAsia="Arial" w:hAnsi="Arial"/>
                <w:color w:val="D6E4F7"/>
                <w:sz w:val="19"/>
                <w:szCs w:val="19"/>
              </w:rPr>
              <w:t xml:space="preserve">Monthly performance review and continuous improvement</w:t>
            </w:r>
          </w:p>
        </w:tc>
      </w:tr>
    </w:tbl>
    <w:p>
      <w:pPr>
        <w:spacing w:after="0" w:before="20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MONTHLY SOCIAL MEDIA PERFORMANCE REVIEW</w:t>
      </w:r>
    </w:p>
    <w:p>
      <w:pPr>
        <w:spacing w:after="0" w:before="80"/>
      </w:pPr>
      <w:r>
        <w:t xml:space="preserve"/>
      </w:r>
    </w:p>
    <w:p>
      <w:pPr>
        <w:spacing w:after="80" w:before="60"/>
      </w:pPr>
      <w:r>
        <w:rPr>
          <w:rFonts w:ascii="Arial" w:cs="Arial" w:eastAsia="Arial" w:hAnsi="Arial"/>
          <w:color w:val="1A1A1A"/>
          <w:sz w:val="21"/>
          <w:szCs w:val="21"/>
        </w:rPr>
        <w:t xml:space="preserve">On the first Monday of each new month, the content specialist pulls performance data from the previous month and completes the Monthly Social Review before the next shoot is prepped.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60"/>
        <w:gridCol w:w="1600"/>
        <w:gridCol w:w="1800"/>
      </w:tblGrid>
      <w:tr>
        <w:trPr>
          <w:tblHeader/>
        </w:trPr>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Pull Instagram Insights: reach, impressions, profile visits, follows, top posts by engagement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Month start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Pull Facebook Page Insights: reach, engagement rate, top posts, page follows, link clicks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Month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Pull Google Business Profile Insights: views, searches, direction requests, call clicks, photo views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Month start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Identify top 3 posts by engagement rate — note format, pillar, and caption style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Month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Identify bottom 3 posts — note what didn't work and why (hypothesis required)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Month start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Compare follower growth month-over-month — flag if under 2% growth for 2+ months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Month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Check GBP calls and direction requests — note any correlation to specific post types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Month start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 monthly performance tracker in client dashboard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Month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insights to Shoot Prep Notes — let data drive next month's shot list priorities</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Content Specialist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Day –7 of new shoot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r>
    </w:tbl>
    <w:p>
      <w:pPr>
        <w:spacing w:after="0" w:before="14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KEY METRICS WE TRACK &amp; TARGET BENCHMARKS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Good</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Excellent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Engagement Rate (likes+comments+shares / reach)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7B6C"/>
                <w:sz w:val="20"/>
                <w:szCs w:val="20"/>
              </w:rPr>
              <w:t xml:space="preserve">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Engagement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Facebook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B6C"/>
                <w:sz w:val="20"/>
                <w:szCs w:val="20"/>
              </w:rPr>
              <w:t xml:space="preserve">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Reach per Post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200–500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7B6C"/>
                <w:sz w:val="20"/>
                <w:szCs w:val="20"/>
              </w:rPr>
              <w:t xml:space="preserve">500+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Profile Visits from Posts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Instagram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10–30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B6C"/>
                <w:sz w:val="20"/>
                <w:szCs w:val="20"/>
              </w:rPr>
              <w:t xml:space="preserve">30+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GBP Search Views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200/mo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7B6C"/>
                <w:sz w:val="20"/>
                <w:szCs w:val="20"/>
              </w:rPr>
              <w:t xml:space="preserve">500+/mo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GBP Call Clicks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10/mo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B6C"/>
                <w:sz w:val="20"/>
                <w:szCs w:val="20"/>
              </w:rPr>
              <w:t xml:space="preserve">25+/mo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Monthly Follower Growth</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Instagram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7B6C"/>
                <w:sz w:val="20"/>
                <w:szCs w:val="20"/>
              </w:rPr>
              <w:t xml:space="preserve">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Reel Plays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Instagram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7B6C"/>
                <w:sz w:val="20"/>
                <w:szCs w:val="20"/>
              </w:rPr>
              <w:t xml:space="preserve">1,000+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Video Views (3-sec)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Facebook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20"/>
                <w:szCs w:val="20"/>
              </w:rPr>
              <w:t xml:space="preserve">100+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F7B6C"/>
                <w:sz w:val="20"/>
                <w:szCs w:val="20"/>
              </w:rPr>
              <w:t xml:space="preserve">500+</w:t>
            </w:r>
          </w:p>
        </w:tc>
      </w:tr>
    </w:tbl>
    <w:p>
      <w:pPr>
        <w:spacing w:after="0" w:before="14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CONTINUOUS IMPROVEMENT — THE FEEDBACK LOOP</w:t>
      </w:r>
    </w:p>
    <w:p>
      <w:pPr>
        <w:spacing w:after="0" w:before="80"/>
      </w:pPr>
      <w:r>
        <w:t xml:space="preserve"/>
      </w:r>
    </w:p>
    <w:p>
      <w:pPr>
        <w:spacing w:after="80" w:before="60"/>
      </w:pPr>
      <w:r>
        <w:rPr>
          <w:rFonts w:ascii="Arial" w:cs="Arial" w:eastAsia="Arial" w:hAnsi="Arial"/>
          <w:color w:val="1A1A1A"/>
          <w:sz w:val="21"/>
          <w:szCs w:val="21"/>
        </w:rPr>
        <w:t xml:space="preserve">Every month, the data from the previous month's performance directly shapes the next month's shoot and content plan. This is the system that compounds results over time.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E0F4F1" w:val="clear"/>
            <w:tcMar>
              <w:top w:type="dxa" w:w="140"/>
              <w:left w:type="dxa" w:w="220"/>
              <w:bottom w:type="dxa" w:w="140"/>
              <w:right w:type="dxa" w:w="220"/>
            </w:tcMar>
          </w:tcPr>
          <w:p>
            <w:pPr>
              <w:spacing w:after="80" w:before="0"/>
            </w:pPr>
            <w:r>
              <w:rPr>
                <w:rFonts w:ascii="Arial" w:cs="Arial" w:eastAsia="Arial" w:hAnsi="Arial"/>
                <w:b/>
                <w:bCs/>
                <w:color w:val="0F7B6C"/>
                <w:sz w:val="21"/>
                <w:szCs w:val="21"/>
              </w:rPr>
              <w:t xml:space="preserve">THE MONTHLY IMPROVEMENT LOOP</w:t>
            </w:r>
          </w:p>
          <w:p>
            <w:pPr>
              <w:spacing w:after="20" w:before="20"/>
            </w:pPr>
            <w:r>
              <w:rPr>
                <w:rFonts w:ascii="Arial" w:cs="Arial" w:eastAsia="Arial" w:hAnsi="Arial"/>
                <w:i w:val="false"/>
                <w:iCs w:val="false"/>
                <w:color w:val="1A1A1A"/>
                <w:sz w:val="21"/>
                <w:szCs w:val="21"/>
              </w:rPr>
              <w:t xml:space="preserve">Step 1 — REVIEW: Pull last month's performance data. Identify top 3 and bottom 3 posts.</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Step 2 — ANALYZE: For top posts: what made it work? (format, topic, hook, timing?). For bottom posts: what fell flat? (wrong audience, weak hook, poor photo quality?)</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Step 3 — APPLY: Update next month's shot list and content mix to lean into what works. Double down on the top-performing content type.</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Step 4 — TEST: Introduce 1–2 new content experiments per month (new format, new pillar angle, new posting time). Document and measure.</w:t>
            </w:r>
          </w:p>
          <w:p>
            <w:pPr>
              <w:spacing w:after="20" w:before="20"/>
            </w:pPr>
            <w:r>
              <w:rPr>
                <w:rFonts w:ascii="Arial" w:cs="Arial" w:eastAsia="Arial" w:hAnsi="Arial"/>
                <w:i w:val="false"/>
                <w:iCs w:val="false"/>
                <w:color w:val="FFFFFF"/>
                <w:sz w:val="21"/>
                <w:szCs w:val="21"/>
              </w:rPr>
              <w:t xml:space="preserve"/>
            </w:r>
          </w:p>
          <w:p>
            <w:pPr>
              <w:spacing w:after="20" w:before="20"/>
            </w:pPr>
            <w:r>
              <w:rPr>
                <w:rFonts w:ascii="Arial" w:cs="Arial" w:eastAsia="Arial" w:hAnsi="Arial"/>
                <w:i w:val="false"/>
                <w:iCs w:val="false"/>
                <w:color w:val="1A1A1A"/>
                <w:sz w:val="21"/>
                <w:szCs w:val="21"/>
              </w:rPr>
              <w:t xml:space="preserve">Step 5 — REPORT: Include top insights in the client's monthly performance summary (one page max — clients don't want a data dump).</w:t>
            </w:r>
          </w:p>
        </w:tc>
      </w:tr>
    </w:tbl>
    <w:p>
      <w:pPr>
        <w:spacing w:after="0" w:before="14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COMMUNITY MANAGEMENT — ONGOING BETWEEN SHOOTS</w:t>
      </w:r>
    </w:p>
    <w:p>
      <w:pPr>
        <w:spacing w:after="0" w:before="80"/>
      </w:pPr>
      <w:r>
        <w:t xml:space="preserve"/>
      </w:r>
    </w:p>
    <w:p>
      <w:pPr>
        <w:spacing w:after="80" w:before="60"/>
      </w:pPr>
      <w:r>
        <w:rPr>
          <w:rFonts w:ascii="Arial" w:cs="Arial" w:eastAsia="Arial" w:hAnsi="Arial"/>
          <w:color w:val="1A1A1A"/>
          <w:sz w:val="21"/>
          <w:szCs w:val="21"/>
        </w:rPr>
        <w:t xml:space="preserve">Posting is only half the job. Engagement with comments and messages is what builds community and signals to the algorithm that the account is active.</w:t>
      </w:r>
    </w:p>
    <w:p>
      <w:pPr>
        <w:spacing w:after="0" w:before="100"/>
      </w:pPr>
      <w:r>
        <w:t xml:space="preserve"/>
      </w:r>
    </w:p>
    <w:p>
      <w:pPr>
        <w:pStyle w:val="ListParagraph"/>
        <w:numPr>
          <w:ilvl w:val="0"/>
          <w:numId w:val="3"/>
        </w:numPr>
        <w:spacing w:after="40" w:before="40"/>
      </w:pPr>
      <w:r>
        <w:rPr>
          <w:rFonts w:ascii="Arial" w:cs="Arial" w:eastAsia="Arial" w:hAnsi="Arial"/>
          <w:color w:val="1A1A1A"/>
          <w:sz w:val="21"/>
          <w:szCs w:val="21"/>
        </w:rPr>
        <w:t xml:space="preserve">Respond to all comments within 24 hours — even just a like and a 'Thanks, [name]!'</w:t>
      </w:r>
    </w:p>
    <w:p>
      <w:pPr>
        <w:pStyle w:val="ListParagraph"/>
        <w:numPr>
          <w:ilvl w:val="0"/>
          <w:numId w:val="3"/>
        </w:numPr>
        <w:spacing w:after="40" w:before="40"/>
      </w:pPr>
      <w:r>
        <w:rPr>
          <w:rFonts w:ascii="Arial" w:cs="Arial" w:eastAsia="Arial" w:hAnsi="Arial"/>
          <w:color w:val="1A1A1A"/>
          <w:sz w:val="21"/>
          <w:szCs w:val="21"/>
        </w:rPr>
        <w:t xml:space="preserve">Respond to all DMs within 24 hours — if a lead question, route to client immediately</w:t>
      </w:r>
    </w:p>
    <w:p>
      <w:pPr>
        <w:pStyle w:val="ListParagraph"/>
        <w:numPr>
          <w:ilvl w:val="0"/>
          <w:numId w:val="3"/>
        </w:numPr>
        <w:spacing w:after="40" w:before="40"/>
      </w:pPr>
      <w:r>
        <w:rPr>
          <w:rFonts w:ascii="Arial" w:cs="Arial" w:eastAsia="Arial" w:hAnsi="Arial"/>
          <w:color w:val="1A1A1A"/>
          <w:sz w:val="21"/>
          <w:szCs w:val="21"/>
        </w:rPr>
        <w:t xml:space="preserve">Reply to all new Google reviews — positive and negative — within 48 hours (use review response templates)</w:t>
      </w:r>
    </w:p>
    <w:p>
      <w:pPr>
        <w:pStyle w:val="ListParagraph"/>
        <w:numPr>
          <w:ilvl w:val="0"/>
          <w:numId w:val="3"/>
        </w:numPr>
        <w:spacing w:after="40" w:before="40"/>
      </w:pPr>
      <w:r>
        <w:rPr>
          <w:rFonts w:ascii="Arial" w:cs="Arial" w:eastAsia="Arial" w:hAnsi="Arial"/>
          <w:color w:val="1A1A1A"/>
          <w:sz w:val="21"/>
          <w:szCs w:val="21"/>
        </w:rPr>
        <w:t xml:space="preserve">Like and comment on 5–10 local posts per week using the client's account (neighborhood groups, local businesses) — this boosts local reach</w:t>
      </w:r>
    </w:p>
    <w:p>
      <w:pPr>
        <w:pStyle w:val="ListParagraph"/>
        <w:numPr>
          <w:ilvl w:val="0"/>
          <w:numId w:val="3"/>
        </w:numPr>
        <w:spacing w:after="40" w:before="40"/>
      </w:pPr>
      <w:r>
        <w:rPr>
          <w:rFonts w:ascii="Arial" w:cs="Arial" w:eastAsia="Arial" w:hAnsi="Arial"/>
          <w:color w:val="1A1A1A"/>
          <w:sz w:val="21"/>
          <w:szCs w:val="21"/>
        </w:rPr>
        <w:t xml:space="preserve">Monitor mentions and tags — reshare or acknowledge any client tags in Stories</w:t>
      </w:r>
    </w:p>
    <w:p>
      <w:pPr>
        <w:pStyle w:val="ListParagraph"/>
        <w:numPr>
          <w:ilvl w:val="0"/>
          <w:numId w:val="3"/>
        </w:numPr>
        <w:spacing w:after="40" w:before="40"/>
      </w:pPr>
      <w:r>
        <w:rPr>
          <w:rFonts w:ascii="Arial" w:cs="Arial" w:eastAsia="Arial" w:hAnsi="Arial"/>
          <w:color w:val="1A1A1A"/>
          <w:sz w:val="21"/>
          <w:szCs w:val="21"/>
        </w:rPr>
        <w:t xml:space="preserve">Flag any negative comments or spam to AM immediately — do not delete without AM approval</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left w:val="nil"/>
              <w:bottom w:val="nil"/>
              <w:right w:val="nil"/>
            </w:tcBorders>
            <w:shd w:fill="E8610A" w:val="clear"/>
            <w:tcMar>
              <w:top w:type="dxa" w:w="120"/>
              <w:left w:type="dxa" w:w="80"/>
              <w:bottom w:type="dxa" w:w="120"/>
              <w:right w:type="dxa" w:w="80"/>
            </w:tcMar>
            <w:vAlign w:val="center"/>
          </w:tcPr>
          <w:p>
            <w:pPr>
              <w:jc w:val="center"/>
            </w:pPr>
            <w:r>
              <w:rPr>
                <w:rFonts w:ascii="Arial" w:cs="Arial" w:eastAsia="Arial" w:hAnsi="Arial"/>
                <w:b/>
                <w:bCs/>
                <w:color w:val="FFFFFF"/>
                <w:sz w:val="40"/>
                <w:szCs w:val="40"/>
              </w:rPr>
              <w:t xml:space="preserve">7</w:t>
            </w:r>
          </w:p>
        </w:tc>
        <w:tc>
          <w:tcPr>
            <w:tcW w:type="dxa" w:w="8460"/>
            <w:tcBorders>
              <w:top w:val="nil"/>
              <w:left w:val="nil"/>
              <w:bottom w:val="nil"/>
              <w:right w:val="nil"/>
            </w:tcBorders>
            <w:shd w:fill="1B3A6B" w:val="clear"/>
            <w:tcMar>
              <w:top w:type="dxa" w:w="120"/>
              <w:left w:type="dxa" w:w="240"/>
              <w:bottom w:type="dxa" w:w="120"/>
              <w:right w:type="dxa" w:w="180"/>
            </w:tcMar>
            <w:vAlign w:val="center"/>
          </w:tcPr>
          <w:p>
            <w:pPr>
              <w:spacing w:after="60" w:before="0"/>
            </w:pPr>
            <w:r>
              <w:rPr>
                <w:rFonts w:ascii="Arial" w:cs="Arial" w:eastAsia="Arial" w:hAnsi="Arial"/>
                <w:b/>
                <w:bCs/>
                <w:color w:val="FFFFFF"/>
                <w:sz w:val="30"/>
                <w:szCs w:val="30"/>
              </w:rPr>
              <w:t xml:space="preserve">PLATFORM-SPECIFIC BEST PRACTICES</w:t>
            </w:r>
          </w:p>
          <w:p>
            <w:pPr>
              <w:spacing w:after="0" w:before="0"/>
            </w:pPr>
            <w:r>
              <w:rPr>
                <w:rFonts w:ascii="Arial" w:cs="Arial" w:eastAsia="Arial" w:hAnsi="Arial"/>
                <w:color w:val="D6E4F7"/>
                <w:sz w:val="19"/>
                <w:szCs w:val="19"/>
              </w:rPr>
              <w:t xml:space="preserve">San Diego contractor context for each platform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left w:val="nil"/>
              <w:bottom w:val="nil"/>
              <w:right w:val="nil"/>
            </w:tcBorders>
            <w:shd w:fill="1B3A6B"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  FACEBOOK</w:t>
            </w:r>
          </w:p>
        </w:tc>
        <w:tc>
          <w:tcPr>
            <w:tcW w:type="dxa" w:w="2340"/>
            <w:tcBorders>
              <w:top w:val="nil"/>
              <w:left w:val="nil"/>
              <w:bottom w:val="nil"/>
              <w:right w:val="nil"/>
            </w:tcBorders>
            <w:shd w:fill="5B2D8E"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  INSTAGRAM</w:t>
            </w:r>
          </w:p>
        </w:tc>
        <w:tc>
          <w:tcPr>
            <w:tcW w:type="dxa" w:w="2340"/>
            <w:tcBorders>
              <w:top w:val="nil"/>
              <w:left w:val="nil"/>
              <w:bottom w:val="nil"/>
              <w:right w:val="nil"/>
            </w:tcBorders>
            <w:shd w:fill="0F7B6C"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  GOOGLE BUSINESS</w:t>
            </w:r>
          </w:p>
        </w:tc>
        <w:tc>
          <w:tcPr>
            <w:tcW w:type="dxa" w:w="2340"/>
            <w:tcBorders>
              <w:top w:val="nil"/>
              <w:left w:val="nil"/>
              <w:bottom w:val="nil"/>
              <w:right w:val="nil"/>
            </w:tcBorders>
            <w:shd w:fill="E8610A" w:val="clear"/>
            <w:tcMar>
              <w:top w:type="dxa" w:w="100"/>
              <w:left w:type="dxa" w:w="120"/>
              <w:bottom w:type="dxa" w:w="100"/>
              <w:right w:type="dxa" w:w="120"/>
            </w:tcMar>
          </w:tcPr>
          <w:p>
            <w:pPr>
              <w:jc w:val="center"/>
            </w:pPr>
            <w:r>
              <w:rPr>
                <w:rFonts w:ascii="Arial" w:cs="Arial" w:eastAsia="Arial" w:hAnsi="Arial"/>
                <w:b/>
                <w:bCs/>
                <w:color w:val="FFFFFF"/>
                <w:sz w:val="21"/>
                <w:szCs w:val="21"/>
              </w:rPr>
              <w:t xml:space="preserve">🎵  TIKTOK (OPTIONAL)</w:t>
            </w:r>
          </w:p>
        </w:tc>
      </w:tr>
    </w:tbl>
    <w:p>
      <w:pPr>
        <w:spacing w:after="0" w:before="14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1B3A6B"/>
          <w:sz w:val="24"/>
          <w:szCs w:val="24"/>
        </w:rPr>
        <w:t xml:space="preserve">FACEBOOK — Primary Platform for Contractor Lead Gen</w:t>
      </w:r>
    </w:p>
    <w:p>
      <w:pPr>
        <w:spacing w:after="0" w:before="80"/>
      </w:pPr>
      <w:r>
        <w:t xml:space="preserve"/>
      </w:r>
    </w:p>
    <w:p>
      <w:pPr>
        <w:pStyle w:val="ListParagraph"/>
        <w:numPr>
          <w:ilvl w:val="0"/>
          <w:numId w:val="3"/>
        </w:numPr>
        <w:spacing w:after="40" w:before="40"/>
      </w:pPr>
      <w:r>
        <w:rPr>
          <w:rFonts w:ascii="Arial" w:cs="Arial" w:eastAsia="Arial" w:hAnsi="Arial"/>
          <w:color w:val="1A1A1A"/>
          <w:sz w:val="21"/>
          <w:szCs w:val="21"/>
        </w:rPr>
        <w:t xml:space="preserve">Primary audience: homeowners 35–65 in San Diego — this is where they live</w:t>
      </w:r>
    </w:p>
    <w:p>
      <w:pPr>
        <w:pStyle w:val="ListParagraph"/>
        <w:numPr>
          <w:ilvl w:val="0"/>
          <w:numId w:val="3"/>
        </w:numPr>
        <w:spacing w:after="40" w:before="40"/>
      </w:pPr>
      <w:r>
        <w:rPr>
          <w:rFonts w:ascii="Arial" w:cs="Arial" w:eastAsia="Arial" w:hAnsi="Arial"/>
          <w:color w:val="1A1A1A"/>
          <w:sz w:val="21"/>
          <w:szCs w:val="21"/>
        </w:rPr>
        <w:t xml:space="preserve">Before/after photos with local neighborhood callouts perform best — always mention the city/neighborhood</w:t>
      </w:r>
    </w:p>
    <w:p>
      <w:pPr>
        <w:pStyle w:val="ListParagraph"/>
        <w:numPr>
          <w:ilvl w:val="0"/>
          <w:numId w:val="3"/>
        </w:numPr>
        <w:spacing w:after="40" w:before="40"/>
      </w:pPr>
      <w:r>
        <w:rPr>
          <w:rFonts w:ascii="Arial" w:cs="Arial" w:eastAsia="Arial" w:hAnsi="Arial"/>
          <w:color w:val="1A1A1A"/>
          <w:sz w:val="21"/>
          <w:szCs w:val="21"/>
        </w:rPr>
        <w:t xml:space="preserve">Facebook Groups: post client content in relevant local groups (Chula Vista Community, La Mesa Neighbors, etc.) — organic reach goldmine</w:t>
      </w:r>
    </w:p>
    <w:p>
      <w:pPr>
        <w:pStyle w:val="ListParagraph"/>
        <w:numPr>
          <w:ilvl w:val="0"/>
          <w:numId w:val="3"/>
        </w:numPr>
        <w:spacing w:after="40" w:before="40"/>
      </w:pPr>
      <w:r>
        <w:rPr>
          <w:rFonts w:ascii="Arial" w:cs="Arial" w:eastAsia="Arial" w:hAnsi="Arial"/>
          <w:color w:val="1A1A1A"/>
          <w:sz w:val="21"/>
          <w:szCs w:val="21"/>
        </w:rPr>
        <w:t xml:space="preserve">Video content: Facebook still rewards native video uploads (not YouTube links) — upload directly</w:t>
      </w:r>
    </w:p>
    <w:p>
      <w:pPr>
        <w:pStyle w:val="ListParagraph"/>
        <w:numPr>
          <w:ilvl w:val="0"/>
          <w:numId w:val="3"/>
        </w:numPr>
        <w:spacing w:after="40" w:before="40"/>
      </w:pPr>
      <w:r>
        <w:rPr>
          <w:rFonts w:ascii="Arial" w:cs="Arial" w:eastAsia="Arial" w:hAnsi="Arial"/>
          <w:color w:val="1A1A1A"/>
          <w:sz w:val="21"/>
          <w:szCs w:val="21"/>
        </w:rPr>
        <w:t xml:space="preserve">Stories: post to Stories 3x per week minimum — repurpose Instagram content</w:t>
      </w:r>
    </w:p>
    <w:p>
      <w:pPr>
        <w:pStyle w:val="ListParagraph"/>
        <w:numPr>
          <w:ilvl w:val="0"/>
          <w:numId w:val="3"/>
        </w:numPr>
        <w:spacing w:after="40" w:before="40"/>
      </w:pPr>
      <w:r>
        <w:rPr>
          <w:rFonts w:ascii="Arial" w:cs="Arial" w:eastAsia="Arial" w:hAnsi="Arial"/>
          <w:color w:val="1A1A1A"/>
          <w:sz w:val="21"/>
          <w:szCs w:val="21"/>
        </w:rPr>
        <w:t xml:space="preserve">Boosting: flag top-performing organic posts to AM for $20–$50 boost — highest ROI social spend</w:t>
      </w:r>
    </w:p>
    <w:p>
      <w:pPr>
        <w:spacing w:after="0" w:before="10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5B2D8E"/>
          <w:sz w:val="24"/>
          <w:szCs w:val="24"/>
        </w:rPr>
        <w:t xml:space="preserve">INSTAGRAM — Visual Portfolio &amp; Reels Reach</w:t>
      </w:r>
    </w:p>
    <w:p>
      <w:pPr>
        <w:spacing w:after="0" w:before="80"/>
      </w:pPr>
      <w:r>
        <w:t xml:space="preserve"/>
      </w:r>
    </w:p>
    <w:p>
      <w:pPr>
        <w:pStyle w:val="ListParagraph"/>
        <w:numPr>
          <w:ilvl w:val="0"/>
          <w:numId w:val="3"/>
        </w:numPr>
        <w:spacing w:after="40" w:before="40"/>
      </w:pPr>
      <w:r>
        <w:rPr>
          <w:rFonts w:ascii="Arial" w:cs="Arial" w:eastAsia="Arial" w:hAnsi="Arial"/>
          <w:color w:val="1A1A1A"/>
          <w:sz w:val="21"/>
          <w:szCs w:val="21"/>
        </w:rPr>
        <w:t xml:space="preserve">Instagram is the visual portfolio — photo quality matters more here than on Facebook</w:t>
      </w:r>
    </w:p>
    <w:p>
      <w:pPr>
        <w:pStyle w:val="ListParagraph"/>
        <w:numPr>
          <w:ilvl w:val="0"/>
          <w:numId w:val="3"/>
        </w:numPr>
        <w:spacing w:after="40" w:before="40"/>
      </w:pPr>
      <w:r>
        <w:rPr>
          <w:rFonts w:ascii="Arial" w:cs="Arial" w:eastAsia="Arial" w:hAnsi="Arial"/>
          <w:color w:val="1A1A1A"/>
          <w:sz w:val="21"/>
          <w:szCs w:val="21"/>
        </w:rPr>
        <w:t xml:space="preserve">Reels get 3–5x more reach than static posts — aim for 2 Reels per month minimum</w:t>
      </w:r>
    </w:p>
    <w:p>
      <w:pPr>
        <w:pStyle w:val="ListParagraph"/>
        <w:numPr>
          <w:ilvl w:val="0"/>
          <w:numId w:val="3"/>
        </w:numPr>
        <w:spacing w:after="40" w:before="40"/>
      </w:pPr>
      <w:r>
        <w:rPr>
          <w:rFonts w:ascii="Arial" w:cs="Arial" w:eastAsia="Arial" w:hAnsi="Arial"/>
          <w:color w:val="1A1A1A"/>
          <w:sz w:val="21"/>
          <w:szCs w:val="21"/>
        </w:rPr>
        <w:t xml:space="preserve">Use location tags on every post — 'San Diego, California' or specific neighborhood</w:t>
      </w:r>
    </w:p>
    <w:p>
      <w:pPr>
        <w:pStyle w:val="ListParagraph"/>
        <w:numPr>
          <w:ilvl w:val="0"/>
          <w:numId w:val="3"/>
        </w:numPr>
        <w:spacing w:after="40" w:before="40"/>
      </w:pPr>
      <w:r>
        <w:rPr>
          <w:rFonts w:ascii="Arial" w:cs="Arial" w:eastAsia="Arial" w:hAnsi="Arial"/>
          <w:color w:val="1A1A1A"/>
          <w:sz w:val="21"/>
          <w:szCs w:val="21"/>
        </w:rPr>
        <w:t xml:space="preserve">Instagram Stories: behind-the-scenes from the shoot, quick polls ('How often do you get your AC serviced?'), Q&amp;A stickers</w:t>
      </w:r>
    </w:p>
    <w:p>
      <w:pPr>
        <w:pStyle w:val="ListParagraph"/>
        <w:numPr>
          <w:ilvl w:val="0"/>
          <w:numId w:val="3"/>
        </w:numPr>
        <w:spacing w:after="40" w:before="40"/>
      </w:pPr>
      <w:r>
        <w:rPr>
          <w:rFonts w:ascii="Arial" w:cs="Arial" w:eastAsia="Arial" w:hAnsi="Arial"/>
          <w:color w:val="1A1A1A"/>
          <w:sz w:val="21"/>
          <w:szCs w:val="21"/>
        </w:rPr>
        <w:t xml:space="preserve">Highlights: organize permanent Highlights: 'Our Work', 'Reviews', 'Meet the Team', 'Tips'</w:t>
      </w:r>
    </w:p>
    <w:p>
      <w:pPr>
        <w:pStyle w:val="ListParagraph"/>
        <w:numPr>
          <w:ilvl w:val="0"/>
          <w:numId w:val="3"/>
        </w:numPr>
        <w:spacing w:after="40" w:before="40"/>
      </w:pPr>
      <w:r>
        <w:rPr>
          <w:rFonts w:ascii="Arial" w:cs="Arial" w:eastAsia="Arial" w:hAnsi="Arial"/>
          <w:color w:val="1A1A1A"/>
          <w:sz w:val="21"/>
          <w:szCs w:val="21"/>
        </w:rPr>
        <w:t xml:space="preserve">Hashtag strategy: 15–20 tags, mix of niche (#SanDiegoRoofer) and broad (#HomeRenovation)</w:t>
      </w:r>
    </w:p>
    <w:p>
      <w:pPr>
        <w:spacing w:after="0" w:before="10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0F7B6C"/>
          <w:sz w:val="24"/>
          <w:szCs w:val="24"/>
        </w:rPr>
        <w:t xml:space="preserve">GOOGLE BUSINESS PROFILE — Local SEO Engine</w:t>
      </w:r>
    </w:p>
    <w:p>
      <w:pPr>
        <w:spacing w:after="0" w:before="80"/>
      </w:pPr>
      <w:r>
        <w:t xml:space="preserve"/>
      </w:r>
    </w:p>
    <w:p>
      <w:pPr>
        <w:pStyle w:val="ListParagraph"/>
        <w:numPr>
          <w:ilvl w:val="0"/>
          <w:numId w:val="3"/>
        </w:numPr>
        <w:spacing w:after="40" w:before="40"/>
      </w:pPr>
      <w:r>
        <w:rPr>
          <w:rFonts w:ascii="Arial" w:cs="Arial" w:eastAsia="Arial" w:hAnsi="Arial"/>
          <w:color w:val="1A1A1A"/>
          <w:sz w:val="21"/>
          <w:szCs w:val="21"/>
        </w:rPr>
        <w:t xml:space="preserve">Post 4x per month minimum — GBP posts directly improve local search ranking</w:t>
      </w:r>
    </w:p>
    <w:p>
      <w:pPr>
        <w:pStyle w:val="ListParagraph"/>
        <w:numPr>
          <w:ilvl w:val="0"/>
          <w:numId w:val="3"/>
        </w:numPr>
        <w:spacing w:after="40" w:before="40"/>
      </w:pPr>
      <w:r>
        <w:rPr>
          <w:rFonts w:ascii="Arial" w:cs="Arial" w:eastAsia="Arial" w:hAnsi="Arial"/>
          <w:color w:val="1A1A1A"/>
          <w:sz w:val="21"/>
          <w:szCs w:val="21"/>
        </w:rPr>
        <w:t xml:space="preserve">Every post should include a keyword: '[service] in [city]' (e.g., 'AC Repair in El Cajon')</w:t>
      </w:r>
    </w:p>
    <w:p>
      <w:pPr>
        <w:pStyle w:val="ListParagraph"/>
        <w:numPr>
          <w:ilvl w:val="0"/>
          <w:numId w:val="3"/>
        </w:numPr>
        <w:spacing w:after="40" w:before="40"/>
      </w:pPr>
      <w:r>
        <w:rPr>
          <w:rFonts w:ascii="Arial" w:cs="Arial" w:eastAsia="Arial" w:hAnsi="Arial"/>
          <w:color w:val="1A1A1A"/>
          <w:sz w:val="21"/>
          <w:szCs w:val="21"/>
        </w:rPr>
        <w:t xml:space="preserve">Use the Offer post type for any promotions — it shows prominently in search results</w:t>
      </w:r>
    </w:p>
    <w:p>
      <w:pPr>
        <w:pStyle w:val="ListParagraph"/>
        <w:numPr>
          <w:ilvl w:val="0"/>
          <w:numId w:val="3"/>
        </w:numPr>
        <w:spacing w:after="40" w:before="40"/>
      </w:pPr>
      <w:r>
        <w:rPr>
          <w:rFonts w:ascii="Arial" w:cs="Arial" w:eastAsia="Arial" w:hAnsi="Arial"/>
          <w:color w:val="1A1A1A"/>
          <w:sz w:val="21"/>
          <w:szCs w:val="21"/>
        </w:rPr>
        <w:t xml:space="preserve">Upload new job photos to GBP monthly — Google rewards active profiles with higher placement</w:t>
      </w:r>
    </w:p>
    <w:p>
      <w:pPr>
        <w:pStyle w:val="ListParagraph"/>
        <w:numPr>
          <w:ilvl w:val="0"/>
          <w:numId w:val="3"/>
        </w:numPr>
        <w:spacing w:after="40" w:before="40"/>
      </w:pPr>
      <w:r>
        <w:rPr>
          <w:rFonts w:ascii="Arial" w:cs="Arial" w:eastAsia="Arial" w:hAnsi="Arial"/>
          <w:color w:val="1A1A1A"/>
          <w:sz w:val="21"/>
          <w:szCs w:val="21"/>
        </w:rPr>
        <w:t xml:space="preserve">Respond to every review — it signals trust and activity to Google's local algorithm</w:t>
      </w:r>
    </w:p>
    <w:p>
      <w:pPr>
        <w:pStyle w:val="ListParagraph"/>
        <w:numPr>
          <w:ilvl w:val="0"/>
          <w:numId w:val="3"/>
        </w:numPr>
        <w:spacing w:after="40" w:before="40"/>
      </w:pPr>
      <w:r>
        <w:rPr>
          <w:rFonts w:ascii="Arial" w:cs="Arial" w:eastAsia="Arial" w:hAnsi="Arial"/>
          <w:color w:val="1A1A1A"/>
          <w:sz w:val="21"/>
          <w:szCs w:val="21"/>
        </w:rPr>
        <w:t xml:space="preserve">GBP Q&amp;A: add 3–5 common questions and answers proactively — Google surfaces these in search</w:t>
      </w:r>
    </w:p>
    <w:p>
      <w:pPr>
        <w:spacing w:after="0" w:before="100"/>
      </w:pPr>
      <w:r>
        <w:t xml:space="preserve"/>
      </w:r>
    </w:p>
    <w:p>
      <w:pPr>
        <w:pBdr>
          <w:bottom w:val="single" w:color="E8610A" w:sz="3"/>
        </w:pBdr>
        <w:spacing w:after="100" w:before="240"/>
      </w:pPr>
      <w:r>
        <w:rPr>
          <w:rFonts w:ascii="Arial" w:cs="Arial" w:eastAsia="Arial" w:hAnsi="Arial"/>
          <w:sz w:val="24"/>
          <w:szCs w:val="24"/>
        </w:rPr>
        <w:t xml:space="preserve">🎵  </w:t>
      </w:r>
      <w:r>
        <w:rPr>
          <w:rFonts w:ascii="Arial" w:cs="Arial" w:eastAsia="Arial" w:hAnsi="Arial"/>
          <w:b/>
          <w:bCs/>
          <w:color w:val="E8610A"/>
          <w:sz w:val="24"/>
          <w:szCs w:val="24"/>
        </w:rPr>
        <w:t xml:space="preserve">TIKTOK — Optional for Younger Homeowner Reach</w:t>
      </w:r>
    </w:p>
    <w:p>
      <w:pPr>
        <w:spacing w:after="0" w:before="80"/>
      </w:pPr>
      <w:r>
        <w:t xml:space="preserve"/>
      </w:r>
    </w:p>
    <w:p>
      <w:pPr>
        <w:pStyle w:val="ListParagraph"/>
        <w:numPr>
          <w:ilvl w:val="0"/>
          <w:numId w:val="3"/>
        </w:numPr>
        <w:spacing w:after="40" w:before="40"/>
      </w:pPr>
      <w:r>
        <w:rPr>
          <w:rFonts w:ascii="Arial" w:cs="Arial" w:eastAsia="Arial" w:hAnsi="Arial"/>
          <w:color w:val="1A1A1A"/>
          <w:sz w:val="21"/>
          <w:szCs w:val="21"/>
        </w:rPr>
        <w:t xml:space="preserve">Best for clients targeting homeowners 25–40 — first-time buyers, young families in San Diego</w:t>
      </w:r>
    </w:p>
    <w:p>
      <w:pPr>
        <w:pStyle w:val="ListParagraph"/>
        <w:numPr>
          <w:ilvl w:val="0"/>
          <w:numId w:val="3"/>
        </w:numPr>
        <w:spacing w:after="40" w:before="40"/>
      </w:pPr>
      <w:r>
        <w:rPr>
          <w:rFonts w:ascii="Arial" w:cs="Arial" w:eastAsia="Arial" w:hAnsi="Arial"/>
          <w:color w:val="1A1A1A"/>
          <w:sz w:val="21"/>
          <w:szCs w:val="21"/>
        </w:rPr>
        <w:t xml:space="preserve">Before/after transformations are the #1 format — trending audio + satisfying visual = viral potential</w:t>
      </w:r>
    </w:p>
    <w:p>
      <w:pPr>
        <w:pStyle w:val="ListParagraph"/>
        <w:numPr>
          <w:ilvl w:val="0"/>
          <w:numId w:val="3"/>
        </w:numPr>
        <w:spacing w:after="40" w:before="40"/>
      </w:pPr>
      <w:r>
        <w:rPr>
          <w:rFonts w:ascii="Arial" w:cs="Arial" w:eastAsia="Arial" w:hAnsi="Arial"/>
          <w:color w:val="1A1A1A"/>
          <w:sz w:val="21"/>
          <w:szCs w:val="21"/>
        </w:rPr>
        <w:t xml:space="preserve">Repurpose Instagram Reels directly to TikTok — minimal extra work</w:t>
      </w:r>
    </w:p>
    <w:p>
      <w:pPr>
        <w:pStyle w:val="ListParagraph"/>
        <w:numPr>
          <w:ilvl w:val="0"/>
          <w:numId w:val="3"/>
        </w:numPr>
        <w:spacing w:after="40" w:before="40"/>
      </w:pPr>
      <w:r>
        <w:rPr>
          <w:rFonts w:ascii="Arial" w:cs="Arial" w:eastAsia="Arial" w:hAnsi="Arial"/>
          <w:color w:val="1A1A1A"/>
          <w:sz w:val="21"/>
          <w:szCs w:val="21"/>
        </w:rPr>
        <w:t xml:space="preserve">Post frequency: 3–4x per week for TikTok to see meaningful growth — only recommend if client can commit</w:t>
      </w:r>
    </w:p>
    <w:p>
      <w:pPr>
        <w:pStyle w:val="ListParagraph"/>
        <w:numPr>
          <w:ilvl w:val="0"/>
          <w:numId w:val="3"/>
        </w:numPr>
        <w:spacing w:after="40" w:before="40"/>
      </w:pPr>
      <w:r>
        <w:rPr>
          <w:rFonts w:ascii="Arial" w:cs="Arial" w:eastAsia="Arial" w:hAnsi="Arial"/>
          <w:color w:val="1A1A1A"/>
          <w:sz w:val="21"/>
          <w:szCs w:val="21"/>
        </w:rPr>
        <w:t xml:space="preserve">TikTok SEO: include keywords in the video caption AND spoken in the video (TikTok indexes audio)</w:t>
      </w:r>
    </w:p>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il"/>
              <w:left w:val="nil"/>
              <w:bottom w:val="nil"/>
              <w:right w:val="nil"/>
            </w:tcBorders>
            <w:shd w:fill="E8610A" w:val="clear"/>
            <w:tcMar>
              <w:top w:type="dxa" w:w="120"/>
              <w:left w:type="dxa" w:w="80"/>
              <w:bottom w:type="dxa" w:w="120"/>
              <w:right w:type="dxa" w:w="80"/>
            </w:tcMar>
            <w:vAlign w:val="center"/>
          </w:tcPr>
          <w:p>
            <w:pPr>
              <w:jc w:val="center"/>
            </w:pPr>
            <w:r>
              <w:rPr>
                <w:rFonts w:ascii="Arial" w:cs="Arial" w:eastAsia="Arial" w:hAnsi="Arial"/>
                <w:b/>
                <w:bCs/>
                <w:color w:val="FFFFFF"/>
                <w:sz w:val="40"/>
                <w:szCs w:val="40"/>
              </w:rPr>
              <w:t xml:space="preserve">8</w:t>
            </w:r>
          </w:p>
        </w:tc>
        <w:tc>
          <w:tcPr>
            <w:tcW w:type="dxa" w:w="8460"/>
            <w:tcBorders>
              <w:top w:val="nil"/>
              <w:left w:val="nil"/>
              <w:bottom w:val="nil"/>
              <w:right w:val="nil"/>
            </w:tcBorders>
            <w:shd w:fill="1B3A6B" w:val="clear"/>
            <w:tcMar>
              <w:top w:type="dxa" w:w="120"/>
              <w:left w:type="dxa" w:w="240"/>
              <w:bottom w:type="dxa" w:w="120"/>
              <w:right w:type="dxa" w:w="180"/>
            </w:tcMar>
            <w:vAlign w:val="center"/>
          </w:tcPr>
          <w:p>
            <w:pPr>
              <w:spacing w:after="60" w:before="0"/>
            </w:pPr>
            <w:r>
              <w:rPr>
                <w:rFonts w:ascii="Arial" w:cs="Arial" w:eastAsia="Arial" w:hAnsi="Arial"/>
                <w:b/>
                <w:bCs/>
                <w:color w:val="FFFFFF"/>
                <w:sz w:val="30"/>
                <w:szCs w:val="30"/>
              </w:rPr>
              <w:t xml:space="preserve">ROLES, MONTHLY RHYTHM &amp; CLIENT COMMUNICATION</w:t>
            </w:r>
          </w:p>
          <w:p>
            <w:pPr>
              <w:spacing w:after="0" w:before="0"/>
            </w:pPr>
            <w:r>
              <w:rPr>
                <w:rFonts w:ascii="Arial" w:cs="Arial" w:eastAsia="Arial" w:hAnsi="Arial"/>
                <w:color w:val="D6E4F7"/>
                <w:sz w:val="19"/>
                <w:szCs w:val="19"/>
              </w:rPr>
              <w:t xml:space="preserve">Who does what and how we keep it all on track</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20"/>
        <w:gridCol w:w="4740"/>
      </w:tblGrid>
      <w:tr>
        <w:tc>
          <w:tcPr>
            <w:tcW w:type="dxa" w:w="4620"/>
            <w:tcBorders>
              <w:top w:val="nil"/>
              <w:left w:val="nil"/>
              <w:bottom w:val="nil"/>
              <w:right w:val="nil"/>
            </w:tcBorders>
            <w:shd w:fill="D6E4F7" w:val="clear"/>
            <w:tcMar>
              <w:top w:type="dxa" w:w="140"/>
              <w:left w:type="dxa" w:w="200"/>
              <w:bottom w:type="dxa" w:w="140"/>
              <w:right w:type="dxa" w:w="160"/>
            </w:tcMar>
          </w:tcPr>
          <w:p>
            <w:pPr>
              <w:spacing w:after="80" w:before="0"/>
            </w:pPr>
            <w:r>
              <w:rPr>
                <w:rFonts w:ascii="Arial" w:cs="Arial" w:eastAsia="Arial" w:hAnsi="Arial"/>
                <w:b/>
                <w:bCs/>
                <w:color w:val="1B3A6B"/>
                <w:sz w:val="21"/>
                <w:szCs w:val="21"/>
              </w:rPr>
              <w:t xml:space="preserve">ROLES &amp; RESPONSIBILITIES</w:t>
            </w:r>
          </w:p>
          <w:p>
            <w:pPr>
              <w:spacing w:after="20" w:before="20"/>
            </w:pPr>
            <w:r>
              <w:rPr>
                <w:rFonts w:ascii="Arial" w:cs="Arial" w:eastAsia="Arial" w:hAnsi="Arial"/>
                <w:b/>
                <w:bCs/>
                <w:color w:val="E8610A"/>
                <w:sz w:val="21"/>
                <w:szCs w:val="21"/>
              </w:rPr>
              <w:t xml:space="preserve">Content Specialist:</w:t>
            </w:r>
          </w:p>
          <w:p>
            <w:pPr>
              <w:spacing w:after="10" w:before="10"/>
            </w:pPr>
            <w:r>
              <w:rPr>
                <w:rFonts w:ascii="Arial" w:cs="Arial" w:eastAsia="Arial" w:hAnsi="Arial"/>
                <w:color w:val="1A1A1A"/>
                <w:sz w:val="20"/>
                <w:szCs w:val="20"/>
              </w:rPr>
              <w:t xml:space="preserve">  Shoot execution, photo/video editing, caption writing, scheduling, community management, monthly performance review</w:t>
            </w:r>
          </w:p>
          <w:p>
            <w:pPr>
              <w:spacing w:after="0" w:before="40"/>
            </w:pPr>
            <w:r>
              <w:t xml:space="preserve"/>
            </w:r>
          </w:p>
          <w:p>
            <w:pPr>
              <w:spacing w:after="20" w:before="20"/>
            </w:pPr>
            <w:r>
              <w:rPr>
                <w:rFonts w:ascii="Arial" w:cs="Arial" w:eastAsia="Arial" w:hAnsi="Arial"/>
                <w:b/>
                <w:bCs/>
                <w:color w:val="E8610A"/>
                <w:sz w:val="21"/>
                <w:szCs w:val="21"/>
              </w:rPr>
              <w:t xml:space="preserve">Account Manager:</w:t>
            </w:r>
          </w:p>
          <w:p>
            <w:pPr>
              <w:spacing w:after="10" w:before="10"/>
            </w:pPr>
            <w:r>
              <w:rPr>
                <w:rFonts w:ascii="Arial" w:cs="Arial" w:eastAsia="Arial" w:hAnsi="Arial"/>
                <w:color w:val="1A1A1A"/>
                <w:sz w:val="20"/>
                <w:szCs w:val="20"/>
              </w:rPr>
              <w:t xml:space="preserve">  Client relationship, shoot scheduling, approval coordination, monthly report delivery, upsell conversations</w:t>
            </w:r>
          </w:p>
        </w:tc>
        <w:tc>
          <w:tcPr>
            <w:tcW w:type="dxa" w:w="4740"/>
            <w:tcBorders>
              <w:top w:val="nil"/>
              <w:left w:val="nil"/>
              <w:bottom w:val="nil"/>
              <w:right w:val="nil"/>
            </w:tcBorders>
            <w:shd w:fill="FEF0E6" w:val="clear"/>
            <w:tcMar>
              <w:top w:type="dxa" w:w="140"/>
              <w:left w:type="dxa" w:w="200"/>
              <w:bottom w:type="dxa" w:w="140"/>
              <w:right w:type="dxa" w:w="160"/>
            </w:tcMar>
          </w:tcPr>
          <w:p>
            <w:pPr>
              <w:spacing w:after="80" w:before="0"/>
            </w:pPr>
            <w:r>
              <w:rPr>
                <w:rFonts w:ascii="Arial" w:cs="Arial" w:eastAsia="Arial" w:hAnsi="Arial"/>
                <w:b/>
                <w:bCs/>
                <w:color w:val="1B3A6B"/>
                <w:sz w:val="21"/>
                <w:szCs w:val="21"/>
              </w:rPr>
              <w:t xml:space="preserve">MONTHLY RHYTHM AT A GLANCE</w:t>
            </w:r>
          </w:p>
          <w:p>
            <w:pPr>
              <w:spacing w:after="14" w:before="14"/>
            </w:pPr>
            <w:r>
              <w:rPr>
                <w:rFonts w:ascii="Arial" w:cs="Arial" w:eastAsia="Arial" w:hAnsi="Arial"/>
                <w:color w:val="1A1A1A"/>
                <w:sz w:val="20"/>
                <w:szCs w:val="20"/>
              </w:rPr>
              <w:t xml:space="preserve">• Week 1, Day 1–2: Performance review of last month</w:t>
            </w:r>
          </w:p>
          <w:p>
            <w:pPr>
              <w:spacing w:after="14" w:before="14"/>
            </w:pPr>
            <w:r>
              <w:rPr>
                <w:rFonts w:ascii="Arial" w:cs="Arial" w:eastAsia="Arial" w:hAnsi="Arial"/>
                <w:color w:val="1A1A1A"/>
                <w:sz w:val="20"/>
                <w:szCs w:val="20"/>
              </w:rPr>
              <w:t xml:space="preserve">• Week 1, Day 3–7: Shoot prep — shot list, scheduling, pre-shoot brief</w:t>
            </w:r>
          </w:p>
          <w:p>
            <w:pPr>
              <w:spacing w:after="14" w:before="14"/>
            </w:pPr>
            <w:r>
              <w:rPr>
                <w:rFonts w:ascii="Arial" w:cs="Arial" w:eastAsia="Arial" w:hAnsi="Arial"/>
                <w:color w:val="1A1A1A"/>
                <w:sz w:val="20"/>
                <w:szCs w:val="20"/>
              </w:rPr>
              <w:t xml:space="preserve">• Week 1–2: Content shoot (2–3 hour session)</w:t>
            </w:r>
          </w:p>
          <w:p>
            <w:pPr>
              <w:spacing w:after="14" w:before="14"/>
            </w:pPr>
            <w:r>
              <w:rPr>
                <w:rFonts w:ascii="Arial" w:cs="Arial" w:eastAsia="Arial" w:hAnsi="Arial"/>
                <w:color w:val="1A1A1A"/>
                <w:sz w:val="20"/>
                <w:szCs w:val="20"/>
              </w:rPr>
              <w:t xml:space="preserve">• Week 2, Day 1–4: Editing, content creation, caption writing</w:t>
            </w:r>
          </w:p>
          <w:p>
            <w:pPr>
              <w:spacing w:after="14" w:before="14"/>
            </w:pPr>
            <w:r>
              <w:rPr>
                <w:rFonts w:ascii="Arial" w:cs="Arial" w:eastAsia="Arial" w:hAnsi="Arial"/>
                <w:color w:val="1A1A1A"/>
                <w:sz w:val="20"/>
                <w:szCs w:val="20"/>
              </w:rPr>
              <w:t xml:space="preserve">• Week 2, Day 5: Content calendar delivered to client for approval</w:t>
            </w:r>
          </w:p>
          <w:p>
            <w:pPr>
              <w:spacing w:after="14" w:before="14"/>
            </w:pPr>
            <w:r>
              <w:rPr>
                <w:rFonts w:ascii="Arial" w:cs="Arial" w:eastAsia="Arial" w:hAnsi="Arial"/>
                <w:color w:val="1A1A1A"/>
                <w:sz w:val="20"/>
                <w:szCs w:val="20"/>
              </w:rPr>
              <w:t xml:space="preserve">• Week 2–3: Client approval (48-hour window)</w:t>
            </w:r>
          </w:p>
          <w:p>
            <w:pPr>
              <w:spacing w:after="14" w:before="14"/>
            </w:pPr>
            <w:r>
              <w:rPr>
                <w:rFonts w:ascii="Arial" w:cs="Arial" w:eastAsia="Arial" w:hAnsi="Arial"/>
                <w:color w:val="1A1A1A"/>
                <w:sz w:val="20"/>
                <w:szCs w:val="20"/>
              </w:rPr>
              <w:t xml:space="preserve">• Week 3: All posts scheduled for the month</w:t>
            </w:r>
          </w:p>
          <w:p>
            <w:pPr>
              <w:spacing w:after="14" w:before="14"/>
            </w:pPr>
            <w:r>
              <w:rPr>
                <w:rFonts w:ascii="Arial" w:cs="Arial" w:eastAsia="Arial" w:hAnsi="Arial"/>
                <w:color w:val="1A1A1A"/>
                <w:sz w:val="20"/>
                <w:szCs w:val="20"/>
              </w:rPr>
              <w:t xml:space="preserve">• Week 3–4: Community management, monitoring, engagement</w:t>
            </w:r>
          </w:p>
          <w:p>
            <w:pPr>
              <w:spacing w:after="14" w:before="14"/>
            </w:pPr>
            <w:r>
              <w:rPr>
                <w:rFonts w:ascii="Arial" w:cs="Arial" w:eastAsia="Arial" w:hAnsi="Arial"/>
                <w:color w:val="1A1A1A"/>
                <w:sz w:val="20"/>
                <w:szCs w:val="20"/>
              </w:rPr>
              <w:t xml:space="preserve">• Month end: Performance data pull + monthly report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7" w:val="clear"/>
            <w:tcMar>
              <w:top w:type="dxa" w:w="140"/>
              <w:left w:type="dxa" w:w="220"/>
              <w:bottom w:type="dxa" w:w="140"/>
              <w:right w:type="dxa" w:w="220"/>
            </w:tcMar>
          </w:tcPr>
          <w:p>
            <w:pPr>
              <w:spacing w:after="80" w:before="0"/>
            </w:pPr>
            <w:r>
              <w:rPr>
                <w:rFonts w:ascii="Arial" w:cs="Arial" w:eastAsia="Arial" w:hAnsi="Arial"/>
                <w:b/>
                <w:bCs/>
                <w:color w:val="1B3A6B"/>
                <w:sz w:val="21"/>
                <w:szCs w:val="21"/>
              </w:rPr>
              <w:t xml:space="preserve">CLIENT COMMUNICATION STANDARDS FOR SOCIAL MEDIA</w:t>
            </w:r>
          </w:p>
          <w:p>
            <w:pPr>
              <w:spacing w:after="20" w:before="20"/>
            </w:pPr>
            <w:r>
              <w:rPr>
                <w:rFonts w:ascii="Arial" w:cs="Arial" w:eastAsia="Arial" w:hAnsi="Arial"/>
                <w:i w:val="false"/>
                <w:iCs w:val="false"/>
                <w:color w:val="1A1A1A"/>
                <w:sz w:val="21"/>
                <w:szCs w:val="21"/>
              </w:rPr>
              <w:t xml:space="preserve">Monthly Report: delivered by 5th of each month — includes top posts, follower growth, GBP insights, and next month preview</w:t>
            </w:r>
          </w:p>
          <w:p>
            <w:pPr>
              <w:spacing w:after="20" w:before="20"/>
            </w:pPr>
            <w:r>
              <w:rPr>
                <w:rFonts w:ascii="Arial" w:cs="Arial" w:eastAsia="Arial" w:hAnsi="Arial"/>
                <w:i w:val="false"/>
                <w:iCs w:val="false"/>
                <w:color w:val="1A1A1A"/>
                <w:sz w:val="21"/>
                <w:szCs w:val="21"/>
              </w:rPr>
              <w:t xml:space="preserve">Approval Turnaround: content calendar sent by Day 5 after shoot. Client responds within 48 hours or auto-approved.</w:t>
            </w:r>
          </w:p>
          <w:p>
            <w:pPr>
              <w:spacing w:after="20" w:before="20"/>
            </w:pPr>
            <w:r>
              <w:rPr>
                <w:rFonts w:ascii="Arial" w:cs="Arial" w:eastAsia="Arial" w:hAnsi="Arial"/>
                <w:i w:val="false"/>
                <w:iCs w:val="false"/>
                <w:color w:val="1A1A1A"/>
                <w:sz w:val="21"/>
                <w:szCs w:val="21"/>
              </w:rPr>
              <w:t xml:space="preserve">Urgent Issues: any negative comment, review crisis, or viral post flagged to client within 2 hours of discovery</w:t>
            </w:r>
          </w:p>
          <w:p>
            <w:pPr>
              <w:spacing w:after="20" w:before="20"/>
            </w:pPr>
            <w:r>
              <w:rPr>
                <w:rFonts w:ascii="Arial" w:cs="Arial" w:eastAsia="Arial" w:hAnsi="Arial"/>
                <w:i w:val="false"/>
                <w:iCs w:val="false"/>
                <w:color w:val="1A1A1A"/>
                <w:sz w:val="21"/>
                <w:szCs w:val="21"/>
              </w:rPr>
              <w:t xml:space="preserve">Proactive Updates: if a post is dramatically outperforming expectations (a Reel goes viral, etc.) — notify client same day with a screenshot and celebrate the win</w:t>
            </w:r>
          </w:p>
          <w:p>
            <w:pPr>
              <w:spacing w:after="20" w:before="20"/>
            </w:pPr>
            <w:r>
              <w:rPr>
                <w:rFonts w:ascii="Arial" w:cs="Arial" w:eastAsia="Arial" w:hAnsi="Arial"/>
                <w:i w:val="false"/>
                <w:iCs w:val="false"/>
                <w:color w:val="1A1A1A"/>
                <w:sz w:val="21"/>
                <w:szCs w:val="21"/>
              </w:rPr>
              <w:t xml:space="preserve">Quarterly Check-In: every 90 days, review the social strategy with the client. Update pillars, offers, and targeting if needed.</w:t>
            </w:r>
          </w:p>
        </w:tc>
      </w:tr>
    </w:tbl>
    <w:p>
      <w:pPr>
        <w:spacing w:after="0" w:before="200"/>
      </w:pPr>
      <w:r>
        <w:t xml:space="preserve"/>
      </w:r>
    </w:p>
    <w:p>
      <w:pPr>
        <w:spacing w:before="160"/>
        <w:jc w:val="center"/>
      </w:pPr>
      <w:r>
        <w:rPr>
          <w:rFonts w:ascii="Arial" w:cs="Arial" w:eastAsia="Arial" w:hAnsi="Arial"/>
          <w:i/>
          <w:iCs/>
          <w:color w:val="888888"/>
          <w:sz w:val="18"/>
          <w:szCs w:val="18"/>
        </w:rPr>
        <w:t xml:space="preserve">Questions? Contact your Content Specialist or Account Manager  |  Social Media &amp; Content Fulfillment Guide — San Diego Contractor Marketing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spacing w:before="80"/>
    </w:pPr>
    <w:r>
      <w:rPr>
        <w:rFonts w:ascii="Arial" w:cs="Arial" w:eastAsia="Arial" w:hAnsi="Arial"/>
        <w:color w:val="888888"/>
        <w:sz w:val="18"/>
        <w:szCs w:val="18"/>
      </w:rPr>
      <w:t xml:space="preserve">CONFIDENTIAL — Internal Operations Use Only  |  Social Media &amp; Content Fulfillment Process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il"/>
            <w:left w:val="nil"/>
            <w:bottom w:val="nil"/>
            <w:right w:val="nil"/>
          </w:tcBorders>
          <w:shd w:fill="1B3A6B" w:val="clear"/>
          <w:tcMar>
            <w:top w:type="dxa" w:w="80"/>
            <w:left w:type="dxa" w:w="200"/>
            <w:bottom w:type="dxa" w:w="80"/>
            <w:right w:type="dxa" w:w="140"/>
          </w:tcMar>
        </w:tcPr>
        <w:p>
          <w:r>
            <w:rPr>
              <w:rFonts w:ascii="Arial" w:cs="Arial" w:eastAsia="Arial" w:hAnsi="Arial"/>
              <w:b/>
              <w:bCs/>
              <w:color w:val="FFFFFF"/>
              <w:sz w:val="18"/>
              <w:szCs w:val="18"/>
            </w:rPr>
            <w:t xml:space="preserve">SOCIAL MEDIA &amp; CONTENT OPTIMIZATION  |  Fulfillment Operations Guide</w:t>
          </w:r>
        </w:p>
      </w:tc>
      <w:tc>
        <w:tcPr>
          <w:tcW w:type="dxa" w:w="2880"/>
          <w:tcBorders>
            <w:top w:val="nil"/>
            <w:left w:val="nil"/>
            <w:bottom w:val="nil"/>
            <w:right w:val="nil"/>
          </w:tcBorders>
          <w:shd w:fill="E8610A" w:val="clear"/>
          <w:tcMar>
            <w:top w:type="dxa" w:w="80"/>
            <w:left w:type="dxa" w:w="140"/>
            <w:bottom w:type="dxa" w:w="80"/>
            <w:right w:type="dxa" w:w="200"/>
          </w:tcMar>
        </w:tcPr>
        <w:p>
          <w:pPr>
            <w:jc w:val="right"/>
          </w:pPr>
          <w:r>
            <w:rPr>
              <w:rFonts w:ascii="Arial" w:cs="Arial" w:eastAsia="Arial" w:hAnsi="Arial"/>
              <w:b/>
              <w:bCs/>
              <w:color w:val="FFFFFF"/>
              <w:sz w:val="18"/>
              <w:szCs w:val="18"/>
            </w:rPr>
            <w:t xml:space="preserve">Marketing for Contractors | San Diego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2026-04-06T06:20:26.190Z</dcterms:created>
  <dcterms:modified xsi:type="dcterms:W3CDTF">2026-04-06T06:20:26.190Z</dcterms:modified>
</cp:coreProperties>
</file>

<file path=docProps/custom.xml><?xml version="1.0" encoding="utf-8"?>
<Properties xmlns="http://schemas.openxmlformats.org/officeDocument/2006/custom-properties" xmlns:vt="http://schemas.openxmlformats.org/officeDocument/2006/docPropsVTypes"/>
</file>