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1BF21" w14:textId="77777777" w:rsidR="00F85429" w:rsidRDefault="00755039">
      <w:pPr>
        <w:spacing w:after="127" w:line="259" w:lineRule="auto"/>
        <w:ind w:left="24" w:hanging="10"/>
        <w:jc w:val="center"/>
      </w:pPr>
      <w:r>
        <w:rPr>
          <w:b/>
        </w:rPr>
        <w:t>Ethics and Impact</w:t>
      </w:r>
    </w:p>
    <w:p w14:paraId="5F5E36B1" w14:textId="77777777" w:rsidR="00F85429" w:rsidRDefault="00755039">
      <w:pPr>
        <w:ind w:left="-15"/>
      </w:pPr>
      <w:r>
        <w:t>A triage tool changes who gets seen and who waits, so the ethical weight of this prototype sits almost entirely in its errors rather than in its accuracy. A false alarm costs a patient an appointment and a clinic an hour. A missed case can mean coronary disease continuing untreated in someone who was told the system found nothing concerning. Those two outcomes are not exchangeable, and any honest account of this model has to be organized around that asymmetry rather than around the single accuracy figure th</w:t>
      </w:r>
      <w:r>
        <w:t>at is easiest to report.</w:t>
      </w:r>
    </w:p>
    <w:p w14:paraId="3C651F1C" w14:textId="77777777" w:rsidR="00F85429" w:rsidRDefault="00755039">
      <w:pPr>
        <w:pStyle w:val="Heading1"/>
        <w:ind w:left="-5"/>
      </w:pPr>
      <w:r>
        <w:t>Data Provenance and Label Integrity</w:t>
      </w:r>
    </w:p>
    <w:p w14:paraId="0E6743DA" w14:textId="77777777" w:rsidR="00F85429" w:rsidRDefault="00755039">
      <w:pPr>
        <w:ind w:left="-15"/>
      </w:pPr>
      <w:r>
        <w:t>The first ethical obligation here is documentary. This dataset circulates in multiple copies that disagree about what the target column encodes, and in the file used for this analysis all four clinical markers pointed the same direction: patients coded target = 0 had lower maximum heart rate (139.10 vs. 158.38 bpm), greater ST depression (1.59 vs. 0.59), more affected vessels (1.17 vs. 0.34), and a far higher rate of exercise-induced angina (55.1% vs. 14.0%). In this file, target = 0 means disease. The cano</w:t>
      </w:r>
      <w:r>
        <w:t>nical repository record (Janosi et al., 1989) uses the opposite convention, so a reader who downloads from that source and applies our code without reading this paragraph would produce a model that ranks healthy patients as urgent and sends patients with disease home. We therefore report the specific file, mirror, and access date alongside the repository citation, because reproducibility in a clinical context is a safety property and not a formality.</w:t>
      </w:r>
    </w:p>
    <w:p w14:paraId="2AA2AB08" w14:textId="77777777" w:rsidR="00F85429" w:rsidRDefault="00755039">
      <w:pPr>
        <w:pStyle w:val="Heading1"/>
        <w:ind w:left="-5"/>
      </w:pPr>
      <w:r>
        <w:t>Performance Across Patient Sex</w:t>
      </w:r>
    </w:p>
    <w:p w14:paraId="3D882B85" w14:textId="77777777" w:rsidR="00F85429" w:rsidRDefault="00755039">
      <w:pPr>
        <w:ind w:left="-15"/>
      </w:pPr>
      <w:r>
        <w:t xml:space="preserve">Disaggregating results by patient sex exposed a pattern the aggregate numbers conceal. For the sex = 0 subgroup, which the coding and prevalence figures indicate is female, the model was more accurate (.917 vs. .788) yet detected fewer true cases (recall .714 vs. .821). Of seven patients in that </w:t>
      </w:r>
      <w:r>
        <w:t>subgroup who had disease, two were classified as healthy. The mechanism is prevalence rather than the sex variable itself: 25.0% of sex = 0 patients in this cohort have disease compared with 55.3% of sex = 1 patients, and when a condition is less common in a group, a model can score well on that group by leaning toward the negative class. That same lean is what produces missed cases.</w:t>
      </w:r>
    </w:p>
    <w:p w14:paraId="2BFA7073" w14:textId="77777777" w:rsidR="00F85429" w:rsidRDefault="00755039">
      <w:pPr>
        <w:ind w:left="-15"/>
      </w:pPr>
      <w:r>
        <w:t xml:space="preserve">This result is uncomfortable precisely because it is not novel. Coronary disease in women has been documented as under-recognized and undertreated for decades, with differences in symptom presentation and referral patterns contributing to delayed diagnosis (Mosca et al., 2011). A model trained on records generated inside that clinical environment inherits the pattern rather than correcting it, which is the more general lesson that health algorithms reproduce whatever the historical data rewarded (Obermeyer </w:t>
      </w:r>
      <w:r>
        <w:t>et al., 2019). Our estimate is also fragile: across 30 random splits the gap favored sex = 1 in 19, with a standard deviation of 0.184, reflecting roughly seven disease cases per subgroup per split. We therefore describe this as a signal that warrants investigation on a larger and more current cohort, not as a demonstrated disparity.</w:t>
      </w:r>
    </w:p>
    <w:p w14:paraId="41B8AB2B" w14:textId="77777777" w:rsidR="00F85429" w:rsidRDefault="00755039">
      <w:pPr>
        <w:pStyle w:val="Heading1"/>
        <w:ind w:left="-5"/>
      </w:pPr>
      <w:r>
        <w:t>Why the Sex Variable Was Retained</w:t>
      </w:r>
    </w:p>
    <w:p w14:paraId="648B5DB8" w14:textId="77777777" w:rsidR="00F85429" w:rsidRDefault="00755039">
      <w:pPr>
        <w:ind w:left="-15"/>
      </w:pPr>
      <w:r>
        <w:t>Removing sex from the feature set would not close the prevalence gap, and several retained predictors correlate with sex, so the model would continue to behave differently across groups while we lost the ability to measure it. Fairness through unawareness fails for exactly this reason, and auditing subgroup performance requires keeping the attribute available for evaluation (Rajkomar et al., 2018). Deleting the variable would have produced a cleaner-looking paper and a less safe tool.</w:t>
      </w:r>
    </w:p>
    <w:p w14:paraId="51975886" w14:textId="77777777" w:rsidR="00F85429" w:rsidRDefault="00755039">
      <w:pPr>
        <w:pStyle w:val="Heading1"/>
        <w:ind w:left="-5"/>
      </w:pPr>
      <w:r>
        <w:t>Scope, Oversight, and Limits of Use</w:t>
      </w:r>
    </w:p>
    <w:p w14:paraId="362BF01C" w14:textId="77777777" w:rsidR="00F85429" w:rsidRDefault="00755039">
      <w:pPr>
        <w:ind w:left="-15"/>
      </w:pPr>
      <w:r>
        <w:t>This prototype is a prioritization aid, not a diagnostic instrument. The intended deployment places a risk tier and the contributing values in front of a clinician who retains full authority to override it, and no patient should receive or be denied further testing on the model output alone. The evidence base does not support anything stronger. The cohort contains 302 patients from a single referral population collected in 1989, so it does not represent current practice, current demographics, or a general s</w:t>
      </w:r>
      <w:r>
        <w:t>creening population, and patients in it did not consent to their records training a deployed clinical system. Any real use would require local validation, a threshold chosen deliberately against the cost of a missed case rather than left at 0.5, subgroup monitoring after deployment rather than only before it, and a documented route for clinicians to flag the tool when it is wrong (Chen et al., 2019).</w:t>
      </w:r>
    </w:p>
    <w:p w14:paraId="4EA73D6F" w14:textId="77777777" w:rsidR="00F85429" w:rsidRDefault="00755039">
      <w:pPr>
        <w:spacing w:after="360"/>
        <w:ind w:left="-15"/>
      </w:pPr>
      <w:r>
        <w:t>Held to that scope, the potential benefit is modest and real: a ranked worklist built from measurements a clinic already collects, which could help surface patients who would otherwise wait. Held to anything broader, the same tool would most likely formalize an existing gap in who gets taken seriously, and the subgroup results in this paper are the reason we can say so specifically rather than in the abstract.</w:t>
      </w:r>
    </w:p>
    <w:p w14:paraId="00ECAE4F" w14:textId="77777777" w:rsidR="00F85429" w:rsidRDefault="00755039">
      <w:pPr>
        <w:spacing w:after="127" w:line="259" w:lineRule="auto"/>
        <w:ind w:left="24" w:hanging="10"/>
        <w:jc w:val="center"/>
      </w:pPr>
      <w:r>
        <w:rPr>
          <w:b/>
        </w:rPr>
        <w:t>References</w:t>
      </w:r>
    </w:p>
    <w:p w14:paraId="12E7BE28" w14:textId="77777777" w:rsidR="00F85429" w:rsidRDefault="00755039">
      <w:pPr>
        <w:ind w:left="705" w:hanging="720"/>
      </w:pPr>
      <w:r>
        <w:t xml:space="preserve">Chen, I. Y., Szolovits, P., &amp; Ghassemi, M. (2019). Can AI help reduce disparities in general medical and mental health care? </w:t>
      </w:r>
      <w:r>
        <w:rPr>
          <w:i/>
        </w:rPr>
        <w:t>AMA Journal of Ethics, 21</w:t>
      </w:r>
      <w:r>
        <w:t>(2), E167–179. https://doi.org/10.1001/amajethics.2019.167</w:t>
      </w:r>
    </w:p>
    <w:p w14:paraId="5F76B383" w14:textId="77777777" w:rsidR="00F85429" w:rsidRDefault="00755039">
      <w:pPr>
        <w:ind w:left="705" w:hanging="720"/>
      </w:pPr>
      <w:r>
        <w:t xml:space="preserve">Janosi, A., Steinbrunn, W., Pfisterer, M., &amp; Detrano, R. (1989). </w:t>
      </w:r>
      <w:r>
        <w:rPr>
          <w:i/>
        </w:rPr>
        <w:t>Heart disease</w:t>
      </w:r>
      <w:r>
        <w:t xml:space="preserve"> [Data set]. UCI Machine Learning Repository. https://doi.org/10.24432/C52P4X</w:t>
      </w:r>
    </w:p>
    <w:p w14:paraId="67D189A8" w14:textId="77777777" w:rsidR="00F85429" w:rsidRDefault="00755039">
      <w:pPr>
        <w:ind w:left="705" w:hanging="720"/>
      </w:pPr>
      <w:r>
        <w:t>Mosca, L., Barrett-Connor, E., &amp; Wenger, N. K. (2011). Sex/gender differences in cardiovascular disease prevention: What a difference a decade makes.</w:t>
      </w:r>
    </w:p>
    <w:p w14:paraId="6C9AEB30" w14:textId="77777777" w:rsidR="00F85429" w:rsidRDefault="00755039">
      <w:pPr>
        <w:spacing w:after="127" w:line="259" w:lineRule="auto"/>
        <w:ind w:left="720" w:firstLine="0"/>
      </w:pPr>
      <w:r>
        <w:rPr>
          <w:i/>
        </w:rPr>
        <w:t>Circulation, 124</w:t>
      </w:r>
      <w:r>
        <w:t>(19), 2145–2154.</w:t>
      </w:r>
    </w:p>
    <w:p w14:paraId="0E3D85A1" w14:textId="77777777" w:rsidR="00F85429" w:rsidRDefault="00755039">
      <w:pPr>
        <w:spacing w:after="127" w:line="259" w:lineRule="auto"/>
        <w:ind w:left="720" w:firstLine="0"/>
      </w:pPr>
      <w:r>
        <w:t>https://doi.org/10.1161/CIRCULATIONAHA.110.968792</w:t>
      </w:r>
    </w:p>
    <w:p w14:paraId="693C2842" w14:textId="77777777" w:rsidR="00F85429" w:rsidRDefault="00755039">
      <w:pPr>
        <w:ind w:left="705" w:hanging="720"/>
      </w:pPr>
      <w:r>
        <w:t xml:space="preserve">Obermeyer, Z., Powers, B., Vogeli, C., &amp; Mullainathan, S. (2019). Dissecting racial bias in an algorithm used to manage the health of populations. </w:t>
      </w:r>
      <w:r>
        <w:rPr>
          <w:i/>
        </w:rPr>
        <w:t>Science,</w:t>
      </w:r>
    </w:p>
    <w:p w14:paraId="43E163B6" w14:textId="77777777" w:rsidR="00F85429" w:rsidRDefault="00755039">
      <w:pPr>
        <w:spacing w:after="127" w:line="259" w:lineRule="auto"/>
        <w:ind w:left="720" w:firstLine="0"/>
      </w:pPr>
      <w:r>
        <w:rPr>
          <w:i/>
        </w:rPr>
        <w:t>366</w:t>
      </w:r>
      <w:r>
        <w:t>(6464), 447–453. https://doi.org/10.1126/science.aax2342</w:t>
      </w:r>
    </w:p>
    <w:p w14:paraId="38BB20FF" w14:textId="77777777" w:rsidR="00F85429" w:rsidRDefault="00755039">
      <w:pPr>
        <w:ind w:left="705" w:hanging="720"/>
      </w:pPr>
      <w:r>
        <w:t xml:space="preserve">Rajkomar, A., Hardt, M., Howell, M. D., Corrado, G., &amp; Chin, M. H. (2018). Ensuring fairness in machine learning to advance health equity. </w:t>
      </w:r>
      <w:r>
        <w:rPr>
          <w:i/>
        </w:rPr>
        <w:t>Annals of Internal Medicine, 169</w:t>
      </w:r>
      <w:r>
        <w:t>(12), 866–872. https://doi.org/10.7326/M18-1990</w:t>
      </w:r>
    </w:p>
    <w:sectPr w:rsidR="00F85429">
      <w:footerReference w:type="even" r:id="rId6"/>
      <w:footerReference w:type="default" r:id="rId7"/>
      <w:footerReference w:type="first" r:id="rId8"/>
      <w:pgSz w:w="12240" w:h="15840"/>
      <w:pgMar w:top="1498" w:right="1574" w:bottom="935" w:left="1560" w:header="720" w:footer="86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41108" w14:textId="77777777" w:rsidR="00755039" w:rsidRDefault="00755039">
      <w:pPr>
        <w:spacing w:after="0" w:line="240" w:lineRule="auto"/>
      </w:pPr>
      <w:r>
        <w:separator/>
      </w:r>
    </w:p>
  </w:endnote>
  <w:endnote w:type="continuationSeparator" w:id="0">
    <w:p w14:paraId="6098136F" w14:textId="77777777" w:rsidR="00755039" w:rsidRDefault="007550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Noto Serif">
    <w:panose1 w:val="020B0502040504020204"/>
    <w:charset w:val="00"/>
    <w:family w:val="swiss"/>
    <w:pitch w:val="variable"/>
    <w:sig w:usb0="E00002FF" w:usb1="00000000" w:usb2="00000000" w:usb3="00000000" w:csb0="0000019F" w:csb1="00000000"/>
  </w:font>
  <w:font w:name="Calibri">
    <w:panose1 w:val="020F0502020204030204"/>
    <w:charset w:val="00"/>
    <w:family w:val="modern"/>
    <w:pitch w:val="variable"/>
    <w:sig w:usb0="00000003" w:usb1="00000000" w:usb2="00000000" w:usb3="00000000" w:csb0="00000001" w:csb1="00000000"/>
  </w:font>
  <w:font w:name="Aptos Display">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BB188" w14:textId="77777777" w:rsidR="00F85429" w:rsidRDefault="00755039">
    <w:pPr>
      <w:spacing w:after="0" w:line="259" w:lineRule="auto"/>
      <w:ind w:left="-1560" w:right="10666"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403580F" wp14:editId="3F5626A5">
              <wp:simplePos x="0" y="0"/>
              <wp:positionH relativeFrom="page">
                <wp:posOffset>912823</wp:posOffset>
              </wp:positionH>
              <wp:positionV relativeFrom="page">
                <wp:posOffset>9277350</wp:posOffset>
              </wp:positionV>
              <wp:extent cx="5945177" cy="233668"/>
              <wp:effectExtent l="0" t="0" r="0" b="0"/>
              <wp:wrapSquare wrapText="bothSides"/>
              <wp:docPr id="2289" name="Group 2289"/>
              <wp:cNvGraphicFramePr/>
              <a:graphic xmlns:a="http://schemas.openxmlformats.org/drawingml/2006/main">
                <a:graphicData uri="http://schemas.microsoft.com/office/word/2010/wordprocessingGroup">
                  <wpg:wgp>
                    <wpg:cNvGrpSpPr/>
                    <wpg:grpSpPr>
                      <a:xfrm>
                        <a:off x="0" y="0"/>
                        <a:ext cx="5945177" cy="233668"/>
                        <a:chOff x="0" y="0"/>
                        <a:chExt cx="5945177" cy="233668"/>
                      </a:xfrm>
                    </wpg:grpSpPr>
                    <wps:wsp>
                      <wps:cNvPr id="2353" name="Shape 2353"/>
                      <wps:cNvSpPr/>
                      <wps:spPr>
                        <a:xfrm>
                          <a:off x="1577" y="0"/>
                          <a:ext cx="5943599" cy="9525"/>
                        </a:xfrm>
                        <a:custGeom>
                          <a:avLst/>
                          <a:gdLst/>
                          <a:ahLst/>
                          <a:cxnLst/>
                          <a:rect l="0" t="0" r="0" b="0"/>
                          <a:pathLst>
                            <a:path w="5943599" h="9525">
                              <a:moveTo>
                                <a:pt x="0" y="0"/>
                              </a:moveTo>
                              <a:lnTo>
                                <a:pt x="5943599" y="0"/>
                              </a:lnTo>
                              <a:lnTo>
                                <a:pt x="5943599" y="9525"/>
                              </a:lnTo>
                              <a:lnTo>
                                <a:pt x="0" y="9525"/>
                              </a:lnTo>
                              <a:lnTo>
                                <a:pt x="0" y="0"/>
                              </a:lnTo>
                            </a:path>
                          </a:pathLst>
                        </a:custGeom>
                        <a:ln w="0" cap="flat">
                          <a:miter lim="127000"/>
                        </a:ln>
                      </wps:spPr>
                      <wps:style>
                        <a:lnRef idx="0">
                          <a:srgbClr val="000000">
                            <a:alpha val="0"/>
                          </a:srgbClr>
                        </a:lnRef>
                        <a:fillRef idx="1">
                          <a:srgbClr val="E5E7EB"/>
                        </a:fillRef>
                        <a:effectRef idx="0">
                          <a:scrgbClr r="0" g="0" b="0"/>
                        </a:effectRef>
                        <a:fontRef idx="none"/>
                      </wps:style>
                      <wps:bodyPr/>
                    </wps:wsp>
                    <wps:wsp>
                      <wps:cNvPr id="2291" name="Shape 2291"/>
                      <wps:cNvSpPr/>
                      <wps:spPr>
                        <a:xfrm>
                          <a:off x="0" y="59841"/>
                          <a:ext cx="153803" cy="173827"/>
                        </a:xfrm>
                        <a:custGeom>
                          <a:avLst/>
                          <a:gdLst/>
                          <a:ahLst/>
                          <a:cxnLst/>
                          <a:rect l="0" t="0" r="0" b="0"/>
                          <a:pathLst>
                            <a:path w="153803" h="173827">
                              <a:moveTo>
                                <a:pt x="91262" y="0"/>
                              </a:moveTo>
                              <a:lnTo>
                                <a:pt x="146821" y="0"/>
                              </a:lnTo>
                              <a:cubicBezTo>
                                <a:pt x="150679" y="0"/>
                                <a:pt x="153803" y="3124"/>
                                <a:pt x="153803" y="6982"/>
                              </a:cubicBezTo>
                              <a:lnTo>
                                <a:pt x="153803" y="39370"/>
                              </a:lnTo>
                              <a:cubicBezTo>
                                <a:pt x="153803" y="43228"/>
                                <a:pt x="150679" y="46352"/>
                                <a:pt x="146821" y="46352"/>
                              </a:cubicBezTo>
                              <a:lnTo>
                                <a:pt x="91484" y="46352"/>
                              </a:lnTo>
                              <a:cubicBezTo>
                                <a:pt x="88838" y="46352"/>
                                <a:pt x="86423" y="47844"/>
                                <a:pt x="85236" y="50210"/>
                              </a:cubicBezTo>
                              <a:lnTo>
                                <a:pt x="85244" y="50210"/>
                              </a:lnTo>
                              <a:lnTo>
                                <a:pt x="51587" y="117368"/>
                              </a:lnTo>
                              <a:cubicBezTo>
                                <a:pt x="49262" y="122009"/>
                                <a:pt x="52634" y="127483"/>
                                <a:pt x="57835" y="127483"/>
                              </a:cubicBezTo>
                              <a:lnTo>
                                <a:pt x="146772" y="127483"/>
                              </a:lnTo>
                              <a:cubicBezTo>
                                <a:pt x="150630" y="127483"/>
                                <a:pt x="153754" y="130607"/>
                                <a:pt x="153754" y="134465"/>
                              </a:cubicBezTo>
                              <a:lnTo>
                                <a:pt x="153754" y="166844"/>
                              </a:lnTo>
                              <a:cubicBezTo>
                                <a:pt x="153754" y="170702"/>
                                <a:pt x="150630" y="173827"/>
                                <a:pt x="146772" y="173827"/>
                              </a:cubicBezTo>
                              <a:lnTo>
                                <a:pt x="44852" y="173827"/>
                              </a:lnTo>
                              <a:cubicBezTo>
                                <a:pt x="40994" y="173827"/>
                                <a:pt x="37870" y="170702"/>
                                <a:pt x="37870" y="166844"/>
                              </a:cubicBezTo>
                              <a:lnTo>
                                <a:pt x="37870" y="140268"/>
                              </a:lnTo>
                              <a:cubicBezTo>
                                <a:pt x="37870" y="136410"/>
                                <a:pt x="34745" y="133286"/>
                                <a:pt x="30888" y="133286"/>
                              </a:cubicBezTo>
                              <a:lnTo>
                                <a:pt x="8573" y="133286"/>
                              </a:lnTo>
                              <a:cubicBezTo>
                                <a:pt x="3380" y="133286"/>
                                <a:pt x="0" y="127812"/>
                                <a:pt x="2325" y="123172"/>
                              </a:cubicBezTo>
                              <a:lnTo>
                                <a:pt x="41785" y="44424"/>
                              </a:lnTo>
                              <a:cubicBezTo>
                                <a:pt x="42972" y="42057"/>
                                <a:pt x="45388" y="40565"/>
                                <a:pt x="48034" y="40565"/>
                              </a:cubicBezTo>
                              <a:lnTo>
                                <a:pt x="77298" y="40565"/>
                              </a:lnTo>
                              <a:cubicBezTo>
                                <a:pt x="81155" y="40565"/>
                                <a:pt x="84279" y="37441"/>
                                <a:pt x="84279" y="33583"/>
                              </a:cubicBezTo>
                              <a:lnTo>
                                <a:pt x="84279" y="6982"/>
                              </a:lnTo>
                              <a:cubicBezTo>
                                <a:pt x="84279" y="3124"/>
                                <a:pt x="87404" y="0"/>
                                <a:pt x="91262" y="0"/>
                              </a:cubicBez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s:wsp>
                      <wps:cNvPr id="2292" name="Rectangle 2292"/>
                      <wps:cNvSpPr/>
                      <wps:spPr>
                        <a:xfrm>
                          <a:off x="192077" y="92441"/>
                          <a:ext cx="781312" cy="93651"/>
                        </a:xfrm>
                        <a:prstGeom prst="rect">
                          <a:avLst/>
                        </a:prstGeom>
                        <a:ln>
                          <a:noFill/>
                        </a:ln>
                      </wps:spPr>
                      <wps:txbx>
                        <w:txbxContent>
                          <w:p w14:paraId="2AC8F190" w14:textId="77777777" w:rsidR="00F85429" w:rsidRDefault="00755039">
                            <w:pPr>
                              <w:spacing w:after="160" w:line="259" w:lineRule="auto"/>
                              <w:ind w:firstLine="0"/>
                            </w:pPr>
                            <w:r>
                              <w:rPr>
                                <w:rFonts w:ascii="Calibri" w:eastAsia="Calibri" w:hAnsi="Calibri" w:cs="Calibri"/>
                                <w:b/>
                                <w:color w:val="374151"/>
                                <w:sz w:val="15"/>
                              </w:rPr>
                              <w:t>ConscioussAI</w:t>
                            </w:r>
                          </w:p>
                        </w:txbxContent>
                      </wps:txbx>
                      <wps:bodyPr horzOverflow="overflow" vert="horz" lIns="0" tIns="0" rIns="0" bIns="0" rtlCol="0">
                        <a:noAutofit/>
                      </wps:bodyPr>
                    </wps:wsp>
                    <wps:wsp>
                      <wps:cNvPr id="2293" name="Rectangle 2293"/>
                      <wps:cNvSpPr/>
                      <wps:spPr>
                        <a:xfrm>
                          <a:off x="5048339" y="90488"/>
                          <a:ext cx="1192658" cy="96249"/>
                        </a:xfrm>
                        <a:prstGeom prst="rect">
                          <a:avLst/>
                        </a:prstGeom>
                        <a:ln>
                          <a:noFill/>
                        </a:ln>
                      </wps:spPr>
                      <wps:txbx>
                        <w:txbxContent>
                          <w:p w14:paraId="50C9594D" w14:textId="77777777" w:rsidR="00F85429" w:rsidRDefault="00755039">
                            <w:pPr>
                              <w:spacing w:after="160" w:line="259" w:lineRule="auto"/>
                              <w:ind w:firstLine="0"/>
                            </w:pPr>
                            <w:r>
                              <w:rPr>
                                <w:rFonts w:ascii="Calibri" w:eastAsia="Calibri" w:hAnsi="Calibri" w:cs="Calibri"/>
                                <w:color w:val="9CA3AF"/>
                                <w:sz w:val="15"/>
                              </w:rPr>
                              <w:t>Generated</w:t>
                            </w:r>
                            <w:r>
                              <w:rPr>
                                <w:rFonts w:ascii="Calibri" w:eastAsia="Calibri" w:hAnsi="Calibri" w:cs="Calibri"/>
                                <w:color w:val="9CA3AF"/>
                                <w:spacing w:val="3"/>
                                <w:sz w:val="15"/>
                              </w:rPr>
                              <w:t xml:space="preserve"> </w:t>
                            </w:r>
                            <w:r>
                              <w:rPr>
                                <w:rFonts w:ascii="Calibri" w:eastAsia="Calibri" w:hAnsi="Calibri" w:cs="Calibri"/>
                                <w:color w:val="9CA3AF"/>
                                <w:sz w:val="15"/>
                              </w:rPr>
                              <w:t>Document</w:t>
                            </w:r>
                          </w:p>
                        </w:txbxContent>
                      </wps:txbx>
                      <wps:bodyPr horzOverflow="overflow" vert="horz" lIns="0" tIns="0" rIns="0" bIns="0" rtlCol="0">
                        <a:noAutofit/>
                      </wps:bodyPr>
                    </wps:wsp>
                  </wpg:wgp>
                </a:graphicData>
              </a:graphic>
            </wp:anchor>
          </w:drawing>
        </mc:Choice>
        <mc:Fallback>
          <w:pict>
            <v:group w14:anchorId="7403580F" id="Group 2289" o:spid="_x0000_s1026" style="position:absolute;left:0;text-align:left;margin-left:71.9pt;margin-top:730.5pt;width:468.1pt;height:18.4pt;z-index:251658240;mso-position-horizontal-relative:page;mso-position-vertical-relative:page" coordsize="59451,2336"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">
              <v:shape id="Shape 2353" o:spid="_x0000_s1027" style="position:absolute;left:15;width:59436;height:95;visibility:visible;mso-wrap-style:square;v-text-anchor:top" coordsize="5943599,952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" path="m,l5943599,r,9525l,9525,,e" fillcolor="#e5e7eb" stroked="f" strokeweight="0">
                <v:stroke miterlimit="83231f" joinstyle="miter"/>
                <v:path arrowok="t" textboxrect="0,0,5943599,9525"/>
              </v:shape>
              <v:shape id="Shape 2291" o:spid="_x0000_s1028" style="position:absolute;top:598;width:1538;height:1738;visibility:visible;mso-wrap-style:square;v-text-anchor:top" coordsize="153803,173827"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" path="m91262,r55559,c150679,,153803,3124,153803,6982r,32388c153803,43228,150679,46352,146821,46352r-55337,c88838,46352,86423,47844,85236,50210r8,l51587,117368v-2325,4641,1047,10115,6248,10115l146772,127483v3858,,6982,3124,6982,6982l153754,166844v,3858,-3124,6983,-6982,6983l44852,173827v-3858,,-6982,-3125,-6982,-6983l37870,140268v,-3858,-3125,-6982,-6982,-6982l8573,133286c3380,133286,,127812,2325,123172l41785,44424v1187,-2367,3603,-3859,6249,-3859l77298,40565v3857,,6981,-3124,6981,-6982l84279,6982c84279,3124,87404,,91262,xe" fillcolor="#111" stroked="f" strokeweight="0">
                <v:stroke miterlimit="83231f" joinstyle="miter"/>
                <v:path arrowok="t" textboxrect="0,0,153803,173827"/>
              </v:shape>
              <v:rect id="Rectangle 2292" o:spid="_x0000_s1029" style="position:absolute;left:1920;top:924;width:7813;height:93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" filled="f" stroked="f">
                <v:textbox inset="0,0,0,0">
                  <w:txbxContent>
                    <w:p w14:paraId="2AC8F190" w14:textId="77777777" w:rsidR="00F85429" w:rsidRDefault="00755039">
                      <w:pPr>
                        <w:spacing w:after="160" w:line="259" w:lineRule="auto"/>
                        <w:ind w:firstLine="0"/>
                      </w:pPr>
                      <w:r>
                        <w:rPr>
                          <w:rFonts w:ascii="Calibri" w:eastAsia="Calibri" w:hAnsi="Calibri" w:cs="Calibri"/>
                          <w:b/>
                          <w:color w:val="374151"/>
                          <w:sz w:val="15"/>
                        </w:rPr>
                        <w:t>ConscioussAI</w:t>
                      </w:r>
                    </w:p>
                  </w:txbxContent>
                </v:textbox>
              </v:rect>
              <v:rect id="Rectangle 2293" o:spid="_x0000_s1030" style="position:absolute;left:50483;top:904;width:11926;height:96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" filled="f" stroked="f">
                <v:textbox inset="0,0,0,0">
                  <w:txbxContent>
                    <w:p w14:paraId="50C9594D" w14:textId="77777777" w:rsidR="00F85429" w:rsidRDefault="00755039">
                      <w:pPr>
                        <w:spacing w:after="160" w:line="259" w:lineRule="auto"/>
                        <w:ind w:firstLine="0"/>
                      </w:pPr>
                      <w:r>
                        <w:rPr>
                          <w:rFonts w:ascii="Calibri" w:eastAsia="Calibri" w:hAnsi="Calibri" w:cs="Calibri"/>
                          <w:color w:val="9CA3AF"/>
                          <w:sz w:val="15"/>
                        </w:rPr>
                        <w:t>Generated</w:t>
                      </w:r>
                      <w:r>
                        <w:rPr>
                          <w:rFonts w:ascii="Calibri" w:eastAsia="Calibri" w:hAnsi="Calibri" w:cs="Calibri"/>
                          <w:color w:val="9CA3AF"/>
                          <w:spacing w:val="3"/>
                          <w:sz w:val="15"/>
                        </w:rPr>
                        <w:t xml:space="preserve"> </w:t>
                      </w:r>
                      <w:r>
                        <w:rPr>
                          <w:rFonts w:ascii="Calibri" w:eastAsia="Calibri" w:hAnsi="Calibri" w:cs="Calibri"/>
                          <w:color w:val="9CA3AF"/>
                          <w:sz w:val="15"/>
                        </w:rPr>
                        <w:t>Document</w:t>
                      </w:r>
                    </w:p>
                  </w:txbxContent>
                </v:textbox>
              </v:rect>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7515C" w14:textId="77777777" w:rsidR="00F85429" w:rsidRDefault="00755039">
    <w:pPr>
      <w:spacing w:after="0" w:line="259" w:lineRule="auto"/>
      <w:ind w:left="-1560" w:right="10666"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71550B2" wp14:editId="37C5A4D1">
              <wp:simplePos x="0" y="0"/>
              <wp:positionH relativeFrom="page">
                <wp:posOffset>912823</wp:posOffset>
              </wp:positionH>
              <wp:positionV relativeFrom="page">
                <wp:posOffset>9277350</wp:posOffset>
              </wp:positionV>
              <wp:extent cx="5945177" cy="233668"/>
              <wp:effectExtent l="0" t="0" r="0" b="0"/>
              <wp:wrapSquare wrapText="bothSides"/>
              <wp:docPr id="2280" name="Group 2280"/>
              <wp:cNvGraphicFramePr/>
              <a:graphic xmlns:a="http://schemas.openxmlformats.org/drawingml/2006/main">
                <a:graphicData uri="http://schemas.microsoft.com/office/word/2010/wordprocessingGroup">
                  <wpg:wgp>
                    <wpg:cNvGrpSpPr/>
                    <wpg:grpSpPr>
                      <a:xfrm>
                        <a:off x="0" y="0"/>
                        <a:ext cx="5945177" cy="233668"/>
                        <a:chOff x="0" y="0"/>
                        <a:chExt cx="5945177" cy="233668"/>
                      </a:xfrm>
                    </wpg:grpSpPr>
                    <wps:wsp>
                      <wps:cNvPr id="2339" name="Shape 2339"/>
                      <wps:cNvSpPr/>
                      <wps:spPr>
                        <a:xfrm>
                          <a:off x="1577" y="0"/>
                          <a:ext cx="5943599" cy="9525"/>
                        </a:xfrm>
                        <a:custGeom>
                          <a:avLst/>
                          <a:gdLst/>
                          <a:ahLst/>
                          <a:cxnLst/>
                          <a:rect l="0" t="0" r="0" b="0"/>
                          <a:pathLst>
                            <a:path w="5943599" h="9525">
                              <a:moveTo>
                                <a:pt x="0" y="0"/>
                              </a:moveTo>
                              <a:lnTo>
                                <a:pt x="5943599" y="0"/>
                              </a:lnTo>
                              <a:lnTo>
                                <a:pt x="5943599" y="9525"/>
                              </a:lnTo>
                              <a:lnTo>
                                <a:pt x="0" y="9525"/>
                              </a:lnTo>
                              <a:lnTo>
                                <a:pt x="0" y="0"/>
                              </a:lnTo>
                            </a:path>
                          </a:pathLst>
                        </a:custGeom>
                        <a:ln w="0" cap="flat">
                          <a:miter lim="127000"/>
                        </a:ln>
                      </wps:spPr>
                      <wps:style>
                        <a:lnRef idx="0">
                          <a:srgbClr val="000000">
                            <a:alpha val="0"/>
                          </a:srgbClr>
                        </a:lnRef>
                        <a:fillRef idx="1">
                          <a:srgbClr val="E5E7EB"/>
                        </a:fillRef>
                        <a:effectRef idx="0">
                          <a:scrgbClr r="0" g="0" b="0"/>
                        </a:effectRef>
                        <a:fontRef idx="none"/>
                      </wps:style>
                      <wps:bodyPr/>
                    </wps:wsp>
                    <wps:wsp>
                      <wps:cNvPr id="2282" name="Shape 2282"/>
                      <wps:cNvSpPr/>
                      <wps:spPr>
                        <a:xfrm>
                          <a:off x="0" y="59841"/>
                          <a:ext cx="153803" cy="173827"/>
                        </a:xfrm>
                        <a:custGeom>
                          <a:avLst/>
                          <a:gdLst/>
                          <a:ahLst/>
                          <a:cxnLst/>
                          <a:rect l="0" t="0" r="0" b="0"/>
                          <a:pathLst>
                            <a:path w="153803" h="173827">
                              <a:moveTo>
                                <a:pt x="91262" y="0"/>
                              </a:moveTo>
                              <a:lnTo>
                                <a:pt x="146821" y="0"/>
                              </a:lnTo>
                              <a:cubicBezTo>
                                <a:pt x="150679" y="0"/>
                                <a:pt x="153803" y="3124"/>
                                <a:pt x="153803" y="6982"/>
                              </a:cubicBezTo>
                              <a:lnTo>
                                <a:pt x="153803" y="39370"/>
                              </a:lnTo>
                              <a:cubicBezTo>
                                <a:pt x="153803" y="43228"/>
                                <a:pt x="150679" y="46352"/>
                                <a:pt x="146821" y="46352"/>
                              </a:cubicBezTo>
                              <a:lnTo>
                                <a:pt x="91484" y="46352"/>
                              </a:lnTo>
                              <a:cubicBezTo>
                                <a:pt x="88838" y="46352"/>
                                <a:pt x="86423" y="47844"/>
                                <a:pt x="85236" y="50210"/>
                              </a:cubicBezTo>
                              <a:lnTo>
                                <a:pt x="85244" y="50210"/>
                              </a:lnTo>
                              <a:lnTo>
                                <a:pt x="51587" y="117368"/>
                              </a:lnTo>
                              <a:cubicBezTo>
                                <a:pt x="49262" y="122009"/>
                                <a:pt x="52634" y="127483"/>
                                <a:pt x="57835" y="127483"/>
                              </a:cubicBezTo>
                              <a:lnTo>
                                <a:pt x="146772" y="127483"/>
                              </a:lnTo>
                              <a:cubicBezTo>
                                <a:pt x="150630" y="127483"/>
                                <a:pt x="153754" y="130607"/>
                                <a:pt x="153754" y="134465"/>
                              </a:cubicBezTo>
                              <a:lnTo>
                                <a:pt x="153754" y="166844"/>
                              </a:lnTo>
                              <a:cubicBezTo>
                                <a:pt x="153754" y="170702"/>
                                <a:pt x="150630" y="173827"/>
                                <a:pt x="146772" y="173827"/>
                              </a:cubicBezTo>
                              <a:lnTo>
                                <a:pt x="44852" y="173827"/>
                              </a:lnTo>
                              <a:cubicBezTo>
                                <a:pt x="40994" y="173827"/>
                                <a:pt x="37870" y="170702"/>
                                <a:pt x="37870" y="166844"/>
                              </a:cubicBezTo>
                              <a:lnTo>
                                <a:pt x="37870" y="140268"/>
                              </a:lnTo>
                              <a:cubicBezTo>
                                <a:pt x="37870" y="136410"/>
                                <a:pt x="34745" y="133286"/>
                                <a:pt x="30888" y="133286"/>
                              </a:cubicBezTo>
                              <a:lnTo>
                                <a:pt x="8573" y="133286"/>
                              </a:lnTo>
                              <a:cubicBezTo>
                                <a:pt x="3380" y="133286"/>
                                <a:pt x="0" y="127812"/>
                                <a:pt x="2325" y="123172"/>
                              </a:cubicBezTo>
                              <a:lnTo>
                                <a:pt x="41785" y="44424"/>
                              </a:lnTo>
                              <a:cubicBezTo>
                                <a:pt x="42972" y="42057"/>
                                <a:pt x="45388" y="40565"/>
                                <a:pt x="48034" y="40565"/>
                              </a:cubicBezTo>
                              <a:lnTo>
                                <a:pt x="77298" y="40565"/>
                              </a:lnTo>
                              <a:cubicBezTo>
                                <a:pt x="81155" y="40565"/>
                                <a:pt x="84279" y="37441"/>
                                <a:pt x="84279" y="33583"/>
                              </a:cubicBezTo>
                              <a:lnTo>
                                <a:pt x="84279" y="6982"/>
                              </a:lnTo>
                              <a:cubicBezTo>
                                <a:pt x="84279" y="3124"/>
                                <a:pt x="87404" y="0"/>
                                <a:pt x="91262" y="0"/>
                              </a:cubicBez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s:wsp>
                      <wps:cNvPr id="2283" name="Rectangle 2283"/>
                      <wps:cNvSpPr/>
                      <wps:spPr>
                        <a:xfrm>
                          <a:off x="192077" y="92441"/>
                          <a:ext cx="781312" cy="93651"/>
                        </a:xfrm>
                        <a:prstGeom prst="rect">
                          <a:avLst/>
                        </a:prstGeom>
                        <a:ln>
                          <a:noFill/>
                        </a:ln>
                      </wps:spPr>
                      <wps:txbx>
                        <w:txbxContent>
                          <w:p w14:paraId="0D40D857" w14:textId="77777777" w:rsidR="00F85429" w:rsidRDefault="00755039">
                            <w:pPr>
                              <w:spacing w:after="160" w:line="259" w:lineRule="auto"/>
                              <w:ind w:firstLine="0"/>
                            </w:pPr>
                            <w:r>
                              <w:rPr>
                                <w:rFonts w:ascii="Calibri" w:eastAsia="Calibri" w:hAnsi="Calibri" w:cs="Calibri"/>
                                <w:b/>
                                <w:color w:val="374151"/>
                                <w:sz w:val="15"/>
                              </w:rPr>
                              <w:t>ConscioussAI</w:t>
                            </w:r>
                          </w:p>
                        </w:txbxContent>
                      </wps:txbx>
                      <wps:bodyPr horzOverflow="overflow" vert="horz" lIns="0" tIns="0" rIns="0" bIns="0" rtlCol="0">
                        <a:noAutofit/>
                      </wps:bodyPr>
                    </wps:wsp>
                    <wps:wsp>
                      <wps:cNvPr id="2284" name="Rectangle 2284"/>
                      <wps:cNvSpPr/>
                      <wps:spPr>
                        <a:xfrm>
                          <a:off x="5048339" y="90488"/>
                          <a:ext cx="1192658" cy="96249"/>
                        </a:xfrm>
                        <a:prstGeom prst="rect">
                          <a:avLst/>
                        </a:prstGeom>
                        <a:ln>
                          <a:noFill/>
                        </a:ln>
                      </wps:spPr>
                      <wps:txbx>
                        <w:txbxContent>
                          <w:p w14:paraId="381AD2CC" w14:textId="77777777" w:rsidR="00F85429" w:rsidRDefault="00755039">
                            <w:pPr>
                              <w:spacing w:after="160" w:line="259" w:lineRule="auto"/>
                              <w:ind w:firstLine="0"/>
                            </w:pPr>
                            <w:r>
                              <w:rPr>
                                <w:rFonts w:ascii="Calibri" w:eastAsia="Calibri" w:hAnsi="Calibri" w:cs="Calibri"/>
                                <w:color w:val="9CA3AF"/>
                                <w:sz w:val="15"/>
                              </w:rPr>
                              <w:t>Generated</w:t>
                            </w:r>
                            <w:r>
                              <w:rPr>
                                <w:rFonts w:ascii="Calibri" w:eastAsia="Calibri" w:hAnsi="Calibri" w:cs="Calibri"/>
                                <w:color w:val="9CA3AF"/>
                                <w:spacing w:val="3"/>
                                <w:sz w:val="15"/>
                              </w:rPr>
                              <w:t xml:space="preserve"> </w:t>
                            </w:r>
                            <w:r>
                              <w:rPr>
                                <w:rFonts w:ascii="Calibri" w:eastAsia="Calibri" w:hAnsi="Calibri" w:cs="Calibri"/>
                                <w:color w:val="9CA3AF"/>
                                <w:sz w:val="15"/>
                              </w:rPr>
                              <w:t>Document</w:t>
                            </w:r>
                          </w:p>
                        </w:txbxContent>
                      </wps:txbx>
                      <wps:bodyPr horzOverflow="overflow" vert="horz" lIns="0" tIns="0" rIns="0" bIns="0" rtlCol="0">
                        <a:noAutofit/>
                      </wps:bodyPr>
                    </wps:wsp>
                  </wpg:wgp>
                </a:graphicData>
              </a:graphic>
            </wp:anchor>
          </w:drawing>
        </mc:Choice>
        <mc:Fallback>
          <w:pict>
            <v:group w14:anchorId="671550B2" id="Group 2280" o:spid="_x0000_s1031" style="position:absolute;left:0;text-align:left;margin-left:71.9pt;margin-top:730.5pt;width:468.1pt;height:18.4pt;z-index:251659264;mso-position-horizontal-relative:page;mso-position-vertical-relative:page" coordsize="59451,2336"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">
              <v:shape id="Shape 2339" o:spid="_x0000_s1032" style="position:absolute;left:15;width:59436;height:95;visibility:visible;mso-wrap-style:square;v-text-anchor:top" coordsize="5943599,952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" path="m,l5943599,r,9525l,9525,,e" fillcolor="#e5e7eb" stroked="f" strokeweight="0">
                <v:stroke miterlimit="83231f" joinstyle="miter"/>
                <v:path arrowok="t" textboxrect="0,0,5943599,9525"/>
              </v:shape>
              <v:shape id="Shape 2282" o:spid="_x0000_s1033" style="position:absolute;top:598;width:1538;height:1738;visibility:visible;mso-wrap-style:square;v-text-anchor:top" coordsize="153803,173827"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" path="m91262,r55559,c150679,,153803,3124,153803,6982r,32388c153803,43228,150679,46352,146821,46352r-55337,c88838,46352,86423,47844,85236,50210r8,l51587,117368v-2325,4641,1047,10115,6248,10115l146772,127483v3858,,6982,3124,6982,6982l153754,166844v,3858,-3124,6983,-6982,6983l44852,173827v-3858,,-6982,-3125,-6982,-6983l37870,140268v,-3858,-3125,-6982,-6982,-6982l8573,133286c3380,133286,,127812,2325,123172l41785,44424v1187,-2367,3603,-3859,6249,-3859l77298,40565v3857,,6981,-3124,6981,-6982l84279,6982c84279,3124,87404,,91262,xe" fillcolor="#111" stroked="f" strokeweight="0">
                <v:stroke miterlimit="83231f" joinstyle="miter"/>
                <v:path arrowok="t" textboxrect="0,0,153803,173827"/>
              </v:shape>
              <v:rect id="Rectangle 2283" o:spid="_x0000_s1034" style="position:absolute;left:1920;top:924;width:7813;height:93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" filled="f" stroked="f">
                <v:textbox inset="0,0,0,0">
                  <w:txbxContent>
                    <w:p w14:paraId="0D40D857" w14:textId="77777777" w:rsidR="00F85429" w:rsidRDefault="00755039">
                      <w:pPr>
                        <w:spacing w:after="160" w:line="259" w:lineRule="auto"/>
                        <w:ind w:firstLine="0"/>
                      </w:pPr>
                      <w:r>
                        <w:rPr>
                          <w:rFonts w:ascii="Calibri" w:eastAsia="Calibri" w:hAnsi="Calibri" w:cs="Calibri"/>
                          <w:b/>
                          <w:color w:val="374151"/>
                          <w:sz w:val="15"/>
                        </w:rPr>
                        <w:t>ConscioussAI</w:t>
                      </w:r>
                    </w:p>
                  </w:txbxContent>
                </v:textbox>
              </v:rect>
              <v:rect id="Rectangle 2284" o:spid="_x0000_s1035" style="position:absolute;left:50483;top:904;width:11926;height:96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" filled="f" stroked="f">
                <v:textbox inset="0,0,0,0">
                  <w:txbxContent>
                    <w:p w14:paraId="381AD2CC" w14:textId="77777777" w:rsidR="00F85429" w:rsidRDefault="00755039">
                      <w:pPr>
                        <w:spacing w:after="160" w:line="259" w:lineRule="auto"/>
                        <w:ind w:firstLine="0"/>
                      </w:pPr>
                      <w:r>
                        <w:rPr>
                          <w:rFonts w:ascii="Calibri" w:eastAsia="Calibri" w:hAnsi="Calibri" w:cs="Calibri"/>
                          <w:color w:val="9CA3AF"/>
                          <w:sz w:val="15"/>
                        </w:rPr>
                        <w:t>Generated</w:t>
                      </w:r>
                      <w:r>
                        <w:rPr>
                          <w:rFonts w:ascii="Calibri" w:eastAsia="Calibri" w:hAnsi="Calibri" w:cs="Calibri"/>
                          <w:color w:val="9CA3AF"/>
                          <w:spacing w:val="3"/>
                          <w:sz w:val="15"/>
                        </w:rPr>
                        <w:t xml:space="preserve"> </w:t>
                      </w:r>
                      <w:r>
                        <w:rPr>
                          <w:rFonts w:ascii="Calibri" w:eastAsia="Calibri" w:hAnsi="Calibri" w:cs="Calibri"/>
                          <w:color w:val="9CA3AF"/>
                          <w:sz w:val="15"/>
                        </w:rPr>
                        <w:t>Document</w:t>
                      </w:r>
                    </w:p>
                  </w:txbxContent>
                </v:textbox>
              </v:rect>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E2000" w14:textId="77777777" w:rsidR="00F85429" w:rsidRDefault="00755039">
    <w:pPr>
      <w:spacing w:after="0" w:line="259" w:lineRule="auto"/>
      <w:ind w:left="-1560" w:right="10666"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450ABD6" wp14:editId="15DCF647">
              <wp:simplePos x="0" y="0"/>
              <wp:positionH relativeFrom="page">
                <wp:posOffset>912823</wp:posOffset>
              </wp:positionH>
              <wp:positionV relativeFrom="page">
                <wp:posOffset>9277350</wp:posOffset>
              </wp:positionV>
              <wp:extent cx="5945177" cy="233668"/>
              <wp:effectExtent l="0" t="0" r="0" b="0"/>
              <wp:wrapSquare wrapText="bothSides"/>
              <wp:docPr id="2271" name="Group 2271"/>
              <wp:cNvGraphicFramePr/>
              <a:graphic xmlns:a="http://schemas.openxmlformats.org/drawingml/2006/main">
                <a:graphicData uri="http://schemas.microsoft.com/office/word/2010/wordprocessingGroup">
                  <wpg:wgp>
                    <wpg:cNvGrpSpPr/>
                    <wpg:grpSpPr>
                      <a:xfrm>
                        <a:off x="0" y="0"/>
                        <a:ext cx="5945177" cy="233668"/>
                        <a:chOff x="0" y="0"/>
                        <a:chExt cx="5945177" cy="233668"/>
                      </a:xfrm>
                    </wpg:grpSpPr>
                    <wps:wsp>
                      <wps:cNvPr id="2325" name="Shape 2325"/>
                      <wps:cNvSpPr/>
                      <wps:spPr>
                        <a:xfrm>
                          <a:off x="1577" y="0"/>
                          <a:ext cx="5943599" cy="9525"/>
                        </a:xfrm>
                        <a:custGeom>
                          <a:avLst/>
                          <a:gdLst/>
                          <a:ahLst/>
                          <a:cxnLst/>
                          <a:rect l="0" t="0" r="0" b="0"/>
                          <a:pathLst>
                            <a:path w="5943599" h="9525">
                              <a:moveTo>
                                <a:pt x="0" y="0"/>
                              </a:moveTo>
                              <a:lnTo>
                                <a:pt x="5943599" y="0"/>
                              </a:lnTo>
                              <a:lnTo>
                                <a:pt x="5943599" y="9525"/>
                              </a:lnTo>
                              <a:lnTo>
                                <a:pt x="0" y="9525"/>
                              </a:lnTo>
                              <a:lnTo>
                                <a:pt x="0" y="0"/>
                              </a:lnTo>
                            </a:path>
                          </a:pathLst>
                        </a:custGeom>
                        <a:ln w="0" cap="flat">
                          <a:miter lim="127000"/>
                        </a:ln>
                      </wps:spPr>
                      <wps:style>
                        <a:lnRef idx="0">
                          <a:srgbClr val="000000">
                            <a:alpha val="0"/>
                          </a:srgbClr>
                        </a:lnRef>
                        <a:fillRef idx="1">
                          <a:srgbClr val="E5E7EB"/>
                        </a:fillRef>
                        <a:effectRef idx="0">
                          <a:scrgbClr r="0" g="0" b="0"/>
                        </a:effectRef>
                        <a:fontRef idx="none"/>
                      </wps:style>
                      <wps:bodyPr/>
                    </wps:wsp>
                    <wps:wsp>
                      <wps:cNvPr id="2273" name="Shape 2273"/>
                      <wps:cNvSpPr/>
                      <wps:spPr>
                        <a:xfrm>
                          <a:off x="0" y="59841"/>
                          <a:ext cx="153803" cy="173827"/>
                        </a:xfrm>
                        <a:custGeom>
                          <a:avLst/>
                          <a:gdLst/>
                          <a:ahLst/>
                          <a:cxnLst/>
                          <a:rect l="0" t="0" r="0" b="0"/>
                          <a:pathLst>
                            <a:path w="153803" h="173827">
                              <a:moveTo>
                                <a:pt x="91262" y="0"/>
                              </a:moveTo>
                              <a:lnTo>
                                <a:pt x="146821" y="0"/>
                              </a:lnTo>
                              <a:cubicBezTo>
                                <a:pt x="150679" y="0"/>
                                <a:pt x="153803" y="3124"/>
                                <a:pt x="153803" y="6982"/>
                              </a:cubicBezTo>
                              <a:lnTo>
                                <a:pt x="153803" y="39370"/>
                              </a:lnTo>
                              <a:cubicBezTo>
                                <a:pt x="153803" y="43228"/>
                                <a:pt x="150679" y="46352"/>
                                <a:pt x="146821" y="46352"/>
                              </a:cubicBezTo>
                              <a:lnTo>
                                <a:pt x="91484" y="46352"/>
                              </a:lnTo>
                              <a:cubicBezTo>
                                <a:pt x="88838" y="46352"/>
                                <a:pt x="86423" y="47844"/>
                                <a:pt x="85236" y="50210"/>
                              </a:cubicBezTo>
                              <a:lnTo>
                                <a:pt x="85244" y="50210"/>
                              </a:lnTo>
                              <a:lnTo>
                                <a:pt x="51587" y="117368"/>
                              </a:lnTo>
                              <a:cubicBezTo>
                                <a:pt x="49262" y="122009"/>
                                <a:pt x="52634" y="127483"/>
                                <a:pt x="57835" y="127483"/>
                              </a:cubicBezTo>
                              <a:lnTo>
                                <a:pt x="146772" y="127483"/>
                              </a:lnTo>
                              <a:cubicBezTo>
                                <a:pt x="150630" y="127483"/>
                                <a:pt x="153754" y="130607"/>
                                <a:pt x="153754" y="134465"/>
                              </a:cubicBezTo>
                              <a:lnTo>
                                <a:pt x="153754" y="166844"/>
                              </a:lnTo>
                              <a:cubicBezTo>
                                <a:pt x="153754" y="170702"/>
                                <a:pt x="150630" y="173827"/>
                                <a:pt x="146772" y="173827"/>
                              </a:cubicBezTo>
                              <a:lnTo>
                                <a:pt x="44852" y="173827"/>
                              </a:lnTo>
                              <a:cubicBezTo>
                                <a:pt x="40994" y="173827"/>
                                <a:pt x="37870" y="170702"/>
                                <a:pt x="37870" y="166844"/>
                              </a:cubicBezTo>
                              <a:lnTo>
                                <a:pt x="37870" y="140268"/>
                              </a:lnTo>
                              <a:cubicBezTo>
                                <a:pt x="37870" y="136410"/>
                                <a:pt x="34745" y="133286"/>
                                <a:pt x="30888" y="133286"/>
                              </a:cubicBezTo>
                              <a:lnTo>
                                <a:pt x="8573" y="133286"/>
                              </a:lnTo>
                              <a:cubicBezTo>
                                <a:pt x="3380" y="133286"/>
                                <a:pt x="0" y="127812"/>
                                <a:pt x="2325" y="123172"/>
                              </a:cubicBezTo>
                              <a:lnTo>
                                <a:pt x="41785" y="44424"/>
                              </a:lnTo>
                              <a:cubicBezTo>
                                <a:pt x="42972" y="42057"/>
                                <a:pt x="45388" y="40565"/>
                                <a:pt x="48034" y="40565"/>
                              </a:cubicBezTo>
                              <a:lnTo>
                                <a:pt x="77298" y="40565"/>
                              </a:lnTo>
                              <a:cubicBezTo>
                                <a:pt x="81155" y="40565"/>
                                <a:pt x="84279" y="37441"/>
                                <a:pt x="84279" y="33583"/>
                              </a:cubicBezTo>
                              <a:lnTo>
                                <a:pt x="84279" y="6982"/>
                              </a:lnTo>
                              <a:cubicBezTo>
                                <a:pt x="84279" y="3124"/>
                                <a:pt x="87404" y="0"/>
                                <a:pt x="91262" y="0"/>
                              </a:cubicBez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s:wsp>
                      <wps:cNvPr id="2274" name="Rectangle 2274"/>
                      <wps:cNvSpPr/>
                      <wps:spPr>
                        <a:xfrm>
                          <a:off x="192077" y="92441"/>
                          <a:ext cx="781312" cy="93651"/>
                        </a:xfrm>
                        <a:prstGeom prst="rect">
                          <a:avLst/>
                        </a:prstGeom>
                        <a:ln>
                          <a:noFill/>
                        </a:ln>
                      </wps:spPr>
                      <wps:txbx>
                        <w:txbxContent>
                          <w:p w14:paraId="730087CF" w14:textId="77777777" w:rsidR="00F85429" w:rsidRDefault="00755039">
                            <w:pPr>
                              <w:spacing w:after="160" w:line="259" w:lineRule="auto"/>
                              <w:ind w:firstLine="0"/>
                            </w:pPr>
                            <w:r>
                              <w:rPr>
                                <w:rFonts w:ascii="Calibri" w:eastAsia="Calibri" w:hAnsi="Calibri" w:cs="Calibri"/>
                                <w:b/>
                                <w:color w:val="374151"/>
                                <w:sz w:val="15"/>
                              </w:rPr>
                              <w:t>ConscioussAI</w:t>
                            </w:r>
                          </w:p>
                        </w:txbxContent>
                      </wps:txbx>
                      <wps:bodyPr horzOverflow="overflow" vert="horz" lIns="0" tIns="0" rIns="0" bIns="0" rtlCol="0">
                        <a:noAutofit/>
                      </wps:bodyPr>
                    </wps:wsp>
                    <wps:wsp>
                      <wps:cNvPr id="2275" name="Rectangle 2275"/>
                      <wps:cNvSpPr/>
                      <wps:spPr>
                        <a:xfrm>
                          <a:off x="5048339" y="90488"/>
                          <a:ext cx="1192658" cy="96249"/>
                        </a:xfrm>
                        <a:prstGeom prst="rect">
                          <a:avLst/>
                        </a:prstGeom>
                        <a:ln>
                          <a:noFill/>
                        </a:ln>
                      </wps:spPr>
                      <wps:txbx>
                        <w:txbxContent>
                          <w:p w14:paraId="6AFE5063" w14:textId="77777777" w:rsidR="00F85429" w:rsidRDefault="00755039">
                            <w:pPr>
                              <w:spacing w:after="160" w:line="259" w:lineRule="auto"/>
                              <w:ind w:firstLine="0"/>
                            </w:pPr>
                            <w:r>
                              <w:rPr>
                                <w:rFonts w:ascii="Calibri" w:eastAsia="Calibri" w:hAnsi="Calibri" w:cs="Calibri"/>
                                <w:color w:val="9CA3AF"/>
                                <w:sz w:val="15"/>
                              </w:rPr>
                              <w:t>Generated</w:t>
                            </w:r>
                            <w:r>
                              <w:rPr>
                                <w:rFonts w:ascii="Calibri" w:eastAsia="Calibri" w:hAnsi="Calibri" w:cs="Calibri"/>
                                <w:color w:val="9CA3AF"/>
                                <w:spacing w:val="3"/>
                                <w:sz w:val="15"/>
                              </w:rPr>
                              <w:t xml:space="preserve"> </w:t>
                            </w:r>
                            <w:r>
                              <w:rPr>
                                <w:rFonts w:ascii="Calibri" w:eastAsia="Calibri" w:hAnsi="Calibri" w:cs="Calibri"/>
                                <w:color w:val="9CA3AF"/>
                                <w:sz w:val="15"/>
                              </w:rPr>
                              <w:t>Document</w:t>
                            </w:r>
                          </w:p>
                        </w:txbxContent>
                      </wps:txbx>
                      <wps:bodyPr horzOverflow="overflow" vert="horz" lIns="0" tIns="0" rIns="0" bIns="0" rtlCol="0">
                        <a:noAutofit/>
                      </wps:bodyPr>
                    </wps:wsp>
                  </wpg:wgp>
                </a:graphicData>
              </a:graphic>
            </wp:anchor>
          </w:drawing>
        </mc:Choice>
        <mc:Fallback>
          <w:pict>
            <v:group w14:anchorId="3450ABD6" id="Group 2271" o:spid="_x0000_s1036" style="position:absolute;left:0;text-align:left;margin-left:71.9pt;margin-top:730.5pt;width:468.1pt;height:18.4pt;z-index:251660288;mso-position-horizontal-relative:page;mso-position-vertical-relative:page" coordsize="59451,2336"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">
              <v:shape id="Shape 2325" o:spid="_x0000_s1037" style="position:absolute;left:15;width:59436;height:95;visibility:visible;mso-wrap-style:square;v-text-anchor:top" coordsize="5943599,952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" path="m,l5943599,r,9525l,9525,,e" fillcolor="#e5e7eb" stroked="f" strokeweight="0">
                <v:stroke miterlimit="83231f" joinstyle="miter"/>
                <v:path arrowok="t" textboxrect="0,0,5943599,9525"/>
              </v:shape>
              <v:shape id="Shape 2273" o:spid="_x0000_s1038" style="position:absolute;top:598;width:1538;height:1738;visibility:visible;mso-wrap-style:square;v-text-anchor:top" coordsize="153803,173827"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" path="m91262,r55559,c150679,,153803,3124,153803,6982r,32388c153803,43228,150679,46352,146821,46352r-55337,c88838,46352,86423,47844,85236,50210r8,l51587,117368v-2325,4641,1047,10115,6248,10115l146772,127483v3858,,6982,3124,6982,6982l153754,166844v,3858,-3124,6983,-6982,6983l44852,173827v-3858,,-6982,-3125,-6982,-6983l37870,140268v,-3858,-3125,-6982,-6982,-6982l8573,133286c3380,133286,,127812,2325,123172l41785,44424v1187,-2367,3603,-3859,6249,-3859l77298,40565v3857,,6981,-3124,6981,-6982l84279,6982c84279,3124,87404,,91262,xe" fillcolor="#111" stroked="f" strokeweight="0">
                <v:stroke miterlimit="83231f" joinstyle="miter"/>
                <v:path arrowok="t" textboxrect="0,0,153803,173827"/>
              </v:shape>
              <v:rect id="Rectangle 2274" o:spid="_x0000_s1039" style="position:absolute;left:1920;top:924;width:7813;height:93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" filled="f" stroked="f">
                <v:textbox inset="0,0,0,0">
                  <w:txbxContent>
                    <w:p w14:paraId="730087CF" w14:textId="77777777" w:rsidR="00F85429" w:rsidRDefault="00755039">
                      <w:pPr>
                        <w:spacing w:after="160" w:line="259" w:lineRule="auto"/>
                        <w:ind w:firstLine="0"/>
                      </w:pPr>
                      <w:r>
                        <w:rPr>
                          <w:rFonts w:ascii="Calibri" w:eastAsia="Calibri" w:hAnsi="Calibri" w:cs="Calibri"/>
                          <w:b/>
                          <w:color w:val="374151"/>
                          <w:sz w:val="15"/>
                        </w:rPr>
                        <w:t>ConscioussAI</w:t>
                      </w:r>
                    </w:p>
                  </w:txbxContent>
                </v:textbox>
              </v:rect>
              <v:rect id="Rectangle 2275" o:spid="_x0000_s1040" style="position:absolute;left:50483;top:904;width:11926;height:96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" filled="f" stroked="f">
                <v:textbox inset="0,0,0,0">
                  <w:txbxContent>
                    <w:p w14:paraId="6AFE5063" w14:textId="77777777" w:rsidR="00F85429" w:rsidRDefault="00755039">
                      <w:pPr>
                        <w:spacing w:after="160" w:line="259" w:lineRule="auto"/>
                        <w:ind w:firstLine="0"/>
                      </w:pPr>
                      <w:r>
                        <w:rPr>
                          <w:rFonts w:ascii="Calibri" w:eastAsia="Calibri" w:hAnsi="Calibri" w:cs="Calibri"/>
                          <w:color w:val="9CA3AF"/>
                          <w:sz w:val="15"/>
                        </w:rPr>
                        <w:t>Generated</w:t>
                      </w:r>
                      <w:r>
                        <w:rPr>
                          <w:rFonts w:ascii="Calibri" w:eastAsia="Calibri" w:hAnsi="Calibri" w:cs="Calibri"/>
                          <w:color w:val="9CA3AF"/>
                          <w:spacing w:val="3"/>
                          <w:sz w:val="15"/>
                        </w:rPr>
                        <w:t xml:space="preserve"> </w:t>
                      </w:r>
                      <w:r>
                        <w:rPr>
                          <w:rFonts w:ascii="Calibri" w:eastAsia="Calibri" w:hAnsi="Calibri" w:cs="Calibri"/>
                          <w:color w:val="9CA3AF"/>
                          <w:sz w:val="15"/>
                        </w:rPr>
                        <w:t>Document</w:t>
                      </w:r>
                    </w:p>
                  </w:txbxContent>
                </v:textbox>
              </v:rect>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511A2" w14:textId="77777777" w:rsidR="00755039" w:rsidRDefault="00755039">
      <w:pPr>
        <w:spacing w:after="0" w:line="240" w:lineRule="auto"/>
      </w:pPr>
      <w:r>
        <w:separator/>
      </w:r>
    </w:p>
  </w:footnote>
  <w:footnote w:type="continuationSeparator" w:id="0">
    <w:p w14:paraId="6ABF912C" w14:textId="77777777" w:rsidR="00755039" w:rsidRDefault="0075503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429"/>
    <w:rsid w:val="00755039"/>
    <w:rsid w:val="00F7706E"/>
    <w:rsid w:val="00F854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839CB2"/>
  <w15:docId w15:val="{418AD5B4-8E1F-AD41-AA60-A356D7D58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52" w:lineRule="auto"/>
      <w:ind w:firstLine="710"/>
    </w:pPr>
    <w:rPr>
      <w:rFonts w:ascii="Noto Serif" w:eastAsia="Noto Serif" w:hAnsi="Noto Serif" w:cs="Noto Serif"/>
      <w:color w:val="000000"/>
    </w:rPr>
  </w:style>
  <w:style w:type="paragraph" w:styleId="Heading1">
    <w:name w:val="heading 1"/>
    <w:next w:val="Normal"/>
    <w:link w:val="Heading1Char"/>
    <w:uiPriority w:val="9"/>
    <w:qFormat/>
    <w:pPr>
      <w:keepNext/>
      <w:keepLines/>
      <w:spacing w:after="127" w:line="259" w:lineRule="auto"/>
      <w:ind w:left="24" w:hanging="10"/>
      <w:outlineLvl w:val="0"/>
    </w:pPr>
    <w:rPr>
      <w:rFonts w:ascii="Noto Serif" w:eastAsia="Noto Serif" w:hAnsi="Noto Serif" w:cs="Noto Serif"/>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Noto Serif" w:eastAsia="Noto Serif" w:hAnsi="Noto Serif" w:cs="Noto Serif"/>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3.xml" /><Relationship Id="rId3" Type="http://schemas.openxmlformats.org/officeDocument/2006/relationships/webSettings" Target="webSettings.xml" /><Relationship Id="rId7" Type="http://schemas.openxmlformats.org/officeDocument/2006/relationships/footer" Target="footer2.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footer" Target="footer1.xml" /><Relationship Id="rId5" Type="http://schemas.openxmlformats.org/officeDocument/2006/relationships/endnotes" Target="endnotes.xml" /><Relationship Id="rId10" Type="http://schemas.openxmlformats.org/officeDocument/2006/relationships/theme" Target="theme/theme1.xml" /><Relationship Id="rId4" Type="http://schemas.openxmlformats.org/officeDocument/2006/relationships/footnotes" Target="footnote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903</Words>
  <Characters>5152</Characters>
  <Application>Microsoft Office Word</Application>
  <DocSecurity>0</DocSecurity>
  <Lines>42</Lines>
  <Paragraphs>12</Paragraphs>
  <ScaleCrop>false</ScaleCrop>
  <Company/>
  <LinksUpToDate>false</LinksUpToDate>
  <CharactersWithSpaces>6043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Christian Gaston</cp:lastModifiedBy>
  <cp:revision>2</cp:revision>
  <dcterms:created xsi:type="dcterms:W3CDTF">2026-09-25T23:33:00Z</dcterms:created>
  <dcterms:modified xsi:type="dcterms:W3CDTF">2026-09-25T23:33:00Z</dcterms:modified>
</cp:coreProperties>
</file>