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Unreal Engine 5 - AI Training Corpus (Documents 21-60)</w:t>
      </w:r>
    </w:p>
    <w:p>
      <w:pPr>
        <w:pStyle w:val="Subtitle"/>
      </w:pPr>
      <w:r>
        <w:t xml:space="preserve">Advanced Topics: GAS, Lighting, Materials, Rendering, Environment, Animation, Physics, VFX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db911e10a22eb38864e12cefe78dbd86b0cf0c0"/>
    <w:p>
      <w:pPr>
        <w:pStyle w:val="Heading1"/>
      </w:pPr>
      <w:r>
        <w:t xml:space="preserve">Unreal Engine 5 - AI Training Corpus (Documents 21-60)</w:t>
      </w:r>
    </w:p>
    <w:bookmarkStart w:id="20" w:name="Xc1dc07e4ab4ebfdbe58e06d6411cfc24084bf3f"/>
    <w:p>
      <w:pPr>
        <w:pStyle w:val="Heading2"/>
      </w:pPr>
      <w:r>
        <w:t xml:space="preserve">Advanced Topics: GAS, Lighting, Materials, Rendering, Environment, Animation, Physics, VFX</w:t>
      </w:r>
    </w:p>
    <w:p>
      <w:r>
        <w:pict>
          <v:rect style="width:0;height:1.5pt" o:hralign="center" o:hrstd="t" o:hr="t"/>
        </w:pict>
      </w:r>
    </w:p>
    <w:bookmarkEnd w:id="20"/>
    <w:bookmarkEnd w:id="21"/>
    <w:bookmarkStart w:id="28" w:name="Xb72f67255c41cdc34fd1056c54a081008ff6802"/>
    <w:p>
      <w:pPr>
        <w:pStyle w:val="Heading1"/>
      </w:pPr>
      <w:r>
        <w:t xml:space="preserve">DOCUMENT 21: Gameplay Ability System in Unreal Engine</w:t>
      </w:r>
    </w:p>
    <w:p>
      <w:pPr>
        <w:pStyle w:val="FirstParagraph"/>
      </w:pPr>
      <w:r>
        <w:rPr>
          <w:bCs/>
          <w:b/>
        </w:rPr>
        <w:t xml:space="preserve">Source URL:</w:t>
      </w:r>
      <w:r>
        <w:t xml:space="preserve"> </w:t>
      </w:r>
      <w:r>
        <w:t xml:space="preserve">https://dev.epicgames.com/documentation/unreal-engine/gameplay-ability-system-for-unreal-engine</w:t>
      </w:r>
    </w:p>
    <w:p>
      <w:pPr>
        <w:pStyle w:val="BodyText"/>
      </w:pPr>
      <w:r>
        <w:t xml:space="preserve">The</w:t>
      </w:r>
      <w:r>
        <w:t xml:space="preserve"> </w:t>
      </w:r>
      <w:r>
        <w:rPr>
          <w:bCs/>
          <w:b/>
        </w:rPr>
        <w:t xml:space="preserve">Gameplay Ability System</w:t>
      </w:r>
      <w:r>
        <w:t xml:space="preserve"> </w:t>
      </w:r>
      <w:r>
        <w:t xml:space="preserve">is a framework for building attributes, abilities, and interactions that an Actor can own and trigger. The system is designed to be adapted to a wide variety of Gameplay-Driven projects such as</w:t>
      </w:r>
      <w:r>
        <w:t xml:space="preserve"> </w:t>
      </w:r>
      <w:r>
        <w:rPr>
          <w:bCs/>
          <w:b/>
        </w:rPr>
        <w:t xml:space="preserve">Role-Playing Games</w:t>
      </w:r>
      <w:r>
        <w:t xml:space="preserve"> </w:t>
      </w:r>
      <w:r>
        <w:t xml:space="preserve">(RPGs),</w:t>
      </w:r>
      <w:r>
        <w:t xml:space="preserve"> </w:t>
      </w:r>
      <w:r>
        <w:rPr>
          <w:bCs/>
          <w:b/>
        </w:rPr>
        <w:t xml:space="preserve">Action-Adventure</w:t>
      </w:r>
      <w:r>
        <w:t xml:space="preserve"> </w:t>
      </w:r>
      <w:r>
        <w:t xml:space="preserve">games, and</w:t>
      </w:r>
      <w:r>
        <w:t xml:space="preserve"> </w:t>
      </w:r>
      <w:r>
        <w:rPr>
          <w:bCs/>
          <w:b/>
        </w:rPr>
        <w:t xml:space="preserve">Multiplayer Online Battle Arenas</w:t>
      </w:r>
      <w:r>
        <w:t xml:space="preserve"> </w:t>
      </w:r>
      <w:r>
        <w:t xml:space="preserve">games (MOBA).</w:t>
      </w:r>
    </w:p>
    <w:bookmarkStart w:id="22" w:name="abilities-tasks-attributes-and-effects"/>
    <w:p>
      <w:pPr>
        <w:pStyle w:val="Heading2"/>
      </w:pPr>
      <w:r>
        <w:t xml:space="preserve">Abilities, Tasks, Attributes, and Effects</w:t>
      </w:r>
    </w:p>
    <w:p>
      <w:pPr>
        <w:pStyle w:val="FirstParagraph"/>
      </w:pPr>
      <w:r>
        <w:rPr>
          <w:bCs/>
          <w:b/>
        </w:rPr>
        <w:t xml:space="preserve">Gameplay Abilities</w:t>
      </w:r>
      <w:r>
        <w:t xml:space="preserve"> </w:t>
      </w:r>
      <w:r>
        <w:t xml:space="preserve">are C++ or Blueprint children of the</w:t>
      </w:r>
      <w:r>
        <w:t xml:space="preserve"> </w:t>
      </w:r>
      <w:r>
        <w:rPr>
          <w:rStyle w:val="VerbatimChar"/>
        </w:rPr>
        <w:t xml:space="preserve">UGameplayAbility</w:t>
      </w:r>
      <w:r>
        <w:t xml:space="preserve"> </w:t>
      </w:r>
      <w:r>
        <w:t xml:space="preserve">class. They define what the Ability does in C++ code or Blueprint scripting, in addition to establishing how elements of the Ability should be treated, such as replication and instancing behaviors.</w:t>
      </w:r>
    </w:p>
    <w:p>
      <w:pPr>
        <w:pStyle w:val="BodyText"/>
      </w:pPr>
      <w:r>
        <w:t xml:space="preserve">The logic within a Gameplay Ability will generally call a series of asynchronous building blocks, known as</w:t>
      </w:r>
      <w:r>
        <w:t xml:space="preserve"> </w:t>
      </w:r>
      <w:r>
        <w:rPr>
          <w:bCs/>
          <w:b/>
        </w:rPr>
        <w:t xml:space="preserve">Ability Tasks</w:t>
      </w:r>
      <w:r>
        <w:t xml:space="preserve"> </w:t>
      </w:r>
      <w:r>
        <w:t xml:space="preserve">during the course of the logic that defines the Ability. These tasks are derived from the abstract</w:t>
      </w:r>
      <w:r>
        <w:t xml:space="preserve"> </w:t>
      </w:r>
      <w:r>
        <w:rPr>
          <w:rStyle w:val="VerbatimChar"/>
        </w:rPr>
        <w:t xml:space="preserve">UAbilityTask</w:t>
      </w:r>
      <w:r>
        <w:t xml:space="preserve"> </w:t>
      </w:r>
      <w:r>
        <w:t xml:space="preserve">class. Ability Tasks are written in C++, and frequently call one of several delegates (in Cpp) or output execution pins (in Blueprints) when they complete their work.</w:t>
      </w:r>
    </w:p>
    <w:p>
      <w:pPr>
        <w:pStyle w:val="BodyText"/>
      </w:pPr>
      <w:r>
        <w:rPr>
          <w:bCs/>
          <w:b/>
        </w:rPr>
        <w:t xml:space="preserve">Gameplay Attributes</w:t>
      </w:r>
      <w:r>
        <w:t xml:space="preserve"> </w:t>
      </w:r>
      <w:r>
        <w:t xml:space="preserve">are</w:t>
      </w:r>
      <w:r>
        <w:t xml:space="preserve"> </w:t>
      </w:r>
      <w:r>
        <w:rPr>
          <w:rStyle w:val="VerbatimChar"/>
        </w:rPr>
        <w:t xml:space="preserve">float</w:t>
      </w:r>
      <w:r>
        <w:t xml:space="preserve"> </w:t>
      </w:r>
      <w:r>
        <w:t xml:space="preserve">values stored within the</w:t>
      </w:r>
      <w:r>
        <w:t xml:space="preserve"> </w:t>
      </w:r>
      <w:r>
        <w:rPr>
          <w:rStyle w:val="VerbatimChar"/>
        </w:rPr>
        <w:t xml:space="preserve">FGameplayAttribute</w:t>
      </w:r>
      <w:r>
        <w:t xml:space="preserve"> </w:t>
      </w:r>
      <w:r>
        <w:t xml:space="preserve">structure that influence the game or the Actor in some way; these are typical values like health, strength, jump height, attack speed, and so on.</w:t>
      </w:r>
    </w:p>
    <w:p>
      <w:pPr>
        <w:pStyle w:val="BodyText"/>
      </w:pPr>
      <w:r>
        <w:rPr>
          <w:bCs/>
          <w:b/>
        </w:rPr>
        <w:t xml:space="preserve">Gameplay Effects</w:t>
      </w:r>
      <w:r>
        <w:t xml:space="preserve"> </w:t>
      </w:r>
      <w:r>
        <w:t xml:space="preserve">provide a way to alter Gameplay Attributes instantaneously or over time (commonly known as</w:t>
      </w:r>
      <w:r>
        <w:t xml:space="preserve"> </w:t>
      </w:r>
      <w:r>
        <w:t xml:space="preserve">“</w:t>
      </w:r>
      <w:r>
        <w:t xml:space="preserve">buffs</w:t>
      </w:r>
      <w:r>
        <w:t xml:space="preserve">”</w:t>
      </w:r>
      <w:r>
        <w:t xml:space="preserve"> </w:t>
      </w:r>
      <w:r>
        <w:t xml:space="preserve">and</w:t>
      </w:r>
      <w:r>
        <w:t xml:space="preserve"> </w:t>
      </w:r>
      <w:r>
        <w:t xml:space="preserve">“</w:t>
      </w:r>
      <w:r>
        <w:t xml:space="preserve">debuffs</w:t>
      </w:r>
      <w:r>
        <w:t xml:space="preserve">”</w:t>
      </w:r>
      <w:r>
        <w:t xml:space="preserve">), such as subtracting magic points when casting a spell, granting a movement speed boost while a</w:t>
      </w:r>
      <w:r>
        <w:t xml:space="preserve"> </w:t>
      </w:r>
      <w:r>
        <w:t xml:space="preserve">“</w:t>
      </w:r>
      <w:r>
        <w:t xml:space="preserve">Sprint</w:t>
      </w:r>
      <w:r>
        <w:t xml:space="preserve">”</w:t>
      </w:r>
      <w:r>
        <w:t xml:space="preserve"> </w:t>
      </w:r>
      <w:r>
        <w:t xml:space="preserve">Ability is active, or gradually restoring health points over the lifetime of a dose of healing medicine.</w:t>
      </w:r>
    </w:p>
    <w:p>
      <w:pPr>
        <w:pStyle w:val="BodyText"/>
      </w:pPr>
      <w:r>
        <w:t xml:space="preserve">Any Actor that interacts with the Gameplay Ability System must have an</w:t>
      </w:r>
      <w:r>
        <w:t xml:space="preserve"> </w:t>
      </w:r>
      <w:r>
        <w:rPr>
          <w:bCs/>
          <w:b/>
        </w:rPr>
        <w:t xml:space="preserve">Ability System Component</w:t>
      </w:r>
      <w:r>
        <w:t xml:space="preserve">. This Component will activate Abilities, store Attributes, update Effects, and handle interactions between Actors.</w:t>
      </w:r>
    </w:p>
    <w:bookmarkEnd w:id="22"/>
    <w:bookmarkStart w:id="23" w:name="system-setup"/>
    <w:p>
      <w:pPr>
        <w:pStyle w:val="Heading2"/>
      </w:pPr>
      <w:r>
        <w:t xml:space="preserve">System Setup</w:t>
      </w:r>
    </w:p>
    <w:p>
      <w:pPr>
        <w:pStyle w:val="FirstParagraph"/>
      </w:pPr>
      <w:r>
        <w:t xml:space="preserve">The Gameplay Ability System exists as a Plugin, therefore you will need to opt-in to use it. To enable the plugin:</w:t>
      </w:r>
      <w:r>
        <w:t xml:space="preserve"> </w:t>
      </w:r>
      <w:r>
        <w:t xml:space="preserve">- Enable the Gameplay Ability System Plugin in the</w:t>
      </w:r>
      <w:r>
        <w:t xml:space="preserve"> </w:t>
      </w:r>
      <w:r>
        <w:rPr>
          <w:bCs/>
          <w:b/>
        </w:rPr>
        <w:t xml:space="preserve">Edit -&gt; Plugins</w:t>
      </w:r>
      <w:r>
        <w:t xml:space="preserve"> </w:t>
      </w:r>
      <w:r>
        <w:t xml:space="preserve">window.</w:t>
      </w:r>
      <w:r>
        <w:t xml:space="preserve"> </w:t>
      </w:r>
      <w:r>
        <w:t xml:space="preserve">- Add</w:t>
      </w:r>
      <w:r>
        <w:t xml:space="preserve"> </w:t>
      </w:r>
      <w:r>
        <w:rPr>
          <w:rStyle w:val="VerbatimChar"/>
        </w:rPr>
        <w:t xml:space="preserve">"GameplayAbilities"</w:t>
      </w:r>
      <w:r>
        <w:t xml:space="preserve">,</w:t>
      </w:r>
      <w:r>
        <w:t xml:space="preserve"> </w:t>
      </w:r>
      <w:r>
        <w:rPr>
          <w:rStyle w:val="VerbatimChar"/>
        </w:rPr>
        <w:t xml:space="preserve">"GameplayTags"</w:t>
      </w:r>
      <w:r>
        <w:t xml:space="preserve">, and</w:t>
      </w:r>
      <w:r>
        <w:t xml:space="preserve"> </w:t>
      </w:r>
      <w:r>
        <w:rPr>
          <w:rStyle w:val="VerbatimChar"/>
        </w:rPr>
        <w:t xml:space="preserve">"GameplayTasks"</w:t>
      </w:r>
      <w:r>
        <w:t xml:space="preserve"> </w:t>
      </w:r>
      <w:r>
        <w:t xml:space="preserve">to</w:t>
      </w:r>
      <w:r>
        <w:t xml:space="preserve"> </w:t>
      </w:r>
      <w:r>
        <w:rPr>
          <w:rStyle w:val="VerbatimChar"/>
        </w:rPr>
        <w:t xml:space="preserve">PublicDependencyModuleNames</w:t>
      </w:r>
      <w:r>
        <w:t xml:space="preserve"> </w:t>
      </w:r>
      <w:r>
        <w:t xml:space="preserve">in your project’s</w:t>
      </w:r>
      <w:r>
        <w:t xml:space="preserve"> </w:t>
      </w:r>
      <w:r>
        <w:rPr>
          <w:rStyle w:val="VerbatimChar"/>
        </w:rPr>
        <w:t xml:space="preserve">(ProjectName).Build.cs</w:t>
      </w:r>
      <w:r>
        <w:t xml:space="preserve"> </w:t>
      </w:r>
      <w:r>
        <w:t xml:space="preserve">file:</w:t>
      </w:r>
    </w:p>
    <w:p>
      <w:pPr>
        <w:pStyle w:val="SourceCode"/>
      </w:pPr>
      <w:r>
        <w:rPr>
          <w:rStyle w:val="NormalTok"/>
        </w:rPr>
        <w:t xml:space="preserve">PublicDependencyModuleNames</w:t>
      </w:r>
      <w:r>
        <w:rPr>
          <w:rStyle w:val="OperatorTok"/>
        </w:rPr>
        <w:t xml:space="preserve">.</w:t>
      </w:r>
      <w:r>
        <w:rPr>
          <w:rStyle w:val="FunctionTok"/>
        </w:rPr>
        <w:t xml:space="preserve">AddRange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"GameplayAbilities"</w:t>
      </w:r>
      <w:r>
        <w:rPr>
          <w:rStyle w:val="OperatorTok"/>
        </w:rPr>
        <w:t xml:space="preserve">,</w:t>
      </w:r>
      <w:r>
        <w:rPr>
          <w:rStyle w:val="NormalTok"/>
        </w:rPr>
        <w:t xml:space="preserve"> </w:t>
      </w:r>
      <w:r>
        <w:rPr>
          <w:rStyle w:val="StringTok"/>
        </w:rPr>
        <w:t xml:space="preserve">"GameplayTags"</w:t>
      </w:r>
      <w:r>
        <w:rPr>
          <w:rStyle w:val="OperatorTok"/>
        </w:rPr>
        <w:t xml:space="preserve">,</w:t>
      </w:r>
      <w:r>
        <w:rPr>
          <w:rStyle w:val="NormalTok"/>
        </w:rPr>
        <w:t xml:space="preserve"> </w:t>
      </w:r>
      <w:r>
        <w:rPr>
          <w:rStyle w:val="StringTok"/>
        </w:rPr>
        <w:t xml:space="preserve">"GameplayTasks"</w:t>
      </w:r>
      <w:r>
        <w:rPr>
          <w:rStyle w:val="OperatorTok"/>
        </w:rPr>
        <w:t xml:space="preserve">,</w:t>
      </w:r>
      <w:r>
        <w:rPr>
          <w:rStyle w:val="NormalTok"/>
        </w:rPr>
        <w:t xml:space="preserve"> </w:t>
      </w:r>
      <w:r>
        <w:rPr>
          <w:rStyle w:val="StringTok"/>
        </w:rPr>
        <w:t xml:space="preserve">"Core"</w:t>
      </w:r>
      <w:r>
        <w:rPr>
          <w:rStyle w:val="OperatorTok"/>
        </w:rPr>
        <w:t xml:space="preserve">,</w:t>
      </w:r>
      <w:r>
        <w:rPr>
          <w:rStyle w:val="NormalTok"/>
        </w:rPr>
        <w:t xml:space="preserve"> </w:t>
      </w:r>
      <w:r>
        <w:rPr>
          <w:rStyle w:val="StringTok"/>
        </w:rPr>
        <w:t xml:space="preserve">"CoreUObject"</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StringTok"/>
        </w:rPr>
        <w:t xml:space="preserve">"InputCore"</w:t>
      </w:r>
      <w:r>
        <w:rPr>
          <w:rStyle w:val="OperatorTok"/>
        </w:rPr>
        <w:t xml:space="preserve">,</w:t>
      </w:r>
      <w:r>
        <w:rPr>
          <w:rStyle w:val="NormalTok"/>
        </w:rPr>
        <w:t xml:space="preserve"> </w:t>
      </w:r>
      <w:r>
        <w:rPr>
          <w:rStyle w:val="StringTok"/>
        </w:rPr>
        <w:t xml:space="preserve">"HeadMountedDisplay"</w:t>
      </w:r>
      <w:r>
        <w:rPr>
          <w:rStyle w:val="NormalTok"/>
        </w:rPr>
        <w:t xml:space="preserve"> </w:t>
      </w:r>
      <w:r>
        <w:rPr>
          <w:rStyle w:val="OperatorTok"/>
        </w:rPr>
        <w:t xml:space="preserve">});</w:t>
      </w:r>
    </w:p>
    <w:bookmarkEnd w:id="23"/>
    <w:bookmarkStart w:id="27" w:name="core-concepts"/>
    <w:p>
      <w:pPr>
        <w:pStyle w:val="Heading2"/>
      </w:pPr>
      <w:r>
        <w:t xml:space="preserve">Core Concepts</w:t>
      </w:r>
    </w:p>
    <w:bookmarkStart w:id="24" w:name="what-is-a-gameplay-ability"/>
    <w:p>
      <w:pPr>
        <w:pStyle w:val="Heading3"/>
      </w:pPr>
      <w:r>
        <w:t xml:space="preserve">What is a Gameplay Ability?</w:t>
      </w:r>
    </w:p>
    <w:p>
      <w:pPr>
        <w:pStyle w:val="FirstParagraph"/>
      </w:pPr>
      <w:r>
        <w:t xml:space="preserve">A</w:t>
      </w:r>
      <w:r>
        <w:t xml:space="preserve"> </w:t>
      </w:r>
      <w:r>
        <w:rPr>
          <w:bCs/>
          <w:b/>
        </w:rPr>
        <w:t xml:space="preserve">Gameplay Ability</w:t>
      </w:r>
      <w:r>
        <w:t xml:space="preserve"> </w:t>
      </w:r>
      <w:r>
        <w:t xml:space="preserve">is an in-game action that an Actor can own and trigger repeatedly. Common examples include spells, special attacks, or effects triggered by items.</w:t>
      </w:r>
    </w:p>
    <w:bookmarkEnd w:id="24"/>
    <w:bookmarkStart w:id="25" w:name="tracking-an-abilitys-owner"/>
    <w:p>
      <w:pPr>
        <w:pStyle w:val="Heading3"/>
      </w:pPr>
      <w:r>
        <w:t xml:space="preserve">Tracking an Ability’s Owner</w:t>
      </w:r>
    </w:p>
    <w:p>
      <w:pPr>
        <w:pStyle w:val="FirstParagraph"/>
      </w:pPr>
      <w:r>
        <w:t xml:space="preserve">Abilities and their effects must maintain a concept of ownership. When an effect runs a calculation, it needs to know who its owner is so that it can use their attributes, and when an ability does something that would score a point for a player, it needs to know what player owned it so that it can give credit correctly.</w:t>
      </w:r>
    </w:p>
    <w:bookmarkEnd w:id="25"/>
    <w:bookmarkStart w:id="26" w:name="tracking-an-abilitys-state"/>
    <w:p>
      <w:pPr>
        <w:pStyle w:val="Heading3"/>
      </w:pPr>
      <w:r>
        <w:t xml:space="preserve">Tracking an Ability’s State</w:t>
      </w:r>
    </w:p>
    <w:p>
      <w:pPr>
        <w:pStyle w:val="FirstParagraph"/>
      </w:pPr>
      <w:r>
        <w:t xml:space="preserve">An ability must be able to track a cycle of states:</w:t>
      </w:r>
      <w:r>
        <w:t xml:space="preserve"> </w:t>
      </w:r>
      <w:r>
        <w:t xml:space="preserve">- When the ability is activated.</w:t>
      </w:r>
      <w:r>
        <w:t xml:space="preserve"> </w:t>
      </w:r>
      <w:r>
        <w:t xml:space="preserve">- When the ability’s execution is currently in-progress.</w:t>
      </w:r>
      <w:r>
        <w:t xml:space="preserve"> </w:t>
      </w:r>
      <w:r>
        <w:t xml:space="preserve">- When the ability is fully completed and no longer active.</w:t>
      </w:r>
    </w:p>
    <w:p>
      <w:r>
        <w:pict>
          <v:rect style="width:0;height:1.5pt" o:hralign="center" o:hrstd="t" o:hr="t"/>
        </w:pict>
      </w:r>
    </w:p>
    <w:bookmarkEnd w:id="26"/>
    <w:bookmarkEnd w:id="27"/>
    <w:bookmarkEnd w:id="28"/>
    <w:bookmarkStart w:id="32" w:name="document-22-lyra-starter-game"/>
    <w:p>
      <w:pPr>
        <w:pStyle w:val="Heading1"/>
      </w:pPr>
      <w:r>
        <w:t xml:space="preserve">DOCUMENT 22: Lyra Starter Game</w:t>
      </w:r>
    </w:p>
    <w:p>
      <w:pPr>
        <w:pStyle w:val="FirstParagraph"/>
      </w:pPr>
      <w:r>
        <w:rPr>
          <w:bCs/>
          <w:b/>
        </w:rPr>
        <w:t xml:space="preserve">Source URL:</w:t>
      </w:r>
      <w:r>
        <w:t xml:space="preserve"> </w:t>
      </w:r>
      <w:r>
        <w:t xml:space="preserve">https://dev.epicgames.com/documentation/unreal-engine/lyra-sample-game-in-unreal-engine</w:t>
      </w:r>
    </w:p>
    <w:p>
      <w:pPr>
        <w:pStyle w:val="BodyText"/>
      </w:pPr>
      <w:r>
        <w:rPr>
          <w:bCs/>
          <w:b/>
        </w:rPr>
        <w:t xml:space="preserve">Lyra</w:t>
      </w:r>
      <w:r>
        <w:t xml:space="preserve"> </w:t>
      </w:r>
      <w:r>
        <w:t xml:space="preserve">is a learning resource designed as a sample game project to help you understand the frameworks of Unreal Engine 5 (UE5). Its architecture is designed to be modular, including a core system and plugins that are updated regularly along with the development of UE5.</w:t>
      </w:r>
    </w:p>
    <w:bookmarkStart w:id="29" w:name="key-features"/>
    <w:p>
      <w:pPr>
        <w:pStyle w:val="Heading2"/>
      </w:pPr>
      <w:r>
        <w:t xml:space="preserve">Key Features</w:t>
      </w:r>
    </w:p>
    <w:p>
      <w:pPr>
        <w:numPr>
          <w:ilvl w:val="0"/>
          <w:numId w:val="1001"/>
        </w:numPr>
        <w:pStyle w:val="Compact"/>
      </w:pPr>
      <w:r>
        <w:t xml:space="preserve">Cross-Platform compatibility and scalability.</w:t>
      </w:r>
    </w:p>
    <w:p>
      <w:pPr>
        <w:numPr>
          <w:ilvl w:val="0"/>
          <w:numId w:val="1001"/>
        </w:numPr>
        <w:pStyle w:val="Compact"/>
      </w:pPr>
      <w:r>
        <w:t xml:space="preserve">Online Multiplayer and cross-play support for Epic Online Services and Console Online Subsystems.</w:t>
      </w:r>
    </w:p>
    <w:p>
      <w:pPr>
        <w:numPr>
          <w:ilvl w:val="0"/>
          <w:numId w:val="1001"/>
        </w:numPr>
        <w:pStyle w:val="Compact"/>
      </w:pPr>
      <w:r>
        <w:t xml:space="preserve">Features a choice between three different Game modes: Elimination (Team Deathmatch), Control (Capture the Control point) and Exploder (a top down party game).</w:t>
      </w:r>
    </w:p>
    <w:p>
      <w:pPr>
        <w:numPr>
          <w:ilvl w:val="0"/>
          <w:numId w:val="1001"/>
        </w:numPr>
        <w:pStyle w:val="Compact"/>
      </w:pPr>
      <w:r>
        <w:t xml:space="preserve">A customized Gameplay Ability System.</w:t>
      </w:r>
    </w:p>
    <w:p>
      <w:pPr>
        <w:numPr>
          <w:ilvl w:val="0"/>
          <w:numId w:val="1001"/>
        </w:numPr>
        <w:pStyle w:val="Compact"/>
      </w:pPr>
      <w:r>
        <w:t xml:space="preserve">Niagara FX.</w:t>
      </w:r>
    </w:p>
    <w:p>
      <w:pPr>
        <w:numPr>
          <w:ilvl w:val="0"/>
          <w:numId w:val="1001"/>
        </w:numPr>
        <w:pStyle w:val="Compact"/>
      </w:pPr>
      <w:r>
        <w:t xml:space="preserve">Unreal Motion Graphics (UMG) widget classes and UI Icons.</w:t>
      </w:r>
    </w:p>
    <w:p>
      <w:pPr>
        <w:numPr>
          <w:ilvl w:val="0"/>
          <w:numId w:val="1001"/>
        </w:numPr>
        <w:pStyle w:val="Compact"/>
      </w:pPr>
      <w:r>
        <w:t xml:space="preserve">Optimized, hand-crafted content including locomotion animation assets, sounds, and a weapon system compatible with any Pawn.</w:t>
      </w:r>
    </w:p>
    <w:p>
      <w:pPr>
        <w:numPr>
          <w:ilvl w:val="0"/>
          <w:numId w:val="1001"/>
        </w:numPr>
        <w:pStyle w:val="Compact"/>
      </w:pPr>
      <w:r>
        <w:t xml:space="preserve">New UE5 Mannequins, Manny, and Quinn. These Mannequins are playable characters that share the same core skeleton hierarchy as MetaHumans.</w:t>
      </w:r>
    </w:p>
    <w:bookmarkEnd w:id="29"/>
    <w:bookmarkStart w:id="30" w:name="game-mode-maps"/>
    <w:p>
      <w:pPr>
        <w:pStyle w:val="Heading2"/>
      </w:pPr>
      <w:r>
        <w:t xml:space="preserve">Game Mode Maps</w:t>
      </w:r>
    </w:p>
    <w:tbl>
      <w:tblPr>
        <w:tblStyle w:val="Table"/>
        <w:tblW w:type="pct" w:w="5000"/>
        <w:tblLook w:firstRow="1" w:lastRow="0" w:firstColumn="0" w:lastColumn="0" w:noHBand="0" w:noVBand="0" w:val="0020"/>
      </w:tblPr>
      <w:tblGrid>
        <w:gridCol w:w="2527"/>
        <w:gridCol w:w="2190"/>
        <w:gridCol w:w="3201"/>
      </w:tblGrid>
      <w:tr>
        <w:trPr>
          <w:tblHeader w:val="true"/>
        </w:trPr>
        <w:tc>
          <w:tcPr/>
          <w:p>
            <w:pPr>
              <w:pStyle w:val="Compact"/>
              <w:jc w:val="left"/>
            </w:pPr>
            <w:r>
              <w:t xml:space="preserve">Game Mode Map</w:t>
            </w:r>
          </w:p>
        </w:tc>
        <w:tc>
          <w:tcPr/>
          <w:p>
            <w:pPr>
              <w:pStyle w:val="Compact"/>
              <w:jc w:val="left"/>
            </w:pPr>
            <w:r>
              <w:t xml:space="preserve">Description</w:t>
            </w:r>
          </w:p>
        </w:tc>
        <w:tc>
          <w:tcPr/>
          <w:p>
            <w:pPr>
              <w:pStyle w:val="Compact"/>
              <w:jc w:val="left"/>
            </w:pPr>
            <w:r>
              <w:t xml:space="preserve">Content File Path</w:t>
            </w:r>
          </w:p>
        </w:tc>
      </w:tr>
      <w:tr>
        <w:tc>
          <w:tcPr/>
          <w:p>
            <w:pPr>
              <w:pStyle w:val="Compact"/>
              <w:jc w:val="left"/>
            </w:pPr>
            <w:r>
              <w:rPr>
                <w:bCs/>
                <w:b/>
              </w:rPr>
              <w:t xml:space="preserve">Control</w:t>
            </w:r>
          </w:p>
        </w:tc>
        <w:tc>
          <w:tcPr/>
          <w:p>
            <w:pPr>
              <w:pStyle w:val="Compact"/>
              <w:jc w:val="left"/>
            </w:pPr>
            <w:r>
              <w:t xml:space="preserve">Secure the control points along with your teammates to increase your score and win.</w:t>
            </w:r>
          </w:p>
        </w:tc>
        <w:tc>
          <w:tcPr/>
          <w:p>
            <w:pPr>
              <w:pStyle w:val="Compact"/>
              <w:jc w:val="left"/>
            </w:pPr>
            <w:r>
              <w:rPr>
                <w:rStyle w:val="VerbatimChar"/>
              </w:rPr>
              <w:t xml:space="preserve">/ShooterMaps/Maps/L_Convolution_Blockout</w:t>
            </w:r>
          </w:p>
        </w:tc>
      </w:tr>
      <w:tr>
        <w:tc>
          <w:tcPr/>
          <w:p>
            <w:pPr>
              <w:pStyle w:val="Compact"/>
              <w:jc w:val="left"/>
            </w:pPr>
            <w:r>
              <w:rPr>
                <w:bCs/>
                <w:b/>
              </w:rPr>
              <w:t xml:space="preserve">Elimination</w:t>
            </w:r>
          </w:p>
        </w:tc>
        <w:tc>
          <w:tcPr/>
          <w:p>
            <w:pPr>
              <w:pStyle w:val="Compact"/>
              <w:jc w:val="left"/>
            </w:pPr>
            <w:r>
              <w:t xml:space="preserve">Find and eliminate enough enemies to win in this classic head-to-head team match.</w:t>
            </w:r>
          </w:p>
        </w:tc>
        <w:tc>
          <w:tcPr/>
          <w:p>
            <w:pPr>
              <w:pStyle w:val="Compact"/>
              <w:jc w:val="left"/>
            </w:pPr>
            <w:r>
              <w:rPr>
                <w:rStyle w:val="VerbatimChar"/>
              </w:rPr>
              <w:t xml:space="preserve">/ShooterMaps/Maps/L_Expanse</w:t>
            </w:r>
          </w:p>
        </w:tc>
      </w:tr>
      <w:tr>
        <w:tc>
          <w:tcPr/>
          <w:p>
            <w:pPr>
              <w:pStyle w:val="Compact"/>
              <w:jc w:val="left"/>
            </w:pPr>
            <w:r>
              <w:rPr>
                <w:bCs/>
                <w:b/>
              </w:rPr>
              <w:t xml:space="preserve">Front End</w:t>
            </w:r>
          </w:p>
        </w:tc>
        <w:tc>
          <w:tcPr/>
          <w:p>
            <w:pPr>
              <w:pStyle w:val="Compact"/>
              <w:jc w:val="left"/>
            </w:pPr>
            <w:r>
              <w:t xml:space="preserve">Contains the Main Menu of the Lyra sample game.</w:t>
            </w:r>
          </w:p>
        </w:tc>
        <w:tc>
          <w:tcPr/>
          <w:p>
            <w:pPr>
              <w:pStyle w:val="Compact"/>
              <w:jc w:val="left"/>
            </w:pPr>
            <w:r>
              <w:rPr>
                <w:rStyle w:val="VerbatimChar"/>
              </w:rPr>
              <w:t xml:space="preserve">/Game/System/FrontEnd/Maps/L_LyraFrontEnd</w:t>
            </w:r>
          </w:p>
        </w:tc>
      </w:tr>
      <w:tr>
        <w:tc>
          <w:tcPr/>
          <w:p>
            <w:pPr>
              <w:pStyle w:val="Compact"/>
              <w:jc w:val="left"/>
            </w:pPr>
            <w:r>
              <w:rPr>
                <w:bCs/>
                <w:b/>
              </w:rPr>
              <w:t xml:space="preserve">Default Map</w:t>
            </w:r>
          </w:p>
        </w:tc>
        <w:tc>
          <w:tcPr/>
          <w:p>
            <w:pPr>
              <w:pStyle w:val="Compact"/>
              <w:jc w:val="left"/>
            </w:pPr>
            <w:r>
              <w:t xml:space="preserve">The base example of the user facing map.</w:t>
            </w:r>
          </w:p>
        </w:tc>
        <w:tc>
          <w:tcPr/>
          <w:p>
            <w:pPr>
              <w:pStyle w:val="Compact"/>
              <w:jc w:val="left"/>
            </w:pPr>
            <w:r>
              <w:rPr>
                <w:rStyle w:val="VerbatimChar"/>
              </w:rPr>
              <w:t xml:space="preserve">/Game/System/DefaultEditorMap/L_DefaultEditorOverview</w:t>
            </w:r>
          </w:p>
        </w:tc>
      </w:tr>
      <w:tr>
        <w:tc>
          <w:tcPr/>
          <w:p>
            <w:pPr>
              <w:pStyle w:val="Compact"/>
              <w:jc w:val="left"/>
            </w:pPr>
            <w:r>
              <w:rPr>
                <w:bCs/>
                <w:b/>
              </w:rPr>
              <w:t xml:space="preserve">Shooter Gym</w:t>
            </w:r>
          </w:p>
        </w:tc>
        <w:tc>
          <w:tcPr/>
          <w:p>
            <w:pPr>
              <w:pStyle w:val="Compact"/>
              <w:jc w:val="left"/>
            </w:pPr>
            <w:r>
              <w:t xml:space="preserve">A small test level to test the ShooterCore plugin functionality.</w:t>
            </w:r>
          </w:p>
        </w:tc>
        <w:tc>
          <w:tcPr/>
          <w:p>
            <w:pPr>
              <w:pStyle w:val="Compact"/>
              <w:jc w:val="left"/>
            </w:pPr>
            <w:r>
              <w:rPr>
                <w:rStyle w:val="VerbatimChar"/>
              </w:rPr>
              <w:t xml:space="preserve">/ShooterCore/Maps/L_ShooterGym</w:t>
            </w:r>
          </w:p>
        </w:tc>
      </w:tr>
      <w:tr>
        <w:tc>
          <w:tcPr/>
          <w:p>
            <w:pPr>
              <w:pStyle w:val="Compact"/>
              <w:jc w:val="left"/>
            </w:pPr>
            <w:r>
              <w:rPr>
                <w:bCs/>
                <w:b/>
              </w:rPr>
              <w:t xml:space="preserve">Exploder</w:t>
            </w:r>
          </w:p>
        </w:tc>
        <w:tc>
          <w:tcPr/>
          <w:p>
            <w:pPr>
              <w:pStyle w:val="Compact"/>
              <w:jc w:val="left"/>
            </w:pPr>
            <w:r>
              <w:t xml:space="preserve">Destroy blocks, collect power-ups, and avoid getting exploded in this top-down party game.</w:t>
            </w:r>
          </w:p>
        </w:tc>
        <w:tc>
          <w:tcPr/>
          <w:p>
            <w:pPr>
              <w:pStyle w:val="Compact"/>
              <w:jc w:val="left"/>
            </w:pPr>
            <w:r>
              <w:rPr>
                <w:rStyle w:val="VerbatimChar"/>
              </w:rPr>
              <w:t xml:space="preserve">/TopDownArena/Maps/L_TopDownArenaGym</w:t>
            </w:r>
          </w:p>
        </w:tc>
      </w:tr>
    </w:tbl>
    <w:bookmarkEnd w:id="30"/>
    <w:bookmarkStart w:id="31" w:name="lyra-framework-systems"/>
    <w:p>
      <w:pPr>
        <w:pStyle w:val="Heading2"/>
      </w:pPr>
      <w:r>
        <w:t xml:space="preserve">Lyra Framework Systems</w:t>
      </w:r>
    </w:p>
    <w:p>
      <w:pPr>
        <w:pStyle w:val="FirstParagraph"/>
      </w:pPr>
      <w:r>
        <w:t xml:space="preserve">Lyra makes use of the</w:t>
      </w:r>
      <w:r>
        <w:t xml:space="preserve"> </w:t>
      </w:r>
      <w:r>
        <w:rPr>
          <w:bCs/>
          <w:b/>
        </w:rPr>
        <w:t xml:space="preserve">Gameplay Feature Plugins</w:t>
      </w:r>
      <w:r>
        <w:t xml:space="preserve">, this means that the Content folder only contains generic assets and the main lobby, however, the plugins folder contains the different core elements that create the Lyra Starter Game.</w:t>
      </w:r>
    </w:p>
    <w:tbl>
      <w:tblPr>
        <w:tblStyle w:val="Table"/>
        <w:tblW w:type="pct" w:w="5000"/>
        <w:tblLook w:firstRow="1" w:lastRow="0" w:firstColumn="0" w:lastColumn="0" w:noHBand="0" w:noVBand="0" w:val="0020"/>
      </w:tblPr>
      <w:tblGrid>
        <w:gridCol w:w="4800"/>
        <w:gridCol w:w="3120"/>
      </w:tblGrid>
      <w:tr>
        <w:trPr>
          <w:tblHeader w:val="true"/>
        </w:trPr>
        <w:tc>
          <w:tcPr/>
          <w:p>
            <w:pPr>
              <w:pStyle w:val="Compact"/>
              <w:jc w:val="left"/>
            </w:pPr>
            <w:r>
              <w:t xml:space="preserve">Plugin Folder Name</w:t>
            </w:r>
          </w:p>
        </w:tc>
        <w:tc>
          <w:tcPr/>
          <w:p>
            <w:pPr>
              <w:pStyle w:val="Compact"/>
              <w:jc w:val="left"/>
            </w:pPr>
            <w:r>
              <w:t xml:space="preserve">Description</w:t>
            </w:r>
          </w:p>
        </w:tc>
      </w:tr>
      <w:tr>
        <w:tc>
          <w:tcPr/>
          <w:p>
            <w:pPr>
              <w:pStyle w:val="Compact"/>
              <w:jc w:val="left"/>
            </w:pPr>
            <w:r>
              <w:rPr>
                <w:bCs/>
                <w:b/>
              </w:rPr>
              <w:t xml:space="preserve">Lyra Example Content</w:t>
            </w:r>
          </w:p>
        </w:tc>
        <w:tc>
          <w:tcPr/>
          <w:p>
            <w:pPr>
              <w:pStyle w:val="Compact"/>
              <w:jc w:val="left"/>
            </w:pPr>
            <w:r>
              <w:t xml:space="preserve">Contains shared materials, such as grids.</w:t>
            </w:r>
          </w:p>
        </w:tc>
      </w:tr>
      <w:tr>
        <w:tc>
          <w:tcPr/>
          <w:p>
            <w:pPr>
              <w:pStyle w:val="Compact"/>
              <w:jc w:val="left"/>
            </w:pPr>
            <w:r>
              <w:rPr>
                <w:bCs/>
                <w:b/>
              </w:rPr>
              <w:t xml:space="preserve">Shooter Core Content</w:t>
            </w:r>
          </w:p>
        </w:tc>
        <w:tc>
          <w:tcPr/>
          <w:p>
            <w:pPr>
              <w:pStyle w:val="Compact"/>
              <w:jc w:val="left"/>
            </w:pPr>
            <w:r>
              <w:t xml:space="preserve">The core elements of the LyraShooterGame experience.</w:t>
            </w:r>
          </w:p>
        </w:tc>
      </w:tr>
      <w:tr>
        <w:tc>
          <w:tcPr/>
          <w:p>
            <w:pPr>
              <w:pStyle w:val="Compact"/>
              <w:jc w:val="left"/>
            </w:pPr>
            <w:r>
              <w:rPr>
                <w:bCs/>
                <w:b/>
              </w:rPr>
              <w:t xml:space="preserve">ShooterMaps Content</w:t>
            </w:r>
          </w:p>
        </w:tc>
        <w:tc>
          <w:tcPr/>
          <w:p>
            <w:pPr>
              <w:pStyle w:val="Compact"/>
              <w:jc w:val="left"/>
            </w:pPr>
            <w:r>
              <w:t xml:space="preserve">The maps used by the LyraShooterGame (Expanse and Convolution).</w:t>
            </w:r>
          </w:p>
        </w:tc>
      </w:tr>
      <w:tr>
        <w:tc>
          <w:tcPr/>
          <w:p>
            <w:pPr>
              <w:pStyle w:val="Compact"/>
              <w:jc w:val="left"/>
            </w:pPr>
            <w:r>
              <w:rPr>
                <w:bCs/>
                <w:b/>
              </w:rPr>
              <w:t xml:space="preserve">TopDownArena Content</w:t>
            </w:r>
          </w:p>
        </w:tc>
        <w:tc>
          <w:tcPr/>
          <w:p>
            <w:pPr>
              <w:pStyle w:val="Compact"/>
              <w:jc w:val="left"/>
            </w:pPr>
            <w:r>
              <w:t xml:space="preserve">The content for the TopDownArena experience.</w:t>
            </w:r>
          </w:p>
        </w:tc>
      </w:tr>
    </w:tbl>
    <w:p>
      <w:pPr>
        <w:pStyle w:val="BodyText"/>
      </w:pPr>
      <w:r>
        <w:t xml:space="preserve">Experiences are defined using a</w:t>
      </w:r>
      <w:r>
        <w:t xml:space="preserve"> </w:t>
      </w:r>
      <w:r>
        <w:rPr>
          <w:bCs/>
          <w:b/>
        </w:rPr>
        <w:t xml:space="preserve">LyraExperienceDefinition</w:t>
      </w:r>
      <w:r>
        <w:t xml:space="preserve"> </w:t>
      </w:r>
      <w:r>
        <w:t xml:space="preserve">class.</w:t>
      </w:r>
    </w:p>
    <w:p>
      <w:r>
        <w:pict>
          <v:rect style="width:0;height:1.5pt" o:hralign="center" o:hrstd="t" o:hr="t"/>
        </w:pict>
      </w:r>
    </w:p>
    <w:bookmarkEnd w:id="31"/>
    <w:bookmarkEnd w:id="32"/>
    <w:bookmarkStart w:id="35" w:name="document-23-lighting-in-unreal-engine"/>
    <w:p>
      <w:pPr>
        <w:pStyle w:val="Heading1"/>
      </w:pPr>
      <w:r>
        <w:t xml:space="preserve">DOCUMENT 23: Lighting in Unreal Engine</w:t>
      </w:r>
    </w:p>
    <w:p>
      <w:pPr>
        <w:pStyle w:val="FirstParagraph"/>
      </w:pPr>
      <w:r>
        <w:rPr>
          <w:bCs/>
          <w:b/>
        </w:rPr>
        <w:t xml:space="preserve">Source URL:</w:t>
      </w:r>
      <w:r>
        <w:t xml:space="preserve"> </w:t>
      </w:r>
      <w:r>
        <w:t xml:space="preserve">https://dev.epicgames.com/documentation/unreal-engine/lighting-the-environment-in-unreal-engine</w:t>
      </w:r>
    </w:p>
    <w:p>
      <w:pPr>
        <w:pStyle w:val="BodyText"/>
      </w:pPr>
      <w:r>
        <w:t xml:space="preserve">A significant part of building any virtual world is determining how it will be lit. The engine provides the tools and lighting options necessary to achieve the results your project’s demand.</w:t>
      </w:r>
    </w:p>
    <w:bookmarkStart w:id="33" w:name="lighting-features"/>
    <w:p>
      <w:pPr>
        <w:pStyle w:val="Heading2"/>
      </w:pPr>
      <w:r>
        <w:t xml:space="preserve">Lighting Features</w:t>
      </w:r>
    </w:p>
    <w:p>
      <w:pPr>
        <w:numPr>
          <w:ilvl w:val="0"/>
          <w:numId w:val="1002"/>
        </w:numPr>
        <w:pStyle w:val="Compact"/>
      </w:pPr>
      <w:r>
        <w:rPr>
          <w:bCs/>
          <w:b/>
        </w:rPr>
        <w:t xml:space="preserve">Lumen Global Illumination and Reflections</w:t>
      </w:r>
      <w:r>
        <w:t xml:space="preserve"> </w:t>
      </w:r>
      <w:r>
        <w:t xml:space="preserve">— Dynamic global illumination and reflections.</w:t>
      </w:r>
    </w:p>
    <w:p>
      <w:pPr>
        <w:numPr>
          <w:ilvl w:val="0"/>
          <w:numId w:val="1002"/>
        </w:numPr>
        <w:pStyle w:val="Compact"/>
      </w:pPr>
      <w:r>
        <w:rPr>
          <w:bCs/>
          <w:b/>
        </w:rPr>
        <w:t xml:space="preserve">Virtual Shadow Maps</w:t>
      </w:r>
      <w:r>
        <w:t xml:space="preserve"> </w:t>
      </w:r>
      <w:r>
        <w:t xml:space="preserve">— High-resolution shadow techniques for film-quality assets and large dynamically lit open worlds.</w:t>
      </w:r>
    </w:p>
    <w:bookmarkEnd w:id="33"/>
    <w:bookmarkStart w:id="34" w:name="lighting-essentials"/>
    <w:p>
      <w:pPr>
        <w:pStyle w:val="Heading2"/>
      </w:pPr>
      <w:r>
        <w:t xml:space="preserve">Lighting Essentials</w:t>
      </w:r>
    </w:p>
    <w:p>
      <w:pPr>
        <w:numPr>
          <w:ilvl w:val="0"/>
          <w:numId w:val="1003"/>
        </w:numPr>
        <w:pStyle w:val="Compact"/>
      </w:pPr>
      <w:r>
        <w:rPr>
          <w:bCs/>
          <w:b/>
        </w:rPr>
        <w:t xml:space="preserve">Light Types and Their Mobility</w:t>
      </w:r>
      <w:r>
        <w:t xml:space="preserve"> </w:t>
      </w:r>
      <w:r>
        <w:t xml:space="preserve">— The available types of lights and how their mobility settings affect lighting.</w:t>
      </w:r>
    </w:p>
    <w:p>
      <w:pPr>
        <w:numPr>
          <w:ilvl w:val="0"/>
          <w:numId w:val="1003"/>
        </w:numPr>
        <w:pStyle w:val="Compact"/>
      </w:pPr>
      <w:r>
        <w:rPr>
          <w:bCs/>
          <w:b/>
        </w:rPr>
        <w:t xml:space="preserve">Direct Lighting</w:t>
      </w:r>
      <w:r>
        <w:t xml:space="preserve"> </w:t>
      </w:r>
      <w:r>
        <w:t xml:space="preserve">— Properties and features that lights support.</w:t>
      </w:r>
    </w:p>
    <w:p>
      <w:pPr>
        <w:numPr>
          <w:ilvl w:val="0"/>
          <w:numId w:val="1003"/>
        </w:numPr>
        <w:pStyle w:val="Compact"/>
      </w:pPr>
      <w:r>
        <w:rPr>
          <w:bCs/>
          <w:b/>
        </w:rPr>
        <w:t xml:space="preserve">Environmental Light with Fog, Clouds, Sky and Atmosphere</w:t>
      </w:r>
      <w:r>
        <w:t xml:space="preserve"> </w:t>
      </w:r>
      <w:r>
        <w:t xml:space="preserve">— Components for immersive environment lighting.</w:t>
      </w:r>
    </w:p>
    <w:p>
      <w:pPr>
        <w:numPr>
          <w:ilvl w:val="0"/>
          <w:numId w:val="1003"/>
        </w:numPr>
        <w:pStyle w:val="Compact"/>
      </w:pPr>
      <w:r>
        <w:rPr>
          <w:bCs/>
          <w:b/>
        </w:rPr>
        <w:t xml:space="preserve">Global Illumination</w:t>
      </w:r>
      <w:r>
        <w:t xml:space="preserve"> </w:t>
      </w:r>
      <w:r>
        <w:t xml:space="preserve">— Options for global illumination.</w:t>
      </w:r>
    </w:p>
    <w:p>
      <w:pPr>
        <w:numPr>
          <w:ilvl w:val="0"/>
          <w:numId w:val="1003"/>
        </w:numPr>
        <w:pStyle w:val="Compact"/>
      </w:pPr>
      <w:r>
        <w:rPr>
          <w:bCs/>
          <w:b/>
        </w:rPr>
        <w:t xml:space="preserve">Lumen Global Illumination and Reflections</w:t>
      </w:r>
      <w:r>
        <w:t xml:space="preserve"> </w:t>
      </w:r>
      <w:r>
        <w:t xml:space="preserve">— Dynamic GI and reflections overview.</w:t>
      </w:r>
    </w:p>
    <w:p>
      <w:pPr>
        <w:numPr>
          <w:ilvl w:val="0"/>
          <w:numId w:val="1003"/>
        </w:numPr>
        <w:pStyle w:val="Compact"/>
      </w:pPr>
      <w:r>
        <w:rPr>
          <w:bCs/>
          <w:b/>
        </w:rPr>
        <w:t xml:space="preserve">Mesh Distance Fields</w:t>
      </w:r>
      <w:r>
        <w:t xml:space="preserve"> </w:t>
      </w:r>
      <w:r>
        <w:t xml:space="preserve">— Overview and available features.</w:t>
      </w:r>
    </w:p>
    <w:p>
      <w:pPr>
        <w:numPr>
          <w:ilvl w:val="0"/>
          <w:numId w:val="1003"/>
        </w:numPr>
        <w:pStyle w:val="Compact"/>
      </w:pPr>
      <w:r>
        <w:rPr>
          <w:bCs/>
          <w:b/>
        </w:rPr>
        <w:t xml:space="preserve">Hardware Ray Tracing and Path Tracing Features</w:t>
      </w:r>
      <w:r>
        <w:t xml:space="preserve"> </w:t>
      </w:r>
      <w:r>
        <w:t xml:space="preserve">— Real-time ray-traced lighting.</w:t>
      </w:r>
    </w:p>
    <w:p>
      <w:pPr>
        <w:numPr>
          <w:ilvl w:val="0"/>
          <w:numId w:val="1003"/>
        </w:numPr>
        <w:pStyle w:val="Compact"/>
      </w:pPr>
      <w:r>
        <w:rPr>
          <w:bCs/>
          <w:b/>
        </w:rPr>
        <w:t xml:space="preserve">Shadowing</w:t>
      </w:r>
      <w:r>
        <w:t xml:space="preserve"> </w:t>
      </w:r>
      <w:r>
        <w:t xml:space="preserve">— Available shadowing methods and properties.</w:t>
      </w:r>
    </w:p>
    <w:p>
      <w:pPr>
        <w:numPr>
          <w:ilvl w:val="0"/>
          <w:numId w:val="1003"/>
        </w:numPr>
        <w:pStyle w:val="Compact"/>
      </w:pPr>
      <w:r>
        <w:rPr>
          <w:bCs/>
          <w:b/>
        </w:rPr>
        <w:t xml:space="preserve">Virtual Shadow Maps</w:t>
      </w:r>
      <w:r>
        <w:t xml:space="preserve"> </w:t>
      </w:r>
      <w:r>
        <w:t xml:space="preserve">— High-resolution shadow techniques.</w:t>
      </w:r>
    </w:p>
    <w:p>
      <w:pPr>
        <w:numPr>
          <w:ilvl w:val="0"/>
          <w:numId w:val="1003"/>
        </w:numPr>
        <w:pStyle w:val="Compact"/>
      </w:pPr>
      <w:r>
        <w:rPr>
          <w:bCs/>
          <w:b/>
        </w:rPr>
        <w:t xml:space="preserve">Reflections Environment</w:t>
      </w:r>
      <w:r>
        <w:t xml:space="preserve"> </w:t>
      </w:r>
      <w:r>
        <w:t xml:space="preserve">— Systems for capturing and displaying reflections.</w:t>
      </w:r>
    </w:p>
    <w:p>
      <w:pPr>
        <w:numPr>
          <w:ilvl w:val="0"/>
          <w:numId w:val="1003"/>
        </w:numPr>
        <w:pStyle w:val="Compact"/>
      </w:pPr>
      <w:r>
        <w:rPr>
          <w:bCs/>
          <w:b/>
        </w:rPr>
        <w:t xml:space="preserve">Lighting Tools and Plugins</w:t>
      </w:r>
      <w:r>
        <w:t xml:space="preserve"> </w:t>
      </w:r>
      <w:r>
        <w:t xml:space="preserve">— Tools useful for lighting scenes.</w:t>
      </w:r>
    </w:p>
    <w:p>
      <w:pPr>
        <w:numPr>
          <w:ilvl w:val="0"/>
          <w:numId w:val="1003"/>
        </w:numPr>
        <w:pStyle w:val="Compact"/>
      </w:pPr>
      <w:r>
        <w:rPr>
          <w:bCs/>
          <w:b/>
        </w:rPr>
        <w:t xml:space="preserve">Contact Shadows</w:t>
      </w:r>
      <w:r>
        <w:t xml:space="preserve"> </w:t>
      </w:r>
      <w:r>
        <w:t xml:space="preserve">— Screen space shadowing for hard contact points.</w:t>
      </w:r>
    </w:p>
    <w:p>
      <w:pPr>
        <w:numPr>
          <w:ilvl w:val="0"/>
          <w:numId w:val="1003"/>
        </w:numPr>
        <w:pStyle w:val="Compact"/>
      </w:pPr>
      <w:r>
        <w:rPr>
          <w:bCs/>
          <w:b/>
        </w:rPr>
        <w:t xml:space="preserve">Capsule Shadows</w:t>
      </w:r>
      <w:r>
        <w:t xml:space="preserve"> </w:t>
      </w:r>
      <w:r>
        <w:t xml:space="preserve">— Physics capsules for dynamic soft shadowing of Skeletal Meshes.</w:t>
      </w:r>
    </w:p>
    <w:p>
      <w:r>
        <w:pict>
          <v:rect style="width:0;height:1.5pt" o:hralign="center" o:hrstd="t" o:hr="t"/>
        </w:pict>
      </w:r>
    </w:p>
    <w:bookmarkEnd w:id="34"/>
    <w:bookmarkEnd w:id="35"/>
    <w:bookmarkStart w:id="43" w:name="Xec85697d86e6d8680ac8ec5561fbd4bcd39e9dd"/>
    <w:p>
      <w:pPr>
        <w:pStyle w:val="Heading1"/>
      </w:pPr>
      <w:r>
        <w:t xml:space="preserve">DOCUMENT 24: Lumen Global Illumination and Reflections</w:t>
      </w:r>
    </w:p>
    <w:p>
      <w:pPr>
        <w:pStyle w:val="FirstParagraph"/>
      </w:pPr>
      <w:r>
        <w:rPr>
          <w:bCs/>
          <w:b/>
        </w:rPr>
        <w:t xml:space="preserve">Source URL:</w:t>
      </w:r>
      <w:r>
        <w:t xml:space="preserve"> </w:t>
      </w:r>
      <w:r>
        <w:t xml:space="preserve">https://dev.epicgames.com/documentation/unreal-engine/lumen-global-illumination-and-reflections-in-unreal-engine</w:t>
      </w:r>
    </w:p>
    <w:p>
      <w:pPr>
        <w:pStyle w:val="BodyText"/>
      </w:pPr>
      <w:r>
        <w:t xml:space="preserve">Lumen is Unreal Engine’s fully dynamic global illumination and reflections system that is designed for next-generation consoles, and it is the</w:t>
      </w:r>
      <w:r>
        <w:t xml:space="preserve"> </w:t>
      </w:r>
      <w:r>
        <w:rPr>
          <w:bCs/>
          <w:b/>
        </w:rPr>
        <w:t xml:space="preserve">default global illumination and reflections system</w:t>
      </w:r>
      <w:r>
        <w:t xml:space="preserve">. Lumen renders diffuse interreflection with infinite bounces and indirect specular reflections in large, detailed environments at scales ranging from millimeters to kilometers.</w:t>
      </w:r>
    </w:p>
    <w:bookmarkStart w:id="36" w:name="getting-started-with-lumen"/>
    <w:p>
      <w:pPr>
        <w:pStyle w:val="Heading2"/>
      </w:pPr>
      <w:r>
        <w:t xml:space="preserve">Getting Started with Lumen</w:t>
      </w:r>
    </w:p>
    <w:p>
      <w:pPr>
        <w:pStyle w:val="FirstParagraph"/>
      </w:pPr>
      <w:r>
        <w:t xml:space="preserve">Newly-created projects have Lumen enabled by default. Existing projects converted from UE4 will</w:t>
      </w:r>
      <w:r>
        <w:t xml:space="preserve"> </w:t>
      </w:r>
      <w:r>
        <w:rPr>
          <w:bCs/>
          <w:b/>
        </w:rPr>
        <w:t xml:space="preserve">not</w:t>
      </w:r>
      <w:r>
        <w:t xml:space="preserve"> </w:t>
      </w:r>
      <w:r>
        <w:t xml:space="preserve">automatically enable Lumen.</w:t>
      </w:r>
    </w:p>
    <w:p>
      <w:pPr>
        <w:pStyle w:val="BodyText"/>
      </w:pPr>
      <w:r>
        <w:t xml:space="preserve">Lumen is enabled from the Project Settings under</w:t>
      </w:r>
      <w:r>
        <w:t xml:space="preserve"> </w:t>
      </w:r>
      <w:r>
        <w:rPr>
          <w:bCs/>
          <w:b/>
        </w:rPr>
        <w:t xml:space="preserve">Rendering &gt; Dynamic Global Illumination</w:t>
      </w:r>
      <w:r>
        <w:t xml:space="preserve"> </w:t>
      </w:r>
      <w:r>
        <w:t xml:space="preserve">and</w:t>
      </w:r>
      <w:r>
        <w:t xml:space="preserve"> </w:t>
      </w:r>
      <w:r>
        <w:rPr>
          <w:bCs/>
          <w:b/>
        </w:rPr>
        <w:t xml:space="preserve">Reflections</w:t>
      </w:r>
      <w:r>
        <w:t xml:space="preserve"> </w:t>
      </w:r>
      <w:r>
        <w:t xml:space="preserve">categories:</w:t>
      </w:r>
      <w:r>
        <w:t xml:space="preserve"> </w:t>
      </w:r>
      <w:r>
        <w:t xml:space="preserve">-</w:t>
      </w:r>
      <w:r>
        <w:t xml:space="preserve"> </w:t>
      </w:r>
      <w:r>
        <w:rPr>
          <w:bCs/>
          <w:b/>
        </w:rPr>
        <w:t xml:space="preserve">Dynamic Global Illumination:</w:t>
      </w:r>
      <w:r>
        <w:t xml:space="preserve"> </w:t>
      </w:r>
      <w:r>
        <w:rPr>
          <w:rStyle w:val="VerbatimChar"/>
        </w:rPr>
        <w:t xml:space="preserve">Lumen</w:t>
      </w:r>
      <w:r>
        <w:t xml:space="preserve"> </w:t>
      </w:r>
      <w:r>
        <w:t xml:space="preserve">-</w:t>
      </w:r>
      <w:r>
        <w:t xml:space="preserve"> </w:t>
      </w:r>
      <w:r>
        <w:rPr>
          <w:bCs/>
          <w:b/>
        </w:rPr>
        <w:t xml:space="preserve">Reflection Method:</w:t>
      </w:r>
      <w:r>
        <w:t xml:space="preserve"> </w:t>
      </w:r>
      <w:r>
        <w:rPr>
          <w:rStyle w:val="VerbatimChar"/>
        </w:rPr>
        <w:t xml:space="preserve">Lumen</w:t>
      </w:r>
    </w:p>
    <w:p>
      <w:pPr>
        <w:pStyle w:val="BodyText"/>
      </w:pPr>
      <w:r>
        <w:t xml:space="preserve">When enabled,</w:t>
      </w:r>
      <w:r>
        <w:t xml:space="preserve"> </w:t>
      </w:r>
      <w:r>
        <w:rPr>
          <w:bCs/>
          <w:b/>
        </w:rPr>
        <w:t xml:space="preserve">Generate Mesh Distance Fields</w:t>
      </w:r>
      <w:r>
        <w:t xml:space="preserve"> </w:t>
      </w:r>
      <w:r>
        <w:t xml:space="preserve">will be enabled if not already. Requires engine restart.</w:t>
      </w:r>
    </w:p>
    <w:p>
      <w:pPr>
        <w:pStyle w:val="BodyText"/>
      </w:pPr>
      <w:r>
        <w:t xml:space="preserve">Lumen replaces</w:t>
      </w:r>
      <w:r>
        <w:t xml:space="preserve"> </w:t>
      </w:r>
      <w:r>
        <w:rPr>
          <w:bCs/>
          <w:b/>
        </w:rPr>
        <w:t xml:space="preserve">SSGI</w:t>
      </w:r>
      <w:r>
        <w:t xml:space="preserve"> </w:t>
      </w:r>
      <w:r>
        <w:t xml:space="preserve">and</w:t>
      </w:r>
      <w:r>
        <w:t xml:space="preserve"> </w:t>
      </w:r>
      <w:r>
        <w:rPr>
          <w:bCs/>
          <w:b/>
        </w:rPr>
        <w:t xml:space="preserve">DFAO</w:t>
      </w:r>
      <w:r>
        <w:t xml:space="preserve">. Lumen Reflections replace</w:t>
      </w:r>
      <w:r>
        <w:t xml:space="preserve"> </w:t>
      </w:r>
      <w:r>
        <w:rPr>
          <w:bCs/>
          <w:b/>
        </w:rPr>
        <w:t xml:space="preserve">Screen Space Reflections</w:t>
      </w:r>
      <w:r>
        <w:t xml:space="preserve">.</w:t>
      </w:r>
    </w:p>
    <w:bookmarkEnd w:id="36"/>
    <w:bookmarkStart w:id="41" w:name="lumen-lighting-features"/>
    <w:p>
      <w:pPr>
        <w:pStyle w:val="Heading2"/>
      </w:pPr>
      <w:r>
        <w:t xml:space="preserve">Lumen Lighting Features</w:t>
      </w:r>
    </w:p>
    <w:bookmarkStart w:id="37" w:name="lumen-global-illumination"/>
    <w:p>
      <w:pPr>
        <w:pStyle w:val="Heading3"/>
      </w:pPr>
      <w:r>
        <w:t xml:space="preserve">Lumen Global Illumination</w:t>
      </w:r>
    </w:p>
    <w:p>
      <w:pPr>
        <w:pStyle w:val="FirstParagraph"/>
      </w:pPr>
      <w:r>
        <w:t xml:space="preserve">Lumen solves</w:t>
      </w:r>
      <w:r>
        <w:t xml:space="preserve"> </w:t>
      </w:r>
      <w:r>
        <w:rPr>
          <w:bCs/>
          <w:b/>
        </w:rPr>
        <w:t xml:space="preserve">diffuse indirect lighting</w:t>
      </w:r>
      <w:r>
        <w:t xml:space="preserve"> </w:t>
      </w:r>
      <w:r>
        <w:t xml:space="preserve">with</w:t>
      </w:r>
      <w:r>
        <w:t xml:space="preserve"> </w:t>
      </w:r>
      <w:r>
        <w:rPr>
          <w:bCs/>
          <w:b/>
        </w:rPr>
        <w:t xml:space="preserve">infinite diffuse bounces</w:t>
      </w:r>
      <w:r>
        <w:t xml:space="preserve">.</w:t>
      </w:r>
    </w:p>
    <w:bookmarkEnd w:id="37"/>
    <w:bookmarkStart w:id="38" w:name="lumen-with-sky-lighting"/>
    <w:p>
      <w:pPr>
        <w:pStyle w:val="Heading3"/>
      </w:pPr>
      <w:r>
        <w:t xml:space="preserve">Lumen with Sky Lighting</w:t>
      </w:r>
    </w:p>
    <w:p>
      <w:pPr>
        <w:pStyle w:val="FirstParagraph"/>
      </w:pPr>
      <w:r>
        <w:t xml:space="preserve">Sky lighting is solved as part of Lumen’s</w:t>
      </w:r>
      <w:r>
        <w:t xml:space="preserve"> </w:t>
      </w:r>
      <w:r>
        <w:rPr>
          <w:bCs/>
          <w:b/>
        </w:rPr>
        <w:t xml:space="preserve">Final Gather</w:t>
      </w:r>
      <w:r>
        <w:t xml:space="preserve"> </w:t>
      </w:r>
      <w:r>
        <w:t xml:space="preserve">process. Includes</w:t>
      </w:r>
      <w:r>
        <w:t xml:space="preserve"> </w:t>
      </w:r>
      <w:r>
        <w:rPr>
          <w:bCs/>
          <w:b/>
        </w:rPr>
        <w:t xml:space="preserve">sky shadowing</w:t>
      </w:r>
      <w:r>
        <w:t xml:space="preserve">.</w:t>
      </w:r>
    </w:p>
    <w:bookmarkEnd w:id="38"/>
    <w:bookmarkStart w:id="39" w:name="lumen-and-emissive-materials"/>
    <w:p>
      <w:pPr>
        <w:pStyle w:val="Heading3"/>
      </w:pPr>
      <w:r>
        <w:t xml:space="preserve">Lumen and Emissive Materials</w:t>
      </w:r>
    </w:p>
    <w:p>
      <w:pPr>
        <w:pStyle w:val="FirstParagraph"/>
      </w:pPr>
      <w:r>
        <w:t xml:space="preserve">Emissive materials propagate light through Lumen’s Final Gather with no additional performance cost.</w:t>
      </w:r>
    </w:p>
    <w:bookmarkEnd w:id="39"/>
    <w:bookmarkStart w:id="40" w:name="lumen-reflections"/>
    <w:p>
      <w:pPr>
        <w:pStyle w:val="Heading3"/>
      </w:pPr>
      <w:r>
        <w:t xml:space="preserve">Lumen Reflections</w:t>
      </w:r>
    </w:p>
    <w:p>
      <w:pPr>
        <w:pStyle w:val="FirstParagraph"/>
      </w:pPr>
      <w:r>
        <w:t xml:space="preserve">Lumen solves</w:t>
      </w:r>
      <w:r>
        <w:t xml:space="preserve"> </w:t>
      </w:r>
      <w:r>
        <w:rPr>
          <w:bCs/>
          <w:b/>
        </w:rPr>
        <w:t xml:space="preserve">indirect specular</w:t>
      </w:r>
      <w:r>
        <w:t xml:space="preserve"> </w:t>
      </w:r>
      <w:r>
        <w:t xml:space="preserve">(reflections) for the full range of material roughness values. Supports</w:t>
      </w:r>
      <w:r>
        <w:t xml:space="preserve"> </w:t>
      </w:r>
      <w:r>
        <w:rPr>
          <w:bCs/>
          <w:b/>
        </w:rPr>
        <w:t xml:space="preserve">Clear Coat</w:t>
      </w:r>
      <w:r>
        <w:t xml:space="preserve"> </w:t>
      </w:r>
      <w:r>
        <w:t xml:space="preserve">materials and</w:t>
      </w:r>
      <w:r>
        <w:t xml:space="preserve"> </w:t>
      </w:r>
      <w:r>
        <w:rPr>
          <w:bCs/>
          <w:b/>
        </w:rPr>
        <w:t xml:space="preserve">Single Layer Water</w:t>
      </w:r>
      <w:r>
        <w:t xml:space="preserve">.</w:t>
      </w:r>
    </w:p>
    <w:bookmarkEnd w:id="40"/>
    <w:bookmarkEnd w:id="41"/>
    <w:bookmarkStart w:id="42" w:name="lumen-settings"/>
    <w:p>
      <w:pPr>
        <w:pStyle w:val="Heading2"/>
      </w:pPr>
      <w:r>
        <w:t xml:space="preserve">Lumen Settings</w:t>
      </w:r>
    </w:p>
    <w:tbl>
      <w:tblPr>
        <w:tblStyle w:val="Table"/>
        <w:tblW w:type="pct" w:w="5000"/>
        <w:tblLook w:firstRow="1" w:lastRow="0" w:firstColumn="0" w:lastColumn="0" w:noHBand="0" w:noVBand="0" w:val="0020"/>
      </w:tblPr>
      <w:tblGrid>
        <w:gridCol w:w="4242"/>
        <w:gridCol w:w="3677"/>
      </w:tblGrid>
      <w:tr>
        <w:trPr>
          <w:tblHeader w:val="true"/>
        </w:trPr>
        <w:tc>
          <w:tcPr/>
          <w:p>
            <w:pPr>
              <w:pStyle w:val="Compact"/>
              <w:jc w:val="left"/>
            </w:pPr>
            <w:r>
              <w:t xml:space="preserve">Property Name</w:t>
            </w:r>
          </w:p>
        </w:tc>
        <w:tc>
          <w:tcPr/>
          <w:p>
            <w:pPr>
              <w:pStyle w:val="Compact"/>
              <w:jc w:val="left"/>
            </w:pPr>
            <w:r>
              <w:t xml:space="preserve">Description</w:t>
            </w:r>
          </w:p>
        </w:tc>
      </w:tr>
      <w:tr>
        <w:tc>
          <w:tcPr/>
          <w:p>
            <w:pPr>
              <w:pStyle w:val="Compact"/>
              <w:jc w:val="left"/>
            </w:pPr>
            <w:r>
              <w:rPr>
                <w:bCs/>
                <w:b/>
              </w:rPr>
              <w:t xml:space="preserve">Dynamic Global Illumination Method</w:t>
            </w:r>
          </w:p>
        </w:tc>
        <w:tc>
          <w:tcPr/>
          <w:p>
            <w:pPr>
              <w:pStyle w:val="Compact"/>
              <w:jc w:val="left"/>
            </w:pPr>
            <w:r>
              <w:t xml:space="preserve">Choose the type of dynamic GI to use.</w:t>
            </w:r>
          </w:p>
        </w:tc>
      </w:tr>
      <w:tr>
        <w:tc>
          <w:tcPr/>
          <w:p>
            <w:pPr>
              <w:pStyle w:val="Compact"/>
              <w:jc w:val="left"/>
            </w:pPr>
            <w:r>
              <w:rPr>
                <w:bCs/>
                <w:b/>
              </w:rPr>
              <w:t xml:space="preserve">Reflection Method</w:t>
            </w:r>
          </w:p>
        </w:tc>
        <w:tc>
          <w:tcPr/>
          <w:p>
            <w:pPr>
              <w:pStyle w:val="Compact"/>
              <w:jc w:val="left"/>
            </w:pPr>
            <w:r>
              <w:t xml:space="preserve">Choose the type of dynamic reflections to use.</w:t>
            </w:r>
          </w:p>
        </w:tc>
      </w:tr>
      <w:tr>
        <w:tc>
          <w:tcPr/>
          <w:p>
            <w:pPr>
              <w:pStyle w:val="Compact"/>
              <w:jc w:val="left"/>
            </w:pPr>
            <w:r>
              <w:rPr>
                <w:bCs/>
                <w:b/>
              </w:rPr>
              <w:t xml:space="preserve">Use Hardware Ray Tracing when available</w:t>
            </w:r>
          </w:p>
        </w:tc>
        <w:tc>
          <w:tcPr/>
          <w:p>
            <w:pPr>
              <w:pStyle w:val="Compact"/>
              <w:jc w:val="left"/>
            </w:pPr>
            <w:r>
              <w:t xml:space="preserve">Uses HW RT for Lumen when supported.</w:t>
            </w:r>
          </w:p>
        </w:tc>
      </w:tr>
      <w:tr>
        <w:tc>
          <w:tcPr/>
          <w:p>
            <w:pPr>
              <w:pStyle w:val="Compact"/>
              <w:jc w:val="left"/>
            </w:pPr>
            <w:r>
              <w:rPr>
                <w:bCs/>
                <w:b/>
              </w:rPr>
              <w:t xml:space="preserve">Ray Lighting Mode</w:t>
            </w:r>
          </w:p>
        </w:tc>
        <w:tc>
          <w:tcPr/>
          <w:p>
            <w:pPr>
              <w:pStyle w:val="Compact"/>
              <w:jc w:val="left"/>
            </w:pPr>
            <w:r>
              <w:t xml:space="preserve">Controls how Lumen Reflection rays are lit.</w:t>
            </w:r>
          </w:p>
        </w:tc>
      </w:tr>
      <w:tr>
        <w:tc>
          <w:tcPr/>
          <w:p>
            <w:pPr>
              <w:pStyle w:val="Compact"/>
              <w:jc w:val="left"/>
            </w:pPr>
            <w:r>
              <w:rPr>
                <w:bCs/>
                <w:b/>
              </w:rPr>
              <w:t xml:space="preserve">High Quality Translucency Reflections</w:t>
            </w:r>
          </w:p>
        </w:tc>
        <w:tc>
          <w:tcPr/>
          <w:p>
            <w:pPr>
              <w:pStyle w:val="Compact"/>
              <w:jc w:val="left"/>
            </w:pPr>
            <w:r>
              <w:t xml:space="preserve">Mirror reflections on front layer of translucent surfaces.</w:t>
            </w:r>
          </w:p>
        </w:tc>
      </w:tr>
      <w:tr>
        <w:tc>
          <w:tcPr/>
          <w:p>
            <w:pPr>
              <w:pStyle w:val="Compact"/>
              <w:jc w:val="left"/>
            </w:pPr>
            <w:r>
              <w:rPr>
                <w:bCs/>
                <w:b/>
              </w:rPr>
              <w:t xml:space="preserve">Software Ray Tracing Mode</w:t>
            </w:r>
          </w:p>
        </w:tc>
        <w:tc>
          <w:tcPr/>
          <w:p>
            <w:pPr>
              <w:pStyle w:val="Compact"/>
              <w:jc w:val="left"/>
            </w:pPr>
            <w:r>
              <w:t xml:space="preserve">Detail Tracing vs Global Tracing.</w:t>
            </w:r>
          </w:p>
        </w:tc>
      </w:tr>
      <w:tr>
        <w:tc>
          <w:tcPr/>
          <w:p>
            <w:pPr>
              <w:pStyle w:val="Compact"/>
              <w:jc w:val="left"/>
            </w:pPr>
            <w:r>
              <w:rPr>
                <w:bCs/>
                <w:b/>
              </w:rPr>
              <w:t xml:space="preserve">Support Hardware Ray Tracing</w:t>
            </w:r>
          </w:p>
        </w:tc>
        <w:tc>
          <w:tcPr/>
          <w:p>
            <w:pPr>
              <w:pStyle w:val="Compact"/>
              <w:jc w:val="left"/>
            </w:pPr>
            <w:r>
              <w:t xml:space="preserve">Enables ray tracing from supported OS, RHI, and video cards.</w:t>
            </w:r>
          </w:p>
        </w:tc>
      </w:tr>
      <w:tr>
        <w:tc>
          <w:tcPr/>
          <w:p>
            <w:pPr>
              <w:pStyle w:val="Compact"/>
              <w:jc w:val="left"/>
            </w:pPr>
            <w:r>
              <w:rPr>
                <w:bCs/>
                <w:b/>
              </w:rPr>
              <w:t xml:space="preserve">Generate Mesh Distance Fields</w:t>
            </w:r>
          </w:p>
        </w:tc>
        <w:tc>
          <w:tcPr/>
          <w:p>
            <w:pPr>
              <w:pStyle w:val="Compact"/>
              <w:jc w:val="left"/>
            </w:pPr>
            <w:r>
              <w:t xml:space="preserve">Build distance fields of Static Meshes for Software Ray Tracing.</w:t>
            </w:r>
          </w:p>
        </w:tc>
      </w:tr>
      <w:tr>
        <w:tc>
          <w:tcPr/>
          <w:p>
            <w:pPr>
              <w:pStyle w:val="Compact"/>
              <w:jc w:val="left"/>
            </w:pPr>
            <w:r>
              <w:rPr>
                <w:bCs/>
                <w:b/>
              </w:rPr>
              <w:t xml:space="preserve">Distance Field Voxel Density</w:t>
            </w:r>
          </w:p>
        </w:tc>
        <w:tc>
          <w:tcPr/>
          <w:p>
            <w:pPr>
              <w:pStyle w:val="Compact"/>
              <w:jc w:val="left"/>
            </w:pPr>
            <w:r>
              <w:t xml:space="preserve">Determines default scale conversion into Distance Field Voxel dimensions.</w:t>
            </w:r>
          </w:p>
        </w:tc>
      </w:tr>
    </w:tbl>
    <w:p>
      <w:r>
        <w:pict>
          <v:rect style="width:0;height:1.5pt" o:hralign="center" o:hrstd="t" o:hr="t"/>
        </w:pict>
      </w:r>
    </w:p>
    <w:bookmarkEnd w:id="42"/>
    <w:bookmarkEnd w:id="43"/>
    <w:bookmarkStart w:id="51" w:name="document-25-lumen-technical-details"/>
    <w:p>
      <w:pPr>
        <w:pStyle w:val="Heading1"/>
      </w:pPr>
      <w:r>
        <w:t xml:space="preserve">DOCUMENT 25: Lumen Technical Details</w:t>
      </w:r>
    </w:p>
    <w:p>
      <w:pPr>
        <w:pStyle w:val="FirstParagraph"/>
      </w:pPr>
      <w:r>
        <w:rPr>
          <w:bCs/>
          <w:b/>
        </w:rPr>
        <w:t xml:space="preserve">Source URL:</w:t>
      </w:r>
      <w:r>
        <w:t xml:space="preserve"> </w:t>
      </w:r>
      <w:r>
        <w:t xml:space="preserve">https://dev.epicgames.com/documentation/unreal-engine/lumen-technical-details-in-unreal-engine</w:t>
      </w:r>
    </w:p>
    <w:p>
      <w:pPr>
        <w:pStyle w:val="BodyText"/>
      </w:pPr>
      <w:r>
        <w:t xml:space="preserve">Lumen uses multiple ray-tracing methods to solve Global Illumination and Reflections.</w:t>
      </w:r>
      <w:r>
        <w:t xml:space="preserve"> </w:t>
      </w:r>
      <w:r>
        <w:rPr>
          <w:bCs/>
          <w:b/>
        </w:rPr>
        <w:t xml:space="preserve">Screen Traces</w:t>
      </w:r>
      <w:r>
        <w:t xml:space="preserve"> </w:t>
      </w:r>
      <w:r>
        <w:t xml:space="preserve">are done first, followed by a more reliable method. Lumen supports two different ray tracing methods:</w:t>
      </w:r>
      <w:r>
        <w:t xml:space="preserve"> </w:t>
      </w:r>
      <w:r>
        <w:rPr>
          <w:bCs/>
          <w:b/>
        </w:rPr>
        <w:t xml:space="preserve">Hardware Ray Tracing</w:t>
      </w:r>
      <w:r>
        <w:t xml:space="preserve"> </w:t>
      </w:r>
      <w:r>
        <w:t xml:space="preserve">and</w:t>
      </w:r>
      <w:r>
        <w:t xml:space="preserve"> </w:t>
      </w:r>
      <w:r>
        <w:rPr>
          <w:bCs/>
          <w:b/>
        </w:rPr>
        <w:t xml:space="preserve">Software Ray Tracing</w:t>
      </w:r>
      <w:r>
        <w:t xml:space="preserve"> </w:t>
      </w:r>
      <w:r>
        <w:t xml:space="preserve">through signed distance fields.</w:t>
      </w:r>
    </w:p>
    <w:bookmarkStart w:id="44" w:name="surface-cache"/>
    <w:p>
      <w:pPr>
        <w:pStyle w:val="Heading2"/>
      </w:pPr>
      <w:r>
        <w:t xml:space="preserve">Surface Cache</w:t>
      </w:r>
    </w:p>
    <w:p>
      <w:pPr>
        <w:pStyle w:val="FirstParagraph"/>
      </w:pPr>
      <w:r>
        <w:t xml:space="preserve">Lumen generates an automatic parameterization of the nearby scene’s surface called the</w:t>
      </w:r>
      <w:r>
        <w:t xml:space="preserve"> </w:t>
      </w:r>
      <w:r>
        <w:rPr>
          <w:bCs/>
          <w:b/>
        </w:rPr>
        <w:t xml:space="preserve">Surface Cache</w:t>
      </w:r>
      <w:r>
        <w:t xml:space="preserve">. It is used to quickly look up lighting at ray hit points in the scene.</w:t>
      </w:r>
    </w:p>
    <w:p>
      <w:pPr>
        <w:pStyle w:val="BodyText"/>
      </w:pPr>
      <w:r>
        <w:t xml:space="preserve">Cards can be visualized with the console command:</w:t>
      </w:r>
    </w:p>
    <w:p>
      <w:pPr>
        <w:pStyle w:val="SourceCode"/>
      </w:pPr>
      <w:r>
        <w:rPr>
          <w:rStyle w:val="VerbatimChar"/>
        </w:rPr>
        <w:t xml:space="preserve">r.Lumen.Visualize.CardPlacement 1</w:t>
      </w:r>
    </w:p>
    <w:p>
      <w:pPr>
        <w:pStyle w:val="FirstParagraph"/>
      </w:pPr>
      <w:r>
        <w:t xml:space="preserve">By default, Lumen only places</w:t>
      </w:r>
      <w:r>
        <w:t xml:space="preserve"> </w:t>
      </w:r>
      <w:r>
        <w:rPr>
          <w:bCs/>
          <w:b/>
        </w:rPr>
        <w:t xml:space="preserve">12 Cards</w:t>
      </w:r>
      <w:r>
        <w:t xml:space="preserve"> </w:t>
      </w:r>
      <w:r>
        <w:t xml:space="preserve">on a mesh, but you can increase that amount by setting</w:t>
      </w:r>
      <w:r>
        <w:t xml:space="preserve"> </w:t>
      </w:r>
      <w:r>
        <w:rPr>
          <w:bCs/>
          <w:b/>
        </w:rPr>
        <w:t xml:space="preserve">Max Lumen Mesh Cards</w:t>
      </w:r>
      <w:r>
        <w:t xml:space="preserve"> </w:t>
      </w:r>
      <w:r>
        <w:t xml:space="preserve">in the</w:t>
      </w:r>
      <w:r>
        <w:t xml:space="preserve"> </w:t>
      </w:r>
      <w:r>
        <w:rPr>
          <w:bCs/>
          <w:b/>
        </w:rPr>
        <w:t xml:space="preserve">Build Settings</w:t>
      </w:r>
      <w:r>
        <w:t xml:space="preserve"> </w:t>
      </w:r>
      <w:r>
        <w:t xml:space="preserve">of the Static Mesh Editor.</w:t>
      </w:r>
    </w:p>
    <w:p>
      <w:pPr>
        <w:pStyle w:val="BodyText"/>
      </w:pPr>
      <w:r>
        <w:t xml:space="preserve">Areas that don’t have Surface Cache coverage are colored</w:t>
      </w:r>
      <w:r>
        <w:t xml:space="preserve"> </w:t>
      </w:r>
      <w:r>
        <w:rPr>
          <w:bCs/>
          <w:b/>
        </w:rPr>
        <w:t xml:space="preserve">pink</w:t>
      </w:r>
      <w:r>
        <w:t xml:space="preserve"> </w:t>
      </w:r>
      <w:r>
        <w:t xml:space="preserve">in the</w:t>
      </w:r>
      <w:r>
        <w:t xml:space="preserve"> </w:t>
      </w:r>
      <w:r>
        <w:rPr>
          <w:bCs/>
          <w:b/>
        </w:rPr>
        <w:t xml:space="preserve">Surface Cache</w:t>
      </w:r>
      <w:r>
        <w:t xml:space="preserve"> </w:t>
      </w:r>
      <w:r>
        <w:t xml:space="preserve">View Mode.</w:t>
      </w:r>
    </w:p>
    <w:bookmarkEnd w:id="44"/>
    <w:bookmarkStart w:id="46" w:name="large-worlds"/>
    <w:p>
      <w:pPr>
        <w:pStyle w:val="Heading2"/>
      </w:pPr>
      <w:r>
        <w:t xml:space="preserve">Large Worlds</w:t>
      </w:r>
    </w:p>
    <w:p>
      <w:pPr>
        <w:pStyle w:val="FirstParagraph"/>
      </w:pPr>
      <w:r>
        <w:t xml:space="preserve">Lumen Scene operates on the world around the camera, enabling large worlds and streaming. Lumen relies on Nanite’s LOD and Multi-View rasterization for fast scene captures.</w:t>
      </w:r>
    </w:p>
    <w:p>
      <w:pPr>
        <w:pStyle w:val="BodyText"/>
      </w:pPr>
      <w:r>
        <w:t xml:space="preserve">When Lumen is using Software Ray Tracing, Lumen Scene only covers</w:t>
      </w:r>
      <w:r>
        <w:t xml:space="preserve"> </w:t>
      </w:r>
      <w:r>
        <w:rPr>
          <w:bCs/>
          <w:b/>
        </w:rPr>
        <w:t xml:space="preserve">200 meters</w:t>
      </w:r>
      <w:r>
        <w:t xml:space="preserve"> </w:t>
      </w:r>
      <w:r>
        <w:t xml:space="preserve">from the camera position, but can be increased up to</w:t>
      </w:r>
      <w:r>
        <w:t xml:space="preserve"> </w:t>
      </w:r>
      <w:r>
        <w:rPr>
          <w:bCs/>
          <w:b/>
        </w:rPr>
        <w:t xml:space="preserve">800 m</w:t>
      </w:r>
      <w:r>
        <w:t xml:space="preserve"> </w:t>
      </w:r>
      <w:r>
        <w:t xml:space="preserve">with the</w:t>
      </w:r>
      <w:r>
        <w:t xml:space="preserve"> </w:t>
      </w:r>
      <w:r>
        <w:rPr>
          <w:bCs/>
          <w:b/>
        </w:rPr>
        <w:t xml:space="preserve">Lumen Scene View Distance</w:t>
      </w:r>
      <w:r>
        <w:t xml:space="preserve"> </w:t>
      </w:r>
      <w:r>
        <w:t xml:space="preserve">setting in the Post Process Volume.</w:t>
      </w:r>
    </w:p>
    <w:bookmarkStart w:id="45" w:name="far-field"/>
    <w:p>
      <w:pPr>
        <w:pStyle w:val="Heading3"/>
      </w:pPr>
      <w:r>
        <w:t xml:space="preserve">Far Field</w:t>
      </w:r>
    </w:p>
    <w:p>
      <w:pPr>
        <w:pStyle w:val="FirstParagraph"/>
      </w:pPr>
      <w:r>
        <w:t xml:space="preserve">Lumen Hardware Ray Tracing implements</w:t>
      </w:r>
      <w:r>
        <w:t xml:space="preserve"> </w:t>
      </w:r>
      <w:r>
        <w:rPr>
          <w:bCs/>
          <w:b/>
        </w:rPr>
        <w:t xml:space="preserve">Far Field</w:t>
      </w:r>
      <w:r>
        <w:t xml:space="preserve"> </w:t>
      </w:r>
      <w:r>
        <w:t xml:space="preserve">traces, which extend Lumen Global Illumination and Reflections to</w:t>
      </w:r>
      <w:r>
        <w:t xml:space="preserve"> </w:t>
      </w:r>
      <w:r>
        <w:rPr>
          <w:bCs/>
          <w:b/>
        </w:rPr>
        <w:t xml:space="preserve">one kilometer</w:t>
      </w:r>
      <w:r>
        <w:t xml:space="preserve"> </w:t>
      </w:r>
      <w:r>
        <w:t xml:space="preserve">distance from the camera by default.</w:t>
      </w:r>
    </w:p>
    <w:p>
      <w:pPr>
        <w:pStyle w:val="BodyText"/>
      </w:pPr>
      <w:r>
        <w:t xml:space="preserve">Far Field traces are enabled by the console variable</w:t>
      </w:r>
      <w:r>
        <w:t xml:space="preserve"> </w:t>
      </w:r>
      <w:r>
        <w:rPr>
          <w:rStyle w:val="VerbatimChar"/>
        </w:rPr>
        <w:t xml:space="preserve">r.LumenScene.FarField=1</w:t>
      </w:r>
      <w:r>
        <w:t xml:space="preserve"> </w:t>
      </w:r>
      <w:r>
        <w:t xml:space="preserve">in the</w:t>
      </w:r>
      <w:r>
        <w:t xml:space="preserve"> </w:t>
      </w:r>
      <w:r>
        <w:rPr>
          <w:rStyle w:val="VerbatimChar"/>
        </w:rPr>
        <w:t xml:space="preserve">DefaultEngine.ini</w:t>
      </w:r>
      <w:r>
        <w:t xml:space="preserve"> </w:t>
      </w:r>
      <w:r>
        <w:t xml:space="preserve">configuration file, and requires the use of World Partition’s</w:t>
      </w:r>
      <w:r>
        <w:t xml:space="preserve"> </w:t>
      </w:r>
      <w:r>
        <w:rPr>
          <w:bCs/>
          <w:b/>
        </w:rPr>
        <w:t xml:space="preserve">HLOD</w:t>
      </w:r>
      <w:r>
        <w:t xml:space="preserve">.</w:t>
      </w:r>
    </w:p>
    <w:bookmarkEnd w:id="45"/>
    <w:bookmarkEnd w:id="46"/>
    <w:bookmarkStart w:id="50" w:name="lumen-ray-tracing"/>
    <w:p>
      <w:pPr>
        <w:pStyle w:val="Heading2"/>
      </w:pPr>
      <w:r>
        <w:t xml:space="preserve">Lumen Ray Tracing</w:t>
      </w:r>
    </w:p>
    <w:bookmarkStart w:id="47" w:name="hardware-ray-tracing"/>
    <w:p>
      <w:pPr>
        <w:pStyle w:val="Heading3"/>
      </w:pPr>
      <w:r>
        <w:t xml:space="preserve">Hardware Ray Tracing</w:t>
      </w:r>
    </w:p>
    <w:p>
      <w:pPr>
        <w:pStyle w:val="FirstParagraph"/>
      </w:pPr>
      <w:r>
        <w:t xml:space="preserve">Hardware Ray Tracing supports a larger range of geometry types than Software Ray Tracing, in particular it supports tracing against skinned meshes.</w:t>
      </w:r>
    </w:p>
    <w:p>
      <w:pPr>
        <w:pStyle w:val="BodyText"/>
      </w:pPr>
      <w:r>
        <w:t xml:space="preserve">To use high quality hit lighting, the following must be enabled:</w:t>
      </w:r>
      <w:r>
        <w:t xml:space="preserve"> </w:t>
      </w:r>
      <w:r>
        <w:t xml:space="preserve">- Support Hardware Ray Tracing:</w:t>
      </w:r>
      <w:r>
        <w:t xml:space="preserve"> </w:t>
      </w:r>
      <w:r>
        <w:rPr>
          <w:bCs/>
          <w:b/>
        </w:rPr>
        <w:t xml:space="preserve">Enabled</w:t>
      </w:r>
      <w:r>
        <w:t xml:space="preserve"> </w:t>
      </w:r>
      <w:r>
        <w:t xml:space="preserve">- Use Hardware Ray Tracing when available:</w:t>
      </w:r>
      <w:r>
        <w:t xml:space="preserve"> </w:t>
      </w:r>
      <w:r>
        <w:rPr>
          <w:bCs/>
          <w:b/>
        </w:rPr>
        <w:t xml:space="preserve">Enabled</w:t>
      </w:r>
      <w:r>
        <w:t xml:space="preserve"> </w:t>
      </w:r>
      <w:r>
        <w:t xml:space="preserve">- Ray Lighting Mode:</w:t>
      </w:r>
      <w:r>
        <w:t xml:space="preserve"> </w:t>
      </w:r>
      <w:r>
        <w:rPr>
          <w:bCs/>
          <w:b/>
        </w:rPr>
        <w:t xml:space="preserve">Hit Lighting for Reflections</w:t>
      </w:r>
    </w:p>
    <w:bookmarkEnd w:id="47"/>
    <w:bookmarkStart w:id="48" w:name="general-limitations"/>
    <w:p>
      <w:pPr>
        <w:pStyle w:val="Heading3"/>
      </w:pPr>
      <w:r>
        <w:t xml:space="preserve">General Limitations</w:t>
      </w:r>
    </w:p>
    <w:p>
      <w:pPr>
        <w:numPr>
          <w:ilvl w:val="0"/>
          <w:numId w:val="1004"/>
        </w:numPr>
        <w:pStyle w:val="Compact"/>
      </w:pPr>
      <w:r>
        <w:t xml:space="preserve">Lumen Global Illumination</w:t>
      </w:r>
      <w:r>
        <w:t xml:space="preserve"> </w:t>
      </w:r>
      <w:r>
        <w:rPr>
          <w:bCs/>
          <w:b/>
        </w:rPr>
        <w:t xml:space="preserve">cannot be used with Static Lighting in lightmaps</w:t>
      </w:r>
      <w:r>
        <w:t xml:space="preserve">.</w:t>
      </w:r>
    </w:p>
    <w:p>
      <w:pPr>
        <w:numPr>
          <w:ilvl w:val="0"/>
          <w:numId w:val="1004"/>
        </w:numPr>
        <w:pStyle w:val="Compact"/>
      </w:pPr>
      <w:r>
        <w:t xml:space="preserve">Lumen is</w:t>
      </w:r>
      <w:r>
        <w:t xml:space="preserve"> </w:t>
      </w:r>
      <w:r>
        <w:rPr>
          <w:bCs/>
          <w:b/>
        </w:rPr>
        <w:t xml:space="preserve">not</w:t>
      </w:r>
      <w:r>
        <w:t xml:space="preserve"> </w:t>
      </w:r>
      <w:r>
        <w:t xml:space="preserve">compatible with Forward Shading.</w:t>
      </w:r>
    </w:p>
    <w:bookmarkEnd w:id="48"/>
    <w:bookmarkStart w:id="49" w:name="platform-support"/>
    <w:p>
      <w:pPr>
        <w:pStyle w:val="Heading3"/>
      </w:pPr>
      <w:r>
        <w:t xml:space="preserve">Platform Support</w:t>
      </w:r>
    </w:p>
    <w:p>
      <w:pPr>
        <w:numPr>
          <w:ilvl w:val="0"/>
          <w:numId w:val="1005"/>
        </w:numPr>
        <w:pStyle w:val="Compact"/>
      </w:pPr>
      <w:r>
        <w:t xml:space="preserve">Lumen</w:t>
      </w:r>
      <w:r>
        <w:t xml:space="preserve"> </w:t>
      </w:r>
      <w:r>
        <w:rPr>
          <w:bCs/>
          <w:b/>
        </w:rPr>
        <w:t xml:space="preserve">does not</w:t>
      </w:r>
      <w:r>
        <w:t xml:space="preserve"> </w:t>
      </w:r>
      <w:r>
        <w:t xml:space="preserve">support previous-generation consoles (PS4, Xbox One).</w:t>
      </w:r>
    </w:p>
    <w:p>
      <w:pPr>
        <w:numPr>
          <w:ilvl w:val="0"/>
          <w:numId w:val="1005"/>
        </w:numPr>
        <w:pStyle w:val="Compact"/>
      </w:pPr>
      <w:r>
        <w:t xml:space="preserve">Lumen is developed for next-generation consoles (PS5, Xbox Series S/X) and high-end PCs.</w:t>
      </w:r>
    </w:p>
    <w:p>
      <w:pPr>
        <w:numPr>
          <w:ilvl w:val="0"/>
          <w:numId w:val="1005"/>
        </w:numPr>
        <w:pStyle w:val="Compact"/>
      </w:pPr>
      <w:r>
        <w:rPr>
          <w:bCs/>
          <w:b/>
        </w:rPr>
        <w:t xml:space="preserve">Software Ray Tracing Requirements:</w:t>
      </w:r>
      <w:r>
        <w:t xml:space="preserve"> </w:t>
      </w:r>
      <w:r>
        <w:t xml:space="preserve">Video cards using DirectX 12 with support for Shader Model 6 (SM6). Requires an NVIDIA GeForce GTX-1070 or higher card.</w:t>
      </w:r>
    </w:p>
    <w:p>
      <w:pPr>
        <w:numPr>
          <w:ilvl w:val="0"/>
          <w:numId w:val="1005"/>
        </w:numPr>
        <w:pStyle w:val="Compact"/>
      </w:pPr>
      <w:r>
        <w:rPr>
          <w:bCs/>
          <w:b/>
        </w:rPr>
        <w:t xml:space="preserve">Lumen Android Support:</w:t>
      </w:r>
      <w:r>
        <w:t xml:space="preserve"> </w:t>
      </w:r>
      <w:r>
        <w:t xml:space="preserve">Supported on</w:t>
      </w:r>
      <w:r>
        <w:t xml:space="preserve"> </w:t>
      </w:r>
      <w:r>
        <w:rPr>
          <w:bCs/>
          <w:b/>
        </w:rPr>
        <w:t xml:space="preserve">Android Vulkan</w:t>
      </w:r>
      <w:r>
        <w:t xml:space="preserve"> </w:t>
      </w:r>
      <w:r>
        <w:t xml:space="preserve">with the Mobile Renderer.</w:t>
      </w:r>
    </w:p>
    <w:p>
      <w:pPr>
        <w:numPr>
          <w:ilvl w:val="0"/>
          <w:numId w:val="1005"/>
        </w:numPr>
        <w:pStyle w:val="Compact"/>
      </w:pPr>
      <w:r>
        <w:rPr>
          <w:bCs/>
          <w:b/>
        </w:rPr>
        <w:t xml:space="preserve">VR Support:</w:t>
      </w:r>
      <w:r>
        <w:t xml:space="preserve"> </w:t>
      </w:r>
      <w:r>
        <w:t xml:space="preserve">Lumen</w:t>
      </w:r>
      <w:r>
        <w:t xml:space="preserve"> </w:t>
      </w:r>
      <w:r>
        <w:rPr>
          <w:bCs/>
          <w:b/>
        </w:rPr>
        <w:t xml:space="preserve">does not</w:t>
      </w:r>
      <w:r>
        <w:t xml:space="preserve"> </w:t>
      </w:r>
      <w:r>
        <w:t xml:space="preserve">currently support Virtual Reality (VR) systems.</w:t>
      </w:r>
    </w:p>
    <w:p>
      <w:pPr>
        <w:numPr>
          <w:ilvl w:val="0"/>
          <w:numId w:val="1005"/>
        </w:numPr>
        <w:pStyle w:val="Compact"/>
      </w:pPr>
      <w:r>
        <w:rPr>
          <w:bCs/>
          <w:b/>
        </w:rPr>
        <w:t xml:space="preserve">Hardware Ray Tracing Requirements:</w:t>
      </w:r>
      <w:r>
        <w:t xml:space="preserve"> </w:t>
      </w:r>
      <w:r>
        <w:t xml:space="preserve">Windows 10 with DirectX 12, or Linux with Vulkan. Video cards must be NVIDIA RTX-2000 series or higher, or AMD RX-6000 series or higher.</w:t>
      </w:r>
    </w:p>
    <w:p>
      <w:r>
        <w:pict>
          <v:rect style="width:0;height:1.5pt" o:hralign="center" o:hrstd="t" o:hr="t"/>
        </w:pict>
      </w:r>
    </w:p>
    <w:bookmarkEnd w:id="49"/>
    <w:bookmarkEnd w:id="50"/>
    <w:bookmarkEnd w:id="51"/>
    <w:bookmarkStart w:id="58" w:name="X0a082fa1a3c96f16dd0d68f3466d2dcf3b8350e"/>
    <w:p>
      <w:pPr>
        <w:pStyle w:val="Heading1"/>
      </w:pPr>
      <w:r>
        <w:t xml:space="preserve">DOCUMENT 26: Hardware Ray Tracing in Unreal Engine</w:t>
      </w:r>
    </w:p>
    <w:p>
      <w:pPr>
        <w:pStyle w:val="FirstParagraph"/>
      </w:pPr>
      <w:r>
        <w:rPr>
          <w:bCs/>
          <w:b/>
        </w:rPr>
        <w:t xml:space="preserve">Source URL:</w:t>
      </w:r>
      <w:r>
        <w:t xml:space="preserve"> </w:t>
      </w:r>
      <w:r>
        <w:t xml:space="preserve">https://dev.epicgames.com/documentation/unreal-engine/hardware-ray-tracing-in-unreal-engine</w:t>
      </w:r>
    </w:p>
    <w:bookmarkStart w:id="53" w:name="enabling-hardware-ray-tracing"/>
    <w:p>
      <w:pPr>
        <w:pStyle w:val="Heading2"/>
      </w:pPr>
      <w:r>
        <w:t xml:space="preserve">Enabling Hardware Ray Tracing</w:t>
      </w:r>
    </w:p>
    <w:p>
      <w:pPr>
        <w:pStyle w:val="FirstParagraph"/>
      </w:pPr>
      <w:r>
        <w:t xml:space="preserve">When</w:t>
      </w:r>
      <w:r>
        <w:t xml:space="preserve"> </w:t>
      </w:r>
      <w:r>
        <w:rPr>
          <w:bCs/>
          <w:b/>
        </w:rPr>
        <w:t xml:space="preserve">Support Hardware Ray Tracing</w:t>
      </w:r>
      <w:r>
        <w:t xml:space="preserve"> </w:t>
      </w:r>
      <w:r>
        <w:t xml:space="preserve">is enabled, you may be prompted to enable</w:t>
      </w:r>
      <w:r>
        <w:t xml:space="preserve"> </w:t>
      </w:r>
      <w:r>
        <w:rPr>
          <w:bCs/>
          <w:b/>
        </w:rPr>
        <w:t xml:space="preserve">Support Compute Skin Cache</w:t>
      </w:r>
      <w:r>
        <w:t xml:space="preserve"> </w:t>
      </w:r>
      <w:r>
        <w:t xml:space="preserve">from a pop-up message if it’s not already enabled.</w:t>
      </w:r>
    </w:p>
    <w:bookmarkStart w:id="52" w:name="ray-tracing-project-settings"/>
    <w:p>
      <w:pPr>
        <w:pStyle w:val="Heading3"/>
      </w:pPr>
      <w:r>
        <w:t xml:space="preserve">Ray Tracing Project 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Use Hardware Ray Tracing when available</w:t>
            </w:r>
          </w:p>
        </w:tc>
        <w:tc>
          <w:tcPr/>
          <w:p>
            <w:pPr>
              <w:pStyle w:val="Compact"/>
              <w:jc w:val="left"/>
            </w:pPr>
            <w:r>
              <w:t xml:space="preserve">Uses HW RT for Lumen features when supported.</w:t>
            </w:r>
          </w:p>
        </w:tc>
      </w:tr>
      <w:tr>
        <w:tc>
          <w:tcPr/>
          <w:p>
            <w:pPr>
              <w:pStyle w:val="Compact"/>
              <w:jc w:val="left"/>
            </w:pPr>
            <w:r>
              <w:rPr>
                <w:bCs/>
                <w:b/>
              </w:rPr>
              <w:t xml:space="preserve">Ray Lighting Mode</w:t>
            </w:r>
          </w:p>
        </w:tc>
        <w:tc>
          <w:tcPr/>
          <w:p>
            <w:pPr>
              <w:pStyle w:val="Compact"/>
              <w:jc w:val="left"/>
            </w:pPr>
            <w:r>
              <w:t xml:space="preserve">Controls how Lumen Reflection rays are lit.</w:t>
            </w:r>
          </w:p>
        </w:tc>
      </w:tr>
      <w:tr>
        <w:tc>
          <w:tcPr/>
          <w:p>
            <w:pPr>
              <w:pStyle w:val="Compact"/>
              <w:jc w:val="left"/>
            </w:pPr>
            <w:r>
              <w:rPr>
                <w:bCs/>
                <w:b/>
              </w:rPr>
              <w:t xml:space="preserve">Support Hardware Ray Tracing</w:t>
            </w:r>
          </w:p>
        </w:tc>
        <w:tc>
          <w:tcPr/>
          <w:p>
            <w:pPr>
              <w:pStyle w:val="Compact"/>
              <w:jc w:val="left"/>
            </w:pPr>
            <w:r>
              <w:t xml:space="preserve">Enables support of hardware ray tracing features.</w:t>
            </w:r>
          </w:p>
        </w:tc>
      </w:tr>
      <w:tr>
        <w:tc>
          <w:tcPr/>
          <w:p>
            <w:pPr>
              <w:pStyle w:val="Compact"/>
              <w:jc w:val="left"/>
            </w:pPr>
            <w:r>
              <w:rPr>
                <w:bCs/>
                <w:b/>
              </w:rPr>
              <w:t xml:space="preserve">Ray Traced Shadows</w:t>
            </w:r>
          </w:p>
        </w:tc>
        <w:tc>
          <w:tcPr/>
          <w:p>
            <w:pPr>
              <w:pStyle w:val="Compact"/>
              <w:jc w:val="left"/>
            </w:pPr>
            <w:r>
              <w:t xml:space="preserve">Controls whether ray traced shadows are used as the default shadowing method.</w:t>
            </w:r>
          </w:p>
        </w:tc>
      </w:tr>
      <w:tr>
        <w:tc>
          <w:tcPr/>
          <w:p>
            <w:pPr>
              <w:pStyle w:val="Compact"/>
              <w:jc w:val="left"/>
            </w:pPr>
            <w:r>
              <w:rPr>
                <w:bCs/>
                <w:b/>
              </w:rPr>
              <w:t xml:space="preserve">Texture LOD</w:t>
            </w:r>
          </w:p>
        </w:tc>
        <w:tc>
          <w:tcPr/>
          <w:p>
            <w:pPr>
              <w:pStyle w:val="Compact"/>
              <w:jc w:val="left"/>
            </w:pPr>
            <w:r>
              <w:t xml:space="preserve">Enables automatic texture mip level selection in ray tracing material shaders.</w:t>
            </w:r>
          </w:p>
        </w:tc>
      </w:tr>
    </w:tbl>
    <w:p>
      <w:pPr>
        <w:pStyle w:val="BodyText"/>
      </w:pPr>
      <w:r>
        <w:rPr>
          <w:bCs/>
          <w:b/>
        </w:rPr>
        <w:t xml:space="preserve">Ray Lighting Mode options:</w:t>
      </w:r>
      <w:r>
        <w:t xml:space="preserve"> </w:t>
      </w:r>
      <w:r>
        <w:t xml:space="preserve">-</w:t>
      </w:r>
      <w:r>
        <w:t xml:space="preserve"> </w:t>
      </w:r>
      <w:r>
        <w:rPr>
          <w:bCs/>
          <w:b/>
        </w:rPr>
        <w:t xml:space="preserve">Surface Cache:</w:t>
      </w:r>
      <w:r>
        <w:t xml:space="preserve"> </w:t>
      </w:r>
      <w:r>
        <w:t xml:space="preserve">Lighting calculated using Lumen’s cards for best performance.</w:t>
      </w:r>
      <w:r>
        <w:t xml:space="preserve"> </w:t>
      </w:r>
      <w:r>
        <w:t xml:space="preserve">-</w:t>
      </w:r>
      <w:r>
        <w:t xml:space="preserve"> </w:t>
      </w:r>
      <w:r>
        <w:rPr>
          <w:bCs/>
          <w:b/>
        </w:rPr>
        <w:t xml:space="preserve">Hit Lighting for Reflections:</w:t>
      </w:r>
      <w:r>
        <w:t xml:space="preserve"> </w:t>
      </w:r>
      <w:r>
        <w:t xml:space="preserve">Lighting calculated at ray’s hit point for highest quality.</w:t>
      </w:r>
    </w:p>
    <w:bookmarkEnd w:id="52"/>
    <w:bookmarkEnd w:id="53"/>
    <w:bookmarkStart w:id="57" w:name="features-of-hardware-ray-tracing"/>
    <w:p>
      <w:pPr>
        <w:pStyle w:val="Heading2"/>
      </w:pPr>
      <w:r>
        <w:t xml:space="preserve">Features of Hardware Ray Tracing</w:t>
      </w:r>
    </w:p>
    <w:bookmarkStart w:id="54" w:name="hardware-ray-traced-shadows"/>
    <w:p>
      <w:pPr>
        <w:pStyle w:val="Heading3"/>
      </w:pPr>
      <w:r>
        <w:t xml:space="preserve">Hardware Ray Traced Shadows</w:t>
      </w:r>
    </w:p>
    <w:p>
      <w:pPr>
        <w:pStyle w:val="FirstParagraph"/>
      </w:pPr>
      <w:r>
        <w:rPr>
          <w:bCs/>
          <w:b/>
        </w:rPr>
        <w:t xml:space="preserve">Ray Traced Shadows</w:t>
      </w:r>
      <w:r>
        <w:t xml:space="preserve"> </w:t>
      </w:r>
      <w:r>
        <w:t xml:space="preserve">simulates soft area shadowing for objects in the environment. These shadows can be more accurate than traditional shadow maps or Virtual Shadow Maps because they can have hard contact shadows with softer shadows the farther the shadow caster is from the receiving surface.</w:t>
      </w:r>
    </w:p>
    <w:bookmarkEnd w:id="54"/>
    <w:bookmarkStart w:id="55" w:name="ray-traced-ambient-occlusion"/>
    <w:p>
      <w:pPr>
        <w:pStyle w:val="Heading3"/>
      </w:pPr>
      <w:r>
        <w:t xml:space="preserve">Ray Traced Ambient Occlusion</w:t>
      </w:r>
    </w:p>
    <w:p>
      <w:pPr>
        <w:pStyle w:val="FirstParagraph"/>
      </w:pPr>
      <w:r>
        <w:rPr>
          <w:bCs/>
          <w:b/>
        </w:rPr>
        <w:t xml:space="preserve">Ray Traced Ambient Occlusion (RTAO)</w:t>
      </w:r>
      <w:r>
        <w:t xml:space="preserve"> </w:t>
      </w:r>
      <w:r>
        <w:t xml:space="preserve">accurately shadows areas blocking ambient lighting. Available when</w:t>
      </w:r>
      <w:r>
        <w:t xml:space="preserve"> </w:t>
      </w:r>
      <w:r>
        <w:rPr>
          <w:bCs/>
          <w:b/>
        </w:rPr>
        <w:t xml:space="preserve">Lumen Global Illumination is disabled</w:t>
      </w:r>
      <w:r>
        <w:t xml:space="preserve">.</w:t>
      </w:r>
    </w:p>
    <w:bookmarkEnd w:id="55"/>
    <w:bookmarkStart w:id="56" w:name="X509afc6ab3ea25b162638a596e49da6035bf096"/>
    <w:p>
      <w:pPr>
        <w:pStyle w:val="Heading3"/>
      </w:pPr>
      <w:r>
        <w:t xml:space="preserve">Hardware Ray Traced Reflections with Lumen</w:t>
      </w:r>
    </w:p>
    <w:p>
      <w:pPr>
        <w:pStyle w:val="FirstParagraph"/>
      </w:pPr>
      <w:r>
        <w:t xml:space="preserve">Ray-traced reflections are built into Lumen’s reflection system and are used when enabled in the project settings. Ray-traced reflections support a larger range of geometry types than Lumen’s software ray tracing mode.</w:t>
      </w:r>
    </w:p>
    <w:p>
      <w:r>
        <w:pict>
          <v:rect style="width:0;height:1.5pt" o:hralign="center" o:hrstd="t" o:hr="t"/>
        </w:pict>
      </w:r>
    </w:p>
    <w:bookmarkEnd w:id="56"/>
    <w:bookmarkEnd w:id="57"/>
    <w:bookmarkEnd w:id="58"/>
    <w:bookmarkStart w:id="60" w:name="document-27-shadowing-in-unreal-engine"/>
    <w:p>
      <w:pPr>
        <w:pStyle w:val="Heading1"/>
      </w:pPr>
      <w:r>
        <w:t xml:space="preserve">DOCUMENT 27: Shadowing in Unreal Engine</w:t>
      </w:r>
    </w:p>
    <w:p>
      <w:pPr>
        <w:pStyle w:val="FirstParagraph"/>
      </w:pPr>
      <w:r>
        <w:rPr>
          <w:bCs/>
          <w:b/>
        </w:rPr>
        <w:t xml:space="preserve">Source URL:</w:t>
      </w:r>
      <w:r>
        <w:t xml:space="preserve"> </w:t>
      </w:r>
      <w:r>
        <w:t xml:space="preserve">https://dev.epicgames.com/documentation/unreal-engine/shadowing-in-unreal-engine</w:t>
      </w:r>
    </w:p>
    <w:p>
      <w:pPr>
        <w:pStyle w:val="BodyText"/>
      </w:pPr>
      <w:r>
        <w:t xml:space="preserve">Shadows make objects feel grounded in the world. They give the viewer a sense of depth and space. Shadowing is supported by all available types of lights and determined by a light’s mobility.</w:t>
      </w:r>
    </w:p>
    <w:bookmarkStart w:id="59" w:name="supported-shadowing-methods"/>
    <w:p>
      <w:pPr>
        <w:pStyle w:val="Heading2"/>
      </w:pPr>
      <w:r>
        <w:t xml:space="preserve">Supported Shadowing Methods</w:t>
      </w:r>
    </w:p>
    <w:p>
      <w:pPr>
        <w:pStyle w:val="FirstParagraph"/>
      </w:pPr>
      <w:r>
        <w:t xml:space="preserve">The type of shadowing used by a light is determined by what its</w:t>
      </w:r>
      <w:r>
        <w:t xml:space="preserve"> </w:t>
      </w:r>
      <w:r>
        <w:rPr>
          <w:bCs/>
          <w:b/>
        </w:rPr>
        <w:t xml:space="preserve">Mobility</w:t>
      </w:r>
      <w:r>
        <w:t xml:space="preserve"> </w:t>
      </w:r>
      <w:r>
        <w:t xml:space="preserve">is set to:</w:t>
      </w:r>
      <w:r>
        <w:t xml:space="preserve"> </w:t>
      </w:r>
      <w:r>
        <w:rPr>
          <w:bCs/>
          <w:b/>
        </w:rPr>
        <w:t xml:space="preserve">Static</w:t>
      </w:r>
      <w:r>
        <w:t xml:space="preserve">,</w:t>
      </w:r>
      <w:r>
        <w:t xml:space="preserve"> </w:t>
      </w:r>
      <w:r>
        <w:rPr>
          <w:bCs/>
          <w:b/>
        </w:rPr>
        <w:t xml:space="preserve">Stationary</w:t>
      </w:r>
      <w:r>
        <w:t xml:space="preserve">, or</w:t>
      </w:r>
      <w:r>
        <w:t xml:space="preserve"> </w:t>
      </w:r>
      <w:r>
        <w:rPr>
          <w:bCs/>
          <w:b/>
        </w:rPr>
        <w:t xml:space="preserve">Movable</w:t>
      </w:r>
      <w:r>
        <w:t xml:space="preserve">.</w:t>
      </w:r>
    </w:p>
    <w:tbl>
      <w:tblPr>
        <w:tblStyle w:val="Table"/>
        <w:tblW w:type="pct" w:w="5000"/>
        <w:tblLook w:firstRow="1" w:lastRow="0" w:firstColumn="0" w:lastColumn="0" w:noHBand="0" w:noVBand="0" w:val="0020"/>
      </w:tblPr>
      <w:tblGrid>
        <w:gridCol w:w="4598"/>
        <w:gridCol w:w="3321"/>
      </w:tblGrid>
      <w:tr>
        <w:trPr>
          <w:tblHeader w:val="true"/>
        </w:trPr>
        <w:tc>
          <w:tcPr/>
          <w:p>
            <w:pPr>
              <w:pStyle w:val="Compact"/>
              <w:jc w:val="left"/>
            </w:pPr>
            <w:r>
              <w:t xml:space="preserve">Shadowing Method</w:t>
            </w:r>
          </w:p>
        </w:tc>
        <w:tc>
          <w:tcPr/>
          <w:p>
            <w:pPr>
              <w:pStyle w:val="Compact"/>
              <w:jc w:val="left"/>
            </w:pPr>
            <w:r>
              <w:t xml:space="preserve">Description</w:t>
            </w:r>
          </w:p>
        </w:tc>
      </w:tr>
      <w:tr>
        <w:tc>
          <w:tcPr/>
          <w:p>
            <w:pPr>
              <w:pStyle w:val="Compact"/>
              <w:jc w:val="left"/>
            </w:pPr>
            <w:r>
              <w:rPr>
                <w:bCs/>
                <w:b/>
              </w:rPr>
              <w:t xml:space="preserve">Shadow Mapping</w:t>
            </w:r>
          </w:p>
        </w:tc>
        <w:tc>
          <w:tcPr/>
          <w:p>
            <w:pPr>
              <w:pStyle w:val="Compact"/>
              <w:jc w:val="left"/>
            </w:pPr>
            <w:r>
              <w:t xml:space="preserve">Default shadowing method that renders geometry into shadow depth maps. Works for all platforms but does not support Nanite geometry.</w:t>
            </w:r>
          </w:p>
        </w:tc>
      </w:tr>
      <w:tr>
        <w:tc>
          <w:tcPr/>
          <w:p>
            <w:pPr>
              <w:pStyle w:val="Compact"/>
              <w:jc w:val="left"/>
            </w:pPr>
            <w:r>
              <w:rPr>
                <w:bCs/>
                <w:b/>
              </w:rPr>
              <w:t xml:space="preserve">Virtual Shadow Maps</w:t>
            </w:r>
          </w:p>
        </w:tc>
        <w:tc>
          <w:tcPr/>
          <w:p>
            <w:pPr>
              <w:pStyle w:val="Compact"/>
              <w:jc w:val="left"/>
            </w:pPr>
            <w:r>
              <w:t xml:space="preserve">Virtualized shadow depth maps providing high quality shadows with simplified setup. High efficiency culling when used with Nanite geometry.</w:t>
            </w:r>
          </w:p>
        </w:tc>
      </w:tr>
      <w:tr>
        <w:tc>
          <w:tcPr/>
          <w:p>
            <w:pPr>
              <w:pStyle w:val="Compact"/>
              <w:jc w:val="left"/>
            </w:pPr>
            <w:r>
              <w:rPr>
                <w:bCs/>
                <w:b/>
              </w:rPr>
              <w:t xml:space="preserve">Ray-traced Shadows</w:t>
            </w:r>
          </w:p>
        </w:tc>
        <w:tc>
          <w:tcPr/>
          <w:p>
            <w:pPr>
              <w:pStyle w:val="Compact"/>
              <w:jc w:val="left"/>
            </w:pPr>
            <w:r>
              <w:t xml:space="preserve">Traces samples per pixel using Hardware Ray Tracing with denoising algorithms.</w:t>
            </w:r>
          </w:p>
        </w:tc>
      </w:tr>
      <w:tr>
        <w:tc>
          <w:tcPr/>
          <w:p>
            <w:pPr>
              <w:pStyle w:val="Compact"/>
              <w:jc w:val="left"/>
            </w:pPr>
            <w:r>
              <w:rPr>
                <w:bCs/>
                <w:b/>
              </w:rPr>
              <w:t xml:space="preserve">Distance Field Shadows</w:t>
            </w:r>
          </w:p>
        </w:tc>
        <w:tc>
          <w:tcPr/>
          <w:p>
            <w:pPr>
              <w:pStyle w:val="Compact"/>
              <w:jc w:val="left"/>
            </w:pPr>
            <w:r>
              <w:t xml:space="preserve">Uses signed distance fields per Static Mesh. Used by Lumen Software Ray Tracing for dynamic soft area shadows.</w:t>
            </w:r>
          </w:p>
        </w:tc>
      </w:tr>
      <w:tr>
        <w:tc>
          <w:tcPr/>
          <w:p>
            <w:pPr>
              <w:pStyle w:val="Compact"/>
              <w:jc w:val="left"/>
            </w:pPr>
            <w:r>
              <w:rPr>
                <w:bCs/>
                <w:b/>
              </w:rPr>
              <w:t xml:space="preserve">Precomputed Shadows with Lightmass</w:t>
            </w:r>
          </w:p>
        </w:tc>
        <w:tc>
          <w:tcPr/>
          <w:p>
            <w:pPr>
              <w:pStyle w:val="Compact"/>
              <w:jc w:val="left"/>
            </w:pPr>
            <w:r>
              <w:t xml:space="preserve">Uses lighting data to generate lightmap textures applied to Static geometry.</w:t>
            </w:r>
          </w:p>
        </w:tc>
      </w:tr>
    </w:tbl>
    <w:p>
      <w:r>
        <w:pict>
          <v:rect style="width:0;height:1.5pt" o:hralign="center" o:hrstd="t" o:hr="t"/>
        </w:pict>
      </w:r>
    </w:p>
    <w:bookmarkEnd w:id="59"/>
    <w:bookmarkEnd w:id="60"/>
    <w:bookmarkStart w:id="66" w:name="Xdff4d9763f39e81a50370c0a759db293319c7ab"/>
    <w:p>
      <w:pPr>
        <w:pStyle w:val="Heading1"/>
      </w:pPr>
      <w:r>
        <w:t xml:space="preserve">DOCUMENT 28: Exposure and Eye Adaptation in Unreal Engine</w:t>
      </w:r>
    </w:p>
    <w:p>
      <w:pPr>
        <w:pStyle w:val="FirstParagraph"/>
      </w:pPr>
      <w:r>
        <w:rPr>
          <w:bCs/>
          <w:b/>
        </w:rPr>
        <w:t xml:space="preserve">Source URL:</w:t>
      </w:r>
      <w:r>
        <w:t xml:space="preserve"> </w:t>
      </w:r>
      <w:r>
        <w:t xml:space="preserve">https://dev.epicgames.com/documentation/unreal-engine/auto-exposure-in-unreal-engine</w:t>
      </w:r>
    </w:p>
    <w:p>
      <w:pPr>
        <w:pStyle w:val="BodyText"/>
      </w:pPr>
      <w:r>
        <w:t xml:space="preserve">The engine automatically controls exposure — also called</w:t>
      </w:r>
      <w:r>
        <w:t xml:space="preserve"> </w:t>
      </w:r>
      <w:r>
        <w:rPr>
          <w:bCs/>
          <w:b/>
        </w:rPr>
        <w:t xml:space="preserve">eye adaptation</w:t>
      </w:r>
      <w:r>
        <w:t xml:space="preserve"> </w:t>
      </w:r>
      <w:r>
        <w:t xml:space="preserve">— which adjusts how bright, or dark, the scene becomes for the current view based on current scene luminance. This effect recreates the experience of human eyes adjusting to different lighting conditions.</w:t>
      </w:r>
    </w:p>
    <w:bookmarkStart w:id="63" w:name="key-concepts-and-features"/>
    <w:p>
      <w:pPr>
        <w:pStyle w:val="Heading2"/>
      </w:pPr>
      <w:r>
        <w:t xml:space="preserve">Key Concepts and Features</w:t>
      </w:r>
    </w:p>
    <w:bookmarkStart w:id="61" w:name="exposure-change-speed-and-movement"/>
    <w:p>
      <w:pPr>
        <w:pStyle w:val="Heading3"/>
      </w:pPr>
      <w:r>
        <w:t xml:space="preserve">Exposure Change Speed and Movement</w:t>
      </w:r>
    </w:p>
    <w:p>
      <w:pPr>
        <w:pStyle w:val="FirstParagraph"/>
      </w:pPr>
      <w:r>
        <w:t xml:space="preserve">The rate at which exposure compensation adapts to the current scene is done in logarithmic steps that perceptually move up and down the curve at the same rate of speed.</w:t>
      </w:r>
    </w:p>
    <w:p>
      <w:pPr>
        <w:pStyle w:val="BodyText"/>
      </w:pPr>
      <w:r>
        <w:t xml:space="preserve">When getting close to the Target exposure value, there is a set transition distance where the curve switches from linear to exponential movement. By default, this transition happens at</w:t>
      </w:r>
      <w:r>
        <w:t xml:space="preserve"> </w:t>
      </w:r>
      <w:r>
        <w:rPr>
          <w:bCs/>
          <w:b/>
        </w:rPr>
        <w:t xml:space="preserve">1.5 f-stops</w:t>
      </w:r>
      <w:r>
        <w:t xml:space="preserve"> </w:t>
      </w:r>
      <w:r>
        <w:t xml:space="preserve">from the Target value.</w:t>
      </w:r>
    </w:p>
    <w:bookmarkEnd w:id="61"/>
    <w:bookmarkStart w:id="62" w:name="speed-up-and-speed-down-parameters"/>
    <w:p>
      <w:pPr>
        <w:pStyle w:val="Heading3"/>
      </w:pPr>
      <w:r>
        <w:t xml:space="preserve">Speed Up and Speed Down Parameters</w:t>
      </w:r>
    </w:p>
    <w:p>
      <w:pPr>
        <w:numPr>
          <w:ilvl w:val="0"/>
          <w:numId w:val="1006"/>
        </w:numPr>
        <w:pStyle w:val="Compact"/>
      </w:pPr>
      <w:r>
        <w:t xml:space="preserve">The</w:t>
      </w:r>
      <w:r>
        <w:t xml:space="preserve"> </w:t>
      </w:r>
      <w:r>
        <w:rPr>
          <w:bCs/>
          <w:b/>
        </w:rPr>
        <w:t xml:space="preserve">Speed Up</w:t>
      </w:r>
      <w:r>
        <w:t xml:space="preserve"> </w:t>
      </w:r>
      <w:r>
        <w:t xml:space="preserve">parameter should use higher values when mimicking eye adaptation behavior. This allows for quicker transitions when moving from dark areas to brightly lit ones.</w:t>
      </w:r>
    </w:p>
    <w:p>
      <w:pPr>
        <w:numPr>
          <w:ilvl w:val="0"/>
          <w:numId w:val="1006"/>
        </w:numPr>
        <w:pStyle w:val="Compact"/>
      </w:pPr>
      <w:r>
        <w:t xml:space="preserve">The</w:t>
      </w:r>
      <w:r>
        <w:t xml:space="preserve"> </w:t>
      </w:r>
      <w:r>
        <w:rPr>
          <w:bCs/>
          <w:b/>
        </w:rPr>
        <w:t xml:space="preserve">Speed Down</w:t>
      </w:r>
      <w:r>
        <w:t xml:space="preserve"> </w:t>
      </w:r>
      <w:r>
        <w:t xml:space="preserve">parameter should use lower values. This allows for slower transitions when moving from brightly lit areas to darker ones.</w:t>
      </w:r>
    </w:p>
    <w:bookmarkEnd w:id="62"/>
    <w:bookmarkEnd w:id="63"/>
    <w:bookmarkStart w:id="64" w:name="auto-exposure-histogram-settings"/>
    <w:p>
      <w:pPr>
        <w:pStyle w:val="Heading2"/>
      </w:pPr>
      <w:r>
        <w:t xml:space="preserve">Auto Exposure Histogram 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Min EV100</w:t>
            </w:r>
          </w:p>
        </w:tc>
        <w:tc>
          <w:tcPr/>
          <w:p>
            <w:pPr>
              <w:pStyle w:val="Compact"/>
              <w:jc w:val="left"/>
            </w:pPr>
            <w:r>
              <w:t xml:space="preserve">Minimum brightness limit for auto exposure adaptation.</w:t>
            </w:r>
          </w:p>
        </w:tc>
      </w:tr>
      <w:tr>
        <w:tc>
          <w:tcPr/>
          <w:p>
            <w:pPr>
              <w:pStyle w:val="Compact"/>
              <w:jc w:val="left"/>
            </w:pPr>
            <w:r>
              <w:rPr>
                <w:bCs/>
                <w:b/>
              </w:rPr>
              <w:t xml:space="preserve">Max EV100</w:t>
            </w:r>
          </w:p>
        </w:tc>
        <w:tc>
          <w:tcPr/>
          <w:p>
            <w:pPr>
              <w:pStyle w:val="Compact"/>
              <w:jc w:val="left"/>
            </w:pPr>
            <w:r>
              <w:t xml:space="preserve">Maximum brightness limit for auto exposure adaptation.</w:t>
            </w:r>
          </w:p>
        </w:tc>
      </w:tr>
      <w:tr>
        <w:tc>
          <w:tcPr/>
          <w:p>
            <w:pPr>
              <w:pStyle w:val="Compact"/>
              <w:jc w:val="left"/>
            </w:pPr>
            <w:r>
              <w:rPr>
                <w:bCs/>
                <w:b/>
              </w:rPr>
              <w:t xml:space="preserve">Speed Up</w:t>
            </w:r>
          </w:p>
        </w:tc>
        <w:tc>
          <w:tcPr/>
          <w:p>
            <w:pPr>
              <w:pStyle w:val="Compact"/>
              <w:jc w:val="left"/>
            </w:pPr>
            <w:r>
              <w:t xml:space="preserve">Speed of adaptation from dark to bright environment.</w:t>
            </w:r>
          </w:p>
        </w:tc>
      </w:tr>
      <w:tr>
        <w:tc>
          <w:tcPr/>
          <w:p>
            <w:pPr>
              <w:pStyle w:val="Compact"/>
              <w:jc w:val="left"/>
            </w:pPr>
            <w:r>
              <w:rPr>
                <w:bCs/>
                <w:b/>
              </w:rPr>
              <w:t xml:space="preserve">Speed Down</w:t>
            </w:r>
          </w:p>
        </w:tc>
        <w:tc>
          <w:tcPr/>
          <w:p>
            <w:pPr>
              <w:pStyle w:val="Compact"/>
              <w:jc w:val="left"/>
            </w:pPr>
            <w:r>
              <w:t xml:space="preserve">Speed of adaptation from bright to dark environment.</w:t>
            </w:r>
          </w:p>
        </w:tc>
      </w:tr>
      <w:tr>
        <w:tc>
          <w:tcPr/>
          <w:p>
            <w:pPr>
              <w:pStyle w:val="Compact"/>
              <w:jc w:val="left"/>
            </w:pPr>
            <w:r>
              <w:rPr>
                <w:bCs/>
                <w:b/>
              </w:rPr>
              <w:t xml:space="preserve">Low Percent</w:t>
            </w:r>
          </w:p>
        </w:tc>
        <w:tc>
          <w:tcPr/>
          <w:p>
            <w:pPr>
              <w:pStyle w:val="Compact"/>
              <w:jc w:val="left"/>
            </w:pPr>
            <w:r>
              <w:t xml:space="preserve">Value extracted from luminance histogram. Good range: 70-80.</w:t>
            </w:r>
          </w:p>
        </w:tc>
      </w:tr>
      <w:tr>
        <w:tc>
          <w:tcPr/>
          <w:p>
            <w:pPr>
              <w:pStyle w:val="Compact"/>
              <w:jc w:val="left"/>
            </w:pPr>
            <w:r>
              <w:rPr>
                <w:bCs/>
                <w:b/>
              </w:rPr>
              <w:t xml:space="preserve">High Percent</w:t>
            </w:r>
          </w:p>
        </w:tc>
        <w:tc>
          <w:tcPr/>
          <w:p>
            <w:pPr>
              <w:pStyle w:val="Compact"/>
              <w:jc w:val="left"/>
            </w:pPr>
            <w:r>
              <w:t xml:space="preserve">Value extracted from luminance histogram. Good range: 80-95.</w:t>
            </w:r>
          </w:p>
        </w:tc>
      </w:tr>
      <w:tr>
        <w:tc>
          <w:tcPr/>
          <w:p>
            <w:pPr>
              <w:pStyle w:val="Compact"/>
              <w:jc w:val="left"/>
            </w:pPr>
            <w:r>
              <w:rPr>
                <w:bCs/>
                <w:b/>
              </w:rPr>
              <w:t xml:space="preserve">Histogram Log Min</w:t>
            </w:r>
          </w:p>
        </w:tc>
        <w:tc>
          <w:tcPr/>
          <w:p>
            <w:pPr>
              <w:pStyle w:val="Compact"/>
              <w:jc w:val="left"/>
            </w:pPr>
            <w:r>
              <w:t xml:space="preserve">Lower bounds for brightness range of generated histogram.</w:t>
            </w:r>
          </w:p>
        </w:tc>
      </w:tr>
    </w:tbl>
    <w:bookmarkEnd w:id="64"/>
    <w:bookmarkStart w:id="65" w:name="post-process-volume-exposure-tutorial"/>
    <w:p>
      <w:pPr>
        <w:pStyle w:val="Heading2"/>
      </w:pPr>
      <w:r>
        <w:t xml:space="preserve">Post Process Volume Exposure Tutorial</w:t>
      </w:r>
    </w:p>
    <w:p>
      <w:pPr>
        <w:pStyle w:val="FirstParagraph"/>
      </w:pPr>
      <w:r>
        <w:t xml:space="preserve">To set exposure:</w:t>
      </w:r>
      <w:r>
        <w:t xml:space="preserve"> </w:t>
      </w:r>
      <w:r>
        <w:t xml:space="preserve">1. In the</w:t>
      </w:r>
      <w:r>
        <w:t xml:space="preserve"> </w:t>
      </w:r>
      <w:r>
        <w:rPr>
          <w:bCs/>
          <w:b/>
        </w:rPr>
        <w:t xml:space="preserve">Outliner</w:t>
      </w:r>
      <w:r>
        <w:t xml:space="preserve">, select</w:t>
      </w:r>
      <w:r>
        <w:t xml:space="preserve"> </w:t>
      </w:r>
      <w:r>
        <w:rPr>
          <w:rStyle w:val="VerbatimChar"/>
        </w:rPr>
        <w:t xml:space="preserve">PPV_Global</w:t>
      </w:r>
      <w:r>
        <w:t xml:space="preserve">.</w:t>
      </w:r>
      <w:r>
        <w:t xml:space="preserve"> </w:t>
      </w:r>
      <w:r>
        <w:t xml:space="preserve">2. In the</w:t>
      </w:r>
      <w:r>
        <w:t xml:space="preserve"> </w:t>
      </w:r>
      <w:r>
        <w:rPr>
          <w:bCs/>
          <w:b/>
        </w:rPr>
        <w:t xml:space="preserve">Details</w:t>
      </w:r>
      <w:r>
        <w:t xml:space="preserve"> </w:t>
      </w:r>
      <w:r>
        <w:t xml:space="preserve">panel, under</w:t>
      </w:r>
      <w:r>
        <w:t xml:space="preserve"> </w:t>
      </w:r>
      <w:r>
        <w:rPr>
          <w:bCs/>
          <w:b/>
        </w:rPr>
        <w:t xml:space="preserve">Exposure</w:t>
      </w:r>
      <w:r>
        <w:t xml:space="preserve">, check</w:t>
      </w:r>
      <w:r>
        <w:t xml:space="preserve"> </w:t>
      </w:r>
      <w:r>
        <w:rPr>
          <w:bCs/>
          <w:b/>
        </w:rPr>
        <w:t xml:space="preserve">MIN EV100</w:t>
      </w:r>
      <w:r>
        <w:t xml:space="preserve"> </w:t>
      </w:r>
      <w:r>
        <w:t xml:space="preserve">and set it to</w:t>
      </w:r>
      <w:r>
        <w:t xml:space="preserve"> </w:t>
      </w:r>
      <w:r>
        <w:rPr>
          <w:rStyle w:val="VerbatimChar"/>
        </w:rPr>
        <w:t xml:space="preserve">-10</w:t>
      </w:r>
      <w:r>
        <w:t xml:space="preserve">.</w:t>
      </w:r>
      <w:r>
        <w:t xml:space="preserve"> </w:t>
      </w:r>
      <w:r>
        <w:t xml:space="preserve">3. Check</w:t>
      </w:r>
      <w:r>
        <w:t xml:space="preserve"> </w:t>
      </w:r>
      <w:r>
        <w:rPr>
          <w:bCs/>
          <w:b/>
        </w:rPr>
        <w:t xml:space="preserve">MAX EV100</w:t>
      </w:r>
      <w:r>
        <w:t xml:space="preserve"> </w:t>
      </w:r>
      <w:r>
        <w:t xml:space="preserve">and set it to</w:t>
      </w:r>
      <w:r>
        <w:t xml:space="preserve"> </w:t>
      </w:r>
      <w:r>
        <w:rPr>
          <w:rStyle w:val="VerbatimChar"/>
        </w:rPr>
        <w:t xml:space="preserve">20</w:t>
      </w:r>
      <w:r>
        <w:t xml:space="preserve">.</w:t>
      </w:r>
      <w:r>
        <w:t xml:space="preserve"> </w:t>
      </w:r>
      <w:r>
        <w:t xml:space="preserve">4. Select</w:t>
      </w:r>
      <w:r>
        <w:t xml:space="preserve"> </w:t>
      </w:r>
      <w:r>
        <w:rPr>
          <w:rStyle w:val="VerbatimChar"/>
        </w:rPr>
        <w:t xml:space="preserve">PPV_Room3</w:t>
      </w:r>
      <w:r>
        <w:t xml:space="preserve">, check</w:t>
      </w:r>
      <w:r>
        <w:t xml:space="preserve"> </w:t>
      </w:r>
      <w:r>
        <w:rPr>
          <w:bCs/>
          <w:b/>
        </w:rPr>
        <w:t xml:space="preserve">MIN EV100</w:t>
      </w:r>
      <w:r>
        <w:t xml:space="preserve"> </w:t>
      </w:r>
      <w:r>
        <w:t xml:space="preserve">and set it to</w:t>
      </w:r>
      <w:r>
        <w:t xml:space="preserve"> </w:t>
      </w:r>
      <w:r>
        <w:rPr>
          <w:rStyle w:val="VerbatimChar"/>
        </w:rPr>
        <w:t xml:space="preserve">-1.0</w:t>
      </w:r>
      <w:r>
        <w:t xml:space="preserve">.</w:t>
      </w:r>
    </w:p>
    <w:p>
      <w:pPr>
        <w:pStyle w:val="BodyText"/>
      </w:pPr>
      <w:r>
        <w:t xml:space="preserve">To blend the global volume with the bound volume using</w:t>
      </w:r>
      <w:r>
        <w:t xml:space="preserve"> </w:t>
      </w:r>
      <w:r>
        <w:rPr>
          <w:bCs/>
          <w:b/>
        </w:rPr>
        <w:t xml:space="preserve">Blend Radius</w:t>
      </w:r>
      <w:r>
        <w:t xml:space="preserve">:</w:t>
      </w:r>
      <w:r>
        <w:t xml:space="preserve"> </w:t>
      </w:r>
      <w:r>
        <w:t xml:space="preserve">1. Select</w:t>
      </w:r>
      <w:r>
        <w:t xml:space="preserve"> </w:t>
      </w:r>
      <w:r>
        <w:rPr>
          <w:rStyle w:val="VerbatimChar"/>
        </w:rPr>
        <w:t xml:space="preserve">PPV_Room3</w:t>
      </w:r>
      <w:r>
        <w:t xml:space="preserve">.</w:t>
      </w:r>
      <w:r>
        <w:t xml:space="preserve"> </w:t>
      </w:r>
      <w:r>
        <w:t xml:space="preserve">2. Under</w:t>
      </w:r>
      <w:r>
        <w:t xml:space="preserve"> </w:t>
      </w:r>
      <w:r>
        <w:rPr>
          <w:bCs/>
          <w:b/>
        </w:rPr>
        <w:t xml:space="preserve">Post Process Volume Settings</w:t>
      </w:r>
      <w:r>
        <w:t xml:space="preserve">, set</w:t>
      </w:r>
      <w:r>
        <w:t xml:space="preserve"> </w:t>
      </w:r>
      <w:r>
        <w:rPr>
          <w:bCs/>
          <w:b/>
        </w:rPr>
        <w:t xml:space="preserve">Blend Radius</w:t>
      </w:r>
      <w:r>
        <w:t xml:space="preserve"> </w:t>
      </w:r>
      <w:r>
        <w:t xml:space="preserve">to</w:t>
      </w:r>
      <w:r>
        <w:t xml:space="preserve"> </w:t>
      </w:r>
      <w:r>
        <w:rPr>
          <w:rStyle w:val="VerbatimChar"/>
        </w:rPr>
        <w:t xml:space="preserve">1500</w:t>
      </w:r>
      <w:r>
        <w:t xml:space="preserve">.</w:t>
      </w:r>
    </w:p>
    <w:p>
      <w:r>
        <w:pict>
          <v:rect style="width:0;height:1.5pt" o:hralign="center" o:hrstd="t" o:hr="t"/>
        </w:pict>
      </w:r>
    </w:p>
    <w:bookmarkEnd w:id="65"/>
    <w:bookmarkEnd w:id="66"/>
    <w:bookmarkStart w:id="74" w:name="X22782956f2de62a01dfb0584475e9fae2eb0b7e"/>
    <w:p>
      <w:pPr>
        <w:pStyle w:val="Heading1"/>
      </w:pPr>
      <w:r>
        <w:t xml:space="preserve">DOCUMENT 29: Building Lighting with Lightmass</w:t>
      </w:r>
    </w:p>
    <w:p>
      <w:pPr>
        <w:pStyle w:val="FirstParagraph"/>
      </w:pPr>
      <w:r>
        <w:rPr>
          <w:bCs/>
          <w:b/>
        </w:rPr>
        <w:t xml:space="preserve">Source URL:</w:t>
      </w:r>
      <w:r>
        <w:t xml:space="preserve"> </w:t>
      </w:r>
      <w:r>
        <w:t xml:space="preserve">https://dev.epicgames.com/documentation/unreal-engine/lightmass-basics-in-unreal-engine</w:t>
      </w:r>
    </w:p>
    <w:p>
      <w:pPr>
        <w:pStyle w:val="BodyText"/>
      </w:pPr>
      <w:r>
        <w:rPr>
          <w:bCs/>
          <w:b/>
        </w:rPr>
        <w:t xml:space="preserve">Lightmass</w:t>
      </w:r>
      <w:r>
        <w:t xml:space="preserve"> </w:t>
      </w:r>
      <w:r>
        <w:t xml:space="preserve">creates lightmaps with complex light interactions like area shadowing and diffuse interreflection. It is used to precompute portions of the lighting contribution of lights with</w:t>
      </w:r>
      <w:r>
        <w:t xml:space="preserve"> </w:t>
      </w:r>
      <w:r>
        <w:rPr>
          <w:bCs/>
          <w:b/>
        </w:rPr>
        <w:t xml:space="preserve">stationary</w:t>
      </w:r>
      <w:r>
        <w:t xml:space="preserve"> </w:t>
      </w:r>
      <w:r>
        <w:t xml:space="preserve">and</w:t>
      </w:r>
      <w:r>
        <w:t xml:space="preserve"> </w:t>
      </w:r>
      <w:r>
        <w:rPr>
          <w:bCs/>
          <w:b/>
        </w:rPr>
        <w:t xml:space="preserve">static</w:t>
      </w:r>
      <w:r>
        <w:t xml:space="preserve"> </w:t>
      </w:r>
      <w:r>
        <w:t xml:space="preserve">mobility.</w:t>
      </w:r>
    </w:p>
    <w:bookmarkStart w:id="67" w:name="lightmass-importance-volume"/>
    <w:p>
      <w:pPr>
        <w:pStyle w:val="Heading2"/>
      </w:pPr>
      <w:r>
        <w:t xml:space="preserve">Lightmass Importance Volume</w:t>
      </w:r>
    </w:p>
    <w:p>
      <w:pPr>
        <w:pStyle w:val="FirstParagraph"/>
      </w:pPr>
      <w:r>
        <w:t xml:space="preserve">Many maps have meshes out to the edge of the grid in the editor, but the actual playable area that needs high quality lighting is much smaller. The Lightmass Importance Volume controls the area that Lightmass emits photons in, allowing you to concentrate it only on the area that needs detailed indirect lighting. Areas outside the importance volume get only one bounce of indirect lighting at a lower quality.</w:t>
      </w:r>
    </w:p>
    <w:bookmarkEnd w:id="67"/>
    <w:bookmarkStart w:id="68" w:name="building"/>
    <w:p>
      <w:pPr>
        <w:pStyle w:val="Heading2"/>
      </w:pPr>
      <w:r>
        <w:t xml:space="preserve">Building</w:t>
      </w:r>
    </w:p>
    <w:p>
      <w:pPr>
        <w:numPr>
          <w:ilvl w:val="0"/>
          <w:numId w:val="1007"/>
        </w:numPr>
        <w:pStyle w:val="Compact"/>
      </w:pPr>
      <w:r>
        <w:t xml:space="preserve">Click the</w:t>
      </w:r>
      <w:r>
        <w:t xml:space="preserve"> </w:t>
      </w:r>
      <w:r>
        <w:rPr>
          <w:bCs/>
          <w:b/>
        </w:rPr>
        <w:t xml:space="preserve">Build</w:t>
      </w:r>
      <w:r>
        <w:t xml:space="preserve"> </w:t>
      </w:r>
      <w:r>
        <w:t xml:space="preserve">in the</w:t>
      </w:r>
      <w:r>
        <w:t xml:space="preserve"> </w:t>
      </w:r>
      <w:r>
        <w:rPr>
          <w:bCs/>
          <w:b/>
        </w:rPr>
        <w:t xml:space="preserve">Main</w:t>
      </w:r>
      <w:r>
        <w:t xml:space="preserve"> </w:t>
      </w:r>
      <w:r>
        <w:t xml:space="preserve">menu panel and select</w:t>
      </w:r>
      <w:r>
        <w:t xml:space="preserve"> </w:t>
      </w:r>
      <w:r>
        <w:rPr>
          <w:bCs/>
          <w:b/>
        </w:rPr>
        <w:t xml:space="preserve">Build Lighting Only</w:t>
      </w:r>
      <w:r>
        <w:t xml:space="preserve">.</w:t>
      </w:r>
    </w:p>
    <w:p>
      <w:pPr>
        <w:numPr>
          <w:ilvl w:val="0"/>
          <w:numId w:val="1007"/>
        </w:numPr>
        <w:pStyle w:val="Compact"/>
      </w:pPr>
      <w:r>
        <w:t xml:space="preserve">A dialog will appear at the bottom right of the screen.</w:t>
      </w:r>
    </w:p>
    <w:p>
      <w:pPr>
        <w:numPr>
          <w:ilvl w:val="0"/>
          <w:numId w:val="1007"/>
        </w:numPr>
        <w:pStyle w:val="Compact"/>
      </w:pPr>
      <w:r>
        <w:t xml:space="preserve">Click</w:t>
      </w:r>
      <w:r>
        <w:t xml:space="preserve"> </w:t>
      </w:r>
      <w:r>
        <w:rPr>
          <w:bCs/>
          <w:b/>
        </w:rPr>
        <w:t xml:space="preserve">Keep</w:t>
      </w:r>
      <w:r>
        <w:t xml:space="preserve"> </w:t>
      </w:r>
      <w:r>
        <w:t xml:space="preserve">when it finishes.</w:t>
      </w:r>
    </w:p>
    <w:bookmarkEnd w:id="68"/>
    <w:bookmarkStart w:id="69" w:name="enabling-baked-lighting-in-ue5"/>
    <w:p>
      <w:pPr>
        <w:pStyle w:val="Heading2"/>
      </w:pPr>
      <w:r>
        <w:t xml:space="preserve">Enabling Baked Lighting in UE5</w:t>
      </w:r>
    </w:p>
    <w:p>
      <w:pPr>
        <w:pStyle w:val="FirstParagraph"/>
      </w:pPr>
      <w:r>
        <w:t xml:space="preserve">In order for light baking to work, you need to:</w:t>
      </w:r>
      <w:r>
        <w:t xml:space="preserve"> </w:t>
      </w:r>
      <w:r>
        <w:t xml:space="preserve">1. Enable Static Lighting in</w:t>
      </w:r>
      <w:r>
        <w:t xml:space="preserve"> </w:t>
      </w:r>
      <w:r>
        <w:rPr>
          <w:bCs/>
          <w:b/>
        </w:rPr>
        <w:t xml:space="preserve">Project Settings &gt; Engine - Rendering &gt; Allow Static Lighting</w:t>
      </w:r>
      <w:r>
        <w:t xml:space="preserve">.</w:t>
      </w:r>
      <w:r>
        <w:t xml:space="preserve"> </w:t>
      </w:r>
      <w:r>
        <w:t xml:space="preserve">2. Disable Lumen by setting</w:t>
      </w:r>
      <w:r>
        <w:t xml:space="preserve"> </w:t>
      </w:r>
      <w:r>
        <w:rPr>
          <w:bCs/>
          <w:b/>
        </w:rPr>
        <w:t xml:space="preserve">Dynamic Global Illumination Method</w:t>
      </w:r>
      <w:r>
        <w:t xml:space="preserve"> </w:t>
      </w:r>
      <w:r>
        <w:t xml:space="preserve">to</w:t>
      </w:r>
      <w:r>
        <w:t xml:space="preserve"> </w:t>
      </w:r>
      <w:r>
        <w:rPr>
          <w:bCs/>
          <w:b/>
        </w:rPr>
        <w:t xml:space="preserve">None</w:t>
      </w:r>
      <w:r>
        <w:t xml:space="preserve">.</w:t>
      </w:r>
      <w:r>
        <w:t xml:space="preserve"> </w:t>
      </w:r>
      <w:r>
        <w:t xml:space="preserve">3. Disable or omit World Partition (if using 5.4 or earlier).</w:t>
      </w:r>
      <w:r>
        <w:t xml:space="preserve"> </w:t>
      </w:r>
      <w:r>
        <w:t xml:space="preserve">4. Set</w:t>
      </w:r>
      <w:r>
        <w:t xml:space="preserve"> </w:t>
      </w:r>
      <w:r>
        <w:rPr>
          <w:bCs/>
          <w:b/>
        </w:rPr>
        <w:t xml:space="preserve">Force No Precomputed Lighting</w:t>
      </w:r>
      <w:r>
        <w:t xml:space="preserve"> </w:t>
      </w:r>
      <w:r>
        <w:t xml:space="preserve">to</w:t>
      </w:r>
      <w:r>
        <w:t xml:space="preserve"> </w:t>
      </w:r>
      <w:r>
        <w:rPr>
          <w:rStyle w:val="VerbatimChar"/>
        </w:rPr>
        <w:t xml:space="preserve">false</w:t>
      </w:r>
      <w:r>
        <w:t xml:space="preserve"> </w:t>
      </w:r>
      <w:r>
        <w:t xml:space="preserve">in</w:t>
      </w:r>
      <w:r>
        <w:t xml:space="preserve"> </w:t>
      </w:r>
      <w:r>
        <w:rPr>
          <w:bCs/>
          <w:b/>
        </w:rPr>
        <w:t xml:space="preserve">World Settings &gt; Lightmass</w:t>
      </w:r>
      <w:r>
        <w:t xml:space="preserve">.</w:t>
      </w:r>
    </w:p>
    <w:bookmarkEnd w:id="69"/>
    <w:bookmarkStart w:id="70" w:name="Xe4820c1bc2e81470c22d94a3f61898c453b9c26"/>
    <w:p>
      <w:pPr>
        <w:pStyle w:val="Heading2"/>
      </w:pPr>
      <w:r>
        <w:t xml:space="preserve">CPU Lightmass Global Illumination 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Static Lighting Level Scale</w:t>
            </w:r>
          </w:p>
        </w:tc>
        <w:tc>
          <w:tcPr/>
          <w:p>
            <w:pPr>
              <w:pStyle w:val="Compact"/>
              <w:jc w:val="left"/>
            </w:pPr>
            <w:r>
              <w:t xml:space="preserve">Scale of the level relative to real world scale.</w:t>
            </w:r>
          </w:p>
        </w:tc>
      </w:tr>
      <w:tr>
        <w:tc>
          <w:tcPr/>
          <w:p>
            <w:pPr>
              <w:pStyle w:val="Compact"/>
              <w:jc w:val="left"/>
            </w:pPr>
            <w:r>
              <w:rPr>
                <w:bCs/>
                <w:b/>
              </w:rPr>
              <w:t xml:space="preserve">Num Indirect Lighting Bounces</w:t>
            </w:r>
          </w:p>
        </w:tc>
        <w:tc>
          <w:tcPr/>
          <w:p>
            <w:pPr>
              <w:pStyle w:val="Compact"/>
              <w:jc w:val="left"/>
            </w:pPr>
            <w:r>
              <w:t xml:space="preserve">Number of light bounces to simulate.</w:t>
            </w:r>
          </w:p>
        </w:tc>
      </w:tr>
      <w:tr>
        <w:tc>
          <w:tcPr/>
          <w:p>
            <w:pPr>
              <w:pStyle w:val="Compact"/>
              <w:jc w:val="left"/>
            </w:pPr>
            <w:r>
              <w:rPr>
                <w:bCs/>
                <w:b/>
              </w:rPr>
              <w:t xml:space="preserve">Num Sky Light Bounces</w:t>
            </w:r>
          </w:p>
        </w:tc>
        <w:tc>
          <w:tcPr/>
          <w:p>
            <w:pPr>
              <w:pStyle w:val="Compact"/>
              <w:jc w:val="left"/>
            </w:pPr>
            <w:r>
              <w:t xml:space="preserve">Number of skylight and emissive bounces.</w:t>
            </w:r>
          </w:p>
        </w:tc>
      </w:tr>
      <w:tr>
        <w:tc>
          <w:tcPr/>
          <w:p>
            <w:pPr>
              <w:pStyle w:val="Compact"/>
              <w:jc w:val="left"/>
            </w:pPr>
            <w:r>
              <w:rPr>
                <w:bCs/>
                <w:b/>
              </w:rPr>
              <w:t xml:space="preserve">Indirect Lighting Quality</w:t>
            </w:r>
          </w:p>
        </w:tc>
        <w:tc>
          <w:tcPr/>
          <w:p>
            <w:pPr>
              <w:pStyle w:val="Compact"/>
              <w:jc w:val="left"/>
            </w:pPr>
            <w:r>
              <w:t xml:space="preserve">Increases GI solver sample counts for higher quality.</w:t>
            </w:r>
          </w:p>
        </w:tc>
      </w:tr>
      <w:tr>
        <w:tc>
          <w:tcPr/>
          <w:p>
            <w:pPr>
              <w:pStyle w:val="Compact"/>
              <w:jc w:val="left"/>
            </w:pPr>
            <w:r>
              <w:rPr>
                <w:bCs/>
                <w:b/>
              </w:rPr>
              <w:t xml:space="preserve">Indirect Lighting Smoothness</w:t>
            </w:r>
          </w:p>
        </w:tc>
        <w:tc>
          <w:tcPr/>
          <w:p>
            <w:pPr>
              <w:pStyle w:val="Compact"/>
              <w:jc w:val="left"/>
            </w:pPr>
            <w:r>
              <w:t xml:space="preserve">Useful when Lightmass cannot resolve accurate indirect lighting.</w:t>
            </w:r>
          </w:p>
        </w:tc>
      </w:tr>
      <w:tr>
        <w:tc>
          <w:tcPr/>
          <w:p>
            <w:pPr>
              <w:pStyle w:val="Compact"/>
              <w:jc w:val="left"/>
            </w:pPr>
            <w:r>
              <w:rPr>
                <w:bCs/>
                <w:b/>
              </w:rPr>
              <w:t xml:space="preserve">Environment Color</w:t>
            </w:r>
          </w:p>
        </w:tc>
        <w:tc>
          <w:tcPr/>
          <w:p>
            <w:pPr>
              <w:pStyle w:val="Compact"/>
              <w:jc w:val="left"/>
            </w:pPr>
            <w:r>
              <w:t xml:space="preserve">Constant color light surrounding the upper hemisphere.</w:t>
            </w:r>
          </w:p>
        </w:tc>
      </w:tr>
      <w:tr>
        <w:tc>
          <w:tcPr/>
          <w:p>
            <w:pPr>
              <w:pStyle w:val="Compact"/>
              <w:jc w:val="left"/>
            </w:pPr>
            <w:r>
              <w:rPr>
                <w:bCs/>
                <w:b/>
              </w:rPr>
              <w:t xml:space="preserve">Environment Intensity</w:t>
            </w:r>
          </w:p>
        </w:tc>
        <w:tc>
          <w:tcPr/>
          <w:p>
            <w:pPr>
              <w:pStyle w:val="Compact"/>
              <w:jc w:val="left"/>
            </w:pPr>
            <w:r>
              <w:t xml:space="preserve">Scales Environment Color to allow HDR environment color.</w:t>
            </w:r>
          </w:p>
        </w:tc>
      </w:tr>
      <w:tr>
        <w:tc>
          <w:tcPr/>
          <w:p>
            <w:pPr>
              <w:pStyle w:val="Compact"/>
              <w:jc w:val="left"/>
            </w:pPr>
            <w:r>
              <w:rPr>
                <w:bCs/>
                <w:b/>
              </w:rPr>
              <w:t xml:space="preserve">Diffuse Boost</w:t>
            </w:r>
          </w:p>
        </w:tc>
        <w:tc>
          <w:tcPr/>
          <w:p>
            <w:pPr>
              <w:pStyle w:val="Compact"/>
              <w:jc w:val="left"/>
            </w:pPr>
            <w:r>
              <w:t xml:space="preserve">Scales the diffuse contribution of all materials in the scene.</w:t>
            </w:r>
          </w:p>
        </w:tc>
      </w:tr>
      <w:tr>
        <w:tc>
          <w:tcPr/>
          <w:p>
            <w:pPr>
              <w:pStyle w:val="Compact"/>
              <w:jc w:val="left"/>
            </w:pPr>
            <w:r>
              <w:rPr>
                <w:bCs/>
                <w:b/>
              </w:rPr>
              <w:t xml:space="preserve">Volume Lighting Method</w:t>
            </w:r>
          </w:p>
        </w:tc>
        <w:tc>
          <w:tcPr/>
          <w:p>
            <w:pPr>
              <w:pStyle w:val="Compact"/>
              <w:jc w:val="left"/>
            </w:pPr>
            <w:r>
              <w:t xml:space="preserve">Technique for providing precomputed lighting at all positions.</w:t>
            </w:r>
          </w:p>
        </w:tc>
      </w:tr>
    </w:tbl>
    <w:bookmarkEnd w:id="70"/>
    <w:bookmarkStart w:id="73" w:name="gpu-lightmass-global-illumination"/>
    <w:p>
      <w:pPr>
        <w:pStyle w:val="Heading2"/>
      </w:pPr>
      <w:r>
        <w:t xml:space="preserve">GPU Lightmass Global Illumination</w:t>
      </w:r>
    </w:p>
    <w:p>
      <w:pPr>
        <w:pStyle w:val="FirstParagraph"/>
      </w:pPr>
      <w:r>
        <w:t xml:space="preserve">GPU Lightmass has its own panel accessible through the Level Editor’s toolbar under</w:t>
      </w:r>
      <w:r>
        <w:t xml:space="preserve"> </w:t>
      </w:r>
      <w:r>
        <w:rPr>
          <w:bCs/>
          <w:b/>
        </w:rPr>
        <w:t xml:space="preserve">Build &gt; GPU Lightmass</w:t>
      </w:r>
      <w:r>
        <w:t xml:space="preserve">.</w:t>
      </w:r>
    </w:p>
    <w:bookmarkStart w:id="71" w:name="gpu-lightmass-baking-modes"/>
    <w:p>
      <w:pPr>
        <w:pStyle w:val="Heading3"/>
      </w:pPr>
      <w:r>
        <w:t xml:space="preserve">GPU Lightmass Baking Modes</w:t>
      </w:r>
    </w:p>
    <w:p>
      <w:pPr>
        <w:numPr>
          <w:ilvl w:val="0"/>
          <w:numId w:val="1008"/>
        </w:numPr>
        <w:pStyle w:val="Compact"/>
      </w:pPr>
      <w:r>
        <w:rPr>
          <w:bCs/>
          <w:b/>
        </w:rPr>
        <w:t xml:space="preserve">Full Bake</w:t>
      </w:r>
      <w:r>
        <w:t xml:space="preserve"> </w:t>
      </w:r>
      <w:r>
        <w:t xml:space="preserve">— Renders full lightmap resolution for every object. Results not visible until build completes.</w:t>
      </w:r>
    </w:p>
    <w:p>
      <w:pPr>
        <w:numPr>
          <w:ilvl w:val="0"/>
          <w:numId w:val="1008"/>
        </w:numPr>
        <w:pStyle w:val="Compact"/>
      </w:pPr>
      <w:r>
        <w:rPr>
          <w:bCs/>
          <w:b/>
        </w:rPr>
        <w:t xml:space="preserve">Bake What You See (BWYS)</w:t>
      </w:r>
      <w:r>
        <w:t xml:space="preserve"> </w:t>
      </w:r>
      <w:r>
        <w:t xml:space="preserve">— Only builds lighting for what is visible within the viewport. Enables interactivity during light building.</w:t>
      </w:r>
    </w:p>
    <w:bookmarkEnd w:id="71"/>
    <w:bookmarkStart w:id="72" w:name="using-gpu-lightmass-speed-modes"/>
    <w:p>
      <w:pPr>
        <w:pStyle w:val="Heading3"/>
      </w:pPr>
      <w:r>
        <w:t xml:space="preserve">Using GPU Lightmass Speed Modes</w:t>
      </w:r>
    </w:p>
    <w:p>
      <w:pPr>
        <w:numPr>
          <w:ilvl w:val="0"/>
          <w:numId w:val="1009"/>
        </w:numPr>
        <w:pStyle w:val="Compact"/>
      </w:pPr>
      <w:r>
        <w:rPr>
          <w:bCs/>
          <w:b/>
        </w:rPr>
        <w:t xml:space="preserve">Realtime On:</w:t>
      </w:r>
      <w:r>
        <w:t xml:space="preserve"> </w:t>
      </w:r>
      <w:r>
        <w:t xml:space="preserve">GPU Lightmass uses</w:t>
      </w:r>
      <w:r>
        <w:t xml:space="preserve"> </w:t>
      </w:r>
      <w:r>
        <w:rPr>
          <w:iCs/>
          <w:i/>
        </w:rPr>
        <w:t xml:space="preserve">slow</w:t>
      </w:r>
      <w:r>
        <w:t xml:space="preserve"> </w:t>
      </w:r>
      <w:r>
        <w:t xml:space="preserve">mode due to rendering overhead.</w:t>
      </w:r>
    </w:p>
    <w:p>
      <w:pPr>
        <w:numPr>
          <w:ilvl w:val="0"/>
          <w:numId w:val="1009"/>
        </w:numPr>
        <w:pStyle w:val="Compact"/>
      </w:pPr>
      <w:r>
        <w:rPr>
          <w:bCs/>
          <w:b/>
        </w:rPr>
        <w:t xml:space="preserve">Realtime Off:</w:t>
      </w:r>
      <w:r>
        <w:t xml:space="preserve"> </w:t>
      </w:r>
      <w:r>
        <w:t xml:space="preserve">Significantly increases the speed of lighting builds.</w:t>
      </w:r>
    </w:p>
    <w:p>
      <w:r>
        <w:pict>
          <v:rect style="width:0;height:1.5pt" o:hralign="center" o:hrstd="t" o:hr="t"/>
        </w:pict>
      </w:r>
    </w:p>
    <w:bookmarkEnd w:id="72"/>
    <w:bookmarkEnd w:id="73"/>
    <w:bookmarkEnd w:id="74"/>
    <w:bookmarkStart w:id="79" w:name="X8230c4dd8020b18865c944feab5f1ad6cd0deb6"/>
    <w:p>
      <w:pPr>
        <w:pStyle w:val="Heading1"/>
      </w:pPr>
      <w:r>
        <w:t xml:space="preserve">DOCUMENT 30: Virtual Shadow Maps in Unreal Engine</w:t>
      </w:r>
    </w:p>
    <w:p>
      <w:pPr>
        <w:pStyle w:val="FirstParagraph"/>
      </w:pPr>
      <w:r>
        <w:rPr>
          <w:bCs/>
          <w:b/>
        </w:rPr>
        <w:t xml:space="preserve">Source URL:</w:t>
      </w:r>
      <w:r>
        <w:t xml:space="preserve"> </w:t>
      </w:r>
      <w:r>
        <w:t xml:space="preserve">https://dev.epicgames.com/documentation/unreal-engine/virtual-shadow-maps-in-unreal-engine</w:t>
      </w:r>
    </w:p>
    <w:p>
      <w:pPr>
        <w:pStyle w:val="BodyText"/>
      </w:pPr>
      <w:r>
        <w:rPr>
          <w:bCs/>
          <w:b/>
        </w:rPr>
        <w:t xml:space="preserve">Virtual Shadow Maps</w:t>
      </w:r>
      <w:r>
        <w:t xml:space="preserve"> </w:t>
      </w:r>
      <w:r>
        <w:t xml:space="preserve">(VSMs) is the new shadow mapping method used to deliver consistent, high-resolution shadowing that works with film-quality assets and large, dynamically lit open worlds using Unreal Engine 5’s</w:t>
      </w:r>
      <w:r>
        <w:t xml:space="preserve"> </w:t>
      </w:r>
      <w:r>
        <w:rPr>
          <w:bCs/>
          <w:b/>
        </w:rPr>
        <w:t xml:space="preserve">Nanite</w:t>
      </w:r>
      <w:r>
        <w:t xml:space="preserve">,</w:t>
      </w:r>
      <w:r>
        <w:t xml:space="preserve"> </w:t>
      </w:r>
      <w:r>
        <w:rPr>
          <w:bCs/>
          <w:b/>
        </w:rPr>
        <w:t xml:space="preserve">Lumen</w:t>
      </w:r>
      <w:r>
        <w:t xml:space="preserve">, and</w:t>
      </w:r>
      <w:r>
        <w:t xml:space="preserve"> </w:t>
      </w:r>
      <w:r>
        <w:rPr>
          <w:bCs/>
          <w:b/>
        </w:rPr>
        <w:t xml:space="preserve">World Partition</w:t>
      </w:r>
      <w:r>
        <w:t xml:space="preserve"> </w:t>
      </w:r>
      <w:r>
        <w:t xml:space="preserve">features.</w:t>
      </w:r>
    </w:p>
    <w:bookmarkStart w:id="75" w:name="goals-of-virtual-shadow-maps"/>
    <w:p>
      <w:pPr>
        <w:pStyle w:val="Heading2"/>
      </w:pPr>
      <w:r>
        <w:t xml:space="preserve">Goals of Virtual Shadow Maps</w:t>
      </w:r>
    </w:p>
    <w:p>
      <w:pPr>
        <w:numPr>
          <w:ilvl w:val="0"/>
          <w:numId w:val="1010"/>
        </w:numPr>
        <w:pStyle w:val="Compact"/>
      </w:pPr>
      <w:r>
        <w:t xml:space="preserve">Significantly increase shadow resolution to match highly detailed Nanite geometry</w:t>
      </w:r>
    </w:p>
    <w:p>
      <w:pPr>
        <w:numPr>
          <w:ilvl w:val="0"/>
          <w:numId w:val="1010"/>
        </w:numPr>
        <w:pStyle w:val="Compact"/>
      </w:pPr>
      <w:r>
        <w:t xml:space="preserve">Plausible soft shadows with reasonable, controllable performance costs</w:t>
      </w:r>
    </w:p>
    <w:p>
      <w:pPr>
        <w:numPr>
          <w:ilvl w:val="0"/>
          <w:numId w:val="1010"/>
        </w:numPr>
        <w:pStyle w:val="Compact"/>
      </w:pPr>
      <w:r>
        <w:t xml:space="preserve">Provide a simple solution that works by default with limited amounts of adjustment needed</w:t>
      </w:r>
    </w:p>
    <w:p>
      <w:pPr>
        <w:numPr>
          <w:ilvl w:val="0"/>
          <w:numId w:val="1010"/>
        </w:numPr>
        <w:pStyle w:val="Compact"/>
      </w:pPr>
      <w:r>
        <w:t xml:space="preserve">Replace the many Stationary Light shadowing techniques with a single, unified path</w:t>
      </w:r>
    </w:p>
    <w:p>
      <w:pPr>
        <w:pStyle w:val="FirstParagraph"/>
      </w:pPr>
      <w:r>
        <w:t xml:space="preserve">Conceptually, virtual shadow maps are just very high-resolution shadow maps. In their current implementation, they have a virtual resolution of</w:t>
      </w:r>
      <w:r>
        <w:t xml:space="preserve"> </w:t>
      </w:r>
      <w:r>
        <w:rPr>
          <w:bCs/>
          <w:b/>
        </w:rPr>
        <w:t xml:space="preserve">16k x 16k pixels</w:t>
      </w:r>
      <w:r>
        <w:t xml:space="preserve">. Clipmaps are used to increase resolution further for Directional Lights. Pages are</w:t>
      </w:r>
      <w:r>
        <w:t xml:space="preserve"> </w:t>
      </w:r>
      <w:r>
        <w:rPr>
          <w:bCs/>
          <w:b/>
        </w:rPr>
        <w:t xml:space="preserve">128x128</w:t>
      </w:r>
      <w:r>
        <w:t xml:space="preserve"> </w:t>
      </w:r>
      <w:r>
        <w:t xml:space="preserve">each. Pages are allocated and rendered only as needed to shade on-screen pixels.</w:t>
      </w:r>
    </w:p>
    <w:bookmarkEnd w:id="75"/>
    <w:bookmarkStart w:id="76" w:name="soft-shadows-with-shadow-map-ray-tracing"/>
    <w:p>
      <w:pPr>
        <w:pStyle w:val="Heading2"/>
      </w:pPr>
      <w:r>
        <w:t xml:space="preserve">Soft Shadows with Shadow Map Ray Tracing</w:t>
      </w:r>
    </w:p>
    <w:p>
      <w:pPr>
        <w:pStyle w:val="FirstParagraph"/>
      </w:pPr>
      <w:r>
        <w:t xml:space="preserve">Local lights have no Source Radius by default, compared to Directional Lights which start with a low Source Angle. When either are set with an appropriate value,</w:t>
      </w:r>
      <w:r>
        <w:t xml:space="preserve"> </w:t>
      </w:r>
      <w:r>
        <w:rPr>
          <w:bCs/>
          <w:b/>
        </w:rPr>
        <w:t xml:space="preserve">SMRT</w:t>
      </w:r>
      <w:r>
        <w:t xml:space="preserve"> </w:t>
      </w:r>
      <w:r>
        <w:t xml:space="preserve">produces real-time soft shadowing with contact hardening.</w:t>
      </w:r>
    </w:p>
    <w:p>
      <w:pPr>
        <w:pStyle w:val="BodyText"/>
      </w:pPr>
      <w:r>
        <w:t xml:space="preserve">Both local and Directional Lights use</w:t>
      </w:r>
      <w:r>
        <w:t xml:space="preserve"> </w:t>
      </w:r>
      <w:r>
        <w:rPr>
          <w:bCs/>
          <w:b/>
        </w:rPr>
        <w:t xml:space="preserve">eight rays by default</w:t>
      </w:r>
      <w:r>
        <w:t xml:space="preserve"> </w:t>
      </w:r>
      <w:r>
        <w:t xml:space="preserve">when scalability for</w:t>
      </w:r>
      <w:r>
        <w:t xml:space="preserve"> </w:t>
      </w:r>
      <w:r>
        <w:rPr>
          <w:bCs/>
          <w:b/>
        </w:rPr>
        <w:t xml:space="preserve">Shadows</w:t>
      </w:r>
      <w:r>
        <w:t xml:space="preserve"> </w:t>
      </w:r>
      <w:r>
        <w:t xml:space="preserve">is set to</w:t>
      </w:r>
      <w:r>
        <w:t xml:space="preserve"> </w:t>
      </w:r>
      <w:r>
        <w:rPr>
          <w:bCs/>
          <w:b/>
        </w:rPr>
        <w:t xml:space="preserve">Epic</w:t>
      </w:r>
      <w:r>
        <w:t xml:space="preserve">.</w:t>
      </w:r>
    </w:p>
    <w:p>
      <w:pPr>
        <w:pStyle w:val="BodyText"/>
      </w:pPr>
      <w:r>
        <w:t xml:space="preserve">Use console variables</w:t>
      </w:r>
      <w:r>
        <w:t xml:space="preserve"> </w:t>
      </w:r>
      <w:r>
        <w:rPr>
          <w:rStyle w:val="VerbatimChar"/>
        </w:rPr>
        <w:t xml:space="preserve">r.Shadow.Virtual.SMRT.RayCountLocal</w:t>
      </w:r>
      <w:r>
        <w:t xml:space="preserve"> </w:t>
      </w:r>
      <w:r>
        <w:t xml:space="preserve">and</w:t>
      </w:r>
      <w:r>
        <w:t xml:space="preserve"> </w:t>
      </w:r>
      <w:r>
        <w:rPr>
          <w:rStyle w:val="VerbatimChar"/>
        </w:rPr>
        <w:t xml:space="preserve">r.Shadow.Virtual.SMRT.RayCountDirectional</w:t>
      </w:r>
      <w:r>
        <w:t xml:space="preserve"> </w:t>
      </w:r>
      <w:r>
        <w:t xml:space="preserve">to adjust the number of rays.</w:t>
      </w:r>
    </w:p>
    <w:bookmarkEnd w:id="76"/>
    <w:bookmarkStart w:id="77" w:name="clipmaps-for-directional-light"/>
    <w:p>
      <w:pPr>
        <w:pStyle w:val="Heading2"/>
      </w:pPr>
      <w:r>
        <w:t xml:space="preserve">Clipmaps for Directional Light</w:t>
      </w:r>
    </w:p>
    <w:p>
      <w:pPr>
        <w:pStyle w:val="FirstParagraph"/>
      </w:pPr>
      <w:r>
        <w:t xml:space="preserve">Directional Lights use a</w:t>
      </w:r>
      <w:r>
        <w:t xml:space="preserve"> </w:t>
      </w:r>
      <w:r>
        <w:rPr>
          <w:bCs/>
          <w:b/>
        </w:rPr>
        <w:t xml:space="preserve">clipmap</w:t>
      </w:r>
      <w:r>
        <w:t xml:space="preserve"> </w:t>
      </w:r>
      <w:r>
        <w:t xml:space="preserve">structure of expanding ranges around the camera, with each clipmap level having its own 16K VSM. Each clipmap level is the same resolution but covers twice the radius of the previous one.</w:t>
      </w:r>
    </w:p>
    <w:p>
      <w:pPr>
        <w:pStyle w:val="BodyText"/>
      </w:pPr>
      <w:r>
        <w:t xml:space="preserve">By default, clipmap levels</w:t>
      </w:r>
      <w:r>
        <w:t xml:space="preserve"> </w:t>
      </w:r>
      <w:r>
        <w:rPr>
          <w:bCs/>
          <w:b/>
        </w:rPr>
        <w:t xml:space="preserve">6 through 22</w:t>
      </w:r>
      <w:r>
        <w:t xml:space="preserve"> </w:t>
      </w:r>
      <w:r>
        <w:t xml:space="preserve">are allocated. This means the most detailed clipmap covers</w:t>
      </w:r>
      <w:r>
        <w:t xml:space="preserve"> </w:t>
      </w:r>
      <w:r>
        <w:rPr>
          <w:bCs/>
          <w:b/>
        </w:rPr>
        <w:t xml:space="preserve">64 cm</w:t>
      </w:r>
      <w:r>
        <w:t xml:space="preserve"> </w:t>
      </w:r>
      <w:r>
        <w:t xml:space="preserve">from the camera, and the broadest covers about</w:t>
      </w:r>
      <w:r>
        <w:t xml:space="preserve"> </w:t>
      </w:r>
      <w:r>
        <w:rPr>
          <w:bCs/>
          <w:b/>
        </w:rPr>
        <w:t xml:space="preserve">40 kilometers</w:t>
      </w:r>
      <w:r>
        <w:t xml:space="preserve">.</w:t>
      </w:r>
    </w:p>
    <w:bookmarkEnd w:id="77"/>
    <w:bookmarkStart w:id="78" w:name="supported-platforms"/>
    <w:p>
      <w:pPr>
        <w:pStyle w:val="Heading2"/>
      </w:pPr>
      <w:r>
        <w:t xml:space="preserve">Supported Platforms</w:t>
      </w:r>
    </w:p>
    <w:p>
      <w:pPr>
        <w:pStyle w:val="FirstParagraph"/>
      </w:pPr>
      <w:r>
        <w:t xml:space="preserve">Virtual Shadow Maps are currently supported on PlayStation 5, Xbox Series S|X, and PCs with graphics cards meeting these specifications, using the latest drivers with DirectX 12:</w:t>
      </w:r>
      <w:r>
        <w:t xml:space="preserve"> </w:t>
      </w:r>
      <w:r>
        <w:t xml:space="preserve">-</w:t>
      </w:r>
      <w:r>
        <w:t xml:space="preserve"> </w:t>
      </w:r>
      <w:r>
        <w:rPr>
          <w:bCs/>
          <w:b/>
        </w:rPr>
        <w:t xml:space="preserve">NVIDIA:</w:t>
      </w:r>
      <w:r>
        <w:t xml:space="preserve"> </w:t>
      </w:r>
      <w:r>
        <w:t xml:space="preserve">Maxwell-generation cards or newer</w:t>
      </w:r>
      <w:r>
        <w:t xml:space="preserve"> </w:t>
      </w:r>
      <w:r>
        <w:t xml:space="preserve">-</w:t>
      </w:r>
      <w:r>
        <w:t xml:space="preserve"> </w:t>
      </w:r>
      <w:r>
        <w:rPr>
          <w:bCs/>
          <w:b/>
        </w:rPr>
        <w:t xml:space="preserve">AMD:</w:t>
      </w:r>
      <w:r>
        <w:t xml:space="preserve"> </w:t>
      </w:r>
      <w:r>
        <w:t xml:space="preserve">GCN-generation cards or newer</w:t>
      </w:r>
      <w:r>
        <w:t xml:space="preserve"> </w:t>
      </w:r>
      <w:r>
        <w:t xml:space="preserve">- All newer versions of</w:t>
      </w:r>
      <w:r>
        <w:t xml:space="preserve"> </w:t>
      </w:r>
      <w:r>
        <w:rPr>
          <w:bCs/>
          <w:b/>
        </w:rPr>
        <w:t xml:space="preserve">Windows 10</w:t>
      </w:r>
      <w:r>
        <w:t xml:space="preserve"> </w:t>
      </w:r>
      <w:r>
        <w:t xml:space="preserve">(newer than version 1909.1350) and</w:t>
      </w:r>
      <w:r>
        <w:t xml:space="preserve"> </w:t>
      </w:r>
      <w:r>
        <w:rPr>
          <w:bCs/>
          <w:b/>
        </w:rPr>
        <w:t xml:space="preserve">Windows 11</w:t>
      </w:r>
      <w:r>
        <w:t xml:space="preserve"> </w:t>
      </w:r>
      <w:r>
        <w:t xml:space="preserve">-</w:t>
      </w:r>
      <w:r>
        <w:t xml:space="preserve"> </w:t>
      </w:r>
      <w:r>
        <w:rPr>
          <w:bCs/>
          <w:b/>
        </w:rPr>
        <w:t xml:space="preserve">Apple Silicon M2</w:t>
      </w:r>
      <w:r>
        <w:t xml:space="preserve"> </w:t>
      </w:r>
      <w:r>
        <w:t xml:space="preserve">or newer.</w:t>
      </w:r>
      <w:r>
        <w:t xml:space="preserve"> </w:t>
      </w:r>
      <w:r>
        <w:t xml:space="preserve">-</w:t>
      </w:r>
      <w:r>
        <w:t xml:space="preserve"> </w:t>
      </w:r>
      <w:r>
        <w:rPr>
          <w:bCs/>
          <w:b/>
        </w:rPr>
        <w:t xml:space="preserve">Linux</w:t>
      </w:r>
      <w:r>
        <w:t xml:space="preserve"> </w:t>
      </w:r>
      <w:r>
        <w:t xml:space="preserve">with a NVIDIA GeForce 2080 or newer.</w:t>
      </w:r>
    </w:p>
    <w:p>
      <w:r>
        <w:pict>
          <v:rect style="width:0;height:1.5pt" o:hralign="center" o:hrstd="t" o:hr="t"/>
        </w:pict>
      </w:r>
    </w:p>
    <w:bookmarkEnd w:id="78"/>
    <w:bookmarkEnd w:id="79"/>
    <w:bookmarkStart w:id="89" w:name="document-31-materials-overview"/>
    <w:p>
      <w:pPr>
        <w:pStyle w:val="Heading1"/>
      </w:pPr>
      <w:r>
        <w:t xml:space="preserve">DOCUMENT 31: Materials Overview</w:t>
      </w:r>
    </w:p>
    <w:p>
      <w:pPr>
        <w:pStyle w:val="FirstParagraph"/>
      </w:pPr>
      <w:r>
        <w:rPr>
          <w:bCs/>
          <w:b/>
        </w:rPr>
        <w:t xml:space="preserve">Source URL:</w:t>
      </w:r>
      <w:r>
        <w:t xml:space="preserve"> </w:t>
      </w:r>
      <w:r>
        <w:t xml:space="preserve">https://dev.epicgames.com/documentation/en-us/unreal-engine/essential-material-concepts</w:t>
      </w:r>
    </w:p>
    <w:p>
      <w:pPr>
        <w:pStyle w:val="BodyText"/>
      </w:pPr>
      <w:r>
        <w:t xml:space="preserve">Materials in Unreal Engine define the surface properties of the objects in your scene. Materials tell the engine exactly how a surface should interact with the light in your scene. Materials define every aspect of a surface, including color, reflectivity, roughness, transparency, and so on.</w:t>
      </w:r>
    </w:p>
    <w:bookmarkStart w:id="82" w:name="shading-pipeline-overview"/>
    <w:p>
      <w:pPr>
        <w:pStyle w:val="Heading2"/>
      </w:pPr>
      <w:r>
        <w:t xml:space="preserve">Shading Pipeline Overview</w:t>
      </w:r>
    </w:p>
    <w:p>
      <w:pPr>
        <w:pStyle w:val="FirstParagraph"/>
      </w:pPr>
      <w:r>
        <w:t xml:space="preserve">In the Unreal Editor you do not need to write HLSL code to create shaders. Instead, you will create assets called</w:t>
      </w:r>
      <w:r>
        <w:t xml:space="preserve"> </w:t>
      </w:r>
      <w:r>
        <w:rPr>
          <w:bCs/>
          <w:b/>
        </w:rPr>
        <w:t xml:space="preserve">Materials</w:t>
      </w:r>
      <w:r>
        <w:t xml:space="preserve"> </w:t>
      </w:r>
      <w:r>
        <w:t xml:space="preserve">in a visual scripting interface called the</w:t>
      </w:r>
      <w:r>
        <w:t xml:space="preserve"> </w:t>
      </w:r>
      <w:r>
        <w:rPr>
          <w:bCs/>
          <w:b/>
        </w:rPr>
        <w:t xml:space="preserve">Material Editor</w:t>
      </w:r>
      <w:r>
        <w:t xml:space="preserve">.</w:t>
      </w:r>
    </w:p>
    <w:bookmarkStart w:id="80" w:name="the-main-material-node"/>
    <w:p>
      <w:pPr>
        <w:pStyle w:val="Heading3"/>
      </w:pPr>
      <w:r>
        <w:t xml:space="preserve">The Main Material Node</w:t>
      </w:r>
    </w:p>
    <w:p>
      <w:pPr>
        <w:pStyle w:val="FirstParagraph"/>
      </w:pPr>
      <w:r>
        <w:t xml:space="preserve">Data flows from left to right in the Material Graph, and the</w:t>
      </w:r>
      <w:r>
        <w:t xml:space="preserve"> </w:t>
      </w:r>
      <w:r>
        <w:rPr>
          <w:bCs/>
          <w:b/>
        </w:rPr>
        <w:t xml:space="preserve">Main Material Node</w:t>
      </w:r>
      <w:r>
        <w:t xml:space="preserve"> </w:t>
      </w:r>
      <w:r>
        <w:t xml:space="preserve">is the end-point of every Material network.</w:t>
      </w:r>
    </w:p>
    <w:bookmarkEnd w:id="80"/>
    <w:bookmarkStart w:id="81" w:name="compile-and-apply"/>
    <w:p>
      <w:pPr>
        <w:pStyle w:val="Heading3"/>
      </w:pPr>
      <w:r>
        <w:t xml:space="preserve">Compile and Apply</w:t>
      </w:r>
    </w:p>
    <w:p>
      <w:pPr>
        <w:pStyle w:val="FirstParagraph"/>
      </w:pPr>
      <w:r>
        <w:t xml:space="preserve">Changes to a Material cannot be seen in the level until the Material is compiled. To compile a Material, click the Apply or Save button in the toolbar at the top of the Material Editor.</w:t>
      </w:r>
    </w:p>
    <w:p>
      <w:pPr>
        <w:pStyle w:val="BodyText"/>
      </w:pPr>
      <w:r>
        <w:rPr>
          <w:bCs/>
          <w:b/>
        </w:rPr>
        <w:t xml:space="preserve">Material Instancing</w:t>
      </w:r>
      <w:r>
        <w:t xml:space="preserve"> </w:t>
      </w:r>
      <w:r>
        <w:t xml:space="preserve">is one strategy to improve iteration time and avoid lengthy compilation delays.</w:t>
      </w:r>
    </w:p>
    <w:bookmarkEnd w:id="81"/>
    <w:bookmarkEnd w:id="82"/>
    <w:bookmarkStart w:id="83" w:name="material-expression-nodes-and-networks"/>
    <w:p>
      <w:pPr>
        <w:pStyle w:val="Heading2"/>
      </w:pPr>
      <w:r>
        <w:t xml:space="preserve">Material Expression Nodes and Networks</w:t>
      </w:r>
    </w:p>
    <w:p>
      <w:pPr>
        <w:pStyle w:val="FirstParagraph"/>
      </w:pPr>
      <w:r>
        <w:t xml:space="preserve">Materials are constructed via a network of visual scripting nodes (called Material Expressions) within the Material Editor. Each node contains a snippet of HLSL code, designated to perform a specific task.</w:t>
      </w:r>
    </w:p>
    <w:bookmarkEnd w:id="83"/>
    <w:bookmarkStart w:id="84" w:name="working-with-colors-and-numbers"/>
    <w:p>
      <w:pPr>
        <w:pStyle w:val="Heading2"/>
      </w:pPr>
      <w:r>
        <w:t xml:space="preserve">Working with Colors and Numbers</w:t>
      </w:r>
    </w:p>
    <w:p>
      <w:pPr>
        <w:pStyle w:val="FirstParagraph"/>
      </w:pPr>
      <w:r>
        <w:t xml:space="preserve">Color in digital imagery is broken into 4 primary channels: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Channel</w:t>
            </w:r>
          </w:p>
        </w:tc>
        <w:tc>
          <w:tcPr/>
          <w:p>
            <w:pPr>
              <w:pStyle w:val="Compact"/>
              <w:jc w:val="left"/>
            </w:pPr>
            <w:r>
              <w:t xml:space="preserve">Description</w:t>
            </w:r>
          </w:p>
        </w:tc>
      </w:tr>
      <w:tr>
        <w:tc>
          <w:tcPr/>
          <w:p>
            <w:pPr>
              <w:pStyle w:val="Compact"/>
              <w:jc w:val="left"/>
            </w:pPr>
            <w:r>
              <w:rPr>
                <w:bCs/>
                <w:b/>
              </w:rPr>
              <w:t xml:space="preserve">R</w:t>
            </w:r>
          </w:p>
        </w:tc>
        <w:tc>
          <w:tcPr/>
          <w:p>
            <w:pPr>
              <w:pStyle w:val="Compact"/>
              <w:jc w:val="left"/>
            </w:pPr>
            <w:r>
              <w:t xml:space="preserve">Red</w:t>
            </w:r>
          </w:p>
        </w:tc>
      </w:tr>
      <w:tr>
        <w:tc>
          <w:tcPr/>
          <w:p>
            <w:pPr>
              <w:pStyle w:val="Compact"/>
              <w:jc w:val="left"/>
            </w:pPr>
            <w:r>
              <w:rPr>
                <w:bCs/>
                <w:b/>
              </w:rPr>
              <w:t xml:space="preserve">G</w:t>
            </w:r>
          </w:p>
        </w:tc>
        <w:tc>
          <w:tcPr/>
          <w:p>
            <w:pPr>
              <w:pStyle w:val="Compact"/>
              <w:jc w:val="left"/>
            </w:pPr>
            <w:r>
              <w:t xml:space="preserve">Green</w:t>
            </w:r>
          </w:p>
        </w:tc>
      </w:tr>
      <w:tr>
        <w:tc>
          <w:tcPr/>
          <w:p>
            <w:pPr>
              <w:pStyle w:val="Compact"/>
              <w:jc w:val="left"/>
            </w:pPr>
            <w:r>
              <w:rPr>
                <w:bCs/>
                <w:b/>
              </w:rPr>
              <w:t xml:space="preserve">B</w:t>
            </w:r>
          </w:p>
        </w:tc>
        <w:tc>
          <w:tcPr/>
          <w:p>
            <w:pPr>
              <w:pStyle w:val="Compact"/>
              <w:jc w:val="left"/>
            </w:pPr>
            <w:r>
              <w:t xml:space="preserve">Blue</w:t>
            </w:r>
          </w:p>
        </w:tc>
      </w:tr>
      <w:tr>
        <w:tc>
          <w:tcPr/>
          <w:p>
            <w:pPr>
              <w:pStyle w:val="Compact"/>
              <w:jc w:val="left"/>
            </w:pPr>
            <w:r>
              <w:rPr>
                <w:bCs/>
                <w:b/>
              </w:rPr>
              <w:t xml:space="preserve">A</w:t>
            </w:r>
          </w:p>
        </w:tc>
        <w:tc>
          <w:tcPr/>
          <w:p>
            <w:pPr>
              <w:pStyle w:val="Compact"/>
              <w:jc w:val="left"/>
            </w:pPr>
            <w:r>
              <w:t xml:space="preserve">Alpha</w:t>
            </w:r>
          </w:p>
        </w:tc>
      </w:tr>
    </w:tbl>
    <w:p>
      <w:pPr>
        <w:pStyle w:val="BodyText"/>
      </w:pPr>
      <w:r>
        <w:t xml:space="preserve">Materials use floating point values to store color data, ranging from 0.0 to 1.0.</w:t>
      </w:r>
    </w:p>
    <w:bookmarkEnd w:id="84"/>
    <w:bookmarkStart w:id="85" w:name="textures"/>
    <w:p>
      <w:pPr>
        <w:pStyle w:val="Heading2"/>
      </w:pPr>
      <w:r>
        <w:t xml:space="preserve">Textures</w:t>
      </w:r>
    </w:p>
    <w:p>
      <w:pPr>
        <w:pStyle w:val="FirstParagraph"/>
      </w:pPr>
      <w:r>
        <w:t xml:space="preserve">In the case of Materials, textures are simply images that provide some sort of pixel-based data. A single material may make use of several textures that are all sampled and applied for different purposes.</w:t>
      </w:r>
    </w:p>
    <w:bookmarkEnd w:id="85"/>
    <w:bookmarkStart w:id="88" w:name="workflow-efficiency-concepts"/>
    <w:p>
      <w:pPr>
        <w:pStyle w:val="Heading2"/>
      </w:pPr>
      <w:r>
        <w:t xml:space="preserve">Workflow Efficiency Concepts</w:t>
      </w:r>
    </w:p>
    <w:bookmarkStart w:id="86" w:name="material-instances-and-parameterization"/>
    <w:p>
      <w:pPr>
        <w:pStyle w:val="Heading3"/>
      </w:pPr>
      <w:r>
        <w:t xml:space="preserve">Material Instances and Parameterization</w:t>
      </w:r>
    </w:p>
    <w:p>
      <w:pPr>
        <w:pStyle w:val="FirstParagraph"/>
      </w:pPr>
      <w:r>
        <w:t xml:space="preserve">Material Instances provide a way to quickly create multiple variations from a single parent Material. You can customize Material Instances without recompiling the parent Material.</w:t>
      </w:r>
    </w:p>
    <w:bookmarkEnd w:id="86"/>
    <w:bookmarkStart w:id="87" w:name="material-functions"/>
    <w:p>
      <w:pPr>
        <w:pStyle w:val="Heading3"/>
      </w:pPr>
      <w:r>
        <w:t xml:space="preserve">Material Functions</w:t>
      </w:r>
    </w:p>
    <w:p>
      <w:pPr>
        <w:pStyle w:val="FirstParagraph"/>
      </w:pPr>
      <w:r>
        <w:rPr>
          <w:bCs/>
          <w:b/>
        </w:rPr>
        <w:t xml:space="preserve">Material Functions</w:t>
      </w:r>
      <w:r>
        <w:t xml:space="preserve"> </w:t>
      </w:r>
      <w:r>
        <w:t xml:space="preserve">enable you to package parts of a Material graph into a reusable asset that you can share to a common library and easily insert into other Materials.</w:t>
      </w:r>
    </w:p>
    <w:p>
      <w:r>
        <w:pict>
          <v:rect style="width:0;height:1.5pt" o:hralign="center" o:hrstd="t" o:hr="t"/>
        </w:pict>
      </w:r>
    </w:p>
    <w:bookmarkEnd w:id="87"/>
    <w:bookmarkEnd w:id="88"/>
    <w:bookmarkEnd w:id="89"/>
    <w:bookmarkStart w:id="97" w:name="document-32-material-editor-reference"/>
    <w:p>
      <w:pPr>
        <w:pStyle w:val="Heading1"/>
      </w:pPr>
      <w:r>
        <w:t xml:space="preserve">DOCUMENT 32: Material Editor Reference</w:t>
      </w:r>
    </w:p>
    <w:p>
      <w:pPr>
        <w:pStyle w:val="FirstParagraph"/>
      </w:pPr>
      <w:r>
        <w:rPr>
          <w:bCs/>
          <w:b/>
        </w:rPr>
        <w:t xml:space="preserve">Source URL:</w:t>
      </w:r>
      <w:r>
        <w:t xml:space="preserve"> </w:t>
      </w:r>
      <w:r>
        <w:t xml:space="preserve">https://dev.epicgames.com/documentation/en-us/unreal-engine/material-editor-reference</w:t>
      </w:r>
    </w:p>
    <w:p>
      <w:pPr>
        <w:pStyle w:val="BodyText"/>
      </w:pPr>
      <w:r>
        <w:t xml:space="preserve">The</w:t>
      </w:r>
      <w:r>
        <w:t xml:space="preserve"> </w:t>
      </w:r>
      <w:r>
        <w:rPr>
          <w:bCs/>
          <w:b/>
        </w:rPr>
        <w:t xml:space="preserve">Material Editor</w:t>
      </w:r>
      <w:r>
        <w:t xml:space="preserve"> </w:t>
      </w:r>
      <w:r>
        <w:t xml:space="preserve">is a node-based graph interface that enables you to create shaders that can be applied to your geometry.</w:t>
      </w:r>
    </w:p>
    <w:bookmarkStart w:id="90" w:name="opening-the-material-editor"/>
    <w:p>
      <w:pPr>
        <w:pStyle w:val="Heading2"/>
      </w:pPr>
      <w:r>
        <w:t xml:space="preserve">Opening the Material Editor</w:t>
      </w:r>
    </w:p>
    <w:p>
      <w:pPr>
        <w:pStyle w:val="FirstParagraph"/>
      </w:pPr>
      <w:r>
        <w:t xml:space="preserve">The Material Editor can be opened by</w:t>
      </w:r>
      <w:r>
        <w:t xml:space="preserve"> </w:t>
      </w:r>
      <w:r>
        <w:rPr>
          <w:bCs/>
          <w:b/>
        </w:rPr>
        <w:t xml:space="preserve">double-clicking</w:t>
      </w:r>
      <w:r>
        <w:t xml:space="preserve"> </w:t>
      </w:r>
      <w:r>
        <w:t xml:space="preserve">any Material asset or through the</w:t>
      </w:r>
      <w:r>
        <w:t xml:space="preserve"> </w:t>
      </w:r>
      <w:r>
        <w:rPr>
          <w:bCs/>
          <w:b/>
        </w:rPr>
        <w:t xml:space="preserve">right-click</w:t>
      </w:r>
      <w:r>
        <w:t xml:space="preserve"> </w:t>
      </w:r>
      <w:r>
        <w:t xml:space="preserve">context menu of a Material asset in the Content Browser.</w:t>
      </w:r>
    </w:p>
    <w:bookmarkEnd w:id="90"/>
    <w:bookmarkStart w:id="91" w:name="comments"/>
    <w:p>
      <w:pPr>
        <w:pStyle w:val="Heading2"/>
      </w:pPr>
      <w:r>
        <w:t xml:space="preserve">Comments</w:t>
      </w:r>
    </w:p>
    <w:p>
      <w:pPr>
        <w:pStyle w:val="FirstParagraph"/>
      </w:pPr>
      <w:r>
        <w:t xml:space="preserve">Using Comments are a great way to document what your Material is doing:</w:t>
      </w:r>
      <w:r>
        <w:t xml:space="preserve"> </w:t>
      </w:r>
      <w:r>
        <w:t xml:space="preserve">- Add text to the individual node using the</w:t>
      </w:r>
      <w:r>
        <w:t xml:space="preserve"> </w:t>
      </w:r>
      <w:r>
        <w:rPr>
          <w:bCs/>
          <w:b/>
        </w:rPr>
        <w:t xml:space="preserve">Desc</w:t>
      </w:r>
      <w:r>
        <w:t xml:space="preserve"> </w:t>
      </w:r>
      <w:r>
        <w:t xml:space="preserve">property</w:t>
      </w:r>
      <w:r>
        <w:t xml:space="preserve"> </w:t>
      </w:r>
      <w:r>
        <w:t xml:space="preserve">- Use a comment box to encapsulate a larger section of your material graph</w:t>
      </w:r>
    </w:p>
    <w:bookmarkEnd w:id="91"/>
    <w:bookmarkStart w:id="92" w:name="live-preview-live-nodes-and-live-update"/>
    <w:p>
      <w:pPr>
        <w:pStyle w:val="Heading2"/>
      </w:pPr>
      <w:r>
        <w:t xml:space="preserve">Live Preview, Live Nodes, and Live Update</w:t>
      </w:r>
    </w:p>
    <w:p>
      <w:pPr>
        <w:numPr>
          <w:ilvl w:val="0"/>
          <w:numId w:val="1011"/>
        </w:numPr>
        <w:pStyle w:val="Compact"/>
      </w:pPr>
      <w:r>
        <w:rPr>
          <w:bCs/>
          <w:b/>
        </w:rPr>
        <w:t xml:space="preserve">Live Preview</w:t>
      </w:r>
      <w:r>
        <w:t xml:space="preserve"> </w:t>
      </w:r>
      <w:r>
        <w:t xml:space="preserve">— Updates automatically in the Material Preview window in realtime.</w:t>
      </w:r>
    </w:p>
    <w:p>
      <w:pPr>
        <w:numPr>
          <w:ilvl w:val="0"/>
          <w:numId w:val="1011"/>
        </w:numPr>
        <w:pStyle w:val="Compact"/>
      </w:pPr>
      <w:r>
        <w:rPr>
          <w:bCs/>
          <w:b/>
        </w:rPr>
        <w:t xml:space="preserve">Live Node</w:t>
      </w:r>
      <w:r>
        <w:t xml:space="preserve"> </w:t>
      </w:r>
      <w:r>
        <w:t xml:space="preserve">— Constant changes that the nodes make playback in realtime inside the graph.</w:t>
      </w:r>
    </w:p>
    <w:p>
      <w:pPr>
        <w:numPr>
          <w:ilvl w:val="0"/>
          <w:numId w:val="1011"/>
        </w:numPr>
        <w:pStyle w:val="Compact"/>
      </w:pPr>
      <w:r>
        <w:rPr>
          <w:bCs/>
          <w:b/>
        </w:rPr>
        <w:t xml:space="preserve">Live Update</w:t>
      </w:r>
      <w:r>
        <w:t xml:space="preserve"> </w:t>
      </w:r>
      <w:r>
        <w:t xml:space="preserve">— Each node has its shader recompiled whenever a change is made.</w:t>
      </w:r>
    </w:p>
    <w:bookmarkEnd w:id="92"/>
    <w:bookmarkStart w:id="93" w:name="reroute-nodes"/>
    <w:p>
      <w:pPr>
        <w:pStyle w:val="Heading2"/>
      </w:pPr>
      <w:r>
        <w:t xml:space="preserve">Reroute Nodes</w:t>
      </w:r>
    </w:p>
    <w:p>
      <w:pPr>
        <w:pStyle w:val="FirstParagraph"/>
      </w:pPr>
      <w:r>
        <w:rPr>
          <w:bCs/>
          <w:b/>
        </w:rPr>
        <w:t xml:space="preserve">Reroute</w:t>
      </w:r>
      <w:r>
        <w:t xml:space="preserve"> </w:t>
      </w:r>
      <w:r>
        <w:t xml:space="preserve">nodes enable you to easily organize and clean up your shader network without impacting performance.</w:t>
      </w:r>
    </w:p>
    <w:bookmarkEnd w:id="93"/>
    <w:bookmarkStart w:id="94" w:name="compiler-errors"/>
    <w:p>
      <w:pPr>
        <w:pStyle w:val="Heading2"/>
      </w:pPr>
      <w:r>
        <w:t xml:space="preserve">Compiler Errors</w:t>
      </w:r>
    </w:p>
    <w:p>
      <w:pPr>
        <w:pStyle w:val="FirstParagraph"/>
      </w:pPr>
      <w:r>
        <w:t xml:space="preserve">Compiler errors are indicated in two places:</w:t>
      </w:r>
      <w:r>
        <w:t xml:space="preserve"> </w:t>
      </w:r>
      <w:r>
        <w:t xml:space="preserve">- The node throwing the error displays</w:t>
      </w:r>
      <w:r>
        <w:t xml:space="preserve"> </w:t>
      </w:r>
      <w:r>
        <w:t xml:space="preserve">“</w:t>
      </w:r>
      <w:r>
        <w:t xml:space="preserve">ERROR!</w:t>
      </w:r>
      <w:r>
        <w:t xml:space="preserve">”</w:t>
      </w:r>
      <w:r>
        <w:t xml:space="preserve"> </w:t>
      </w:r>
      <w:r>
        <w:t xml:space="preserve">along its bottom.</w:t>
      </w:r>
      <w:r>
        <w:t xml:space="preserve"> </w:t>
      </w:r>
      <w:r>
        <w:t xml:space="preserve">- The</w:t>
      </w:r>
      <w:r>
        <w:t xml:space="preserve"> </w:t>
      </w:r>
      <w:r>
        <w:rPr>
          <w:bCs/>
          <w:b/>
        </w:rPr>
        <w:t xml:space="preserve">Stats</w:t>
      </w:r>
      <w:r>
        <w:t xml:space="preserve"> </w:t>
      </w:r>
      <w:r>
        <w:t xml:space="preserve">window displays the error causing the Material to fail to compile.</w:t>
      </w:r>
    </w:p>
    <w:bookmarkEnd w:id="94"/>
    <w:bookmarkStart w:id="95" w:name="material-graph-search"/>
    <w:p>
      <w:pPr>
        <w:pStyle w:val="Heading2"/>
      </w:pPr>
      <w:r>
        <w:t xml:space="preserve">Material Graph Search</w:t>
      </w:r>
    </w:p>
    <w:p>
      <w:pPr>
        <w:pStyle w:val="FirstParagraph"/>
      </w:pPr>
      <w:r>
        <w:t xml:space="preserve">You can open the search tab by going to</w:t>
      </w:r>
      <w:r>
        <w:t xml:space="preserve"> </w:t>
      </w:r>
      <w:r>
        <w:rPr>
          <w:bCs/>
          <w:b/>
        </w:rPr>
        <w:t xml:space="preserve">Window &gt; Find Results</w:t>
      </w:r>
      <w:r>
        <w:t xml:space="preserve">. Searches are performed against: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Searched Properties</w:t>
            </w:r>
          </w:p>
        </w:tc>
        <w:tc>
          <w:tcPr/>
          <w:p>
            <w:pPr>
              <w:pStyle w:val="Compact"/>
              <w:jc w:val="left"/>
            </w:pPr>
            <w:r>
              <w:t xml:space="preserve">Expression Type</w:t>
            </w:r>
          </w:p>
        </w:tc>
      </w:tr>
      <w:tr>
        <w:tc>
          <w:tcPr/>
          <w:p>
            <w:pPr>
              <w:pStyle w:val="Compact"/>
              <w:jc w:val="left"/>
            </w:pPr>
            <w:r>
              <w:rPr>
                <w:bCs/>
                <w:b/>
              </w:rPr>
              <w:t xml:space="preserve">Desc</w:t>
            </w:r>
          </w:p>
        </w:tc>
        <w:tc>
          <w:tcPr/>
          <w:p>
            <w:pPr>
              <w:pStyle w:val="Compact"/>
              <w:jc w:val="left"/>
            </w:pPr>
            <w:r>
              <w:t xml:space="preserve">All Nodes</w:t>
            </w:r>
          </w:p>
        </w:tc>
      </w:tr>
      <w:tr>
        <w:tc>
          <w:tcPr/>
          <w:p>
            <w:pPr>
              <w:pStyle w:val="Compact"/>
              <w:jc w:val="left"/>
            </w:pPr>
            <w:r>
              <w:rPr>
                <w:bCs/>
                <w:b/>
              </w:rPr>
              <w:t xml:space="preserve">Texture</w:t>
            </w:r>
          </w:p>
        </w:tc>
        <w:tc>
          <w:tcPr/>
          <w:p>
            <w:pPr>
              <w:pStyle w:val="Compact"/>
              <w:jc w:val="left"/>
            </w:pPr>
            <w:r>
              <w:t xml:space="preserve">Texture Sample</w:t>
            </w:r>
          </w:p>
        </w:tc>
      </w:tr>
      <w:tr>
        <w:tc>
          <w:tcPr/>
          <w:p>
            <w:pPr>
              <w:pStyle w:val="Compact"/>
              <w:jc w:val="left"/>
            </w:pPr>
            <w:r>
              <w:rPr>
                <w:bCs/>
                <w:b/>
              </w:rPr>
              <w:t xml:space="preserve">ParamName</w:t>
            </w:r>
          </w:p>
        </w:tc>
        <w:tc>
          <w:tcPr/>
          <w:p>
            <w:pPr>
              <w:pStyle w:val="Compact"/>
              <w:jc w:val="left"/>
            </w:pPr>
            <w:r>
              <w:t xml:space="preserve">Parameters</w:t>
            </w:r>
          </w:p>
        </w:tc>
      </w:tr>
      <w:tr>
        <w:tc>
          <w:tcPr/>
          <w:p>
            <w:pPr>
              <w:pStyle w:val="Compact"/>
              <w:jc w:val="left"/>
            </w:pPr>
            <w:r>
              <w:rPr>
                <w:bCs/>
                <w:b/>
              </w:rPr>
              <w:t xml:space="preserve">Text</w:t>
            </w:r>
          </w:p>
        </w:tc>
        <w:tc>
          <w:tcPr/>
          <w:p>
            <w:pPr>
              <w:pStyle w:val="Compact"/>
              <w:jc w:val="left"/>
            </w:pPr>
            <w:r>
              <w:t xml:space="preserve">Comment</w:t>
            </w:r>
          </w:p>
        </w:tc>
      </w:tr>
      <w:tr>
        <w:tc>
          <w:tcPr/>
          <w:p>
            <w:pPr>
              <w:pStyle w:val="Compact"/>
              <w:jc w:val="left"/>
            </w:pPr>
            <w:r>
              <w:rPr>
                <w:bCs/>
                <w:b/>
              </w:rPr>
              <w:t xml:space="preserve">Font</w:t>
            </w:r>
          </w:p>
        </w:tc>
        <w:tc>
          <w:tcPr/>
          <w:p>
            <w:pPr>
              <w:pStyle w:val="Compact"/>
              <w:jc w:val="left"/>
            </w:pPr>
            <w:r>
              <w:t xml:space="preserve">Font Sample</w:t>
            </w:r>
          </w:p>
        </w:tc>
      </w:tr>
      <w:tr>
        <w:tc>
          <w:tcPr/>
          <w:p>
            <w:pPr>
              <w:pStyle w:val="Compact"/>
              <w:jc w:val="left"/>
            </w:pPr>
            <w:r>
              <w:rPr>
                <w:bCs/>
                <w:b/>
              </w:rPr>
              <w:t xml:space="preserve">Material Function</w:t>
            </w:r>
          </w:p>
        </w:tc>
        <w:tc>
          <w:tcPr/>
          <w:p>
            <w:pPr>
              <w:pStyle w:val="Compact"/>
              <w:jc w:val="left"/>
            </w:pPr>
            <w:r>
              <w:t xml:space="preserve">MaterialFunctionCall</w:t>
            </w:r>
          </w:p>
        </w:tc>
      </w:tr>
    </w:tbl>
    <w:bookmarkEnd w:id="95"/>
    <w:bookmarkStart w:id="96" w:name="stats-window"/>
    <w:p>
      <w:pPr>
        <w:pStyle w:val="Heading2"/>
      </w:pPr>
      <w:r>
        <w:t xml:space="preserve">Stats Window</w:t>
      </w:r>
    </w:p>
    <w:p>
      <w:pPr>
        <w:pStyle w:val="FirstParagraph"/>
      </w:pPr>
      <w:r>
        <w:t xml:space="preserve">The Stats window displays all of the instructions and other stats about your Material, useful for diagnosing performance issues. Accessible via</w:t>
      </w:r>
      <w:r>
        <w:t xml:space="preserve"> </w:t>
      </w:r>
      <w:r>
        <w:rPr>
          <w:bCs/>
          <w:b/>
        </w:rPr>
        <w:t xml:space="preserve">Window &gt; Stats</w:t>
      </w:r>
      <w:r>
        <w:t xml:space="preserve">.</w:t>
      </w:r>
    </w:p>
    <w:p>
      <w:r>
        <w:pict>
          <v:rect style="width:0;height:1.5pt" o:hralign="center" o:hrstd="t" o:hr="t"/>
        </w:pict>
      </w:r>
    </w:p>
    <w:bookmarkEnd w:id="96"/>
    <w:bookmarkEnd w:id="97"/>
    <w:bookmarkStart w:id="104" w:name="document-33-material-instances"/>
    <w:p>
      <w:pPr>
        <w:pStyle w:val="Heading1"/>
      </w:pPr>
      <w:r>
        <w:t xml:space="preserve">DOCUMENT 33: Material Instances</w:t>
      </w:r>
    </w:p>
    <w:p>
      <w:pPr>
        <w:pStyle w:val="FirstParagraph"/>
      </w:pPr>
      <w:r>
        <w:rPr>
          <w:bCs/>
          <w:b/>
        </w:rPr>
        <w:t xml:space="preserve">Source URL:</w:t>
      </w:r>
      <w:r>
        <w:t xml:space="preserve"> </w:t>
      </w:r>
      <w:r>
        <w:t xml:space="preserve">https://dev.epicgames.com/documentation/en-us/unreal-engine/material-instance-editor-user-guide</w:t>
      </w:r>
    </w:p>
    <w:p>
      <w:pPr>
        <w:pStyle w:val="BodyText"/>
      </w:pPr>
      <w:r>
        <w:t xml:space="preserve">The Material Instance Editor is used for modifying parameters for Material Instances.</w:t>
      </w:r>
    </w:p>
    <w:bookmarkStart w:id="98" w:name="opening-the-material-instance-editor"/>
    <w:p>
      <w:pPr>
        <w:pStyle w:val="Heading2"/>
      </w:pPr>
      <w:r>
        <w:t xml:space="preserve">Opening the Material Instance Editor</w:t>
      </w:r>
    </w:p>
    <w:p>
      <w:pPr>
        <w:pStyle w:val="FirstParagraph"/>
      </w:pPr>
      <w:r>
        <w:t xml:space="preserve">The Material Instance Editor can be opened by</w:t>
      </w:r>
      <w:r>
        <w:t xml:space="preserve"> </w:t>
      </w:r>
      <w:r>
        <w:rPr>
          <w:bCs/>
          <w:b/>
        </w:rPr>
        <w:t xml:space="preserve">double-clicking</w:t>
      </w:r>
      <w:r>
        <w:t xml:space="preserve"> </w:t>
      </w:r>
      <w:r>
        <w:t xml:space="preserve">any Material Instance asset or through the right-click context menu in the Content Browser.</w:t>
      </w:r>
    </w:p>
    <w:bookmarkEnd w:id="98"/>
    <w:bookmarkStart w:id="103" w:name="material-instance-editor-interface"/>
    <w:p>
      <w:pPr>
        <w:pStyle w:val="Heading2"/>
      </w:pPr>
      <w:r>
        <w:t xml:space="preserve">Material Instance Editor Interface</w:t>
      </w:r>
    </w:p>
    <w:p>
      <w:pPr>
        <w:numPr>
          <w:ilvl w:val="0"/>
          <w:numId w:val="1012"/>
        </w:numPr>
        <w:pStyle w:val="Compact"/>
      </w:pPr>
      <w:r>
        <w:rPr>
          <w:bCs/>
          <w:b/>
        </w:rPr>
        <w:t xml:space="preserve">Toolbar</w:t>
      </w:r>
      <w:r>
        <w:t xml:space="preserve"> </w:t>
      </w:r>
      <w:r>
        <w:t xml:space="preserve">— Save your asset, locate it in the Content Browser, and display rendering statistics.</w:t>
      </w:r>
    </w:p>
    <w:p>
      <w:pPr>
        <w:numPr>
          <w:ilvl w:val="0"/>
          <w:numId w:val="1012"/>
        </w:numPr>
        <w:pStyle w:val="Compact"/>
      </w:pPr>
      <w:r>
        <w:rPr>
          <w:bCs/>
          <w:b/>
        </w:rPr>
        <w:t xml:space="preserve">Viewport Display Options</w:t>
      </w:r>
      <w:r>
        <w:t xml:space="preserve"> </w:t>
      </w:r>
      <w:r>
        <w:t xml:space="preserve">— Change the mesh that is used in the viewport.</w:t>
      </w:r>
    </w:p>
    <w:p>
      <w:pPr>
        <w:numPr>
          <w:ilvl w:val="0"/>
          <w:numId w:val="1012"/>
        </w:numPr>
        <w:pStyle w:val="Compact"/>
      </w:pPr>
      <w:r>
        <w:rPr>
          <w:bCs/>
          <w:b/>
        </w:rPr>
        <w:t xml:space="preserve">Details Pane</w:t>
      </w:r>
      <w:r>
        <w:t xml:space="preserve"> </w:t>
      </w:r>
      <w:r>
        <w:t xml:space="preserve">— Properties of the Material Instance.</w:t>
      </w:r>
    </w:p>
    <w:p>
      <w:pPr>
        <w:numPr>
          <w:ilvl w:val="0"/>
          <w:numId w:val="1012"/>
        </w:numPr>
        <w:pStyle w:val="Compact"/>
      </w:pPr>
      <w:r>
        <w:rPr>
          <w:bCs/>
          <w:b/>
        </w:rPr>
        <w:t xml:space="preserve">Parent List</w:t>
      </w:r>
      <w:r>
        <w:t xml:space="preserve"> </w:t>
      </w:r>
      <w:r>
        <w:t xml:space="preserve">— A list of the chain of parents for the current Material Instance.</w:t>
      </w:r>
    </w:p>
    <w:p>
      <w:pPr>
        <w:numPr>
          <w:ilvl w:val="0"/>
          <w:numId w:val="1012"/>
        </w:numPr>
        <w:pStyle w:val="Compact"/>
      </w:pPr>
      <w:r>
        <w:rPr>
          <w:bCs/>
          <w:b/>
        </w:rPr>
        <w:t xml:space="preserve">Viewport</w:t>
      </w:r>
      <w:r>
        <w:t xml:space="preserve"> </w:t>
      </w:r>
      <w:r>
        <w:t xml:space="preserve">— Previews the current Material Instance.</w:t>
      </w:r>
    </w:p>
    <w:bookmarkStart w:id="99" w:name="details-pane"/>
    <w:p>
      <w:pPr>
        <w:pStyle w:val="Heading3"/>
      </w:pPr>
      <w:r>
        <w:t xml:space="preserve">Details Pane</w:t>
      </w:r>
    </w:p>
    <w:p>
      <w:pPr>
        <w:pStyle w:val="FirstParagraph"/>
      </w:pPr>
      <w:r>
        <w:t xml:space="preserve">Each parameter that exists in the Parent Material is listed in the</w:t>
      </w:r>
      <w:r>
        <w:t xml:space="preserve"> </w:t>
      </w:r>
      <w:r>
        <w:rPr>
          <w:bCs/>
          <w:b/>
        </w:rPr>
        <w:t xml:space="preserve">Parameter Groups</w:t>
      </w:r>
      <w:r>
        <w:t xml:space="preserve"> </w:t>
      </w:r>
      <w:r>
        <w:t xml:space="preserve">array. By default, none of the parent’s parameter’s values are overridden.</w:t>
      </w:r>
    </w:p>
    <w:p>
      <w:pPr>
        <w:pStyle w:val="BodyText"/>
      </w:pPr>
      <w:r>
        <w:t xml:space="preserve">To enable a parameter, Left-click on the grayed out box next to the parameter name. When you do this, the box will no longer be grayed out and you will be able to adjust the parameter.</w:t>
      </w:r>
    </w:p>
    <w:bookmarkEnd w:id="99"/>
    <w:bookmarkStart w:id="100" w:name="parent-list"/>
    <w:p>
      <w:pPr>
        <w:pStyle w:val="Heading3"/>
      </w:pPr>
      <w:r>
        <w:t xml:space="preserve">Parent List</w:t>
      </w:r>
    </w:p>
    <w:p>
      <w:pPr>
        <w:pStyle w:val="FirstParagraph"/>
      </w:pPr>
      <w:r>
        <w:t xml:space="preserve">Since Material Instances can have other Material Instances as their parent, the parent list displays the chain of parents all the way up to the root Material.</w:t>
      </w:r>
    </w:p>
    <w:bookmarkEnd w:id="100"/>
    <w:bookmarkStart w:id="101" w:name="overriding-material-instance-parameters"/>
    <w:p>
      <w:pPr>
        <w:pStyle w:val="Heading3"/>
      </w:pPr>
      <w:r>
        <w:t xml:space="preserve">Overriding Material Instance Parameters</w:t>
      </w:r>
    </w:p>
    <w:p>
      <w:pPr>
        <w:pStyle w:val="FirstParagraph"/>
      </w:pPr>
      <w:r>
        <w:t xml:space="preserve">The checkboxes to the left side of each parameter name specify whether or not an overridden value should be used. Only checked values are stored for memory conservation reasons.</w:t>
      </w:r>
    </w:p>
    <w:bookmarkEnd w:id="101"/>
    <w:bookmarkStart w:id="102" w:name="overriding-parent-material-settings"/>
    <w:p>
      <w:pPr>
        <w:pStyle w:val="Heading3"/>
      </w:pPr>
      <w:r>
        <w:t xml:space="preserve">Overriding Parent Material Settings</w:t>
      </w:r>
    </w:p>
    <w:p>
      <w:pPr>
        <w:pStyle w:val="FirstParagraph"/>
      </w:pPr>
      <w:r>
        <w:t xml:space="preserve">You can override certain Parent Material properties within a Material Instance by going to the</w:t>
      </w:r>
      <w:r>
        <w:t xml:space="preserve"> </w:t>
      </w:r>
      <w:r>
        <w:rPr>
          <w:bCs/>
          <w:b/>
        </w:rPr>
        <w:t xml:space="preserve">Material Property Overrides</w:t>
      </w:r>
      <w:r>
        <w:t xml:space="preserve"> </w:t>
      </w:r>
      <w:r>
        <w:t xml:space="preserve">section and enabling the property you want to override.</w:t>
      </w:r>
    </w:p>
    <w:p>
      <w:r>
        <w:pict>
          <v:rect style="width:0;height:1.5pt" o:hralign="center" o:hrstd="t" o:hr="t"/>
        </w:pict>
      </w:r>
    </w:p>
    <w:bookmarkEnd w:id="102"/>
    <w:bookmarkEnd w:id="103"/>
    <w:bookmarkEnd w:id="104"/>
    <w:bookmarkStart w:id="110" w:name="Xc9827b387360120ac37588a6cd1bd8ee9856675"/>
    <w:p>
      <w:pPr>
        <w:pStyle w:val="Heading1"/>
      </w:pPr>
      <w:r>
        <w:t xml:space="preserve">DOCUMENT 34: Layered Materials and Material Layers</w:t>
      </w:r>
    </w:p>
    <w:p>
      <w:pPr>
        <w:pStyle w:val="FirstParagraph"/>
      </w:pPr>
      <w:r>
        <w:rPr>
          <w:bCs/>
          <w:b/>
        </w:rPr>
        <w:t xml:space="preserve">Source URL:</w:t>
      </w:r>
      <w:r>
        <w:t xml:space="preserve"> </w:t>
      </w:r>
      <w:r>
        <w:t xml:space="preserve">https://dev.epicgames.com/documentation/unreal-engine/layered-materials-in-unreal-engine</w:t>
      </w:r>
    </w:p>
    <w:p>
      <w:pPr>
        <w:pStyle w:val="BodyText"/>
      </w:pPr>
      <w:r>
        <w:t xml:space="preserve">Unreal Engine provides two main ways to layer your Materials and create complex blends between unique surface types.</w:t>
      </w:r>
    </w:p>
    <w:bookmarkStart w:id="105" w:name="Xff52f0ef5fd3555dfed4a2563fc907dd2b93d26"/>
    <w:p>
      <w:pPr>
        <w:pStyle w:val="Heading2"/>
      </w:pPr>
      <w:r>
        <w:t xml:space="preserve">Layering Materials with Material Functions</w:t>
      </w:r>
    </w:p>
    <w:p>
      <w:pPr>
        <w:pStyle w:val="FirstParagraph"/>
      </w:pPr>
      <w:r>
        <w:t xml:space="preserve">This approach works as an extension of the Material Functions system. Each Material type you wish to use as a layer is fully defined within its own Material Function using the Material Attributes expressions. You then create a base Material which contains all the logic needed to blend between your various layers.</w:t>
      </w:r>
    </w:p>
    <w:bookmarkEnd w:id="105"/>
    <w:bookmarkStart w:id="106" w:name="material-layers"/>
    <w:p>
      <w:pPr>
        <w:pStyle w:val="Heading2"/>
      </w:pPr>
      <w:r>
        <w:t xml:space="preserve">Material Layers</w:t>
      </w:r>
    </w:p>
    <w:p>
      <w:pPr>
        <w:pStyle w:val="FirstParagraph"/>
      </w:pPr>
      <w:r>
        <w:t xml:space="preserve">The Material Layers system makes it easier to edit layered Materials by providing a user-interface tab in the Material Instance Editor. This</w:t>
      </w:r>
      <w:r>
        <w:t xml:space="preserve"> </w:t>
      </w:r>
      <w:r>
        <w:rPr>
          <w:bCs/>
          <w:b/>
        </w:rPr>
        <w:t xml:space="preserve">Layer Parameters</w:t>
      </w:r>
      <w:r>
        <w:t xml:space="preserve"> </w:t>
      </w:r>
      <w:r>
        <w:t xml:space="preserve">tab allows artists intuitively swap layers in and out of a Material Instance, change the order of the layer stack, and modify the way layers are blended without ever editing the node graph in the base Material.</w:t>
      </w:r>
    </w:p>
    <w:bookmarkEnd w:id="106"/>
    <w:bookmarkStart w:id="109" w:name="creating-layered-materials"/>
    <w:p>
      <w:pPr>
        <w:pStyle w:val="Heading2"/>
      </w:pPr>
      <w:r>
        <w:t xml:space="preserve">Creating Layered Materials</w:t>
      </w:r>
    </w:p>
    <w:bookmarkStart w:id="107" w:name="simple-chrome"/>
    <w:p>
      <w:pPr>
        <w:pStyle w:val="Heading3"/>
      </w:pPr>
      <w:r>
        <w:t xml:space="preserve">Simple Chrome</w:t>
      </w:r>
    </w:p>
    <w:p>
      <w:pPr>
        <w:pStyle w:val="FirstParagraph"/>
      </w:pPr>
      <w:r>
        <w:t xml:space="preserve">The network for this Material Layer uses</w:t>
      </w:r>
      <w:r>
        <w:t xml:space="preserve"> </w:t>
      </w:r>
      <w:r>
        <w:rPr>
          <w:bCs/>
          <w:b/>
        </w:rPr>
        <w:t xml:space="preserve">T_ExampleLayers_Metal_1_BC.png</w:t>
      </w:r>
      <w:r>
        <w:t xml:space="preserve"> </w:t>
      </w:r>
      <w:r>
        <w:t xml:space="preserve">for the Base Color and Roughness, and</w:t>
      </w:r>
      <w:r>
        <w:t xml:space="preserve"> </w:t>
      </w:r>
      <w:r>
        <w:rPr>
          <w:bCs/>
          <w:b/>
        </w:rPr>
        <w:t xml:space="preserve">T_ExampleLayers_Metal01_N.png</w:t>
      </w:r>
      <w:r>
        <w:t xml:space="preserve"> </w:t>
      </w:r>
      <w:r>
        <w:t xml:space="preserve">for the normal map.</w:t>
      </w:r>
    </w:p>
    <w:p>
      <w:pPr>
        <w:numPr>
          <w:ilvl w:val="0"/>
          <w:numId w:val="1013"/>
        </w:numPr>
        <w:pStyle w:val="Compact"/>
      </w:pPr>
      <w:r>
        <w:rPr>
          <w:bCs/>
          <w:b/>
        </w:rPr>
        <w:t xml:space="preserve">Base Color</w:t>
      </w:r>
      <w:r>
        <w:t xml:space="preserve"> </w:t>
      </w:r>
      <w:r>
        <w:t xml:space="preserve">— A Linear Interpolate blends between base chrome color and dark gray.</w:t>
      </w:r>
    </w:p>
    <w:p>
      <w:pPr>
        <w:numPr>
          <w:ilvl w:val="0"/>
          <w:numId w:val="1013"/>
        </w:numPr>
        <w:pStyle w:val="Compact"/>
      </w:pPr>
      <w:r>
        <w:rPr>
          <w:bCs/>
          <w:b/>
        </w:rPr>
        <w:t xml:space="preserve">Metallic</w:t>
      </w:r>
      <w:r>
        <w:t xml:space="preserve"> </w:t>
      </w:r>
      <w:r>
        <w:t xml:space="preserve">— Set to 1 since we are creating a metal.</w:t>
      </w:r>
    </w:p>
    <w:p>
      <w:pPr>
        <w:numPr>
          <w:ilvl w:val="0"/>
          <w:numId w:val="1013"/>
        </w:numPr>
        <w:pStyle w:val="Compact"/>
      </w:pPr>
      <w:r>
        <w:rPr>
          <w:bCs/>
          <w:b/>
        </w:rPr>
        <w:t xml:space="preserve">Roughness</w:t>
      </w:r>
      <w:r>
        <w:t xml:space="preserve"> </w:t>
      </w:r>
      <w:r>
        <w:t xml:space="preserve">— Lerping between 0.2 and 0.4.</w:t>
      </w:r>
    </w:p>
    <w:p>
      <w:pPr>
        <w:numPr>
          <w:ilvl w:val="0"/>
          <w:numId w:val="1013"/>
        </w:numPr>
        <w:pStyle w:val="Compact"/>
      </w:pPr>
      <w:r>
        <w:rPr>
          <w:bCs/>
          <w:b/>
        </w:rPr>
        <w:t xml:space="preserve">Customizable Normal</w:t>
      </w:r>
      <w:r>
        <w:t xml:space="preserve"> </w:t>
      </w:r>
      <w:r>
        <w:t xml:space="preserve">— Multiplies each channel by a value supplied from a Function Input.</w:t>
      </w:r>
    </w:p>
    <w:bookmarkEnd w:id="107"/>
    <w:bookmarkStart w:id="108" w:name="simple-snow"/>
    <w:p>
      <w:pPr>
        <w:pStyle w:val="Heading3"/>
      </w:pPr>
      <w:r>
        <w:t xml:space="preserve">Simple Snow</w:t>
      </w:r>
    </w:p>
    <w:p>
      <w:pPr>
        <w:pStyle w:val="FirstParagraph"/>
      </w:pPr>
      <w:r>
        <w:t xml:space="preserve">This layer uses the</w:t>
      </w:r>
      <w:r>
        <w:t xml:space="preserve"> </w:t>
      </w:r>
      <w:r>
        <w:rPr>
          <w:bCs/>
          <w:b/>
        </w:rPr>
        <w:t xml:space="preserve">T_Cave_Ice_Tiling_D.png</w:t>
      </w:r>
      <w:r>
        <w:t xml:space="preserve"> </w:t>
      </w:r>
      <w:r>
        <w:t xml:space="preserve">and</w:t>
      </w:r>
      <w:r>
        <w:t xml:space="preserve"> </w:t>
      </w:r>
      <w:r>
        <w:rPr>
          <w:bCs/>
          <w:b/>
        </w:rPr>
        <w:t xml:space="preserve">T_Cave_Ice_Noise_N.png</w:t>
      </w:r>
      <w:r>
        <w:t xml:space="preserve"> </w:t>
      </w:r>
      <w:r>
        <w:t xml:space="preserve">textures.</w:t>
      </w:r>
    </w:p>
    <w:p>
      <w:pPr>
        <w:numPr>
          <w:ilvl w:val="0"/>
          <w:numId w:val="1014"/>
        </w:numPr>
        <w:pStyle w:val="Compact"/>
      </w:pPr>
      <w:r>
        <w:rPr>
          <w:bCs/>
          <w:b/>
        </w:rPr>
        <w:t xml:space="preserve">Base Color</w:t>
      </w:r>
      <w:r>
        <w:t xml:space="preserve"> </w:t>
      </w:r>
      <w:r>
        <w:t xml:space="preserve">— Uses the</w:t>
      </w:r>
      <w:r>
        <w:t xml:space="preserve"> </w:t>
      </w:r>
      <w:r>
        <w:rPr>
          <w:bCs/>
          <w:b/>
        </w:rPr>
        <w:t xml:space="preserve">FuzzyShading</w:t>
      </w:r>
      <w:r>
        <w:t xml:space="preserve"> </w:t>
      </w:r>
      <w:r>
        <w:t xml:space="preserve">Material Function for fibrous surfaces like snow.</w:t>
      </w:r>
    </w:p>
    <w:p>
      <w:pPr>
        <w:numPr>
          <w:ilvl w:val="0"/>
          <w:numId w:val="1014"/>
        </w:numPr>
        <w:pStyle w:val="Compact"/>
      </w:pPr>
      <w:r>
        <w:rPr>
          <w:bCs/>
          <w:b/>
        </w:rPr>
        <w:t xml:space="preserve">Metallic</w:t>
      </w:r>
      <w:r>
        <w:t xml:space="preserve"> </w:t>
      </w:r>
      <w:r>
        <w:t xml:space="preserve">— Set to 0.</w:t>
      </w:r>
    </w:p>
    <w:p>
      <w:pPr>
        <w:numPr>
          <w:ilvl w:val="0"/>
          <w:numId w:val="1014"/>
        </w:numPr>
        <w:pStyle w:val="Compact"/>
      </w:pPr>
      <w:r>
        <w:rPr>
          <w:bCs/>
          <w:b/>
        </w:rPr>
        <w:t xml:space="preserve">Roughness</w:t>
      </w:r>
      <w:r>
        <w:t xml:space="preserve"> </w:t>
      </w:r>
      <w:r>
        <w:t xml:space="preserve">— Lerps between 0.6 and 0.3.</w:t>
      </w:r>
    </w:p>
    <w:p>
      <w:pPr>
        <w:numPr>
          <w:ilvl w:val="0"/>
          <w:numId w:val="1014"/>
        </w:numPr>
        <w:pStyle w:val="Compact"/>
      </w:pPr>
      <w:r>
        <w:rPr>
          <w:bCs/>
          <w:b/>
        </w:rPr>
        <w:t xml:space="preserve">Normal</w:t>
      </w:r>
      <w:r>
        <w:t xml:space="preserve"> </w:t>
      </w:r>
      <w:r>
        <w:t xml:space="preserve">— Multiplies the normal map by (1,1,2) to reduce the effect.</w:t>
      </w:r>
    </w:p>
    <w:p>
      <w:r>
        <w:pict>
          <v:rect style="width:0;height:1.5pt" o:hralign="center" o:hrstd="t" o:hr="t"/>
        </w:pict>
      </w:r>
    </w:p>
    <w:bookmarkEnd w:id="108"/>
    <w:bookmarkEnd w:id="109"/>
    <w:bookmarkEnd w:id="110"/>
    <w:bookmarkStart w:id="115" w:name="document-35-subsurface-scattering"/>
    <w:p>
      <w:pPr>
        <w:pStyle w:val="Heading1"/>
      </w:pPr>
      <w:r>
        <w:t xml:space="preserve">DOCUMENT 35: Subsurface Scattering</w:t>
      </w:r>
    </w:p>
    <w:p>
      <w:pPr>
        <w:pStyle w:val="FirstParagraph"/>
      </w:pPr>
      <w:r>
        <w:rPr>
          <w:bCs/>
          <w:b/>
        </w:rPr>
        <w:t xml:space="preserve">Source URL:</w:t>
      </w:r>
      <w:r>
        <w:t xml:space="preserve"> </w:t>
      </w:r>
      <w:r>
        <w:t xml:space="preserve">https://dev.epicgames.com/documentation/unreal-engine/using-subsurface-scattering-in-your-materials</w:t>
      </w:r>
    </w:p>
    <w:p>
      <w:pPr>
        <w:pStyle w:val="BodyText"/>
      </w:pPr>
      <w:r>
        <w:t xml:space="preserve">Subsurface scattering is the term used to describe the lighting phenomenon where light scatters as it passes through a translucent / semi translucent surface.</w:t>
      </w:r>
    </w:p>
    <w:bookmarkStart w:id="111" w:name="enabling-the-subsurface-shading-model"/>
    <w:p>
      <w:pPr>
        <w:pStyle w:val="Heading2"/>
      </w:pPr>
      <w:r>
        <w:t xml:space="preserve">Enabling the Subsurface Shading Model</w:t>
      </w:r>
    </w:p>
    <w:p>
      <w:pPr>
        <w:numPr>
          <w:ilvl w:val="0"/>
          <w:numId w:val="1015"/>
        </w:numPr>
        <w:pStyle w:val="Compact"/>
      </w:pPr>
      <w:r>
        <w:t xml:space="preserve">Create a new Material in the Content Browser.</w:t>
      </w:r>
    </w:p>
    <w:p>
      <w:pPr>
        <w:numPr>
          <w:ilvl w:val="0"/>
          <w:numId w:val="1015"/>
        </w:numPr>
        <w:pStyle w:val="Compact"/>
      </w:pPr>
      <w:r>
        <w:t xml:space="preserve">Open the Material and change the</w:t>
      </w:r>
      <w:r>
        <w:t xml:space="preserve"> </w:t>
      </w:r>
      <w:r>
        <w:rPr>
          <w:bCs/>
          <w:b/>
        </w:rPr>
        <w:t xml:space="preserve">Shading Model</w:t>
      </w:r>
      <w:r>
        <w:t xml:space="preserve"> </w:t>
      </w:r>
      <w:r>
        <w:t xml:space="preserve">from</w:t>
      </w:r>
      <w:r>
        <w:t xml:space="preserve"> </w:t>
      </w:r>
      <w:r>
        <w:rPr>
          <w:bCs/>
          <w:b/>
        </w:rPr>
        <w:t xml:space="preserve">Default Lit</w:t>
      </w:r>
      <w:r>
        <w:t xml:space="preserve"> </w:t>
      </w:r>
      <w:r>
        <w:t xml:space="preserve">to</w:t>
      </w:r>
      <w:r>
        <w:t xml:space="preserve"> </w:t>
      </w:r>
      <w:r>
        <w:rPr>
          <w:bCs/>
          <w:b/>
        </w:rPr>
        <w:t xml:space="preserve">Subsurface</w:t>
      </w:r>
      <w:r>
        <w:t xml:space="preserve">.</w:t>
      </w:r>
    </w:p>
    <w:bookmarkEnd w:id="111"/>
    <w:bookmarkStart w:id="112" w:name="setting-up-a-subsurface-material"/>
    <w:p>
      <w:pPr>
        <w:pStyle w:val="Heading2"/>
      </w:pPr>
      <w:r>
        <w:t xml:space="preserve">Setting up a Subsurface Material</w:t>
      </w:r>
    </w:p>
    <w:p>
      <w:pPr>
        <w:pStyle w:val="FirstParagraph"/>
      </w:pPr>
      <w:r>
        <w:t xml:space="preserve">Add the following nodes:</w:t>
      </w:r>
      <w:r>
        <w:t xml:space="preserve"> </w:t>
      </w:r>
      <w:r>
        <w:t xml:space="preserve">-</w:t>
      </w:r>
      <w:r>
        <w:t xml:space="preserve"> </w:t>
      </w:r>
      <w:r>
        <w:rPr>
          <w:bCs/>
          <w:b/>
        </w:rPr>
        <w:t xml:space="preserve">Vector Parameter</w:t>
      </w:r>
      <w:r>
        <w:t xml:space="preserve"> </w:t>
      </w:r>
      <w:r>
        <w:t xml:space="preserve">x 2 (Base_Color, Subsurface_Color)</w:t>
      </w:r>
      <w:r>
        <w:t xml:space="preserve"> </w:t>
      </w:r>
      <w:r>
        <w:t xml:space="preserve">-</w:t>
      </w:r>
      <w:r>
        <w:t xml:space="preserve"> </w:t>
      </w:r>
      <w:r>
        <w:rPr>
          <w:bCs/>
          <w:b/>
        </w:rPr>
        <w:t xml:space="preserve">Scalar Parameter</w:t>
      </w:r>
      <w:r>
        <w:t xml:space="preserve"> </w:t>
      </w:r>
      <w:r>
        <w:t xml:space="preserve">x 2 (Roughness, Subsurface_Amount)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 Name</w:t>
            </w:r>
          </w:p>
        </w:tc>
        <w:tc>
          <w:tcPr/>
          <w:p>
            <w:pPr>
              <w:pStyle w:val="Compact"/>
              <w:jc w:val="left"/>
            </w:pPr>
            <w:r>
              <w:t xml:space="preserve">Value</w:t>
            </w:r>
          </w:p>
        </w:tc>
      </w:tr>
      <w:tr>
        <w:tc>
          <w:tcPr/>
          <w:p>
            <w:pPr>
              <w:pStyle w:val="Compact"/>
              <w:jc w:val="left"/>
            </w:pPr>
            <w:r>
              <w:rPr>
                <w:bCs/>
                <w:b/>
              </w:rPr>
              <w:t xml:space="preserve">Base_Color</w:t>
            </w:r>
          </w:p>
        </w:tc>
        <w:tc>
          <w:tcPr/>
          <w:p>
            <w:pPr>
              <w:pStyle w:val="Compact"/>
              <w:jc w:val="left"/>
            </w:pPr>
            <w:r>
              <w:t xml:space="preserve">r:1.0, g:1.0, b:1.0</w:t>
            </w:r>
          </w:p>
        </w:tc>
      </w:tr>
      <w:tr>
        <w:tc>
          <w:tcPr/>
          <w:p>
            <w:pPr>
              <w:pStyle w:val="Compact"/>
              <w:jc w:val="left"/>
            </w:pPr>
            <w:r>
              <w:rPr>
                <w:bCs/>
                <w:b/>
              </w:rPr>
              <w:t xml:space="preserve">Roughness</w:t>
            </w:r>
          </w:p>
        </w:tc>
        <w:tc>
          <w:tcPr/>
          <w:p>
            <w:pPr>
              <w:pStyle w:val="Compact"/>
              <w:jc w:val="left"/>
            </w:pPr>
            <w:r>
              <w:t xml:space="preserve">0.35</w:t>
            </w:r>
          </w:p>
        </w:tc>
      </w:tr>
      <w:tr>
        <w:tc>
          <w:tcPr/>
          <w:p>
            <w:pPr>
              <w:pStyle w:val="Compact"/>
              <w:jc w:val="left"/>
            </w:pPr>
            <w:r>
              <w:rPr>
                <w:bCs/>
                <w:b/>
              </w:rPr>
              <w:t xml:space="preserve">Subsurface_Amount</w:t>
            </w:r>
          </w:p>
        </w:tc>
        <w:tc>
          <w:tcPr/>
          <w:p>
            <w:pPr>
              <w:pStyle w:val="Compact"/>
              <w:jc w:val="left"/>
            </w:pPr>
            <w:r>
              <w:t xml:space="preserve">0.5</w:t>
            </w:r>
          </w:p>
        </w:tc>
      </w:tr>
      <w:tr>
        <w:tc>
          <w:tcPr/>
          <w:p>
            <w:pPr>
              <w:pStyle w:val="Compact"/>
              <w:jc w:val="left"/>
            </w:pPr>
            <w:r>
              <w:rPr>
                <w:bCs/>
                <w:b/>
              </w:rPr>
              <w:t xml:space="preserve">Subsurface_Color</w:t>
            </w:r>
          </w:p>
        </w:tc>
        <w:tc>
          <w:tcPr/>
          <w:p>
            <w:pPr>
              <w:pStyle w:val="Compact"/>
              <w:jc w:val="left"/>
            </w:pPr>
            <w:r>
              <w:t xml:space="preserve">r:1.0, b:0, g:0</w:t>
            </w:r>
          </w:p>
        </w:tc>
      </w:tr>
    </w:tbl>
    <w:bookmarkEnd w:id="112"/>
    <w:bookmarkStart w:id="114" w:name="technical-details"/>
    <w:p>
      <w:pPr>
        <w:pStyle w:val="Heading2"/>
      </w:pPr>
      <w:r>
        <w:t xml:space="preserve">Technical Details</w:t>
      </w:r>
    </w:p>
    <w:p>
      <w:pPr>
        <w:pStyle w:val="FirstParagraph"/>
      </w:pPr>
      <w:r>
        <w:t xml:space="preserve">Materials have a new subsurface shading model (</w:t>
      </w:r>
      <w:r>
        <w:rPr>
          <w:iCs/>
          <w:i/>
          <w:bCs/>
          <w:b/>
        </w:rPr>
        <w:t xml:space="preserve">MLM_Subsurface</w:t>
      </w:r>
      <w:r>
        <w:t xml:space="preserve">) which is intended for materials like wax or jade which appear opaque, but lighting scatters inside them.</w:t>
      </w:r>
    </w:p>
    <w:p>
      <w:pPr>
        <w:pStyle w:val="BodyText"/>
      </w:pPr>
      <w:r>
        <w:t xml:space="preserve">The two components of subsurface lighting are a wrap-around</w:t>
      </w:r>
      <w:r>
        <w:t xml:space="preserve"> </w:t>
      </w:r>
      <w:r>
        <w:rPr>
          <w:rStyle w:val="VerbatimChar"/>
        </w:rPr>
        <w:t xml:space="preserve">N dot H</w:t>
      </w:r>
      <w:r>
        <w:t xml:space="preserve"> </w:t>
      </w:r>
      <w:r>
        <w:t xml:space="preserve">term and a light backscattering term, which shows up when the light is on the other side of an SSS object.</w:t>
      </w:r>
    </w:p>
    <w:bookmarkStart w:id="113" w:name="material-input-channels"/>
    <w:p>
      <w:pPr>
        <w:pStyle w:val="Heading3"/>
      </w:pPr>
      <w:r>
        <w:t xml:space="preserve">Material Input Channels</w:t>
      </w:r>
    </w:p>
    <w:p>
      <w:pPr>
        <w:pStyle w:val="FirstParagraph"/>
      </w:pPr>
      <w:r>
        <w:t xml:space="preserve">The</w:t>
      </w:r>
      <w:r>
        <w:t xml:space="preserve"> </w:t>
      </w:r>
      <w:r>
        <w:rPr>
          <w:bCs/>
          <w:b/>
        </w:rPr>
        <w:t xml:space="preserve">SubsurfaceColor</w:t>
      </w:r>
      <w:r>
        <w:t xml:space="preserve"> </w:t>
      </w:r>
      <w:r>
        <w:t xml:space="preserve">input channel defines the color inside the material which affects SSS lighting.</w:t>
      </w:r>
    </w:p>
    <w:p>
      <w:pPr>
        <w:pStyle w:val="BodyText"/>
      </w:pPr>
      <w:r>
        <w:t xml:space="preserve">The</w:t>
      </w:r>
      <w:r>
        <w:t xml:space="preserve"> </w:t>
      </w:r>
      <w:r>
        <w:rPr>
          <w:bCs/>
          <w:b/>
        </w:rPr>
        <w:t xml:space="preserve">Opacity</w:t>
      </w:r>
      <w:r>
        <w:t xml:space="preserve"> </w:t>
      </w:r>
      <w:r>
        <w:t xml:space="preserve">channel controls how dense the material is when it scatters light.</w:t>
      </w:r>
    </w:p>
    <w:p>
      <w:pPr>
        <w:pStyle w:val="BodyText"/>
      </w:pPr>
      <w:r>
        <w:t xml:space="preserve">Be sure to set the Opacity for any subsurface materials to a reasonable value, e.g. 0.1.</w:t>
      </w:r>
    </w:p>
    <w:p>
      <w:r>
        <w:pict>
          <v:rect style="width:0;height:1.5pt" o:hralign="center" o:hrstd="t" o:hr="t"/>
        </w:pict>
      </w:r>
    </w:p>
    <w:bookmarkEnd w:id="113"/>
    <w:bookmarkEnd w:id="114"/>
    <w:bookmarkEnd w:id="115"/>
    <w:bookmarkStart w:id="119" w:name="document-36-material-shading-models"/>
    <w:p>
      <w:pPr>
        <w:pStyle w:val="Heading1"/>
      </w:pPr>
      <w:r>
        <w:t xml:space="preserve">DOCUMENT 36: Material Shading Models</w:t>
      </w:r>
    </w:p>
    <w:p>
      <w:pPr>
        <w:pStyle w:val="FirstParagraph"/>
      </w:pPr>
      <w:r>
        <w:rPr>
          <w:bCs/>
          <w:b/>
        </w:rPr>
        <w:t xml:space="preserve">Source URL:</w:t>
      </w:r>
      <w:r>
        <w:t xml:space="preserve"> </w:t>
      </w:r>
      <w:r>
        <w:t xml:space="preserve">https://dev.epicgames.com/documentation/unreal-engine/unreal-engine-material-properties</w:t>
      </w:r>
    </w:p>
    <w:p>
      <w:pPr>
        <w:pStyle w:val="BodyText"/>
      </w:pPr>
      <w:r>
        <w:t xml:space="preserve">Shading Models determine how Material inputs (e.g. Emissive, Diffuse, Specular, Normal) are combined to make the final color.</w:t>
      </w:r>
    </w:p>
    <w:bookmarkStart w:id="116" w:name="shading-model-reference"/>
    <w:p>
      <w:pPr>
        <w:pStyle w:val="Heading2"/>
      </w:pPr>
      <w:r>
        <w:t xml:space="preserve">Shading Model Reference</w:t>
      </w:r>
    </w:p>
    <w:tbl>
      <w:tblPr>
        <w:tblStyle w:val="Table"/>
        <w:tblW w:type="pct" w:w="5000"/>
        <w:tblLook w:firstRow="1" w:lastRow="0" w:firstColumn="0" w:lastColumn="0" w:noHBand="0" w:noVBand="0" w:val="0020"/>
      </w:tblPr>
      <w:tblGrid>
        <w:gridCol w:w="4242"/>
        <w:gridCol w:w="3677"/>
      </w:tblGrid>
      <w:tr>
        <w:trPr>
          <w:tblHeader w:val="true"/>
        </w:trPr>
        <w:tc>
          <w:tcPr/>
          <w:p>
            <w:pPr>
              <w:pStyle w:val="Compact"/>
              <w:jc w:val="left"/>
            </w:pPr>
            <w:r>
              <w:t xml:space="preserve">Shading Model</w:t>
            </w:r>
          </w:p>
        </w:tc>
        <w:tc>
          <w:tcPr/>
          <w:p>
            <w:pPr>
              <w:pStyle w:val="Compact"/>
              <w:jc w:val="left"/>
            </w:pPr>
            <w:r>
              <w:t xml:space="preserve">Description</w:t>
            </w:r>
          </w:p>
        </w:tc>
      </w:tr>
      <w:tr>
        <w:tc>
          <w:tcPr/>
          <w:p>
            <w:pPr>
              <w:pStyle w:val="Compact"/>
              <w:jc w:val="left"/>
            </w:pPr>
            <w:r>
              <w:rPr>
                <w:bCs/>
                <w:b/>
              </w:rPr>
              <w:t xml:space="preserve">Unlit</w:t>
            </w:r>
          </w:p>
        </w:tc>
        <w:tc>
          <w:tcPr/>
          <w:p>
            <w:pPr>
              <w:pStyle w:val="Compact"/>
              <w:jc w:val="left"/>
            </w:pPr>
            <w:r>
              <w:t xml:space="preserve">Defined by Emissive and Opacity inputs only. Does not respond to light.</w:t>
            </w:r>
          </w:p>
        </w:tc>
      </w:tr>
      <w:tr>
        <w:tc>
          <w:tcPr/>
          <w:p>
            <w:pPr>
              <w:pStyle w:val="Compact"/>
              <w:jc w:val="left"/>
            </w:pPr>
            <w:r>
              <w:rPr>
                <w:bCs/>
                <w:b/>
              </w:rPr>
              <w:t xml:space="preserve">Default Lit</w:t>
            </w:r>
          </w:p>
        </w:tc>
        <w:tc>
          <w:tcPr/>
          <w:p>
            <w:pPr>
              <w:pStyle w:val="Compact"/>
              <w:jc w:val="left"/>
            </w:pPr>
            <w:r>
              <w:t xml:space="preserve">The default shading model. Perfect for most solid objects.</w:t>
            </w:r>
          </w:p>
        </w:tc>
      </w:tr>
      <w:tr>
        <w:tc>
          <w:tcPr/>
          <w:p>
            <w:pPr>
              <w:pStyle w:val="Compact"/>
              <w:jc w:val="left"/>
            </w:pPr>
            <w:r>
              <w:rPr>
                <w:bCs/>
                <w:b/>
              </w:rPr>
              <w:t xml:space="preserve">Subsurface</w:t>
            </w:r>
          </w:p>
        </w:tc>
        <w:tc>
          <w:tcPr/>
          <w:p>
            <w:pPr>
              <w:pStyle w:val="Compact"/>
              <w:jc w:val="left"/>
            </w:pPr>
            <w:r>
              <w:t xml:space="preserve">Used for subsurface scattering Materials, such as wax and ice.</w:t>
            </w:r>
          </w:p>
        </w:tc>
      </w:tr>
      <w:tr>
        <w:tc>
          <w:tcPr/>
          <w:p>
            <w:pPr>
              <w:pStyle w:val="Compact"/>
              <w:jc w:val="left"/>
            </w:pPr>
            <w:r>
              <w:rPr>
                <w:bCs/>
                <w:b/>
              </w:rPr>
              <w:t xml:space="preserve">Preintegrated Skin</w:t>
            </w:r>
          </w:p>
        </w:tc>
        <w:tc>
          <w:tcPr/>
          <w:p>
            <w:pPr>
              <w:pStyle w:val="Compact"/>
              <w:jc w:val="left"/>
            </w:pPr>
            <w:r>
              <w:t xml:space="preserve">Used for Materials similar to human skin.</w:t>
            </w:r>
          </w:p>
        </w:tc>
      </w:tr>
      <w:tr>
        <w:tc>
          <w:tcPr/>
          <w:p>
            <w:pPr>
              <w:pStyle w:val="Compact"/>
              <w:jc w:val="left"/>
            </w:pPr>
            <w:r>
              <w:rPr>
                <w:bCs/>
                <w:b/>
              </w:rPr>
              <w:t xml:space="preserve">Clear Coat</w:t>
            </w:r>
          </w:p>
        </w:tc>
        <w:tc>
          <w:tcPr/>
          <w:p>
            <w:pPr>
              <w:pStyle w:val="Compact"/>
              <w:jc w:val="left"/>
            </w:pPr>
            <w:r>
              <w:t xml:space="preserve">Used for Materials with a translucent coating like clear coat car paint.</w:t>
            </w:r>
          </w:p>
        </w:tc>
      </w:tr>
      <w:tr>
        <w:tc>
          <w:tcPr/>
          <w:p>
            <w:pPr>
              <w:pStyle w:val="Compact"/>
              <w:jc w:val="left"/>
            </w:pPr>
            <w:r>
              <w:rPr>
                <w:bCs/>
                <w:b/>
              </w:rPr>
              <w:t xml:space="preserve">Subsurface Profile</w:t>
            </w:r>
          </w:p>
        </w:tc>
        <w:tc>
          <w:tcPr/>
          <w:p>
            <w:pPr>
              <w:pStyle w:val="Compact"/>
              <w:jc w:val="left"/>
            </w:pPr>
            <w:r>
              <w:t xml:space="preserve">Used for human skin. Requires a Subsurface Profile.</w:t>
            </w:r>
          </w:p>
        </w:tc>
      </w:tr>
      <w:tr>
        <w:tc>
          <w:tcPr/>
          <w:p>
            <w:pPr>
              <w:pStyle w:val="Compact"/>
              <w:jc w:val="left"/>
            </w:pPr>
            <w:r>
              <w:rPr>
                <w:bCs/>
                <w:b/>
              </w:rPr>
              <w:t xml:space="preserve">Two Sided Foliage</w:t>
            </w:r>
          </w:p>
        </w:tc>
        <w:tc>
          <w:tcPr/>
          <w:p>
            <w:pPr>
              <w:pStyle w:val="Compact"/>
              <w:jc w:val="left"/>
            </w:pPr>
            <w:r>
              <w:t xml:space="preserve">Used for foliage with accurate lighting and light transmission.</w:t>
            </w:r>
          </w:p>
        </w:tc>
      </w:tr>
      <w:tr>
        <w:tc>
          <w:tcPr/>
          <w:p>
            <w:pPr>
              <w:pStyle w:val="Compact"/>
              <w:jc w:val="left"/>
            </w:pPr>
            <w:r>
              <w:rPr>
                <w:bCs/>
                <w:b/>
              </w:rPr>
              <w:t xml:space="preserve">Hair</w:t>
            </w:r>
          </w:p>
        </w:tc>
        <w:tc>
          <w:tcPr/>
          <w:p>
            <w:pPr>
              <w:pStyle w:val="Compact"/>
              <w:jc w:val="left"/>
            </w:pPr>
            <w:r>
              <w:t xml:space="preserve">Used for realistic looking hair.</w:t>
            </w:r>
          </w:p>
        </w:tc>
      </w:tr>
      <w:tr>
        <w:tc>
          <w:tcPr/>
          <w:p>
            <w:pPr>
              <w:pStyle w:val="Compact"/>
              <w:jc w:val="left"/>
            </w:pPr>
            <w:r>
              <w:rPr>
                <w:bCs/>
                <w:b/>
              </w:rPr>
              <w:t xml:space="preserve">Cloth</w:t>
            </w:r>
          </w:p>
        </w:tc>
        <w:tc>
          <w:tcPr/>
          <w:p>
            <w:pPr>
              <w:pStyle w:val="Compact"/>
              <w:jc w:val="left"/>
            </w:pPr>
            <w:r>
              <w:t xml:space="preserve">Used for realistic looking cloth and fuzz along its surface.</w:t>
            </w:r>
          </w:p>
        </w:tc>
      </w:tr>
      <w:tr>
        <w:tc>
          <w:tcPr/>
          <w:p>
            <w:pPr>
              <w:pStyle w:val="Compact"/>
              <w:jc w:val="left"/>
            </w:pPr>
            <w:r>
              <w:rPr>
                <w:bCs/>
                <w:b/>
              </w:rPr>
              <w:t xml:space="preserve">Eye</w:t>
            </w:r>
          </w:p>
        </w:tc>
        <w:tc>
          <w:tcPr/>
          <w:p>
            <w:pPr>
              <w:pStyle w:val="Compact"/>
              <w:jc w:val="left"/>
            </w:pPr>
            <w:r>
              <w:t xml:space="preserve">Used for humanoid eyes.</w:t>
            </w:r>
          </w:p>
        </w:tc>
      </w:tr>
      <w:tr>
        <w:tc>
          <w:tcPr/>
          <w:p>
            <w:pPr>
              <w:pStyle w:val="Compact"/>
              <w:jc w:val="left"/>
            </w:pPr>
            <w:r>
              <w:rPr>
                <w:bCs/>
                <w:b/>
              </w:rPr>
              <w:t xml:space="preserve">Single Layer Water</w:t>
            </w:r>
          </w:p>
        </w:tc>
        <w:tc>
          <w:tcPr/>
          <w:p>
            <w:pPr>
              <w:pStyle w:val="Compact"/>
              <w:jc w:val="left"/>
            </w:pPr>
            <w:r>
              <w:t xml:space="preserve">Transparent water surface while using an Opaque Blend Mode.</w:t>
            </w:r>
          </w:p>
        </w:tc>
      </w:tr>
      <w:tr>
        <w:tc>
          <w:tcPr/>
          <w:p>
            <w:pPr>
              <w:pStyle w:val="Compact"/>
              <w:jc w:val="left"/>
            </w:pPr>
            <w:r>
              <w:rPr>
                <w:bCs/>
                <w:b/>
              </w:rPr>
              <w:t xml:space="preserve">Thin Translucent</w:t>
            </w:r>
          </w:p>
        </w:tc>
        <w:tc>
          <w:tcPr/>
          <w:p>
            <w:pPr>
              <w:pStyle w:val="Compact"/>
              <w:jc w:val="left"/>
            </w:pPr>
            <w:r>
              <w:t xml:space="preserve">Used for physically based glass.</w:t>
            </w:r>
          </w:p>
        </w:tc>
      </w:tr>
      <w:tr>
        <w:tc>
          <w:tcPr/>
          <w:p>
            <w:pPr>
              <w:pStyle w:val="Compact"/>
              <w:jc w:val="left"/>
            </w:pPr>
            <w:r>
              <w:rPr>
                <w:bCs/>
                <w:b/>
              </w:rPr>
              <w:t xml:space="preserve">From Material Expression</w:t>
            </w:r>
          </w:p>
        </w:tc>
        <w:tc>
          <w:tcPr/>
          <w:p>
            <w:pPr>
              <w:pStyle w:val="Compact"/>
              <w:jc w:val="left"/>
            </w:pPr>
            <w:r>
              <w:t xml:space="preserve">Used for handling multiple shading models in a single material.</w:t>
            </w:r>
          </w:p>
        </w:tc>
      </w:tr>
    </w:tbl>
    <w:bookmarkEnd w:id="116"/>
    <w:bookmarkStart w:id="117" w:name="from-material-expression-shading-model"/>
    <w:p>
      <w:pPr>
        <w:pStyle w:val="Heading2"/>
      </w:pPr>
      <w:r>
        <w:t xml:space="preserve">From Material Expression Shading Model</w:t>
      </w:r>
    </w:p>
    <w:p>
      <w:pPr>
        <w:pStyle w:val="FirstParagraph"/>
      </w:pPr>
      <w:r>
        <w:t xml:space="preserve">When the</w:t>
      </w:r>
      <w:r>
        <w:t xml:space="preserve"> </w:t>
      </w:r>
      <w:r>
        <w:rPr>
          <w:bCs/>
          <w:b/>
        </w:rPr>
        <w:t xml:space="preserve">From Material Expression</w:t>
      </w:r>
      <w:r>
        <w:t xml:space="preserve"> </w:t>
      </w:r>
      <w:r>
        <w:t xml:space="preserve">Shading Model is enabled, you can blend between Shading Models on a per-pixel basis using alpha masks, or with conditional logic like</w:t>
      </w:r>
      <w:r>
        <w:t xml:space="preserve"> </w:t>
      </w:r>
      <w:r>
        <w:rPr>
          <w:bCs/>
          <w:b/>
        </w:rPr>
        <w:t xml:space="preserve">Switch Expressions</w:t>
      </w:r>
      <w:r>
        <w:t xml:space="preserve"> </w:t>
      </w:r>
      <w:r>
        <w:t xml:space="preserve">and</w:t>
      </w:r>
      <w:r>
        <w:t xml:space="preserve"> </w:t>
      </w:r>
      <w:r>
        <w:rPr>
          <w:bCs/>
          <w:b/>
        </w:rPr>
        <w:t xml:space="preserve">If</w:t>
      </w:r>
      <w:r>
        <w:t xml:space="preserve"> </w:t>
      </w:r>
      <w:r>
        <w:t xml:space="preserve">statements.</w:t>
      </w:r>
    </w:p>
    <w:bookmarkEnd w:id="117"/>
    <w:bookmarkStart w:id="118" w:name="single-layer-water-shading-model"/>
    <w:p>
      <w:pPr>
        <w:pStyle w:val="Heading2"/>
      </w:pPr>
      <w:r>
        <w:t xml:space="preserve">Single Layer Water Shading Model</w:t>
      </w:r>
    </w:p>
    <w:p>
      <w:pPr>
        <w:pStyle w:val="FirstParagraph"/>
      </w:pPr>
      <w:r>
        <w:t xml:space="preserve">The Single Layer Water shading model uses a custom render pass to achieve its transparent result while using a Blend Mode that is either</w:t>
      </w:r>
      <w:r>
        <w:t xml:space="preserve"> </w:t>
      </w:r>
      <w:r>
        <w:rPr>
          <w:bCs/>
          <w:b/>
        </w:rPr>
        <w:t xml:space="preserve">Opaque</w:t>
      </w:r>
      <w:r>
        <w:t xml:space="preserve"> </w:t>
      </w:r>
      <w:r>
        <w:t xml:space="preserve">or</w:t>
      </w:r>
      <w:r>
        <w:t xml:space="preserve"> </w:t>
      </w:r>
      <w:r>
        <w:rPr>
          <w:bCs/>
          <w:b/>
        </w:rPr>
        <w:t xml:space="preserve">Masked</w:t>
      </w:r>
      <w:r>
        <w:t xml:space="preserve">.</w:t>
      </w:r>
    </w:p>
    <w:p>
      <w:pPr>
        <w:pStyle w:val="BodyText"/>
      </w:pPr>
      <w:r>
        <w:t xml:space="preserve">Four inputs:</w:t>
      </w:r>
      <w:r>
        <w:t xml:space="preserve"> </w:t>
      </w:r>
      <w:r>
        <w:rPr>
          <w:bCs/>
          <w:b/>
        </w:rPr>
        <w:t xml:space="preserve">Scattering Coefficients</w:t>
      </w:r>
      <w:r>
        <w:t xml:space="preserve">,</w:t>
      </w:r>
      <w:r>
        <w:t xml:space="preserve"> </w:t>
      </w:r>
      <w:r>
        <w:rPr>
          <w:bCs/>
          <w:b/>
        </w:rPr>
        <w:t xml:space="preserve">Absorption Coefficients</w:t>
      </w:r>
      <w:r>
        <w:t xml:space="preserve">,</w:t>
      </w:r>
      <w:r>
        <w:t xml:space="preserve"> </w:t>
      </w:r>
      <w:r>
        <w:rPr>
          <w:bCs/>
          <w:b/>
        </w:rPr>
        <w:t xml:space="preserve">PhaseG</w:t>
      </w:r>
      <w:r>
        <w:t xml:space="preserve">, and</w:t>
      </w:r>
      <w:r>
        <w:t xml:space="preserve"> </w:t>
      </w:r>
      <w:r>
        <w:rPr>
          <w:bCs/>
          <w:b/>
        </w:rPr>
        <w:t xml:space="preserve">Color Scale Behind Water</w:t>
      </w:r>
      <w:r>
        <w:t xml:space="preserve">.</w:t>
      </w:r>
    </w:p>
    <w:p>
      <w:r>
        <w:pict>
          <v:rect style="width:0;height:1.5pt" o:hralign="center" o:hrstd="t" o:hr="t"/>
        </w:pict>
      </w:r>
    </w:p>
    <w:bookmarkEnd w:id="118"/>
    <w:bookmarkEnd w:id="119"/>
    <w:bookmarkStart w:id="126" w:name="document-37-post-process-volume"/>
    <w:p>
      <w:pPr>
        <w:pStyle w:val="Heading1"/>
      </w:pPr>
      <w:r>
        <w:t xml:space="preserve">DOCUMENT 37: Post Process Volume</w:t>
      </w:r>
    </w:p>
    <w:p>
      <w:pPr>
        <w:pStyle w:val="FirstParagraph"/>
      </w:pPr>
      <w:r>
        <w:rPr>
          <w:bCs/>
          <w:b/>
        </w:rPr>
        <w:t xml:space="preserve">Source URL:</w:t>
      </w:r>
      <w:r>
        <w:t xml:space="preserve"> </w:t>
      </w:r>
      <w:r>
        <w:t xml:space="preserve">https://dev.epicgames.com/documentation/unreal-engine/post-process-effects-in-unreal-engine</w:t>
      </w:r>
    </w:p>
    <w:p>
      <w:pPr>
        <w:pStyle w:val="BodyText"/>
      </w:pPr>
      <w:r>
        <w:rPr>
          <w:bCs/>
          <w:b/>
        </w:rPr>
        <w:t xml:space="preserve">Post process effects</w:t>
      </w:r>
      <w:r>
        <w:t xml:space="preserve"> </w:t>
      </w:r>
      <w:r>
        <w:t xml:space="preserve">non-destructively change the look and feel of a level. You can picture these effects like applying a filter to a camera, or holding a color gel in front of the lens.</w:t>
      </w:r>
    </w:p>
    <w:p>
      <w:pPr>
        <w:pStyle w:val="BodyText"/>
      </w:pPr>
      <w:r>
        <w:t xml:space="preserve">Post process effects can be applied in realtime, without altering assets within a level.</w:t>
      </w:r>
    </w:p>
    <w:bookmarkStart w:id="120" w:name="the-anatomy-of-post-process-volumes"/>
    <w:p>
      <w:pPr>
        <w:pStyle w:val="Heading2"/>
      </w:pPr>
      <w:r>
        <w:t xml:space="preserve">The Anatomy of Post Process Volumes</w:t>
      </w:r>
    </w:p>
    <w:p>
      <w:pPr>
        <w:pStyle w:val="FirstParagraph"/>
      </w:pPr>
      <w:r>
        <w:t xml:space="preserve">Post process effects can be applied to a level by using placeable</w:t>
      </w:r>
      <w:r>
        <w:t xml:space="preserve"> </w:t>
      </w:r>
      <w:r>
        <w:rPr>
          <w:bCs/>
          <w:b/>
        </w:rPr>
        <w:t xml:space="preserve">post process volumes</w:t>
      </w:r>
      <w:r>
        <w:t xml:space="preserve">. Volumes define the area that an effect applies to. These volumes are invisible to players during runtime and can be</w:t>
      </w:r>
      <w:r>
        <w:t xml:space="preserve"> </w:t>
      </w:r>
      <w:r>
        <w:rPr>
          <w:bCs/>
          <w:b/>
        </w:rPr>
        <w:t xml:space="preserve">bound</w:t>
      </w:r>
      <w:r>
        <w:t xml:space="preserve"> </w:t>
      </w:r>
      <w:r>
        <w:t xml:space="preserve">or</w:t>
      </w:r>
      <w:r>
        <w:t xml:space="preserve"> </w:t>
      </w:r>
      <w:r>
        <w:rPr>
          <w:bCs/>
          <w:b/>
        </w:rPr>
        <w:t xml:space="preserve">unbound</w:t>
      </w:r>
      <w:r>
        <w:t xml:space="preserve">.</w:t>
      </w:r>
    </w:p>
    <w:p>
      <w:pPr>
        <w:numPr>
          <w:ilvl w:val="0"/>
          <w:numId w:val="1016"/>
        </w:numPr>
        <w:pStyle w:val="Compact"/>
      </w:pPr>
      <w:r>
        <w:rPr>
          <w:bCs/>
          <w:b/>
        </w:rPr>
        <w:t xml:space="preserve">Unbound</w:t>
      </w:r>
      <w:r>
        <w:t xml:space="preserve"> </w:t>
      </w:r>
      <w:r>
        <w:t xml:space="preserve">volumes apply effects</w:t>
      </w:r>
      <w:r>
        <w:t xml:space="preserve"> </w:t>
      </w:r>
      <w:r>
        <w:rPr>
          <w:bCs/>
          <w:b/>
        </w:rPr>
        <w:t xml:space="preserve">globally</w:t>
      </w:r>
      <w:r>
        <w:t xml:space="preserve"> </w:t>
      </w:r>
      <w:r>
        <w:t xml:space="preserve">to the entire level.</w:t>
      </w:r>
    </w:p>
    <w:p>
      <w:pPr>
        <w:numPr>
          <w:ilvl w:val="0"/>
          <w:numId w:val="1016"/>
        </w:numPr>
        <w:pStyle w:val="Compact"/>
      </w:pPr>
      <w:r>
        <w:rPr>
          <w:bCs/>
          <w:b/>
        </w:rPr>
        <w:t xml:space="preserve">Bound</w:t>
      </w:r>
      <w:r>
        <w:t xml:space="preserve"> </w:t>
      </w:r>
      <w:r>
        <w:t xml:space="preserve">volumes apply effects</w:t>
      </w:r>
      <w:r>
        <w:t xml:space="preserve"> </w:t>
      </w:r>
      <w:r>
        <w:rPr>
          <w:bCs/>
          <w:b/>
        </w:rPr>
        <w:t xml:space="preserve">locally</w:t>
      </w:r>
      <w:r>
        <w:t xml:space="preserve"> </w:t>
      </w:r>
      <w:r>
        <w:t xml:space="preserve">to the area within their perimeter.</w:t>
      </w:r>
    </w:p>
    <w:p>
      <w:pPr>
        <w:pStyle w:val="FirstParagraph"/>
      </w:pPr>
      <w:r>
        <w:t xml:space="preserve">Volumes can layer hierarchically. Global volumes layer over smaller, bound volumes inside a level.</w:t>
      </w:r>
    </w:p>
    <w:bookmarkEnd w:id="120"/>
    <w:bookmarkStart w:id="123" w:name="experiment-with-post-processing-presets"/>
    <w:p>
      <w:pPr>
        <w:pStyle w:val="Heading2"/>
      </w:pPr>
      <w:r>
        <w:t xml:space="preserve">Experiment with Post Processing Presets</w:t>
      </w:r>
    </w:p>
    <w:bookmarkStart w:id="121" w:name="exposure"/>
    <w:p>
      <w:pPr>
        <w:pStyle w:val="Heading3"/>
      </w:pPr>
      <w:r>
        <w:t xml:space="preserve">Exposure</w:t>
      </w:r>
    </w:p>
    <w:p>
      <w:pPr>
        <w:pStyle w:val="FirstParagraph"/>
      </w:pPr>
      <w:r>
        <w:rPr>
          <w:bCs/>
          <w:b/>
        </w:rPr>
        <w:t xml:space="preserve">Exposure</w:t>
      </w:r>
      <w:r>
        <w:t xml:space="preserve"> </w:t>
      </w:r>
      <w:r>
        <w:t xml:space="preserve">controls the upper and lower limits of brightness in a level.</w:t>
      </w:r>
    </w:p>
    <w:p>
      <w:pPr>
        <w:numPr>
          <w:ilvl w:val="0"/>
          <w:numId w:val="1017"/>
        </w:numPr>
        <w:pStyle w:val="Compact"/>
      </w:pPr>
      <w:r>
        <w:t xml:space="preserve">In the</w:t>
      </w:r>
      <w:r>
        <w:t xml:space="preserve"> </w:t>
      </w:r>
      <w:r>
        <w:rPr>
          <w:bCs/>
          <w:b/>
        </w:rPr>
        <w:t xml:space="preserve">Outliner</w:t>
      </w:r>
      <w:r>
        <w:t xml:space="preserve">, select</w:t>
      </w:r>
      <w:r>
        <w:t xml:space="preserve"> </w:t>
      </w:r>
      <w:r>
        <w:rPr>
          <w:rStyle w:val="VerbatimChar"/>
        </w:rPr>
        <w:t xml:space="preserve">PPV_Global</w:t>
      </w:r>
      <w:r>
        <w:t xml:space="preserve">.</w:t>
      </w:r>
    </w:p>
    <w:p>
      <w:pPr>
        <w:numPr>
          <w:ilvl w:val="0"/>
          <w:numId w:val="1017"/>
        </w:numPr>
        <w:pStyle w:val="Compact"/>
      </w:pPr>
      <w:r>
        <w:t xml:space="preserve">Under</w:t>
      </w:r>
      <w:r>
        <w:t xml:space="preserve"> </w:t>
      </w:r>
      <w:r>
        <w:rPr>
          <w:bCs/>
          <w:b/>
        </w:rPr>
        <w:t xml:space="preserve">Exposure</w:t>
      </w:r>
      <w:r>
        <w:t xml:space="preserve">, check</w:t>
      </w:r>
      <w:r>
        <w:t xml:space="preserve"> </w:t>
      </w:r>
      <w:r>
        <w:rPr>
          <w:bCs/>
          <w:b/>
        </w:rPr>
        <w:t xml:space="preserve">MIN EV100</w:t>
      </w:r>
      <w:r>
        <w:t xml:space="preserve"> </w:t>
      </w:r>
      <w:r>
        <w:t xml:space="preserve">and set it to</w:t>
      </w:r>
      <w:r>
        <w:t xml:space="preserve"> </w:t>
      </w:r>
      <w:r>
        <w:rPr>
          <w:rStyle w:val="VerbatimChar"/>
        </w:rPr>
        <w:t xml:space="preserve">-10</w:t>
      </w:r>
      <w:r>
        <w:t xml:space="preserve">.</w:t>
      </w:r>
    </w:p>
    <w:p>
      <w:pPr>
        <w:numPr>
          <w:ilvl w:val="0"/>
          <w:numId w:val="1017"/>
        </w:numPr>
        <w:pStyle w:val="Compact"/>
      </w:pPr>
      <w:r>
        <w:t xml:space="preserve">Check</w:t>
      </w:r>
      <w:r>
        <w:t xml:space="preserve"> </w:t>
      </w:r>
      <w:r>
        <w:rPr>
          <w:bCs/>
          <w:b/>
        </w:rPr>
        <w:t xml:space="preserve">MAX EV100</w:t>
      </w:r>
      <w:r>
        <w:t xml:space="preserve"> </w:t>
      </w:r>
      <w:r>
        <w:t xml:space="preserve">and set it to</w:t>
      </w:r>
      <w:r>
        <w:t xml:space="preserve"> </w:t>
      </w:r>
      <w:r>
        <w:rPr>
          <w:rStyle w:val="VerbatimChar"/>
        </w:rPr>
        <w:t xml:space="preserve">20</w:t>
      </w:r>
      <w:r>
        <w:t xml:space="preserve">.</w:t>
      </w:r>
    </w:p>
    <w:p>
      <w:pPr>
        <w:numPr>
          <w:ilvl w:val="0"/>
          <w:numId w:val="1017"/>
        </w:numPr>
        <w:pStyle w:val="Compact"/>
      </w:pPr>
      <w:r>
        <w:t xml:space="preserve">Select</w:t>
      </w:r>
      <w:r>
        <w:t xml:space="preserve"> </w:t>
      </w:r>
      <w:r>
        <w:rPr>
          <w:rStyle w:val="VerbatimChar"/>
        </w:rPr>
        <w:t xml:space="preserve">PPV_Room3</w:t>
      </w:r>
      <w:r>
        <w:t xml:space="preserve">, check</w:t>
      </w:r>
      <w:r>
        <w:t xml:space="preserve"> </w:t>
      </w:r>
      <w:r>
        <w:rPr>
          <w:bCs/>
          <w:b/>
        </w:rPr>
        <w:t xml:space="preserve">MIN EV100</w:t>
      </w:r>
      <w:r>
        <w:t xml:space="preserve"> </w:t>
      </w:r>
      <w:r>
        <w:t xml:space="preserve">and set it to</w:t>
      </w:r>
      <w:r>
        <w:t xml:space="preserve"> </w:t>
      </w:r>
      <w:r>
        <w:rPr>
          <w:rStyle w:val="VerbatimChar"/>
        </w:rPr>
        <w:t xml:space="preserve">-1.0</w:t>
      </w:r>
      <w:r>
        <w:t xml:space="preserve">.</w:t>
      </w:r>
    </w:p>
    <w:bookmarkEnd w:id="121"/>
    <w:bookmarkStart w:id="122" w:name="lens-flare"/>
    <w:p>
      <w:pPr>
        <w:pStyle w:val="Heading3"/>
      </w:pPr>
      <w:r>
        <w:t xml:space="preserve">Lens Flare</w:t>
      </w:r>
    </w:p>
    <w:p>
      <w:pPr>
        <w:numPr>
          <w:ilvl w:val="0"/>
          <w:numId w:val="1018"/>
        </w:numPr>
        <w:pStyle w:val="Compact"/>
      </w:pPr>
      <w:r>
        <w:t xml:space="preserve">In the</w:t>
      </w:r>
      <w:r>
        <w:t xml:space="preserve"> </w:t>
      </w:r>
      <w:r>
        <w:rPr>
          <w:bCs/>
          <w:b/>
        </w:rPr>
        <w:t xml:space="preserve">Outliner</w:t>
      </w:r>
      <w:r>
        <w:t xml:space="preserve">, select</w:t>
      </w:r>
      <w:r>
        <w:t xml:space="preserve"> </w:t>
      </w:r>
      <w:r>
        <w:rPr>
          <w:rStyle w:val="VerbatimChar"/>
        </w:rPr>
        <w:t xml:space="preserve">PPV_Room3</w:t>
      </w:r>
      <w:r>
        <w:t xml:space="preserve">.</w:t>
      </w:r>
    </w:p>
    <w:p>
      <w:pPr>
        <w:numPr>
          <w:ilvl w:val="0"/>
          <w:numId w:val="1018"/>
        </w:numPr>
        <w:pStyle w:val="Compact"/>
      </w:pPr>
      <w:r>
        <w:t xml:space="preserve">Expand</w:t>
      </w:r>
      <w:r>
        <w:t xml:space="preserve"> </w:t>
      </w:r>
      <w:r>
        <w:rPr>
          <w:bCs/>
          <w:b/>
        </w:rPr>
        <w:t xml:space="preserve">Lens &gt; Lens Flares</w:t>
      </w:r>
      <w:r>
        <w:t xml:space="preserve">.</w:t>
      </w:r>
    </w:p>
    <w:p>
      <w:pPr>
        <w:numPr>
          <w:ilvl w:val="0"/>
          <w:numId w:val="1018"/>
        </w:numPr>
        <w:pStyle w:val="Compact"/>
      </w:pPr>
      <w:r>
        <w:t xml:space="preserve">Check</w:t>
      </w:r>
      <w:r>
        <w:t xml:space="preserve"> </w:t>
      </w:r>
      <w:r>
        <w:rPr>
          <w:bCs/>
          <w:b/>
        </w:rPr>
        <w:t xml:space="preserve">Intensity</w:t>
      </w:r>
      <w:r>
        <w:t xml:space="preserve"> </w:t>
      </w:r>
      <w:r>
        <w:t xml:space="preserve">and set it to</w:t>
      </w:r>
      <w:r>
        <w:t xml:space="preserve"> </w:t>
      </w:r>
      <w:r>
        <w:rPr>
          <w:rStyle w:val="VerbatimChar"/>
        </w:rPr>
        <w:t xml:space="preserve">0.5</w:t>
      </w:r>
      <w:r>
        <w:t xml:space="preserve">.</w:t>
      </w:r>
    </w:p>
    <w:p>
      <w:pPr>
        <w:numPr>
          <w:ilvl w:val="0"/>
          <w:numId w:val="1018"/>
        </w:numPr>
        <w:pStyle w:val="Compact"/>
      </w:pPr>
      <w:r>
        <w:t xml:space="preserve">Check</w:t>
      </w:r>
      <w:r>
        <w:t xml:space="preserve"> </w:t>
      </w:r>
      <w:r>
        <w:rPr>
          <w:bCs/>
          <w:b/>
        </w:rPr>
        <w:t xml:space="preserve">BokehSize</w:t>
      </w:r>
      <w:r>
        <w:t xml:space="preserve"> </w:t>
      </w:r>
      <w:r>
        <w:t xml:space="preserve">and set it to</w:t>
      </w:r>
      <w:r>
        <w:t xml:space="preserve"> </w:t>
      </w:r>
      <w:r>
        <w:rPr>
          <w:rStyle w:val="VerbatimChar"/>
        </w:rPr>
        <w:t xml:space="preserve">5</w:t>
      </w:r>
      <w:r>
        <w:t xml:space="preserve">.</w:t>
      </w:r>
    </w:p>
    <w:bookmarkEnd w:id="122"/>
    <w:bookmarkEnd w:id="123"/>
    <w:bookmarkStart w:id="125" w:name="color-grading-and-tonemapper-reference"/>
    <w:p>
      <w:pPr>
        <w:pStyle w:val="Heading2"/>
      </w:pPr>
      <w:r>
        <w:t xml:space="preserve">Color Grading and Tonemapper Reference</w:t>
      </w:r>
    </w:p>
    <w:bookmarkStart w:id="124" w:name="film-properties"/>
    <w:p>
      <w:pPr>
        <w:pStyle w:val="Heading3"/>
      </w:pPr>
      <w:r>
        <w:t xml:space="preserve">Film Properties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Slope</w:t>
            </w:r>
          </w:p>
        </w:tc>
        <w:tc>
          <w:tcPr/>
          <w:p>
            <w:pPr>
              <w:pStyle w:val="Compact"/>
              <w:jc w:val="left"/>
            </w:pPr>
            <w:r>
              <w:t xml:space="preserve">Sets the steepness of the S-curve used for the tonemapper.</w:t>
            </w:r>
          </w:p>
        </w:tc>
      </w:tr>
      <w:tr>
        <w:tc>
          <w:tcPr/>
          <w:p>
            <w:pPr>
              <w:pStyle w:val="Compact"/>
              <w:jc w:val="left"/>
            </w:pPr>
            <w:r>
              <w:rPr>
                <w:bCs/>
                <w:b/>
              </w:rPr>
              <w:t xml:space="preserve">Toe</w:t>
            </w:r>
          </w:p>
        </w:tc>
        <w:tc>
          <w:tcPr/>
          <w:p>
            <w:pPr>
              <w:pStyle w:val="Compact"/>
              <w:jc w:val="left"/>
            </w:pPr>
            <w:r>
              <w:t xml:space="preserve">Sets dark colors of the tonemapper.</w:t>
            </w:r>
          </w:p>
        </w:tc>
      </w:tr>
      <w:tr>
        <w:tc>
          <w:tcPr/>
          <w:p>
            <w:pPr>
              <w:pStyle w:val="Compact"/>
              <w:jc w:val="left"/>
            </w:pPr>
            <w:r>
              <w:rPr>
                <w:bCs/>
                <w:b/>
              </w:rPr>
              <w:t xml:space="preserve">Shoulder</w:t>
            </w:r>
          </w:p>
        </w:tc>
        <w:tc>
          <w:tcPr/>
          <w:p>
            <w:pPr>
              <w:pStyle w:val="Compact"/>
              <w:jc w:val="left"/>
            </w:pPr>
            <w:r>
              <w:t xml:space="preserve">Sets the bright colors of the tonemapper.</w:t>
            </w:r>
          </w:p>
        </w:tc>
      </w:tr>
      <w:tr>
        <w:tc>
          <w:tcPr/>
          <w:p>
            <w:pPr>
              <w:pStyle w:val="Compact"/>
              <w:jc w:val="left"/>
            </w:pPr>
            <w:r>
              <w:rPr>
                <w:bCs/>
                <w:b/>
              </w:rPr>
              <w:t xml:space="preserve">Black Clip</w:t>
            </w:r>
          </w:p>
        </w:tc>
        <w:tc>
          <w:tcPr/>
          <w:p>
            <w:pPr>
              <w:pStyle w:val="Compact"/>
              <w:jc w:val="left"/>
            </w:pPr>
            <w:r>
              <w:t xml:space="preserve">Sets where the crossover happens where black colors start to cut off their value.</w:t>
            </w:r>
          </w:p>
        </w:tc>
      </w:tr>
      <w:tr>
        <w:tc>
          <w:tcPr/>
          <w:p>
            <w:pPr>
              <w:pStyle w:val="Compact"/>
              <w:jc w:val="left"/>
            </w:pPr>
            <w:r>
              <w:rPr>
                <w:bCs/>
                <w:b/>
              </w:rPr>
              <w:t xml:space="preserve">White Clip</w:t>
            </w:r>
          </w:p>
        </w:tc>
        <w:tc>
          <w:tcPr/>
          <w:p>
            <w:pPr>
              <w:pStyle w:val="Compact"/>
              <w:jc w:val="left"/>
            </w:pPr>
            <w:r>
              <w:t xml:space="preserve">Sets where the crossover happens where white colors start to cut off their value.</w:t>
            </w:r>
          </w:p>
        </w:tc>
      </w:tr>
    </w:tbl>
    <w:p>
      <w:r>
        <w:pict>
          <v:rect style="width:0;height:1.5pt" o:hralign="center" o:hrstd="t" o:hr="t"/>
        </w:pict>
      </w:r>
    </w:p>
    <w:bookmarkEnd w:id="124"/>
    <w:bookmarkEnd w:id="125"/>
    <w:bookmarkEnd w:id="126"/>
    <w:bookmarkStart w:id="136" w:name="Xd4eee3b83aaa089a2a9cfc1d05de0693a850d9c"/>
    <w:p>
      <w:pPr>
        <w:pStyle w:val="Heading1"/>
      </w:pPr>
      <w:r>
        <w:t xml:space="preserve">DOCUMENT 38: Color Grading and Filmic Tonemapper</w:t>
      </w:r>
    </w:p>
    <w:p>
      <w:pPr>
        <w:pStyle w:val="FirstParagraph"/>
      </w:pPr>
      <w:r>
        <w:rPr>
          <w:bCs/>
          <w:b/>
        </w:rPr>
        <w:t xml:space="preserve">Source URL:</w:t>
      </w:r>
      <w:r>
        <w:t xml:space="preserve"> </w:t>
      </w:r>
      <w:r>
        <w:t xml:space="preserve">https://dev.epicgames.com/documentation/unreal-engine/color-grading-and-filmic-tonemapper</w:t>
      </w:r>
    </w:p>
    <w:p>
      <w:pPr>
        <w:pStyle w:val="BodyText"/>
      </w:pPr>
      <w:r>
        <w:t xml:space="preserve">Within the Unreal Engine, the term</w:t>
      </w:r>
      <w:r>
        <w:t xml:space="preserve"> </w:t>
      </w:r>
      <w:r>
        <w:rPr>
          <w:bCs/>
          <w:b/>
        </w:rPr>
        <w:t xml:space="preserve">Color Grading</w:t>
      </w:r>
      <w:r>
        <w:t xml:space="preserve"> </w:t>
      </w:r>
      <w:r>
        <w:t xml:space="preserve">covers the Tone Mapping function (HDR to LDR transformation) that is used with High Dynamic Range (HDR) display output and further the color correction (LDR color to screen color transformation) processing of the image.</w:t>
      </w:r>
    </w:p>
    <w:bookmarkStart w:id="129" w:name="tone-mapping"/>
    <w:p>
      <w:pPr>
        <w:pStyle w:val="Heading2"/>
      </w:pPr>
      <w:r>
        <w:t xml:space="preserve">Tone Mapping</w:t>
      </w:r>
    </w:p>
    <w:bookmarkStart w:id="127" w:name="X6bb1a476eb240a72d17b35aa48b3af05c44aed1"/>
    <w:p>
      <w:pPr>
        <w:pStyle w:val="Heading3"/>
      </w:pPr>
      <w:r>
        <w:t xml:space="preserve">Academy Color Encoding System (ACES) Filmic Tonemapper</w:t>
      </w:r>
    </w:p>
    <w:p>
      <w:pPr>
        <w:pStyle w:val="FirstParagraph"/>
      </w:pPr>
      <w:r>
        <w:t xml:space="preserve">The Filmic tonemapper matches the industry standard set by the Academy Color Encoding System (ACES) for television and film. This ensures that consistent color is preserved across multiple formats and displays.</w:t>
      </w:r>
    </w:p>
    <w:p>
      <w:pPr>
        <w:pStyle w:val="BodyText"/>
      </w:pPr>
      <w:r>
        <w:t xml:space="preserve">Two places you’ll immediately notice a difference is with Bloom and Exposure Levels.</w:t>
      </w:r>
    </w:p>
    <w:bookmarkEnd w:id="127"/>
    <w:bookmarkStart w:id="128" w:name="film-settings"/>
    <w:p>
      <w:pPr>
        <w:pStyle w:val="Heading3"/>
      </w:pPr>
      <w:r>
        <w:t xml:space="preserve">Film Settings</w:t>
      </w:r>
    </w:p>
    <w:p>
      <w:pPr>
        <w:numPr>
          <w:ilvl w:val="0"/>
          <w:numId w:val="1019"/>
        </w:numPr>
        <w:pStyle w:val="Compact"/>
      </w:pPr>
      <w:r>
        <w:rPr>
          <w:bCs/>
          <w:b/>
        </w:rPr>
        <w:t xml:space="preserve">Slope:</w:t>
      </w:r>
      <w:r>
        <w:t xml:space="preserve"> </w:t>
      </w:r>
      <w:r>
        <w:t xml:space="preserve">Adjusts the steepness of the S-curve. Default: 0.88</w:t>
      </w:r>
    </w:p>
    <w:p>
      <w:pPr>
        <w:numPr>
          <w:ilvl w:val="0"/>
          <w:numId w:val="1019"/>
        </w:numPr>
        <w:pStyle w:val="Compact"/>
      </w:pPr>
      <w:r>
        <w:rPr>
          <w:bCs/>
          <w:b/>
        </w:rPr>
        <w:t xml:space="preserve">Toe:</w:t>
      </w:r>
      <w:r>
        <w:t xml:space="preserve"> </w:t>
      </w:r>
      <w:r>
        <w:t xml:space="preserve">Adjusts the dark color in the tonemapper. Default: 0.55</w:t>
      </w:r>
    </w:p>
    <w:p>
      <w:pPr>
        <w:numPr>
          <w:ilvl w:val="0"/>
          <w:numId w:val="1019"/>
        </w:numPr>
        <w:pStyle w:val="Compact"/>
      </w:pPr>
      <w:r>
        <w:rPr>
          <w:bCs/>
          <w:b/>
        </w:rPr>
        <w:t xml:space="preserve">Shoulder:</w:t>
      </w:r>
      <w:r>
        <w:t xml:space="preserve"> </w:t>
      </w:r>
      <w:r>
        <w:t xml:space="preserve">Adjusts the bright color in the tonemapper. Default: 0.26</w:t>
      </w:r>
    </w:p>
    <w:p>
      <w:pPr>
        <w:numPr>
          <w:ilvl w:val="0"/>
          <w:numId w:val="1019"/>
        </w:numPr>
        <w:pStyle w:val="Compact"/>
      </w:pPr>
      <w:r>
        <w:rPr>
          <w:bCs/>
          <w:b/>
        </w:rPr>
        <w:t xml:space="preserve">Black Clip:</w:t>
      </w:r>
      <w:r>
        <w:t xml:space="preserve"> </w:t>
      </w:r>
      <w:r>
        <w:t xml:space="preserve">Sets where black starts to cut off. Default: 0</w:t>
      </w:r>
    </w:p>
    <w:p>
      <w:pPr>
        <w:numPr>
          <w:ilvl w:val="0"/>
          <w:numId w:val="1019"/>
        </w:numPr>
        <w:pStyle w:val="Compact"/>
      </w:pPr>
      <w:r>
        <w:rPr>
          <w:bCs/>
          <w:b/>
        </w:rPr>
        <w:t xml:space="preserve">White Clip:</w:t>
      </w:r>
      <w:r>
        <w:t xml:space="preserve"> </w:t>
      </w:r>
      <w:r>
        <w:t xml:space="preserve">Sets where white starts to cut off. Default: 0.04</w:t>
      </w:r>
    </w:p>
    <w:bookmarkEnd w:id="128"/>
    <w:bookmarkEnd w:id="129"/>
    <w:bookmarkStart w:id="134" w:name="color-correction"/>
    <w:p>
      <w:pPr>
        <w:pStyle w:val="Heading2"/>
      </w:pPr>
      <w:r>
        <w:t xml:space="preserve">Color Correction</w:t>
      </w:r>
    </w:p>
    <w:bookmarkStart w:id="133" w:name="color-correction-properties"/>
    <w:p>
      <w:pPr>
        <w:pStyle w:val="Heading3"/>
      </w:pPr>
      <w:r>
        <w:t xml:space="preserve">Color Correction Properties</w:t>
      </w:r>
    </w:p>
    <w:bookmarkStart w:id="130" w:name="settings"/>
    <w:p>
      <w:pPr>
        <w:pStyle w:val="Heading4"/>
      </w:pPr>
      <w:r>
        <w:t xml:space="preserve">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White Balance</w:t>
            </w:r>
          </w:p>
        </w:tc>
        <w:tc>
          <w:tcPr/>
          <w:p>
            <w:pPr>
              <w:pStyle w:val="Compact"/>
              <w:jc w:val="left"/>
            </w:pPr>
            <w:r>
              <w:t xml:space="preserve">Adjusts colors so whites appear truly white.</w:t>
            </w:r>
          </w:p>
        </w:tc>
      </w:tr>
      <w:tr>
        <w:tc>
          <w:tcPr/>
          <w:p>
            <w:pPr>
              <w:pStyle w:val="Compact"/>
              <w:jc w:val="left"/>
            </w:pPr>
            <w:r>
              <w:rPr>
                <w:bCs/>
                <w:b/>
              </w:rPr>
              <w:t xml:space="preserve">Temp</w:t>
            </w:r>
          </w:p>
        </w:tc>
        <w:tc>
          <w:tcPr/>
          <w:p>
            <w:pPr>
              <w:pStyle w:val="Compact"/>
              <w:jc w:val="left"/>
            </w:pPr>
            <w:r>
              <w:t xml:space="preserve">Adjusts white balance in relation to the temperature of the light.</w:t>
            </w:r>
          </w:p>
        </w:tc>
      </w:tr>
      <w:tr>
        <w:tc>
          <w:tcPr/>
          <w:p>
            <w:pPr>
              <w:pStyle w:val="Compact"/>
              <w:jc w:val="left"/>
            </w:pPr>
            <w:r>
              <w:rPr>
                <w:bCs/>
                <w:b/>
              </w:rPr>
              <w:t xml:space="preserve">Tint</w:t>
            </w:r>
          </w:p>
        </w:tc>
        <w:tc>
          <w:tcPr/>
          <w:p>
            <w:pPr>
              <w:pStyle w:val="Compact"/>
              <w:jc w:val="left"/>
            </w:pPr>
            <w:r>
              <w:t xml:space="preserve">Adjusts white balance temperature tint for cyan and magenta ranges.</w:t>
            </w:r>
          </w:p>
        </w:tc>
      </w:tr>
      <w:tr>
        <w:tc>
          <w:tcPr/>
          <w:p>
            <w:pPr>
              <w:pStyle w:val="Compact"/>
              <w:jc w:val="left"/>
            </w:pPr>
            <w:r>
              <w:rPr>
                <w:bCs/>
                <w:b/>
              </w:rPr>
              <w:t xml:space="preserve">Global</w:t>
            </w:r>
          </w:p>
        </w:tc>
        <w:tc>
          <w:tcPr/>
          <w:p>
            <w:pPr>
              <w:pStyle w:val="Compact"/>
              <w:jc w:val="left"/>
            </w:pPr>
            <w:r>
              <w:t xml:space="preserve">Global set of color corrections.</w:t>
            </w:r>
          </w:p>
        </w:tc>
      </w:tr>
      <w:tr>
        <w:tc>
          <w:tcPr/>
          <w:p>
            <w:pPr>
              <w:pStyle w:val="Compact"/>
              <w:jc w:val="left"/>
            </w:pPr>
            <w:r>
              <w:rPr>
                <w:bCs/>
                <w:b/>
              </w:rPr>
              <w:t xml:space="preserve">Saturation</w:t>
            </w:r>
          </w:p>
        </w:tc>
        <w:tc>
          <w:tcPr/>
          <w:p>
            <w:pPr>
              <w:pStyle w:val="Compact"/>
              <w:jc w:val="left"/>
            </w:pPr>
            <w:r>
              <w:t xml:space="preserve">Adjusts the intensity (purity) of the colors.</w:t>
            </w:r>
          </w:p>
        </w:tc>
      </w:tr>
      <w:tr>
        <w:tc>
          <w:tcPr/>
          <w:p>
            <w:pPr>
              <w:pStyle w:val="Compact"/>
              <w:jc w:val="left"/>
            </w:pPr>
            <w:r>
              <w:rPr>
                <w:bCs/>
                <w:b/>
              </w:rPr>
              <w:t xml:space="preserve">Contrast</w:t>
            </w:r>
          </w:p>
        </w:tc>
        <w:tc>
          <w:tcPr/>
          <w:p>
            <w:pPr>
              <w:pStyle w:val="Compact"/>
              <w:jc w:val="left"/>
            </w:pPr>
            <w:r>
              <w:t xml:space="preserve">Adjusts the tonal range of light and dark color values.</w:t>
            </w:r>
          </w:p>
        </w:tc>
      </w:tr>
      <w:tr>
        <w:tc>
          <w:tcPr/>
          <w:p>
            <w:pPr>
              <w:pStyle w:val="Compact"/>
              <w:jc w:val="left"/>
            </w:pPr>
            <w:r>
              <w:rPr>
                <w:bCs/>
                <w:b/>
              </w:rPr>
              <w:t xml:space="preserve">Gamma</w:t>
            </w:r>
          </w:p>
        </w:tc>
        <w:tc>
          <w:tcPr/>
          <w:p>
            <w:pPr>
              <w:pStyle w:val="Compact"/>
              <w:jc w:val="left"/>
            </w:pPr>
            <w:r>
              <w:t xml:space="preserve">Adjusts the luminance intensity of the image’s mid-tones.</w:t>
            </w:r>
          </w:p>
        </w:tc>
      </w:tr>
      <w:tr>
        <w:tc>
          <w:tcPr/>
          <w:p>
            <w:pPr>
              <w:pStyle w:val="Compact"/>
              <w:jc w:val="left"/>
            </w:pPr>
            <w:r>
              <w:rPr>
                <w:bCs/>
                <w:b/>
              </w:rPr>
              <w:t xml:space="preserve">Gain</w:t>
            </w:r>
          </w:p>
        </w:tc>
        <w:tc>
          <w:tcPr/>
          <w:p>
            <w:pPr>
              <w:pStyle w:val="Compact"/>
              <w:jc w:val="left"/>
            </w:pPr>
            <w:r>
              <w:t xml:space="preserve">Adjusts the luminance intensity of the image’s whites (highlights).</w:t>
            </w:r>
          </w:p>
        </w:tc>
      </w:tr>
      <w:tr>
        <w:tc>
          <w:tcPr/>
          <w:p>
            <w:pPr>
              <w:pStyle w:val="Compact"/>
              <w:jc w:val="left"/>
            </w:pPr>
            <w:r>
              <w:rPr>
                <w:bCs/>
                <w:b/>
              </w:rPr>
              <w:t xml:space="preserve">Offset</w:t>
            </w:r>
          </w:p>
        </w:tc>
        <w:tc>
          <w:tcPr/>
          <w:p>
            <w:pPr>
              <w:pStyle w:val="Compact"/>
              <w:jc w:val="left"/>
            </w:pPr>
            <w:r>
              <w:t xml:space="preserve">Adjusts the luminance intensity of the image’s blacks (shadows).</w:t>
            </w:r>
          </w:p>
        </w:tc>
      </w:tr>
    </w:tbl>
    <w:bookmarkEnd w:id="130"/>
    <w:bookmarkStart w:id="131" w:name="shadows-mid-tones-highlights"/>
    <w:p>
      <w:pPr>
        <w:pStyle w:val="Heading4"/>
      </w:pPr>
      <w:r>
        <w:t xml:space="preserve">Shadows, Mid-tones, Highlights</w:t>
      </w:r>
    </w:p>
    <w:p>
      <w:pPr>
        <w:pStyle w:val="FirstParagraph"/>
      </w:pPr>
      <w:r>
        <w:t xml:space="preserve">Each has:</w:t>
      </w:r>
      <w:r>
        <w:t xml:space="preserve"> </w:t>
      </w:r>
      <w:r>
        <w:rPr>
          <w:bCs/>
          <w:b/>
        </w:rPr>
        <w:t xml:space="preserve">Saturation</w:t>
      </w:r>
      <w:r>
        <w:t xml:space="preserve">,</w:t>
      </w:r>
      <w:r>
        <w:t xml:space="preserve"> </w:t>
      </w:r>
      <w:r>
        <w:rPr>
          <w:bCs/>
          <w:b/>
        </w:rPr>
        <w:t xml:space="preserve">Contrast</w:t>
      </w:r>
      <w:r>
        <w:t xml:space="preserve">,</w:t>
      </w:r>
      <w:r>
        <w:t xml:space="preserve"> </w:t>
      </w:r>
      <w:r>
        <w:rPr>
          <w:bCs/>
          <w:b/>
        </w:rPr>
        <w:t xml:space="preserve">Gamma</w:t>
      </w:r>
      <w:r>
        <w:t xml:space="preserve">,</w:t>
      </w:r>
      <w:r>
        <w:t xml:space="preserve"> </w:t>
      </w:r>
      <w:r>
        <w:rPr>
          <w:bCs/>
          <w:b/>
        </w:rPr>
        <w:t xml:space="preserve">Gain</w:t>
      </w:r>
      <w:r>
        <w:t xml:space="preserve">,</w:t>
      </w:r>
      <w:r>
        <w:t xml:space="preserve"> </w:t>
      </w:r>
      <w:r>
        <w:rPr>
          <w:bCs/>
          <w:b/>
        </w:rPr>
        <w:t xml:space="preserve">Offset</w:t>
      </w:r>
      <w:r>
        <w:t xml:space="preserve">.</w:t>
      </w:r>
    </w:p>
    <w:bookmarkEnd w:id="131"/>
    <w:bookmarkStart w:id="132" w:name="misc"/>
    <w:p>
      <w:pPr>
        <w:pStyle w:val="Heading4"/>
      </w:pPr>
      <w:r>
        <w:t xml:space="preserve">Misc</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Blue Correction</w:t>
            </w:r>
          </w:p>
        </w:tc>
        <w:tc>
          <w:tcPr/>
          <w:p>
            <w:pPr>
              <w:pStyle w:val="Compact"/>
              <w:jc w:val="left"/>
            </w:pPr>
            <w:r>
              <w:t xml:space="preserve">Correction for artefacts with</w:t>
            </w:r>
            <w:r>
              <w:t xml:space="preserve"> </w:t>
            </w:r>
            <w:r>
              <w:t xml:space="preserve">“</w:t>
            </w:r>
            <w:r>
              <w:t xml:space="preserve">electric</w:t>
            </w:r>
            <w:r>
              <w:t xml:space="preserve">”</w:t>
            </w:r>
            <w:r>
              <w:t xml:space="preserve"> </w:t>
            </w:r>
            <w:r>
              <w:t xml:space="preserve">blues.</w:t>
            </w:r>
          </w:p>
        </w:tc>
      </w:tr>
      <w:tr>
        <w:tc>
          <w:tcPr/>
          <w:p>
            <w:pPr>
              <w:pStyle w:val="Compact"/>
              <w:jc w:val="left"/>
            </w:pPr>
            <w:r>
              <w:rPr>
                <w:bCs/>
                <w:b/>
              </w:rPr>
              <w:t xml:space="preserve">Expand Gamut</w:t>
            </w:r>
          </w:p>
        </w:tc>
        <w:tc>
          <w:tcPr/>
          <w:p>
            <w:pPr>
              <w:pStyle w:val="Compact"/>
              <w:jc w:val="left"/>
            </w:pPr>
            <w:r>
              <w:t xml:space="preserve">Expand bright saturated colors outside the sRGB gamut.</w:t>
            </w:r>
          </w:p>
        </w:tc>
      </w:tr>
      <w:tr>
        <w:tc>
          <w:tcPr/>
          <w:p>
            <w:pPr>
              <w:pStyle w:val="Compact"/>
              <w:jc w:val="left"/>
            </w:pPr>
            <w:r>
              <w:rPr>
                <w:bCs/>
                <w:b/>
              </w:rPr>
              <w:t xml:space="preserve">Tone Curve Amount</w:t>
            </w:r>
          </w:p>
        </w:tc>
        <w:tc>
          <w:tcPr/>
          <w:p>
            <w:pPr>
              <w:pStyle w:val="Compact"/>
              <w:jc w:val="left"/>
            </w:pPr>
            <w:r>
              <w:t xml:space="preserve">Allows effects of Tone Curve to be reduced.</w:t>
            </w:r>
          </w:p>
        </w:tc>
      </w:tr>
      <w:tr>
        <w:tc>
          <w:tcPr/>
          <w:p>
            <w:pPr>
              <w:pStyle w:val="Compact"/>
              <w:jc w:val="left"/>
            </w:pPr>
            <w:r>
              <w:rPr>
                <w:bCs/>
                <w:b/>
              </w:rPr>
              <w:t xml:space="preserve">Scene Color Tint</w:t>
            </w:r>
          </w:p>
        </w:tc>
        <w:tc>
          <w:tcPr/>
          <w:p>
            <w:pPr>
              <w:pStyle w:val="Compact"/>
              <w:jc w:val="left"/>
            </w:pPr>
            <w:r>
              <w:t xml:space="preserve">Color tint for the scene.</w:t>
            </w:r>
          </w:p>
        </w:tc>
      </w:tr>
      <w:tr>
        <w:tc>
          <w:tcPr/>
          <w:p>
            <w:pPr>
              <w:pStyle w:val="Compact"/>
              <w:jc w:val="left"/>
            </w:pPr>
            <w:r>
              <w:rPr>
                <w:bCs/>
                <w:b/>
              </w:rPr>
              <w:t xml:space="preserve">Color Grading LUT Intensity</w:t>
            </w:r>
          </w:p>
        </w:tc>
        <w:tc>
          <w:tcPr/>
          <w:p>
            <w:pPr>
              <w:pStyle w:val="Compact"/>
              <w:jc w:val="left"/>
            </w:pPr>
            <w:r>
              <w:t xml:space="preserve">Intensity of the applied color look up table (LUT).</w:t>
            </w:r>
          </w:p>
        </w:tc>
      </w:tr>
      <w:tr>
        <w:tc>
          <w:tcPr/>
          <w:p>
            <w:pPr>
              <w:pStyle w:val="Compact"/>
              <w:jc w:val="left"/>
            </w:pPr>
            <w:r>
              <w:rPr>
                <w:bCs/>
                <w:b/>
              </w:rPr>
              <w:t xml:space="preserve">Color Grading LUT</w:t>
            </w:r>
          </w:p>
        </w:tc>
        <w:tc>
          <w:tcPr/>
          <w:p>
            <w:pPr>
              <w:pStyle w:val="Compact"/>
              <w:jc w:val="left"/>
            </w:pPr>
            <w:r>
              <w:t xml:space="preserve">Assign a look up table texture to use.</w:t>
            </w:r>
          </w:p>
        </w:tc>
      </w:tr>
    </w:tbl>
    <w:bookmarkEnd w:id="132"/>
    <w:bookmarkEnd w:id="133"/>
    <w:bookmarkEnd w:id="134"/>
    <w:bookmarkStart w:id="135" w:name="workflow-for-good-color-correction"/>
    <w:p>
      <w:pPr>
        <w:pStyle w:val="Heading2"/>
      </w:pPr>
      <w:r>
        <w:t xml:space="preserve">Workflow for Good Color Correction</w:t>
      </w:r>
    </w:p>
    <w:p>
      <w:pPr>
        <w:numPr>
          <w:ilvl w:val="0"/>
          <w:numId w:val="1020"/>
        </w:numPr>
        <w:pStyle w:val="Compact"/>
      </w:pPr>
      <w:r>
        <w:t xml:space="preserve">The</w:t>
      </w:r>
      <w:r>
        <w:t xml:space="preserve"> </w:t>
      </w:r>
      <w:r>
        <w:rPr>
          <w:bCs/>
          <w:b/>
        </w:rPr>
        <w:t xml:space="preserve">Film</w:t>
      </w:r>
      <w:r>
        <w:t xml:space="preserve"> </w:t>
      </w:r>
      <w:r>
        <w:t xml:space="preserve">controls should be set for a project-wide look.</w:t>
      </w:r>
    </w:p>
    <w:p>
      <w:pPr>
        <w:numPr>
          <w:ilvl w:val="0"/>
          <w:numId w:val="1020"/>
        </w:numPr>
        <w:pStyle w:val="Compact"/>
      </w:pPr>
      <w:r>
        <w:t xml:space="preserve">Start by using the</w:t>
      </w:r>
      <w:r>
        <w:t xml:space="preserve"> </w:t>
      </w:r>
      <w:r>
        <w:rPr>
          <w:bCs/>
          <w:b/>
        </w:rPr>
        <w:t xml:space="preserve">Global</w:t>
      </w:r>
      <w:r>
        <w:t xml:space="preserve"> </w:t>
      </w:r>
      <w:r>
        <w:t xml:space="preserve">color correction properties.</w:t>
      </w:r>
    </w:p>
    <w:p>
      <w:pPr>
        <w:numPr>
          <w:ilvl w:val="0"/>
          <w:numId w:val="1020"/>
        </w:numPr>
        <w:pStyle w:val="Compact"/>
      </w:pPr>
      <w:r>
        <w:t xml:space="preserve">Do not use</w:t>
      </w:r>
      <w:r>
        <w:t xml:space="preserve"> </w:t>
      </w:r>
      <w:r>
        <w:rPr>
          <w:bCs/>
          <w:b/>
        </w:rPr>
        <w:t xml:space="preserve">Gain</w:t>
      </w:r>
      <w:r>
        <w:t xml:space="preserve"> </w:t>
      </w:r>
      <w:r>
        <w:t xml:space="preserve">to adjust exposure; use</w:t>
      </w:r>
      <w:r>
        <w:t xml:space="preserve"> </w:t>
      </w:r>
      <w:r>
        <w:rPr>
          <w:bCs/>
          <w:b/>
        </w:rPr>
        <w:t xml:space="preserve">Exposure Bias</w:t>
      </w:r>
      <w:r>
        <w:t xml:space="preserve"> </w:t>
      </w:r>
      <w:r>
        <w:t xml:space="preserve">instead.</w:t>
      </w:r>
    </w:p>
    <w:p>
      <w:pPr>
        <w:numPr>
          <w:ilvl w:val="0"/>
          <w:numId w:val="1020"/>
        </w:numPr>
        <w:pStyle w:val="Compact"/>
      </w:pPr>
      <w:r>
        <w:t xml:space="preserve">Use</w:t>
      </w:r>
      <w:r>
        <w:t xml:space="preserve"> </w:t>
      </w:r>
      <w:r>
        <w:rPr>
          <w:bCs/>
          <w:b/>
        </w:rPr>
        <w:t xml:space="preserve">Offset</w:t>
      </w:r>
      <w:r>
        <w:t xml:space="preserve"> </w:t>
      </w:r>
      <w:r>
        <w:t xml:space="preserve">in minor amounts to make shadowed areas lighter.</w:t>
      </w:r>
    </w:p>
    <w:p>
      <w:pPr>
        <w:numPr>
          <w:ilvl w:val="0"/>
          <w:numId w:val="1020"/>
        </w:numPr>
        <w:pStyle w:val="Compact"/>
      </w:pPr>
      <w:r>
        <w:t xml:space="preserve">Use Color Grading properties for consistency across all displays.</w:t>
      </w:r>
    </w:p>
    <w:p>
      <w:r>
        <w:pict>
          <v:rect style="width:0;height:1.5pt" o:hralign="center" o:hrstd="t" o:hr="t"/>
        </w:pict>
      </w:r>
    </w:p>
    <w:bookmarkEnd w:id="135"/>
    <w:bookmarkEnd w:id="136"/>
    <w:bookmarkStart w:id="151" w:name="document-39-nanite-virtualized-geometry"/>
    <w:p>
      <w:pPr>
        <w:pStyle w:val="Heading1"/>
      </w:pPr>
      <w:r>
        <w:t xml:space="preserve">DOCUMENT 39: Nanite Virtualized Geometry</w:t>
      </w:r>
    </w:p>
    <w:p>
      <w:pPr>
        <w:pStyle w:val="FirstParagraph"/>
      </w:pPr>
      <w:r>
        <w:rPr>
          <w:bCs/>
          <w:b/>
        </w:rPr>
        <w:t xml:space="preserve">Source URL:</w:t>
      </w:r>
      <w:r>
        <w:t xml:space="preserve"> </w:t>
      </w:r>
      <w:r>
        <w:t xml:space="preserve">https://dev.epicgames.com/documentation/unreal-engine/nanite-virtualized-geometry-in-unreal-engine</w:t>
      </w:r>
    </w:p>
    <w:p>
      <w:pPr>
        <w:pStyle w:val="BodyText"/>
      </w:pPr>
      <w:r>
        <w:t xml:space="preserve">Nanite is Unreal Engine’s virtualized geometry system which uses an internal mesh format and rendering technology to render pixel scale detail and high object counts. It intelligently does work on only the detail that can be perceived and no more.</w:t>
      </w:r>
    </w:p>
    <w:bookmarkStart w:id="137" w:name="Xc727022333ef6b7fd1e1a366ff3beb7e304ea34"/>
    <w:p>
      <w:pPr>
        <w:pStyle w:val="Heading2"/>
      </w:pPr>
      <w:r>
        <w:t xml:space="preserve">Differences Between a Nanite Mesh and Static Mesh</w:t>
      </w:r>
    </w:p>
    <w:p>
      <w:pPr>
        <w:numPr>
          <w:ilvl w:val="0"/>
          <w:numId w:val="1021"/>
        </w:numPr>
        <w:pStyle w:val="Compact"/>
      </w:pPr>
      <w:r>
        <w:rPr>
          <w:bCs/>
          <w:b/>
        </w:rPr>
        <w:t xml:space="preserve">Nanite meshes are triangle meshes</w:t>
      </w:r>
      <w:r>
        <w:t xml:space="preserve"> </w:t>
      </w:r>
      <w:r>
        <w:t xml:space="preserve">at their core, only with a lot of level of detail and compression applied.</w:t>
      </w:r>
    </w:p>
    <w:p>
      <w:pPr>
        <w:numPr>
          <w:ilvl w:val="0"/>
          <w:numId w:val="1021"/>
        </w:numPr>
        <w:pStyle w:val="Compact"/>
      </w:pPr>
      <w:r>
        <w:rPr>
          <w:bCs/>
          <w:b/>
        </w:rPr>
        <w:t xml:space="preserve">Requires a flag to be set on the mesh itself</w:t>
      </w:r>
      <w:r>
        <w:t xml:space="preserve"> </w:t>
      </w:r>
      <w:r>
        <w:t xml:space="preserve">during import.</w:t>
      </w:r>
    </w:p>
    <w:p>
      <w:pPr>
        <w:numPr>
          <w:ilvl w:val="0"/>
          <w:numId w:val="1021"/>
        </w:numPr>
        <w:pStyle w:val="Compact"/>
      </w:pPr>
      <w:r>
        <w:rPr>
          <w:bCs/>
          <w:b/>
        </w:rPr>
        <w:t xml:space="preserve">Supports multiple UVs and vertex colors.</w:t>
      </w:r>
    </w:p>
    <w:bookmarkEnd w:id="137"/>
    <w:bookmarkStart w:id="138" w:name="how-does-nanite-work"/>
    <w:p>
      <w:pPr>
        <w:pStyle w:val="Heading2"/>
      </w:pPr>
      <w:r>
        <w:t xml:space="preserve">How does Nanite work?</w:t>
      </w:r>
    </w:p>
    <w:p>
      <w:pPr>
        <w:numPr>
          <w:ilvl w:val="0"/>
          <w:numId w:val="1022"/>
        </w:numPr>
        <w:pStyle w:val="Compact"/>
      </w:pPr>
      <w:r>
        <w:t xml:space="preserve">During import, meshes are analyzed and broken down into hierarchical clusters of triangle groups.</w:t>
      </w:r>
    </w:p>
    <w:p>
      <w:pPr>
        <w:numPr>
          <w:ilvl w:val="0"/>
          <w:numId w:val="1022"/>
        </w:numPr>
        <w:pStyle w:val="Compact"/>
      </w:pPr>
      <w:r>
        <w:t xml:space="preserve">During rendering, clusters are swapped on the fly at varying levels of detail based on the camera view.</w:t>
      </w:r>
    </w:p>
    <w:p>
      <w:pPr>
        <w:numPr>
          <w:ilvl w:val="0"/>
          <w:numId w:val="1022"/>
        </w:numPr>
        <w:pStyle w:val="Compact"/>
      </w:pPr>
      <w:r>
        <w:t xml:space="preserve">Data is streamed in on demand so that only visible detail needs to reside in memory.</w:t>
      </w:r>
    </w:p>
    <w:p>
      <w:pPr>
        <w:numPr>
          <w:ilvl w:val="0"/>
          <w:numId w:val="1022"/>
        </w:numPr>
        <w:pStyle w:val="Compact"/>
      </w:pPr>
      <w:r>
        <w:t xml:space="preserve">Nanite runs in its own rendering pass that completely bypasses traditional draw calls.</w:t>
      </w:r>
    </w:p>
    <w:bookmarkEnd w:id="138"/>
    <w:bookmarkStart w:id="146" w:name="features-of-nanite"/>
    <w:p>
      <w:pPr>
        <w:pStyle w:val="Heading2"/>
      </w:pPr>
      <w:r>
        <w:t xml:space="preserve">Features of Nanite</w:t>
      </w:r>
    </w:p>
    <w:bookmarkStart w:id="139" w:name="nanite-static-mesh"/>
    <w:p>
      <w:pPr>
        <w:pStyle w:val="Heading3"/>
      </w:pPr>
      <w:r>
        <w:t xml:space="preserve">Nanite Static Mesh</w:t>
      </w:r>
    </w:p>
    <w:p>
      <w:pPr>
        <w:pStyle w:val="FirstParagraph"/>
      </w:pPr>
      <w:r>
        <w:t xml:space="preserve">Uses no LODs, scaling dynamically the number of polygons based on screen resolution. Fully supports Lumen, Virtual Shadow Maps.</w:t>
      </w:r>
    </w:p>
    <w:bookmarkEnd w:id="139"/>
    <w:bookmarkStart w:id="140" w:name="nanite-skeletal-mesh"/>
    <w:p>
      <w:pPr>
        <w:pStyle w:val="Heading3"/>
      </w:pPr>
      <w:r>
        <w:t xml:space="preserve">Nanite Skeletal Mesh</w:t>
      </w:r>
    </w:p>
    <w:p>
      <w:pPr>
        <w:numPr>
          <w:ilvl w:val="0"/>
          <w:numId w:val="1023"/>
        </w:numPr>
        <w:pStyle w:val="Compact"/>
      </w:pPr>
      <w:r>
        <w:t xml:space="preserve">One draw call for an entire mesh.</w:t>
      </w:r>
    </w:p>
    <w:p>
      <w:pPr>
        <w:numPr>
          <w:ilvl w:val="0"/>
          <w:numId w:val="1023"/>
        </w:numPr>
        <w:pStyle w:val="Compact"/>
      </w:pPr>
      <w:r>
        <w:t xml:space="preserve">Shadowing from Virtual Shadow Maps.</w:t>
      </w:r>
    </w:p>
    <w:p>
      <w:pPr>
        <w:numPr>
          <w:ilvl w:val="0"/>
          <w:numId w:val="1023"/>
        </w:numPr>
        <w:pStyle w:val="Compact"/>
      </w:pPr>
      <w:r>
        <w:t xml:space="preserve">No geometry LODs. Uses animation LODs.</w:t>
      </w:r>
    </w:p>
    <w:p>
      <w:pPr>
        <w:numPr>
          <w:ilvl w:val="0"/>
          <w:numId w:val="1023"/>
        </w:numPr>
        <w:pStyle w:val="Compact"/>
      </w:pPr>
      <w:r>
        <w:t xml:space="preserve">Instancing with animation banks.</w:t>
      </w:r>
    </w:p>
    <w:bookmarkEnd w:id="140"/>
    <w:bookmarkStart w:id="141" w:name="nanite-with-landscapes"/>
    <w:p>
      <w:pPr>
        <w:pStyle w:val="Heading3"/>
      </w:pPr>
      <w:r>
        <w:t xml:space="preserve">Nanite with Landscapes</w:t>
      </w:r>
    </w:p>
    <w:p>
      <w:pPr>
        <w:pStyle w:val="FirstParagraph"/>
      </w:pPr>
      <w:r>
        <w:t xml:space="preserve">Enabled for landscape terrain to improve performance, especially with Virtual Shadows.</w:t>
      </w:r>
    </w:p>
    <w:bookmarkEnd w:id="141"/>
    <w:bookmarkStart w:id="142" w:name="nanite-foliage"/>
    <w:p>
      <w:pPr>
        <w:pStyle w:val="Heading3"/>
      </w:pPr>
      <w:r>
        <w:t xml:space="preserve">Nanite Foliage</w:t>
      </w:r>
    </w:p>
    <w:p>
      <w:pPr>
        <w:pStyle w:val="FirstParagraph"/>
      </w:pPr>
      <w:r>
        <w:t xml:space="preserve">A set of integral systems using Nanite’s virtualized geometry rendering to achieve dense, highly detailed foliage at scale.</w:t>
      </w:r>
    </w:p>
    <w:bookmarkEnd w:id="142"/>
    <w:bookmarkStart w:id="143" w:name="nanite-splines"/>
    <w:p>
      <w:pPr>
        <w:pStyle w:val="Heading3"/>
      </w:pPr>
      <w:r>
        <w:t xml:space="preserve">Nanite Splines</w:t>
      </w:r>
    </w:p>
    <w:p>
      <w:pPr>
        <w:pStyle w:val="FirstParagraph"/>
      </w:pPr>
      <w:r>
        <w:t xml:space="preserve">Nanite-enabled meshes support splines by default for Landscape Splines and Blueprint Splines.</w:t>
      </w:r>
    </w:p>
    <w:bookmarkEnd w:id="143"/>
    <w:bookmarkStart w:id="144" w:name="nanite-static-displacement-mapping"/>
    <w:p>
      <w:pPr>
        <w:pStyle w:val="Heading3"/>
      </w:pPr>
      <w:r>
        <w:t xml:space="preserve">Nanite Static Displacement Mapping</w:t>
      </w:r>
    </w:p>
    <w:p>
      <w:pPr>
        <w:pStyle w:val="FirstParagraph"/>
      </w:pPr>
      <w:r>
        <w:t xml:space="preserve">Adds detail to Nanite-enabled meshes through an offline adaptive tessellator using displacement maps.</w:t>
      </w:r>
    </w:p>
    <w:bookmarkEnd w:id="144"/>
    <w:bookmarkStart w:id="145" w:name="nanite-tessellation"/>
    <w:p>
      <w:pPr>
        <w:pStyle w:val="Heading3"/>
      </w:pPr>
      <w:r>
        <w:t xml:space="preserve">Nanite Tessellation</w:t>
      </w:r>
    </w:p>
    <w:p>
      <w:pPr>
        <w:pStyle w:val="FirstParagraph"/>
      </w:pPr>
      <w:r>
        <w:t xml:space="preserve">Dynamic programmable displacement that allows for Nanite meshes to be modified at runtime using a displacement map or procedural material.</w:t>
      </w:r>
    </w:p>
    <w:bookmarkEnd w:id="145"/>
    <w:bookmarkEnd w:id="146"/>
    <w:bookmarkStart w:id="150" w:name="supported-features"/>
    <w:p>
      <w:pPr>
        <w:pStyle w:val="Heading2"/>
      </w:pPr>
      <w:r>
        <w:t xml:space="preserve">Supported Features</w:t>
      </w:r>
    </w:p>
    <w:bookmarkStart w:id="147" w:name="materials"/>
    <w:p>
      <w:pPr>
        <w:pStyle w:val="Heading3"/>
      </w:pPr>
      <w:r>
        <w:t xml:space="preserve">Materials</w:t>
      </w:r>
    </w:p>
    <w:p>
      <w:pPr>
        <w:pStyle w:val="FirstParagraph"/>
      </w:pPr>
      <w:r>
        <w:t xml:space="preserve">Nanite supports materials with</w:t>
      </w:r>
      <w:r>
        <w:t xml:space="preserve"> </w:t>
      </w:r>
      <w:r>
        <w:rPr>
          <w:bCs/>
          <w:b/>
        </w:rPr>
        <w:t xml:space="preserve">Blend Mode</w:t>
      </w:r>
      <w:r>
        <w:t xml:space="preserve"> </w:t>
      </w:r>
      <w:r>
        <w:t xml:space="preserve">set to</w:t>
      </w:r>
      <w:r>
        <w:t xml:space="preserve"> </w:t>
      </w:r>
      <w:r>
        <w:rPr>
          <w:bCs/>
          <w:b/>
        </w:rPr>
        <w:t xml:space="preserve">Opaque</w:t>
      </w:r>
      <w:r>
        <w:t xml:space="preserve"> </w:t>
      </w:r>
      <w:r>
        <w:t xml:space="preserve">and</w:t>
      </w:r>
      <w:r>
        <w:t xml:space="preserve"> </w:t>
      </w:r>
      <w:r>
        <w:rPr>
          <w:bCs/>
          <w:b/>
        </w:rPr>
        <w:t xml:space="preserve">Masked</w:t>
      </w:r>
      <w:r>
        <w:t xml:space="preserve">.</w:t>
      </w:r>
    </w:p>
    <w:bookmarkEnd w:id="147"/>
    <w:bookmarkStart w:id="148" w:name="rendering---not-supported"/>
    <w:p>
      <w:pPr>
        <w:pStyle w:val="Heading3"/>
      </w:pPr>
      <w:r>
        <w:t xml:space="preserve">Rendering - Not Supported</w:t>
      </w:r>
    </w:p>
    <w:p>
      <w:pPr>
        <w:numPr>
          <w:ilvl w:val="0"/>
          <w:numId w:val="1024"/>
        </w:numPr>
        <w:pStyle w:val="Compact"/>
      </w:pPr>
      <w:r>
        <w:t xml:space="preserve">View-specific filtering using Minimum Screen Radius</w:t>
      </w:r>
    </w:p>
    <w:p>
      <w:pPr>
        <w:numPr>
          <w:ilvl w:val="0"/>
          <w:numId w:val="1024"/>
        </w:numPr>
        <w:pStyle w:val="Compact"/>
      </w:pPr>
      <w:r>
        <w:t xml:space="preserve">Forward Rendering</w:t>
      </w:r>
    </w:p>
    <w:p>
      <w:pPr>
        <w:numPr>
          <w:ilvl w:val="0"/>
          <w:numId w:val="1024"/>
        </w:numPr>
        <w:pStyle w:val="Compact"/>
      </w:pPr>
      <w:r>
        <w:t xml:space="preserve">Stereo rendering for Virtual Reality</w:t>
      </w:r>
    </w:p>
    <w:p>
      <w:pPr>
        <w:numPr>
          <w:ilvl w:val="0"/>
          <w:numId w:val="1024"/>
        </w:numPr>
        <w:pStyle w:val="Compact"/>
      </w:pPr>
      <w:r>
        <w:t xml:space="preserve">Multisampling Anti-Aliasing (MSAA)</w:t>
      </w:r>
    </w:p>
    <w:p>
      <w:pPr>
        <w:numPr>
          <w:ilvl w:val="0"/>
          <w:numId w:val="1024"/>
        </w:numPr>
        <w:pStyle w:val="Compact"/>
      </w:pPr>
      <w:r>
        <w:t xml:space="preserve">Lighting Channels</w:t>
      </w:r>
    </w:p>
    <w:p>
      <w:pPr>
        <w:numPr>
          <w:ilvl w:val="0"/>
          <w:numId w:val="1024"/>
        </w:numPr>
        <w:pStyle w:val="Compact"/>
      </w:pPr>
      <w:r>
        <w:t xml:space="preserve">Ray-tracing against Nanite meshes (uses Fallback Mesh)</w:t>
      </w:r>
    </w:p>
    <w:bookmarkEnd w:id="148"/>
    <w:bookmarkStart w:id="149" w:name="supported-platforms-1"/>
    <w:p>
      <w:pPr>
        <w:pStyle w:val="Heading3"/>
      </w:pPr>
      <w:r>
        <w:t xml:space="preserve">Supported Platforms</w:t>
      </w:r>
    </w:p>
    <w:p>
      <w:pPr>
        <w:pStyle w:val="FirstParagraph"/>
      </w:pPr>
      <w:r>
        <w:t xml:space="preserve">Nanite supports current console and desktop platforms with graphics cards using DirectX 12 with Shader Model 6 (SM6).</w:t>
      </w:r>
    </w:p>
    <w:p>
      <w:r>
        <w:pict>
          <v:rect style="width:0;height:1.5pt" o:hralign="center" o:hrstd="t" o:hr="t"/>
        </w:pict>
      </w:r>
    </w:p>
    <w:bookmarkEnd w:id="149"/>
    <w:bookmarkEnd w:id="150"/>
    <w:bookmarkEnd w:id="151"/>
    <w:bookmarkStart w:id="155" w:name="document-40-temporal-super-resolution"/>
    <w:p>
      <w:pPr>
        <w:pStyle w:val="Heading1"/>
      </w:pPr>
      <w:r>
        <w:t xml:space="preserve">DOCUMENT 40: Temporal Super Resolution</w:t>
      </w:r>
    </w:p>
    <w:p>
      <w:pPr>
        <w:pStyle w:val="FirstParagraph"/>
      </w:pPr>
      <w:r>
        <w:rPr>
          <w:bCs/>
          <w:b/>
        </w:rPr>
        <w:t xml:space="preserve">Source URL:</w:t>
      </w:r>
      <w:r>
        <w:t xml:space="preserve"> </w:t>
      </w:r>
      <w:r>
        <w:t xml:space="preserve">https://dev.epicgames.com/documentation/unreal-engine/temporal-super-resolution-in-unreal-engine</w:t>
      </w:r>
    </w:p>
    <w:p>
      <w:pPr>
        <w:pStyle w:val="BodyText"/>
      </w:pPr>
      <w:r>
        <w:t xml:space="preserve">Temporal Super Resolution (TSR) in Unreal Engine 5 is Epic Games’ advanced temporal upscaling technology designed to deliver high-quality visuals at lower rendering costs. It works by combining data from multiple frames over time and filtering motion vectors, depth, and color history to reconstruct a higher-resolution image from a lower-resolution render.</w:t>
      </w:r>
    </w:p>
    <w:bookmarkStart w:id="152" w:name="tsr-anti-aliasing-scalability-levels"/>
    <w:p>
      <w:pPr>
        <w:pStyle w:val="Heading2"/>
      </w:pPr>
      <w:r>
        <w:t xml:space="preserve">TSR Anti-Aliasing Scalability Levels</w:t>
      </w:r>
    </w:p>
    <w:tbl>
      <w:tblPr>
        <w:tblStyle w:val="Table"/>
        <w:tblW w:type="pct" w:w="5000"/>
        <w:tblLook w:firstRow="1" w:lastRow="0" w:firstColumn="0" w:lastColumn="0" w:noHBand="0" w:noVBand="0" w:val="0020"/>
      </w:tblPr>
      <w:tblGrid>
        <w:gridCol w:w="2550"/>
        <w:gridCol w:w="3624"/>
        <w:gridCol w:w="1745"/>
      </w:tblGrid>
      <w:tr>
        <w:trPr>
          <w:tblHeader w:val="true"/>
        </w:trPr>
        <w:tc>
          <w:tcPr/>
          <w:p>
            <w:pPr>
              <w:pStyle w:val="Compact"/>
              <w:jc w:val="left"/>
            </w:pPr>
            <w:r>
              <w:t xml:space="preserve">Scalability Level</w:t>
            </w:r>
          </w:p>
        </w:tc>
        <w:tc>
          <w:tcPr/>
          <w:p>
            <w:pPr>
              <w:pStyle w:val="Compact"/>
              <w:jc w:val="left"/>
            </w:pPr>
            <w:r>
              <w:t xml:space="preserve">History Screen Percentage</w:t>
            </w:r>
          </w:p>
        </w:tc>
        <w:tc>
          <w:tcPr/>
          <w:p>
            <w:pPr>
              <w:pStyle w:val="Compact"/>
              <w:jc w:val="left"/>
            </w:pPr>
            <w:r>
              <w:t xml:space="preserve">Description</w:t>
            </w:r>
          </w:p>
        </w:tc>
      </w:tr>
      <w:tr>
        <w:tc>
          <w:tcPr/>
          <w:p>
            <w:pPr>
              <w:pStyle w:val="Compact"/>
              <w:jc w:val="left"/>
            </w:pPr>
            <w:r>
              <w:rPr>
                <w:bCs/>
                <w:b/>
              </w:rPr>
              <w:t xml:space="preserve">Cinematic</w:t>
            </w:r>
          </w:p>
        </w:tc>
        <w:tc>
          <w:tcPr/>
          <w:p>
            <w:pPr>
              <w:pStyle w:val="Compact"/>
              <w:jc w:val="left"/>
            </w:pPr>
            <w:r>
              <w:t xml:space="preserve">200%</w:t>
            </w:r>
          </w:p>
        </w:tc>
        <w:tc>
          <w:tcPr/>
          <w:p>
            <w:pPr>
              <w:pStyle w:val="Compact"/>
              <w:jc w:val="left"/>
            </w:pPr>
            <w:r>
              <w:t xml:space="preserve">Maximum quality for cinematics and high-end visualization.</w:t>
            </w:r>
          </w:p>
        </w:tc>
      </w:tr>
      <w:tr>
        <w:tc>
          <w:tcPr/>
          <w:p>
            <w:pPr>
              <w:pStyle w:val="Compact"/>
              <w:jc w:val="left"/>
            </w:pPr>
            <w:r>
              <w:rPr>
                <w:bCs/>
                <w:b/>
              </w:rPr>
              <w:t xml:space="preserve">Epic</w:t>
            </w:r>
          </w:p>
        </w:tc>
        <w:tc>
          <w:tcPr/>
          <w:p>
            <w:pPr>
              <w:pStyle w:val="Compact"/>
              <w:jc w:val="left"/>
            </w:pPr>
            <w:r>
              <w:t xml:space="preserve">200%</w:t>
            </w:r>
          </w:p>
        </w:tc>
        <w:tc>
          <w:tcPr/>
          <w:p>
            <w:pPr>
              <w:pStyle w:val="Compact"/>
              <w:jc w:val="left"/>
            </w:pPr>
            <w:r>
              <w:t xml:space="preserve">Default high quality for most desktop games.</w:t>
            </w:r>
          </w:p>
        </w:tc>
      </w:tr>
      <w:tr>
        <w:tc>
          <w:tcPr/>
          <w:p>
            <w:pPr>
              <w:pStyle w:val="Compact"/>
              <w:jc w:val="left"/>
            </w:pPr>
            <w:r>
              <w:rPr>
                <w:bCs/>
                <w:b/>
              </w:rPr>
              <w:t xml:space="preserve">High</w:t>
            </w:r>
          </w:p>
        </w:tc>
        <w:tc>
          <w:tcPr/>
          <w:p>
            <w:pPr>
              <w:pStyle w:val="Compact"/>
              <w:jc w:val="left"/>
            </w:pPr>
            <w:r>
              <w:t xml:space="preserve">100%</w:t>
            </w:r>
          </w:p>
        </w:tc>
        <w:tc>
          <w:tcPr/>
          <w:p>
            <w:pPr>
              <w:pStyle w:val="Compact"/>
              <w:jc w:val="left"/>
            </w:pPr>
            <w:r>
              <w:t xml:space="preserve">Reduced history resolution for better performance.</w:t>
            </w:r>
          </w:p>
        </w:tc>
      </w:tr>
      <w:tr>
        <w:tc>
          <w:tcPr/>
          <w:p>
            <w:pPr>
              <w:pStyle w:val="Compact"/>
              <w:jc w:val="left"/>
            </w:pPr>
            <w:r>
              <w:rPr>
                <w:bCs/>
                <w:b/>
              </w:rPr>
              <w:t xml:space="preserve">Medium</w:t>
            </w:r>
          </w:p>
        </w:tc>
        <w:tc>
          <w:tcPr/>
          <w:p>
            <w:pPr>
              <w:pStyle w:val="Compact"/>
              <w:jc w:val="left"/>
            </w:pPr>
            <w:r>
              <w:t xml:space="preserve">100%</w:t>
            </w:r>
          </w:p>
        </w:tc>
        <w:tc>
          <w:tcPr/>
          <w:p>
            <w:pPr>
              <w:pStyle w:val="Compact"/>
              <w:jc w:val="left"/>
            </w:pPr>
            <w:r>
              <w:t xml:space="preserve">Further optimized for performance.</w:t>
            </w:r>
          </w:p>
        </w:tc>
      </w:tr>
      <w:tr>
        <w:tc>
          <w:tcPr/>
          <w:p>
            <w:pPr>
              <w:pStyle w:val="Compact"/>
              <w:jc w:val="left"/>
            </w:pPr>
            <w:r>
              <w:rPr>
                <w:bCs/>
                <w:b/>
              </w:rPr>
              <w:t xml:space="preserve">Low</w:t>
            </w:r>
          </w:p>
        </w:tc>
        <w:tc>
          <w:tcPr/>
          <w:p>
            <w:pPr>
              <w:pStyle w:val="Compact"/>
              <w:jc w:val="left"/>
            </w:pPr>
            <w:r>
              <w:t xml:space="preserve">100%</w:t>
            </w:r>
          </w:p>
        </w:tc>
        <w:tc>
          <w:tcPr/>
          <w:p>
            <w:pPr>
              <w:pStyle w:val="Compact"/>
              <w:jc w:val="left"/>
            </w:pPr>
            <w:r>
              <w:t xml:space="preserve">Maximum performance optimization.</w:t>
            </w:r>
          </w:p>
        </w:tc>
      </w:tr>
    </w:tbl>
    <w:bookmarkEnd w:id="152"/>
    <w:bookmarkStart w:id="153" w:name="console-variables"/>
    <w:p>
      <w:pPr>
        <w:pStyle w:val="Heading2"/>
      </w:pPr>
      <w:r>
        <w:t xml:space="preserve">Console Variables</w:t>
      </w:r>
    </w:p>
    <w:tbl>
      <w:tblPr>
        <w:tblStyle w:val="Table"/>
        <w:tblW w:type="pct" w:w="5000"/>
        <w:tblLook w:firstRow="1" w:lastRow="0" w:firstColumn="0" w:lastColumn="0" w:noHBand="0" w:noVBand="0" w:val="0020"/>
      </w:tblPr>
      <w:tblGrid>
        <w:gridCol w:w="3564"/>
        <w:gridCol w:w="1782"/>
        <w:gridCol w:w="2574"/>
      </w:tblGrid>
      <w:tr>
        <w:trPr>
          <w:tblHeader w:val="true"/>
        </w:trPr>
        <w:tc>
          <w:tcPr/>
          <w:p>
            <w:pPr>
              <w:pStyle w:val="Compact"/>
              <w:jc w:val="left"/>
            </w:pPr>
            <w:r>
              <w:t xml:space="preserve">Console Variable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r.TSR.History.ScreenPercentage</w:t>
            </w:r>
          </w:p>
        </w:tc>
        <w:tc>
          <w:tcPr/>
          <w:p>
            <w:pPr>
              <w:pStyle w:val="Compact"/>
              <w:jc w:val="left"/>
            </w:pPr>
            <w:r>
              <w:t xml:space="preserve">200 (Epic/Cinematic), 100 (others)</w:t>
            </w:r>
          </w:p>
        </w:tc>
        <w:tc>
          <w:tcPr/>
          <w:p>
            <w:pPr>
              <w:pStyle w:val="Compact"/>
              <w:jc w:val="left"/>
            </w:pPr>
            <w:r>
              <w:t xml:space="preserve">Controls the resolution at which TSR history is stored.</w:t>
            </w:r>
          </w:p>
        </w:tc>
      </w:tr>
    </w:tbl>
    <w:bookmarkEnd w:id="153"/>
    <w:bookmarkStart w:id="154" w:name="supported-rendering-paths"/>
    <w:p>
      <w:pPr>
        <w:pStyle w:val="Heading2"/>
      </w:pPr>
      <w:r>
        <w:t xml:space="preserve">Supported Rendering Paths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Desktop Deferred (SM5/SM6)</w:t>
            </w:r>
          </w:p>
        </w:tc>
        <w:tc>
          <w:tcPr/>
          <w:p>
            <w:pPr>
              <w:pStyle w:val="Compact"/>
              <w:jc w:val="left"/>
            </w:pPr>
            <w:r>
              <w:t xml:space="preserve">Desktop Forward</w:t>
            </w:r>
          </w:p>
        </w:tc>
        <w:tc>
          <w:tcPr/>
          <w:p>
            <w:pPr>
              <w:pStyle w:val="Compact"/>
              <w:jc w:val="left"/>
            </w:pPr>
            <w:r>
              <w:t xml:space="preserve">Desktop XR</w:t>
            </w:r>
          </w:p>
        </w:tc>
      </w:tr>
      <w:tr>
        <w:tc>
          <w:tcPr/>
          <w:p>
            <w:pPr>
              <w:pStyle w:val="Compact"/>
              <w:jc w:val="left"/>
            </w:pPr>
            <w:r>
              <w:rPr>
                <w:bCs/>
                <w:b/>
              </w:rPr>
              <w:t xml:space="preserve">Temporal Super Resolution</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bl>
    <w:p>
      <w:r>
        <w:pict>
          <v:rect style="width:0;height:1.5pt" o:hralign="center" o:hrstd="t" o:hr="t"/>
        </w:pict>
      </w:r>
    </w:p>
    <w:bookmarkEnd w:id="154"/>
    <w:bookmarkEnd w:id="155"/>
    <w:bookmarkStart w:id="160" w:name="document-41-virtual-texturing"/>
    <w:p>
      <w:pPr>
        <w:pStyle w:val="Heading1"/>
      </w:pPr>
      <w:r>
        <w:t xml:space="preserve">DOCUMENT 41: Virtual Texturing</w:t>
      </w:r>
    </w:p>
    <w:p>
      <w:pPr>
        <w:pStyle w:val="FirstParagraph"/>
      </w:pPr>
      <w:r>
        <w:rPr>
          <w:bCs/>
          <w:b/>
        </w:rPr>
        <w:t xml:space="preserve">Source URL:</w:t>
      </w:r>
      <w:r>
        <w:t xml:space="preserve"> </w:t>
      </w:r>
      <w:r>
        <w:t xml:space="preserve">https://docs.unrealengine.com/5.4/en-US/virtual-texturing-in-unreal-engine/</w:t>
      </w:r>
    </w:p>
    <w:p>
      <w:pPr>
        <w:pStyle w:val="BodyText"/>
      </w:pPr>
      <w:r>
        <w:t xml:space="preserve">Virtual Texture support for your project enables you to create and use large-sized textures for a lower and more consistent memory footprint at runtime.</w:t>
      </w:r>
    </w:p>
    <w:bookmarkStart w:id="158" w:name="virtual-texturing-methods"/>
    <w:p>
      <w:pPr>
        <w:pStyle w:val="Heading2"/>
      </w:pPr>
      <w:r>
        <w:t xml:space="preserve">Virtual Texturing Methods</w:t>
      </w:r>
    </w:p>
    <w:p>
      <w:pPr>
        <w:pStyle w:val="FirstParagraph"/>
      </w:pPr>
      <w:r>
        <w:t xml:space="preserve">Unreal Engine supports two virtual texturing methods:</w:t>
      </w:r>
      <w:r>
        <w:t xml:space="preserve"> </w:t>
      </w:r>
      <w:r>
        <w:rPr>
          <w:bCs/>
          <w:b/>
        </w:rPr>
        <w:t xml:space="preserve">Runtime Virtual Texturing (RVT)</w:t>
      </w:r>
      <w:r>
        <w:t xml:space="preserve"> </w:t>
      </w:r>
      <w:r>
        <w:t xml:space="preserve">and</w:t>
      </w:r>
      <w:r>
        <w:t xml:space="preserve"> </w:t>
      </w:r>
      <w:r>
        <w:rPr>
          <w:bCs/>
          <w:b/>
        </w:rPr>
        <w:t xml:space="preserve">Streaming Virtual Texturing (SVT)</w:t>
      </w:r>
      <w:r>
        <w:t xml:space="preserve">.</w:t>
      </w:r>
    </w:p>
    <w:bookmarkStart w:id="156" w:name="runtime-virtual-textures"/>
    <w:p>
      <w:pPr>
        <w:pStyle w:val="Heading3"/>
      </w:pPr>
      <w:r>
        <w:t xml:space="preserve">Runtime Virtual Textures</w:t>
      </w:r>
    </w:p>
    <w:p>
      <w:pPr>
        <w:numPr>
          <w:ilvl w:val="0"/>
          <w:numId w:val="1025"/>
        </w:numPr>
        <w:pStyle w:val="Compact"/>
      </w:pPr>
      <w:r>
        <w:t xml:space="preserve">Supports larger texture resolutions.</w:t>
      </w:r>
    </w:p>
    <w:p>
      <w:pPr>
        <w:numPr>
          <w:ilvl w:val="0"/>
          <w:numId w:val="1025"/>
        </w:numPr>
        <w:pStyle w:val="Compact"/>
      </w:pPr>
      <w:r>
        <w:t xml:space="preserve">Texel data cached in memory on demand.</w:t>
      </w:r>
    </w:p>
    <w:p>
      <w:pPr>
        <w:numPr>
          <w:ilvl w:val="0"/>
          <w:numId w:val="1025"/>
        </w:numPr>
        <w:pStyle w:val="Compact"/>
      </w:pPr>
      <w:r>
        <w:t xml:space="preserve">Texel data generated by the GPU at runtime.</w:t>
      </w:r>
    </w:p>
    <w:p>
      <w:pPr>
        <w:numPr>
          <w:ilvl w:val="0"/>
          <w:numId w:val="1025"/>
        </w:numPr>
        <w:pStyle w:val="Compact"/>
      </w:pPr>
      <w:r>
        <w:t xml:space="preserve">Well suited for texture data that can be rendered on demand, such as procedural textures or composited layered materials.</w:t>
      </w:r>
    </w:p>
    <w:bookmarkEnd w:id="156"/>
    <w:bookmarkStart w:id="157" w:name="streaming-virtual-textures"/>
    <w:p>
      <w:pPr>
        <w:pStyle w:val="Heading3"/>
      </w:pPr>
      <w:r>
        <w:t xml:space="preserve">Streaming Virtual Textures</w:t>
      </w:r>
    </w:p>
    <w:p>
      <w:pPr>
        <w:numPr>
          <w:ilvl w:val="0"/>
          <w:numId w:val="1026"/>
        </w:numPr>
        <w:pStyle w:val="Compact"/>
      </w:pPr>
      <w:r>
        <w:t xml:space="preserve">Supports larger texture resolutions.</w:t>
      </w:r>
    </w:p>
    <w:p>
      <w:pPr>
        <w:numPr>
          <w:ilvl w:val="0"/>
          <w:numId w:val="1026"/>
        </w:numPr>
        <w:pStyle w:val="Compact"/>
      </w:pPr>
      <w:r>
        <w:t xml:space="preserve">Texel data cached in memory on demand.</w:t>
      </w:r>
    </w:p>
    <w:p>
      <w:pPr>
        <w:numPr>
          <w:ilvl w:val="0"/>
          <w:numId w:val="1026"/>
        </w:numPr>
        <w:pStyle w:val="Compact"/>
      </w:pPr>
      <w:r>
        <w:t xml:space="preserve">Texel data cooked and loaded from disk.</w:t>
      </w:r>
    </w:p>
    <w:p>
      <w:pPr>
        <w:numPr>
          <w:ilvl w:val="0"/>
          <w:numId w:val="1026"/>
        </w:numPr>
        <w:pStyle w:val="Compact"/>
      </w:pPr>
      <w:r>
        <w:t xml:space="preserve">Well suited for texture data that takes time to generate, such as lightmaps or large, detailed artist created textures.</w:t>
      </w:r>
    </w:p>
    <w:bookmarkEnd w:id="157"/>
    <w:bookmarkEnd w:id="158"/>
    <w:bookmarkStart w:id="159" w:name="virtual-texture-lightmaps"/>
    <w:p>
      <w:pPr>
        <w:pStyle w:val="Heading2"/>
      </w:pPr>
      <w:r>
        <w:t xml:space="preserve">Virtual Texture Lightmaps</w:t>
      </w:r>
    </w:p>
    <w:p>
      <w:pPr>
        <w:pStyle w:val="FirstParagraph"/>
      </w:pPr>
      <w:r>
        <w:t xml:space="preserve">Enable virtual texture support for lightmaps from the</w:t>
      </w:r>
      <w:r>
        <w:t xml:space="preserve"> </w:t>
      </w:r>
      <w:r>
        <w:rPr>
          <w:bCs/>
          <w:b/>
        </w:rPr>
        <w:t xml:space="preserve">Project Settings</w:t>
      </w:r>
      <w:r>
        <w:t xml:space="preserve"> </w:t>
      </w:r>
      <w:r>
        <w:t xml:space="preserve">by going to</w:t>
      </w:r>
      <w:r>
        <w:t xml:space="preserve"> </w:t>
      </w:r>
      <w:r>
        <w:rPr>
          <w:bCs/>
          <w:b/>
        </w:rPr>
        <w:t xml:space="preserve">Engine &gt; Rendering</w:t>
      </w:r>
      <w:r>
        <w:t xml:space="preserve"> </w:t>
      </w:r>
      <w:r>
        <w:t xml:space="preserve">and setting</w:t>
      </w:r>
      <w:r>
        <w:t xml:space="preserve"> </w:t>
      </w:r>
      <w:r>
        <w:rPr>
          <w:bCs/>
          <w:b/>
        </w:rPr>
        <w:t xml:space="preserve">Enable virtual texture lightmaps</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Console Variable</w:t>
            </w:r>
          </w:p>
        </w:tc>
        <w:tc>
          <w:tcPr/>
          <w:p>
            <w:pPr>
              <w:pStyle w:val="Compact"/>
              <w:jc w:val="left"/>
            </w:pPr>
            <w:r>
              <w:t xml:space="preserve">Description</w:t>
            </w:r>
          </w:p>
        </w:tc>
      </w:tr>
      <w:tr>
        <w:tc>
          <w:tcPr/>
          <w:p>
            <w:pPr>
              <w:pStyle w:val="Compact"/>
              <w:jc w:val="left"/>
            </w:pPr>
            <w:r>
              <w:rPr>
                <w:rStyle w:val="VerbatimChar"/>
              </w:rPr>
              <w:t xml:space="preserve">r.IncludeNonVirtualTexturedLightmaps</w:t>
            </w:r>
          </w:p>
        </w:tc>
        <w:tc>
          <w:tcPr/>
          <w:p>
            <w:pPr>
              <w:pStyle w:val="Compact"/>
              <w:jc w:val="left"/>
            </w:pPr>
            <w:r>
              <w:t xml:space="preserve">Controls whether non-VT lightmaps are generated/saved.</w:t>
            </w:r>
          </w:p>
        </w:tc>
      </w:tr>
      <w:tr>
        <w:tc>
          <w:tcPr/>
          <w:p>
            <w:pPr>
              <w:pStyle w:val="Compact"/>
              <w:jc w:val="left"/>
            </w:pPr>
            <w:r>
              <w:rPr>
                <w:rStyle w:val="VerbatimChar"/>
              </w:rPr>
              <w:t xml:space="preserve">r.VT.EnableLossyCompressLightmaps</w:t>
            </w:r>
          </w:p>
        </w:tc>
        <w:tc>
          <w:tcPr/>
          <w:p>
            <w:pPr>
              <w:pStyle w:val="Compact"/>
              <w:jc w:val="left"/>
            </w:pPr>
            <w:r>
              <w:t xml:space="preserve">Enables lossy compression of virtual texture lightmaps.</w:t>
            </w:r>
          </w:p>
        </w:tc>
      </w:tr>
    </w:tbl>
    <w:p>
      <w:r>
        <w:pict>
          <v:rect style="width:0;height:1.5pt" o:hralign="center" o:hrstd="t" o:hr="t"/>
        </w:pict>
      </w:r>
    </w:p>
    <w:bookmarkEnd w:id="159"/>
    <w:bookmarkEnd w:id="160"/>
    <w:bookmarkStart w:id="167" w:name="Xde816a73c0af5dd3fdc43917a2764b12f661728"/>
    <w:p>
      <w:pPr>
        <w:pStyle w:val="Heading1"/>
      </w:pPr>
      <w:r>
        <w:t xml:space="preserve">DOCUMENT 42: Forward vs Deferred Rendering</w:t>
      </w:r>
    </w:p>
    <w:p>
      <w:pPr>
        <w:pStyle w:val="FirstParagraph"/>
      </w:pPr>
      <w:r>
        <w:rPr>
          <w:bCs/>
          <w:b/>
        </w:rPr>
        <w:t xml:space="preserve">Source URL:</w:t>
      </w:r>
      <w:r>
        <w:t xml:space="preserve"> </w:t>
      </w:r>
      <w:r>
        <w:t xml:space="preserve">https://docs.unrealengine.com/5.4/en-US/deferred-rendering-in-unreal-engine/</w:t>
      </w:r>
    </w:p>
    <w:bookmarkStart w:id="165" w:name="forward-shading-renderer"/>
    <w:p>
      <w:pPr>
        <w:pStyle w:val="Heading2"/>
      </w:pPr>
      <w:r>
        <w:t xml:space="preserve">Forward Shading Renderer</w:t>
      </w:r>
    </w:p>
    <w:p>
      <w:pPr>
        <w:pStyle w:val="FirstParagraph"/>
      </w:pPr>
      <w:r>
        <w:t xml:space="preserve">By default, Unreal Engine uses a</w:t>
      </w:r>
      <w:r>
        <w:t xml:space="preserve"> </w:t>
      </w:r>
      <w:r>
        <w:rPr>
          <w:bCs/>
          <w:b/>
        </w:rPr>
        <w:t xml:space="preserve">Deferred Renderer</w:t>
      </w:r>
      <w:r>
        <w:t xml:space="preserve">.</w:t>
      </w:r>
      <w:r>
        <w:t xml:space="preserve"> </w:t>
      </w:r>
      <w:r>
        <w:rPr>
          <w:bCs/>
          <w:b/>
        </w:rPr>
        <w:t xml:space="preserve">Forward Rendering</w:t>
      </w:r>
      <w:r>
        <w:t xml:space="preserve"> </w:t>
      </w:r>
      <w:r>
        <w:t xml:space="preserve">provides a faster baseline, with faster rendering passes, which may lead to better performance on VR platforms.</w:t>
      </w:r>
    </w:p>
    <w:bookmarkStart w:id="161" w:name="enabling-forward-shading"/>
    <w:p>
      <w:pPr>
        <w:pStyle w:val="Heading3"/>
      </w:pPr>
      <w:r>
        <w:t xml:space="preserve">Enabling Forward Shading</w:t>
      </w:r>
    </w:p>
    <w:p>
      <w:pPr>
        <w:numPr>
          <w:ilvl w:val="0"/>
          <w:numId w:val="1027"/>
        </w:numPr>
        <w:pStyle w:val="Compact"/>
      </w:pPr>
      <w:r>
        <w:t xml:space="preserve">In</w:t>
      </w:r>
      <w:r>
        <w:t xml:space="preserve"> </w:t>
      </w:r>
      <w:r>
        <w:rPr>
          <w:bCs/>
          <w:b/>
        </w:rPr>
        <w:t xml:space="preserve">Project Settings &gt; Rendering &gt; Forward Shading</w:t>
      </w:r>
      <w:r>
        <w:t xml:space="preserve">, enable</w:t>
      </w:r>
      <w:r>
        <w:t xml:space="preserve"> </w:t>
      </w:r>
      <w:r>
        <w:rPr>
          <w:bCs/>
          <w:b/>
        </w:rPr>
        <w:t xml:space="preserve">Forward Shading</w:t>
      </w:r>
      <w:r>
        <w:t xml:space="preserve">.</w:t>
      </w:r>
    </w:p>
    <w:p>
      <w:pPr>
        <w:numPr>
          <w:ilvl w:val="0"/>
          <w:numId w:val="1027"/>
        </w:numPr>
        <w:pStyle w:val="Compact"/>
      </w:pPr>
      <w:r>
        <w:t xml:space="preserve">Restart the editor.</w:t>
      </w:r>
    </w:p>
    <w:bookmarkEnd w:id="161"/>
    <w:bookmarkStart w:id="162" w:name="enabling-multisample-anti-aliasing"/>
    <w:p>
      <w:pPr>
        <w:pStyle w:val="Heading3"/>
      </w:pPr>
      <w:r>
        <w:t xml:space="preserve">Enabling Multisample Anti-Aliasing</w:t>
      </w:r>
    </w:p>
    <w:p>
      <w:pPr>
        <w:numPr>
          <w:ilvl w:val="0"/>
          <w:numId w:val="1028"/>
        </w:numPr>
        <w:pStyle w:val="Compact"/>
      </w:pPr>
      <w:r>
        <w:t xml:space="preserve">In</w:t>
      </w:r>
      <w:r>
        <w:t xml:space="preserve"> </w:t>
      </w:r>
      <w:r>
        <w:rPr>
          <w:bCs/>
          <w:b/>
        </w:rPr>
        <w:t xml:space="preserve">Project Settings &gt; Rendering &gt; Default Settings</w:t>
      </w:r>
      <w:r>
        <w:t xml:space="preserve">, set</w:t>
      </w:r>
      <w:r>
        <w:t xml:space="preserve"> </w:t>
      </w:r>
      <w:r>
        <w:rPr>
          <w:bCs/>
          <w:b/>
        </w:rPr>
        <w:t xml:space="preserve">Anti-Aliasing Method</w:t>
      </w:r>
      <w:r>
        <w:t xml:space="preserve"> </w:t>
      </w:r>
      <w:r>
        <w:t xml:space="preserve">to</w:t>
      </w:r>
      <w:r>
        <w:t xml:space="preserve"> </w:t>
      </w:r>
      <w:r>
        <w:rPr>
          <w:bCs/>
          <w:b/>
        </w:rPr>
        <w:t xml:space="preserve">MSAA</w:t>
      </w:r>
      <w:r>
        <w:t xml:space="preserve">.</w:t>
      </w:r>
    </w:p>
    <w:p>
      <w:pPr>
        <w:pStyle w:val="FirstParagraph"/>
      </w:pPr>
      <w:r>
        <w:t xml:space="preserve">The forward renderer supports both MSAA and TAA. In VR, MSAA is a better choice due to constant sub-pixel movement causing blurriness with TAA.</w:t>
      </w:r>
    </w:p>
    <w:p>
      <w:pPr>
        <w:pStyle w:val="BodyText"/>
      </w:pPr>
      <w:r>
        <w:t xml:space="preserve">Use</w:t>
      </w:r>
      <w:r>
        <w:t xml:space="preserve"> </w:t>
      </w:r>
      <w:r>
        <w:rPr>
          <w:rStyle w:val="VerbatimChar"/>
        </w:rPr>
        <w:t xml:space="preserve">r.MSAACount</w:t>
      </w:r>
      <w:r>
        <w:t xml:space="preserve"> </w:t>
      </w:r>
      <w:r>
        <w:t xml:space="preserve">to control MSAA samples.</w:t>
      </w:r>
      <w:r>
        <w:t xml:space="preserve"> </w:t>
      </w:r>
      <w:r>
        <w:rPr>
          <w:rStyle w:val="VerbatimChar"/>
        </w:rPr>
        <w:t xml:space="preserve">r.MSAACount 1</w:t>
      </w:r>
      <w:r>
        <w:t xml:space="preserve"> </w:t>
      </w:r>
      <w:r>
        <w:t xml:space="preserve">disables MSAA.</w:t>
      </w:r>
      <w:r>
        <w:t xml:space="preserve"> </w:t>
      </w:r>
      <w:r>
        <w:rPr>
          <w:rStyle w:val="VerbatimChar"/>
        </w:rPr>
        <w:t xml:space="preserve">r.MSAACount 0</w:t>
      </w:r>
      <w:r>
        <w:t xml:space="preserve"> </w:t>
      </w:r>
      <w:r>
        <w:t xml:space="preserve">falls back to TAA.</w:t>
      </w:r>
    </w:p>
    <w:bookmarkEnd w:id="162"/>
    <w:bookmarkStart w:id="163" w:name="supported-features-forward-renderer"/>
    <w:p>
      <w:pPr>
        <w:pStyle w:val="Heading3"/>
      </w:pPr>
      <w:r>
        <w:t xml:space="preserve">Supported Features (Forward Renderer)</w:t>
      </w:r>
    </w:p>
    <w:p>
      <w:pPr>
        <w:numPr>
          <w:ilvl w:val="0"/>
          <w:numId w:val="1029"/>
        </w:numPr>
        <w:pStyle w:val="Compact"/>
      </w:pPr>
      <w:r>
        <w:t xml:space="preserve">Full support for Stationary Lights, including Dynamic Shadows from Movable objects</w:t>
      </w:r>
    </w:p>
    <w:p>
      <w:pPr>
        <w:numPr>
          <w:ilvl w:val="0"/>
          <w:numId w:val="1029"/>
        </w:numPr>
        <w:pStyle w:val="Compact"/>
      </w:pPr>
      <w:r>
        <w:t xml:space="preserve">Multiple Reflection Captures blended together with parallax correction</w:t>
      </w:r>
    </w:p>
    <w:p>
      <w:pPr>
        <w:numPr>
          <w:ilvl w:val="0"/>
          <w:numId w:val="1029"/>
        </w:numPr>
        <w:pStyle w:val="Compact"/>
      </w:pPr>
      <w:r>
        <w:t xml:space="preserve">Planar Reflections of a partial scene</w:t>
      </w:r>
    </w:p>
    <w:p>
      <w:pPr>
        <w:numPr>
          <w:ilvl w:val="0"/>
          <w:numId w:val="1029"/>
        </w:numPr>
        <w:pStyle w:val="Compact"/>
      </w:pPr>
      <w:r>
        <w:t xml:space="preserve">DBuffer Decals</w:t>
      </w:r>
    </w:p>
    <w:p>
      <w:pPr>
        <w:numPr>
          <w:ilvl w:val="0"/>
          <w:numId w:val="1029"/>
        </w:numPr>
        <w:pStyle w:val="Compact"/>
      </w:pPr>
      <w:r>
        <w:t xml:space="preserve">Precomputed Lighting and Sky Lights</w:t>
      </w:r>
    </w:p>
    <w:p>
      <w:pPr>
        <w:numPr>
          <w:ilvl w:val="0"/>
          <w:numId w:val="1029"/>
        </w:numPr>
        <w:pStyle w:val="Compact"/>
      </w:pPr>
      <w:r>
        <w:t xml:space="preserve">Any number of unshadowed Movable Lights</w:t>
      </w:r>
    </w:p>
    <w:p>
      <w:pPr>
        <w:numPr>
          <w:ilvl w:val="0"/>
          <w:numId w:val="1029"/>
        </w:numPr>
        <w:pStyle w:val="Compact"/>
      </w:pPr>
      <w:r>
        <w:t xml:space="preserve">Capsule Shadows</w:t>
      </w:r>
    </w:p>
    <w:p>
      <w:pPr>
        <w:numPr>
          <w:ilvl w:val="0"/>
          <w:numId w:val="1029"/>
        </w:numPr>
        <w:pStyle w:val="Compact"/>
      </w:pPr>
      <w:r>
        <w:t xml:space="preserve">Alpha-to-coverage for Masked Materials</w:t>
      </w:r>
    </w:p>
    <w:p>
      <w:pPr>
        <w:numPr>
          <w:ilvl w:val="0"/>
          <w:numId w:val="1029"/>
        </w:numPr>
        <w:pStyle w:val="Compact"/>
      </w:pPr>
      <w:r>
        <w:t xml:space="preserve">Instanced Stereo Compatible</w:t>
      </w:r>
    </w:p>
    <w:p>
      <w:pPr>
        <w:numPr>
          <w:ilvl w:val="0"/>
          <w:numId w:val="1029"/>
        </w:numPr>
        <w:pStyle w:val="Compact"/>
      </w:pPr>
      <w:r>
        <w:t xml:space="preserve">Up to 4 overlapping Shadow Casting Movable Lights</w:t>
      </w:r>
    </w:p>
    <w:p>
      <w:pPr>
        <w:numPr>
          <w:ilvl w:val="0"/>
          <w:numId w:val="1029"/>
        </w:numPr>
        <w:pStyle w:val="Compact"/>
      </w:pPr>
      <w:r>
        <w:t xml:space="preserve">Light Functions on shadow casting lights</w:t>
      </w:r>
    </w:p>
    <w:bookmarkEnd w:id="163"/>
    <w:bookmarkStart w:id="164" w:name="not-supported-forward-renderer"/>
    <w:p>
      <w:pPr>
        <w:pStyle w:val="Heading3"/>
      </w:pPr>
      <w:r>
        <w:t xml:space="preserve">Not Supported (Forward Renderer)</w:t>
      </w:r>
    </w:p>
    <w:p>
      <w:pPr>
        <w:numPr>
          <w:ilvl w:val="0"/>
          <w:numId w:val="1030"/>
        </w:numPr>
        <w:pStyle w:val="Compact"/>
      </w:pPr>
      <w:r>
        <w:t xml:space="preserve">Screen Space Techniques (SSR, SSAO, Contact Shadows)</w:t>
      </w:r>
    </w:p>
    <w:p>
      <w:pPr>
        <w:numPr>
          <w:ilvl w:val="0"/>
          <w:numId w:val="1030"/>
        </w:numPr>
        <w:pStyle w:val="Compact"/>
      </w:pPr>
      <w:r>
        <w:t xml:space="preserve">Dynamically Shadowed Translucency</w:t>
      </w:r>
    </w:p>
    <w:p>
      <w:pPr>
        <w:numPr>
          <w:ilvl w:val="0"/>
          <w:numId w:val="1030"/>
        </w:numPr>
        <w:pStyle w:val="Compact"/>
      </w:pPr>
      <w:r>
        <w:t xml:space="preserve">Translucency receiving environment shadows from a Stationary Light</w:t>
      </w:r>
    </w:p>
    <w:p>
      <w:pPr>
        <w:numPr>
          <w:ilvl w:val="0"/>
          <w:numId w:val="1030"/>
        </w:numPr>
        <w:pStyle w:val="Compact"/>
      </w:pPr>
      <w:r>
        <w:t xml:space="preserve">MSAA on D-Buffer Decals and Motion Blur</w:t>
      </w:r>
    </w:p>
    <w:bookmarkEnd w:id="164"/>
    <w:bookmarkEnd w:id="165"/>
    <w:bookmarkStart w:id="166" w:name="mobile-rendering-and-shading-modes"/>
    <w:p>
      <w:pPr>
        <w:pStyle w:val="Heading2"/>
      </w:pPr>
      <w:r>
        <w:t xml:space="preserve">Mobile Rendering and Shading Modes</w:t>
      </w:r>
    </w:p>
    <w:p>
      <w:pPr>
        <w:pStyle w:val="FirstParagraph"/>
      </w:pPr>
      <w:r>
        <w:t xml:space="preserve">UE provides both</w:t>
      </w:r>
      <w:r>
        <w:t xml:space="preserve"> </w:t>
      </w:r>
      <w:r>
        <w:rPr>
          <w:bCs/>
          <w:b/>
        </w:rPr>
        <w:t xml:space="preserve">forward</w:t>
      </w:r>
      <w:r>
        <w:t xml:space="preserve"> </w:t>
      </w:r>
      <w:r>
        <w:t xml:space="preserve">and</w:t>
      </w:r>
      <w:r>
        <w:t xml:space="preserve"> </w:t>
      </w:r>
      <w:r>
        <w:rPr>
          <w:bCs/>
          <w:b/>
        </w:rPr>
        <w:t xml:space="preserve">deferred</w:t>
      </w:r>
      <w:r>
        <w:t xml:space="preserve"> </w:t>
      </w:r>
      <w:r>
        <w:t xml:space="preserve">shading modes for mobile devices.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Shading Mode</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Mobile Forward Shading</w:t>
            </w:r>
          </w:p>
        </w:tc>
        <w:tc>
          <w:tcPr/>
          <w:p>
            <w:pPr>
              <w:pStyle w:val="Compact"/>
              <w:jc w:val="left"/>
            </w:pPr>
            <w:r>
              <w:t xml:space="preserve">Processes lighting and shadows at runtime. Preferred for precomputed lighting.</w:t>
            </w:r>
          </w:p>
        </w:tc>
      </w:tr>
      <w:tr>
        <w:tc>
          <w:tcPr/>
          <w:p>
            <w:pPr>
              <w:pStyle w:val="Compact"/>
              <w:jc w:val="left"/>
            </w:pPr>
            <w:r>
              <w:t xml:space="preserve">1</w:t>
            </w:r>
          </w:p>
        </w:tc>
        <w:tc>
          <w:tcPr/>
          <w:p>
            <w:pPr>
              <w:pStyle w:val="Compact"/>
              <w:jc w:val="left"/>
            </w:pPr>
            <w:r>
              <w:t xml:space="preserve">Mobile Deferred Shading</w:t>
            </w:r>
          </w:p>
        </w:tc>
        <w:tc>
          <w:tcPr/>
          <w:p>
            <w:pPr>
              <w:pStyle w:val="Compact"/>
              <w:jc w:val="left"/>
            </w:pPr>
            <w:r>
              <w:t xml:space="preserve">Processes lighting and shadows. Superior performance and lighting features.</w:t>
            </w:r>
          </w:p>
        </w:tc>
      </w:tr>
    </w:tbl>
    <w:p>
      <w:r>
        <w:pict>
          <v:rect style="width:0;height:1.5pt" o:hralign="center" o:hrstd="t" o:hr="t"/>
        </w:pict>
      </w:r>
    </w:p>
    <w:bookmarkEnd w:id="166"/>
    <w:bookmarkEnd w:id="167"/>
    <w:bookmarkStart w:id="178" w:name="document-43-level-designer-quick-start"/>
    <w:p>
      <w:pPr>
        <w:pStyle w:val="Heading1"/>
      </w:pPr>
      <w:r>
        <w:t xml:space="preserve">DOCUMENT 43: Level Designer Quick Start</w:t>
      </w:r>
    </w:p>
    <w:p>
      <w:pPr>
        <w:pStyle w:val="FirstParagraph"/>
      </w:pPr>
      <w:r>
        <w:rPr>
          <w:bCs/>
          <w:b/>
        </w:rPr>
        <w:t xml:space="preserve">Source URL:</w:t>
      </w:r>
      <w:r>
        <w:t xml:space="preserve"> </w:t>
      </w:r>
      <w:r>
        <w:t xml:space="preserve">https://docs.unrealengine.com/5.4/en-US/level-designer-quick-start-in-unreal-engine/</w:t>
      </w:r>
    </w:p>
    <w:p>
      <w:pPr>
        <w:pStyle w:val="BodyText"/>
      </w:pPr>
      <w:r>
        <w:t xml:space="preserve">At the end of this guide, you’ll have a room built in Unreal Engine 5. You will learn:</w:t>
      </w:r>
      <w:r>
        <w:t xml:space="preserve"> </w:t>
      </w:r>
      <w:r>
        <w:t xml:space="preserve">- How to navigate viewports</w:t>
      </w:r>
      <w:r>
        <w:t xml:space="preserve"> </w:t>
      </w:r>
      <w:r>
        <w:t xml:space="preserve">- How to create a new level</w:t>
      </w:r>
      <w:r>
        <w:t xml:space="preserve"> </w:t>
      </w:r>
      <w:r>
        <w:t xml:space="preserve">- How to place and edit actors in levels</w:t>
      </w:r>
      <w:r>
        <w:t xml:space="preserve"> </w:t>
      </w:r>
      <w:r>
        <w:t xml:space="preserve">- How to build and run levels</w:t>
      </w:r>
    </w:p>
    <w:bookmarkStart w:id="168" w:name="required-setup"/>
    <w:p>
      <w:pPr>
        <w:pStyle w:val="Heading2"/>
      </w:pPr>
      <w:r>
        <w:t xml:space="preserve">1. Required Setup</w:t>
      </w:r>
    </w:p>
    <w:p>
      <w:pPr>
        <w:numPr>
          <w:ilvl w:val="0"/>
          <w:numId w:val="1031"/>
        </w:numPr>
        <w:pStyle w:val="Compact"/>
      </w:pPr>
      <w:r>
        <w:t xml:space="preserve">After Installing Unreal Engine and launching the Unreal Editor, the</w:t>
      </w:r>
      <w:r>
        <w:t xml:space="preserve"> </w:t>
      </w:r>
      <w:r>
        <w:rPr>
          <w:bCs/>
          <w:b/>
        </w:rPr>
        <w:t xml:space="preserve">Project Browser</w:t>
      </w:r>
      <w:r>
        <w:t xml:space="preserve"> </w:t>
      </w:r>
      <w:r>
        <w:t xml:space="preserve">appears.</w:t>
      </w:r>
    </w:p>
    <w:p>
      <w:pPr>
        <w:numPr>
          <w:ilvl w:val="0"/>
          <w:numId w:val="1031"/>
        </w:numPr>
        <w:pStyle w:val="Compact"/>
      </w:pPr>
      <w:r>
        <w:t xml:space="preserve">Under</w:t>
      </w:r>
      <w:r>
        <w:t xml:space="preserve"> </w:t>
      </w:r>
      <w:r>
        <w:rPr>
          <w:bCs/>
          <w:b/>
        </w:rPr>
        <w:t xml:space="preserve">New Project Categories</w:t>
      </w:r>
      <w:r>
        <w:t xml:space="preserve">, select</w:t>
      </w:r>
      <w:r>
        <w:t xml:space="preserve"> </w:t>
      </w:r>
      <w:r>
        <w:rPr>
          <w:bCs/>
          <w:b/>
        </w:rPr>
        <w:t xml:space="preserve">Games</w:t>
      </w:r>
      <w:r>
        <w:t xml:space="preserve">, then click</w:t>
      </w:r>
      <w:r>
        <w:t xml:space="preserve"> </w:t>
      </w:r>
      <w:r>
        <w:rPr>
          <w:bCs/>
          <w:b/>
        </w:rPr>
        <w:t xml:space="preserve">Next</w:t>
      </w:r>
      <w:r>
        <w:t xml:space="preserve">.</w:t>
      </w:r>
    </w:p>
    <w:p>
      <w:pPr>
        <w:numPr>
          <w:ilvl w:val="0"/>
          <w:numId w:val="1031"/>
        </w:numPr>
        <w:pStyle w:val="Compact"/>
      </w:pPr>
      <w:r>
        <w:t xml:space="preserve">Select the</w:t>
      </w:r>
      <w:r>
        <w:t xml:space="preserve"> </w:t>
      </w:r>
      <w:r>
        <w:rPr>
          <w:bCs/>
          <w:b/>
        </w:rPr>
        <w:t xml:space="preserve">Blank</w:t>
      </w:r>
      <w:r>
        <w:t xml:space="preserve"> </w:t>
      </w:r>
      <w:r>
        <w:t xml:space="preserve">template, then click</w:t>
      </w:r>
      <w:r>
        <w:t xml:space="preserve"> </w:t>
      </w:r>
      <w:r>
        <w:rPr>
          <w:bCs/>
          <w:b/>
        </w:rPr>
        <w:t xml:space="preserve">Next</w:t>
      </w:r>
      <w:r>
        <w:t xml:space="preserve">.</w:t>
      </w:r>
    </w:p>
    <w:p>
      <w:pPr>
        <w:numPr>
          <w:ilvl w:val="0"/>
          <w:numId w:val="1031"/>
        </w:numPr>
        <w:pStyle w:val="Compact"/>
      </w:pPr>
      <w:r>
        <w:t xml:space="preserve">Select</w:t>
      </w:r>
      <w:r>
        <w:t xml:space="preserve"> </w:t>
      </w:r>
      <w:r>
        <w:rPr>
          <w:bCs/>
          <w:b/>
        </w:rPr>
        <w:t xml:space="preserve">Blueprint</w:t>
      </w:r>
      <w:r>
        <w:t xml:space="preserve"> </w:t>
      </w:r>
      <w:r>
        <w:t xml:space="preserve">and</w:t>
      </w:r>
      <w:r>
        <w:t xml:space="preserve"> </w:t>
      </w:r>
      <w:r>
        <w:rPr>
          <w:bCs/>
          <w:b/>
        </w:rPr>
        <w:t xml:space="preserve">With Starter Content</w:t>
      </w:r>
      <w:r>
        <w:t xml:space="preserve"> </w:t>
      </w:r>
      <w:r>
        <w:t xml:space="preserve">settings, enter a Folder location and Name, then click</w:t>
      </w:r>
      <w:r>
        <w:t xml:space="preserve"> </w:t>
      </w:r>
      <w:r>
        <w:rPr>
          <w:bCs/>
          <w:b/>
        </w:rPr>
        <w:t xml:space="preserve">Create Project</w:t>
      </w:r>
      <w:r>
        <w:t xml:space="preserve">.</w:t>
      </w:r>
    </w:p>
    <w:bookmarkEnd w:id="168"/>
    <w:bookmarkStart w:id="172" w:name="navigating-the-viewport"/>
    <w:p>
      <w:pPr>
        <w:pStyle w:val="Heading2"/>
      </w:pPr>
      <w:r>
        <w:t xml:space="preserve">2. Navigating the Viewport</w:t>
      </w:r>
    </w:p>
    <w:bookmarkStart w:id="169" w:name="standard-controls-perspective"/>
    <w:p>
      <w:pPr>
        <w:pStyle w:val="Heading3"/>
      </w:pPr>
      <w:r>
        <w:t xml:space="preserve">Standard Controls (Perspective)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Control</w:t>
            </w:r>
          </w:p>
        </w:tc>
        <w:tc>
          <w:tcPr/>
          <w:p>
            <w:pPr>
              <w:pStyle w:val="Compact"/>
              <w:jc w:val="left"/>
            </w:pPr>
            <w:r>
              <w:t xml:space="preserve">Action</w:t>
            </w:r>
          </w:p>
        </w:tc>
      </w:tr>
      <w:tr>
        <w:tc>
          <w:tcPr/>
          <w:p>
            <w:pPr>
              <w:pStyle w:val="Compact"/>
              <w:jc w:val="left"/>
            </w:pPr>
            <w:r>
              <w:t xml:space="preserve">LMB + Drag</w:t>
            </w:r>
          </w:p>
        </w:tc>
        <w:tc>
          <w:tcPr/>
          <w:p>
            <w:pPr>
              <w:pStyle w:val="Compact"/>
              <w:jc w:val="left"/>
            </w:pPr>
            <w:r>
              <w:t xml:space="preserve">Moves camera forward/backward and rotates left/right.</w:t>
            </w:r>
          </w:p>
        </w:tc>
      </w:tr>
      <w:tr>
        <w:tc>
          <w:tcPr/>
          <w:p>
            <w:pPr>
              <w:pStyle w:val="Compact"/>
              <w:jc w:val="left"/>
            </w:pPr>
            <w:r>
              <w:t xml:space="preserve">RMB + Drag</w:t>
            </w:r>
          </w:p>
        </w:tc>
        <w:tc>
          <w:tcPr/>
          <w:p>
            <w:pPr>
              <w:pStyle w:val="Compact"/>
              <w:jc w:val="left"/>
            </w:pPr>
            <w:r>
              <w:t xml:space="preserve">Rotates viewport camera.</w:t>
            </w:r>
          </w:p>
        </w:tc>
      </w:tr>
      <w:tr>
        <w:tc>
          <w:tcPr/>
          <w:p>
            <w:pPr>
              <w:pStyle w:val="Compact"/>
              <w:jc w:val="left"/>
            </w:pPr>
            <w:r>
              <w:t xml:space="preserve">LMB + RMB + Drag</w:t>
            </w:r>
          </w:p>
        </w:tc>
        <w:tc>
          <w:tcPr/>
          <w:p>
            <w:pPr>
              <w:pStyle w:val="Compact"/>
              <w:jc w:val="left"/>
            </w:pPr>
            <w:r>
              <w:t xml:space="preserve">Moves up and down.</w:t>
            </w:r>
          </w:p>
        </w:tc>
      </w:tr>
    </w:tbl>
    <w:bookmarkEnd w:id="169"/>
    <w:bookmarkStart w:id="170" w:name="wasd-fly-controls"/>
    <w:p>
      <w:pPr>
        <w:pStyle w:val="Heading3"/>
      </w:pPr>
      <w:r>
        <w:t xml:space="preserve">WASD Fly Controls</w:t>
      </w:r>
    </w:p>
    <w:p>
      <w:pPr>
        <w:pStyle w:val="FirstParagraph"/>
      </w:pPr>
      <w:r>
        <w:t xml:space="preserve">Hold</w:t>
      </w:r>
      <w:r>
        <w:t xml:space="preserve"> </w:t>
      </w:r>
      <w:r>
        <w:rPr>
          <w:bCs/>
          <w:b/>
        </w:rPr>
        <w:t xml:space="preserve">RMB</w:t>
      </w:r>
      <w:r>
        <w:t xml:space="preserve"> </w:t>
      </w:r>
      <w:r>
        <w:t xml:space="preserve">to use WASD game-style controls:</w:t>
      </w:r>
      <w:r>
        <w:t xml:space="preserve"> </w:t>
      </w:r>
      <w:r>
        <w:t xml:space="preserve">-</w:t>
      </w:r>
      <w:r>
        <w:t xml:space="preserve"> </w:t>
      </w:r>
      <w:r>
        <w:rPr>
          <w:bCs/>
          <w:b/>
        </w:rPr>
        <w:t xml:space="preserve">W/S</w:t>
      </w:r>
      <w:r>
        <w:t xml:space="preserve"> </w:t>
      </w:r>
      <w:r>
        <w:t xml:space="preserve">— Forward/Backward</w:t>
      </w:r>
      <w:r>
        <w:t xml:space="preserve"> </w:t>
      </w:r>
      <w:r>
        <w:t xml:space="preserve">-</w:t>
      </w:r>
      <w:r>
        <w:t xml:space="preserve"> </w:t>
      </w:r>
      <w:r>
        <w:rPr>
          <w:bCs/>
          <w:b/>
        </w:rPr>
        <w:t xml:space="preserve">A/D</w:t>
      </w:r>
      <w:r>
        <w:t xml:space="preserve"> </w:t>
      </w:r>
      <w:r>
        <w:t xml:space="preserve">— Left/Right</w:t>
      </w:r>
      <w:r>
        <w:t xml:space="preserve"> </w:t>
      </w:r>
      <w:r>
        <w:t xml:space="preserve">-</w:t>
      </w:r>
      <w:r>
        <w:t xml:space="preserve"> </w:t>
      </w:r>
      <w:r>
        <w:rPr>
          <w:bCs/>
          <w:b/>
        </w:rPr>
        <w:t xml:space="preserve">E/Q</w:t>
      </w:r>
      <w:r>
        <w:t xml:space="preserve"> </w:t>
      </w:r>
      <w:r>
        <w:t xml:space="preserve">— Up/Down</w:t>
      </w:r>
      <w:r>
        <w:t xml:space="preserve"> </w:t>
      </w:r>
      <w:r>
        <w:t xml:space="preserve">-</w:t>
      </w:r>
      <w:r>
        <w:t xml:space="preserve"> </w:t>
      </w:r>
      <w:r>
        <w:rPr>
          <w:bCs/>
          <w:b/>
        </w:rPr>
        <w:t xml:space="preserve">Z/C</w:t>
      </w:r>
      <w:r>
        <w:t xml:space="preserve"> </w:t>
      </w:r>
      <w:r>
        <w:t xml:space="preserve">— Zoom out/in</w:t>
      </w:r>
    </w:p>
    <w:bookmarkEnd w:id="170"/>
    <w:bookmarkStart w:id="171" w:name="orbit-dolly-and-track-maya-style"/>
    <w:p>
      <w:pPr>
        <w:pStyle w:val="Heading3"/>
      </w:pPr>
      <w:r>
        <w:t xml:space="preserve">Orbit, Dolly, and Track (Maya-style)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t xml:space="preserve">Alt + LMB + Drag</w:t>
            </w:r>
          </w:p>
        </w:tc>
        <w:tc>
          <w:tcPr/>
          <w:p>
            <w:pPr>
              <w:pStyle w:val="Compact"/>
              <w:jc w:val="left"/>
            </w:pPr>
            <w:r>
              <w:t xml:space="preserve">Tumbles viewport around a pivot.</w:t>
            </w:r>
          </w:p>
        </w:tc>
      </w:tr>
      <w:tr>
        <w:tc>
          <w:tcPr/>
          <w:p>
            <w:pPr>
              <w:pStyle w:val="Compact"/>
              <w:jc w:val="left"/>
            </w:pPr>
            <w:r>
              <w:t xml:space="preserve">Alt + RMB + Drag</w:t>
            </w:r>
          </w:p>
        </w:tc>
        <w:tc>
          <w:tcPr/>
          <w:p>
            <w:pPr>
              <w:pStyle w:val="Compact"/>
              <w:jc w:val="left"/>
            </w:pPr>
            <w:r>
              <w:t xml:space="preserve">Dollies camera toward/away from pivot.</w:t>
            </w:r>
          </w:p>
        </w:tc>
      </w:tr>
      <w:tr>
        <w:tc>
          <w:tcPr/>
          <w:p>
            <w:pPr>
              <w:pStyle w:val="Compact"/>
              <w:jc w:val="left"/>
            </w:pPr>
            <w:r>
              <w:t xml:space="preserve">Alt + MMB + Drag</w:t>
            </w:r>
          </w:p>
        </w:tc>
        <w:tc>
          <w:tcPr/>
          <w:p>
            <w:pPr>
              <w:pStyle w:val="Compact"/>
              <w:jc w:val="left"/>
            </w:pPr>
            <w:r>
              <w:t xml:space="preserve">Tracks camera left, right, up, down.</w:t>
            </w:r>
          </w:p>
        </w:tc>
      </w:tr>
    </w:tbl>
    <w:bookmarkEnd w:id="171"/>
    <w:bookmarkEnd w:id="172"/>
    <w:bookmarkStart w:id="173" w:name="create-a-new-level"/>
    <w:p>
      <w:pPr>
        <w:pStyle w:val="Heading2"/>
      </w:pPr>
      <w:r>
        <w:t xml:space="preserve">3. Create a New Level</w:t>
      </w:r>
    </w:p>
    <w:p>
      <w:pPr>
        <w:numPr>
          <w:ilvl w:val="0"/>
          <w:numId w:val="1032"/>
        </w:numPr>
        <w:pStyle w:val="Compact"/>
      </w:pPr>
      <w:r>
        <w:t xml:space="preserve">Click</w:t>
      </w:r>
      <w:r>
        <w:t xml:space="preserve"> </w:t>
      </w:r>
      <w:r>
        <w:rPr>
          <w:bCs/>
          <w:b/>
        </w:rPr>
        <w:t xml:space="preserve">File Menu &gt; New Level…</w:t>
      </w:r>
      <w:r>
        <w:t xml:space="preserve">.</w:t>
      </w:r>
    </w:p>
    <w:p>
      <w:pPr>
        <w:numPr>
          <w:ilvl w:val="0"/>
          <w:numId w:val="1032"/>
        </w:numPr>
        <w:pStyle w:val="Compact"/>
      </w:pPr>
      <w:r>
        <w:t xml:space="preserve">Select</w:t>
      </w:r>
      <w:r>
        <w:t xml:space="preserve"> </w:t>
      </w:r>
      <w:r>
        <w:rPr>
          <w:bCs/>
          <w:b/>
        </w:rPr>
        <w:t xml:space="preserve">Empty Level</w:t>
      </w:r>
      <w:r>
        <w:t xml:space="preserve">.</w:t>
      </w:r>
    </w:p>
    <w:bookmarkEnd w:id="173"/>
    <w:bookmarkStart w:id="175" w:name="placing-actors-in-the-level"/>
    <w:p>
      <w:pPr>
        <w:pStyle w:val="Heading2"/>
      </w:pPr>
      <w:r>
        <w:t xml:space="preserve">4. Placing Actors in the Level</w:t>
      </w:r>
    </w:p>
    <w:p>
      <w:pPr>
        <w:pStyle w:val="FirstParagraph"/>
      </w:pPr>
      <w:r>
        <w:t xml:space="preserve">Two most common ways of adding Actors to the level: through</w:t>
      </w:r>
      <w:r>
        <w:t xml:space="preserve"> </w:t>
      </w:r>
      <w:r>
        <w:rPr>
          <w:bCs/>
          <w:b/>
        </w:rPr>
        <w:t xml:space="preserve">Select Mode</w:t>
      </w:r>
      <w:r>
        <w:t xml:space="preserve"> </w:t>
      </w:r>
      <w:r>
        <w:t xml:space="preserve">and through the</w:t>
      </w:r>
      <w:r>
        <w:t xml:space="preserve"> </w:t>
      </w:r>
      <w:r>
        <w:rPr>
          <w:bCs/>
          <w:b/>
        </w:rPr>
        <w:t xml:space="preserve">Content Browser</w:t>
      </w:r>
      <w:r>
        <w:t xml:space="preserve">.</w:t>
      </w:r>
    </w:p>
    <w:p>
      <w:pPr>
        <w:numPr>
          <w:ilvl w:val="0"/>
          <w:numId w:val="1033"/>
        </w:numPr>
        <w:pStyle w:val="Compact"/>
      </w:pPr>
      <w:r>
        <w:t xml:space="preserve">In the</w:t>
      </w:r>
      <w:r>
        <w:t xml:space="preserve"> </w:t>
      </w:r>
      <w:r>
        <w:rPr>
          <w:bCs/>
          <w:b/>
        </w:rPr>
        <w:t xml:space="preserve">Place Actors</w:t>
      </w:r>
      <w:r>
        <w:t xml:space="preserve"> </w:t>
      </w:r>
      <w:r>
        <w:t xml:space="preserve">panel, click the</w:t>
      </w:r>
      <w:r>
        <w:t xml:space="preserve"> </w:t>
      </w:r>
      <w:r>
        <w:rPr>
          <w:bCs/>
          <w:b/>
        </w:rPr>
        <w:t xml:space="preserve">Geometry</w:t>
      </w:r>
      <w:r>
        <w:t xml:space="preserve"> </w:t>
      </w:r>
      <w:r>
        <w:t xml:space="preserve">category and select the</w:t>
      </w:r>
      <w:r>
        <w:t xml:space="preserve"> </w:t>
      </w:r>
      <w:r>
        <w:rPr>
          <w:bCs/>
          <w:b/>
        </w:rPr>
        <w:t xml:space="preserve">Box</w:t>
      </w:r>
      <w:r>
        <w:t xml:space="preserve">.</w:t>
      </w:r>
    </w:p>
    <w:p>
      <w:pPr>
        <w:numPr>
          <w:ilvl w:val="0"/>
          <w:numId w:val="1033"/>
        </w:numPr>
        <w:pStyle w:val="Compact"/>
      </w:pPr>
      <w:r>
        <w:t xml:space="preserve">Left-click and drag the</w:t>
      </w:r>
      <w:r>
        <w:t xml:space="preserve"> </w:t>
      </w:r>
      <w:r>
        <w:rPr>
          <w:bCs/>
          <w:b/>
        </w:rPr>
        <w:t xml:space="preserve">Box</w:t>
      </w:r>
      <w:r>
        <w:t xml:space="preserve"> </w:t>
      </w:r>
      <w:r>
        <w:t xml:space="preserve">into the</w:t>
      </w:r>
      <w:r>
        <w:t xml:space="preserve"> </w:t>
      </w:r>
      <w:r>
        <w:rPr>
          <w:bCs/>
          <w:b/>
        </w:rPr>
        <w:t xml:space="preserve">Level Viewport</w:t>
      </w:r>
      <w:r>
        <w:t xml:space="preserve">.</w:t>
      </w:r>
    </w:p>
    <w:bookmarkStart w:id="174" w:name="placing-additional-actors"/>
    <w:p>
      <w:pPr>
        <w:pStyle w:val="Heading3"/>
      </w:pPr>
      <w:r>
        <w:t xml:space="preserve">Placing Additional Actors</w:t>
      </w:r>
    </w:p>
    <w:p>
      <w:pPr>
        <w:numPr>
          <w:ilvl w:val="0"/>
          <w:numId w:val="1034"/>
        </w:numPr>
        <w:pStyle w:val="Compact"/>
      </w:pPr>
      <w:r>
        <w:rPr>
          <w:bCs/>
          <w:b/>
        </w:rPr>
        <w:t xml:space="preserve">Directional Light</w:t>
      </w:r>
      <w:r>
        <w:t xml:space="preserve"> </w:t>
      </w:r>
      <w:r>
        <w:t xml:space="preserve">— from the</w:t>
      </w:r>
      <w:r>
        <w:t xml:space="preserve"> </w:t>
      </w:r>
      <w:r>
        <w:rPr>
          <w:bCs/>
          <w:b/>
        </w:rPr>
        <w:t xml:space="preserve">Lights</w:t>
      </w:r>
      <w:r>
        <w:t xml:space="preserve"> </w:t>
      </w:r>
      <w:r>
        <w:t xml:space="preserve">tab.</w:t>
      </w:r>
    </w:p>
    <w:p>
      <w:pPr>
        <w:numPr>
          <w:ilvl w:val="0"/>
          <w:numId w:val="1034"/>
        </w:numPr>
        <w:pStyle w:val="Compact"/>
      </w:pPr>
      <w:r>
        <w:rPr>
          <w:bCs/>
          <w:b/>
        </w:rPr>
        <w:t xml:space="preserve">Volumetric Cloud</w:t>
      </w:r>
      <w:r>
        <w:t xml:space="preserve"> </w:t>
      </w:r>
      <w:r>
        <w:t xml:space="preserve">— from the</w:t>
      </w:r>
      <w:r>
        <w:t xml:space="preserve"> </w:t>
      </w:r>
      <w:r>
        <w:rPr>
          <w:bCs/>
          <w:b/>
        </w:rPr>
        <w:t xml:space="preserve">Visual Effects</w:t>
      </w:r>
      <w:r>
        <w:t xml:space="preserve"> </w:t>
      </w:r>
      <w:r>
        <w:t xml:space="preserve">tab.</w:t>
      </w:r>
    </w:p>
    <w:p>
      <w:pPr>
        <w:numPr>
          <w:ilvl w:val="0"/>
          <w:numId w:val="1034"/>
        </w:numPr>
        <w:pStyle w:val="Compact"/>
      </w:pPr>
      <w:r>
        <w:rPr>
          <w:bCs/>
          <w:b/>
        </w:rPr>
        <w:t xml:space="preserve">Player Start</w:t>
      </w:r>
      <w:r>
        <w:t xml:space="preserve"> </w:t>
      </w:r>
      <w:r>
        <w:t xml:space="preserve">— from the</w:t>
      </w:r>
      <w:r>
        <w:t xml:space="preserve"> </w:t>
      </w:r>
      <w:r>
        <w:rPr>
          <w:bCs/>
          <w:b/>
        </w:rPr>
        <w:t xml:space="preserve">Basic</w:t>
      </w:r>
      <w:r>
        <w:t xml:space="preserve"> </w:t>
      </w:r>
      <w:r>
        <w:t xml:space="preserve">tab.</w:t>
      </w:r>
    </w:p>
    <w:p>
      <w:pPr>
        <w:numPr>
          <w:ilvl w:val="0"/>
          <w:numId w:val="1034"/>
        </w:numPr>
        <w:pStyle w:val="Compact"/>
      </w:pPr>
      <w:r>
        <w:rPr>
          <w:bCs/>
          <w:b/>
        </w:rPr>
        <w:t xml:space="preserve">Lightmass Importance Volume</w:t>
      </w:r>
      <w:r>
        <w:t xml:space="preserve"> </w:t>
      </w:r>
      <w:r>
        <w:t xml:space="preserve">— from the</w:t>
      </w:r>
      <w:r>
        <w:t xml:space="preserve"> </w:t>
      </w:r>
      <w:r>
        <w:rPr>
          <w:bCs/>
          <w:b/>
        </w:rPr>
        <w:t xml:space="preserve">Volumes</w:t>
      </w:r>
      <w:r>
        <w:t xml:space="preserve"> </w:t>
      </w:r>
      <w:r>
        <w:t xml:space="preserve">tab.</w:t>
      </w:r>
    </w:p>
    <w:bookmarkEnd w:id="174"/>
    <w:bookmarkEnd w:id="175"/>
    <w:bookmarkStart w:id="176" w:name="editing-placed-actors"/>
    <w:p>
      <w:pPr>
        <w:pStyle w:val="Heading2"/>
      </w:pPr>
      <w:r>
        <w:t xml:space="preserve">5. Editing Placed Actors</w:t>
      </w:r>
    </w:p>
    <w:p>
      <w:pPr>
        <w:numPr>
          <w:ilvl w:val="0"/>
          <w:numId w:val="1035"/>
        </w:numPr>
        <w:pStyle w:val="Compact"/>
      </w:pPr>
      <w:r>
        <w:t xml:space="preserve">Select the</w:t>
      </w:r>
      <w:r>
        <w:t xml:space="preserve"> </w:t>
      </w:r>
      <w:r>
        <w:rPr>
          <w:bCs/>
          <w:b/>
        </w:rPr>
        <w:t xml:space="preserve">Directional Light</w:t>
      </w:r>
      <w:r>
        <w:t xml:space="preserve">.</w:t>
      </w:r>
    </w:p>
    <w:p>
      <w:pPr>
        <w:numPr>
          <w:ilvl w:val="0"/>
          <w:numId w:val="1035"/>
        </w:numPr>
        <w:pStyle w:val="Compact"/>
      </w:pPr>
      <w:r>
        <w:t xml:space="preserve">Change</w:t>
      </w:r>
      <w:r>
        <w:t xml:space="preserve"> </w:t>
      </w:r>
      <w:r>
        <w:rPr>
          <w:bCs/>
          <w:b/>
        </w:rPr>
        <w:t xml:space="preserve">Mobility</w:t>
      </w:r>
      <w:r>
        <w:t xml:space="preserve"> </w:t>
      </w:r>
      <w:r>
        <w:t xml:space="preserve">to</w:t>
      </w:r>
      <w:r>
        <w:t xml:space="preserve"> </w:t>
      </w:r>
      <w:r>
        <w:rPr>
          <w:bCs/>
          <w:b/>
        </w:rPr>
        <w:t xml:space="preserve">Movable</w:t>
      </w:r>
      <w:r>
        <w:t xml:space="preserve">.</w:t>
      </w:r>
    </w:p>
    <w:p>
      <w:pPr>
        <w:numPr>
          <w:ilvl w:val="0"/>
          <w:numId w:val="1035"/>
        </w:numPr>
        <w:pStyle w:val="Compact"/>
      </w:pPr>
      <w:r>
        <w:t xml:space="preserve">Rotate the Directional Light and the sky will change color from night to sunrise, daytime, and sunset.</w:t>
      </w:r>
    </w:p>
    <w:bookmarkEnd w:id="176"/>
    <w:bookmarkStart w:id="177" w:name="running-the-build-process"/>
    <w:p>
      <w:pPr>
        <w:pStyle w:val="Heading2"/>
      </w:pPr>
      <w:r>
        <w:t xml:space="preserve">6. Running the Build Process</w:t>
      </w:r>
    </w:p>
    <w:p>
      <w:pPr>
        <w:numPr>
          <w:ilvl w:val="0"/>
          <w:numId w:val="1036"/>
        </w:numPr>
        <w:pStyle w:val="Compact"/>
      </w:pPr>
      <w:r>
        <w:t xml:space="preserve">Click the down-arrow next to</w:t>
      </w:r>
      <w:r>
        <w:t xml:space="preserve"> </w:t>
      </w:r>
      <w:r>
        <w:rPr>
          <w:bCs/>
          <w:b/>
        </w:rPr>
        <w:t xml:space="preserve">Build</w:t>
      </w:r>
      <w:r>
        <w:t xml:space="preserve"> </w:t>
      </w:r>
      <w:r>
        <w:t xml:space="preserve">and choose</w:t>
      </w:r>
      <w:r>
        <w:t xml:space="preserve"> </w:t>
      </w:r>
      <w:r>
        <w:rPr>
          <w:bCs/>
          <w:b/>
        </w:rPr>
        <w:t xml:space="preserve">Production</w:t>
      </w:r>
      <w:r>
        <w:t xml:space="preserve"> </w:t>
      </w:r>
      <w:r>
        <w:t xml:space="preserve">under</w:t>
      </w:r>
      <w:r>
        <w:t xml:space="preserve"> </w:t>
      </w:r>
      <w:r>
        <w:rPr>
          <w:bCs/>
          <w:b/>
        </w:rPr>
        <w:t xml:space="preserve">Lighting Quality</w:t>
      </w:r>
      <w:r>
        <w:t xml:space="preserve">.</w:t>
      </w:r>
    </w:p>
    <w:p>
      <w:pPr>
        <w:numPr>
          <w:ilvl w:val="0"/>
          <w:numId w:val="1036"/>
        </w:numPr>
        <w:pStyle w:val="Compact"/>
      </w:pPr>
      <w:r>
        <w:t xml:space="preserve">Click</w:t>
      </w:r>
      <w:r>
        <w:t xml:space="preserve"> </w:t>
      </w:r>
      <w:r>
        <w:rPr>
          <w:bCs/>
          <w:b/>
        </w:rPr>
        <w:t xml:space="preserve">Build</w:t>
      </w:r>
      <w:r>
        <w:t xml:space="preserve"> </w:t>
      </w:r>
      <w:r>
        <w:t xml:space="preserve">to begin the build process.</w:t>
      </w:r>
    </w:p>
    <w:p>
      <w:pPr>
        <w:numPr>
          <w:ilvl w:val="0"/>
          <w:numId w:val="1036"/>
        </w:numPr>
        <w:pStyle w:val="Compact"/>
      </w:pPr>
      <w:r>
        <w:t xml:space="preserve">Click</w:t>
      </w:r>
      <w:r>
        <w:t xml:space="preserve"> </w:t>
      </w:r>
      <w:r>
        <w:rPr>
          <w:bCs/>
          <w:b/>
        </w:rPr>
        <w:t xml:space="preserve">Play</w:t>
      </w:r>
      <w:r>
        <w:t xml:space="preserve"> </w:t>
      </w:r>
      <w:r>
        <w:t xml:space="preserve">to play in the editor.</w:t>
      </w:r>
    </w:p>
    <w:p>
      <w:r>
        <w:pict>
          <v:rect style="width:0;height:1.5pt" o:hralign="center" o:hrstd="t" o:hr="t"/>
        </w:pict>
      </w:r>
    </w:p>
    <w:bookmarkEnd w:id="177"/>
    <w:bookmarkEnd w:id="178"/>
    <w:bookmarkStart w:id="188" w:name="Xe1fb78d77c3f8ef38bee68a546f0a73d91a9d93"/>
    <w:p>
      <w:pPr>
        <w:pStyle w:val="Heading1"/>
      </w:pPr>
      <w:r>
        <w:t xml:space="preserve">DOCUMENT 44: Procedural Content Generation (PCG)</w:t>
      </w:r>
    </w:p>
    <w:p>
      <w:pPr>
        <w:pStyle w:val="FirstParagraph"/>
      </w:pPr>
      <w:r>
        <w:rPr>
          <w:bCs/>
          <w:b/>
        </w:rPr>
        <w:t xml:space="preserve">Source URL:</w:t>
      </w:r>
      <w:r>
        <w:t xml:space="preserve"> </w:t>
      </w:r>
      <w:r>
        <w:t xml:space="preserve">https://docs.unrealengine.com/5.4/en-US/procedural-content-generation-in-unreal-engine/</w:t>
      </w:r>
    </w:p>
    <w:p>
      <w:pPr>
        <w:pStyle w:val="BodyText"/>
      </w:pPr>
      <w:r>
        <w:t xml:space="preserve">The</w:t>
      </w:r>
      <w:r>
        <w:t xml:space="preserve"> </w:t>
      </w:r>
      <w:r>
        <w:rPr>
          <w:bCs/>
          <w:b/>
        </w:rPr>
        <w:t xml:space="preserve">Procedural Content Generation Framework (PCG)</w:t>
      </w:r>
      <w:r>
        <w:t xml:space="preserve"> </w:t>
      </w:r>
      <w:r>
        <w:t xml:space="preserve">is a toolset for creating your own procedural content and tools inside Unreal Engine. PCG provides technical artists, designers, and programmers with the ability to build fast, iterative tools and content of any complexity, ranging from Asset utilities to entire worlds.</w:t>
      </w:r>
    </w:p>
    <w:bookmarkStart w:id="179" w:name="important-concepts-and-terms"/>
    <w:p>
      <w:pPr>
        <w:pStyle w:val="Heading2"/>
      </w:pPr>
      <w:r>
        <w:t xml:space="preserve">Important Concepts and Terms</w:t>
      </w:r>
    </w:p>
    <w:p>
      <w:pPr>
        <w:numPr>
          <w:ilvl w:val="0"/>
          <w:numId w:val="1037"/>
        </w:numPr>
        <w:pStyle w:val="Compact"/>
      </w:pPr>
      <w:r>
        <w:rPr>
          <w:bCs/>
          <w:b/>
        </w:rPr>
        <w:t xml:space="preserve">Points</w:t>
      </w:r>
      <w:r>
        <w:t xml:space="preserve">: Locations in 3D space generated by the PCG graph, often used to spawn meshes.</w:t>
      </w:r>
    </w:p>
    <w:p>
      <w:pPr>
        <w:numPr>
          <w:ilvl w:val="0"/>
          <w:numId w:val="1037"/>
        </w:numPr>
        <w:pStyle w:val="Compact"/>
      </w:pPr>
      <w:r>
        <w:rPr>
          <w:bCs/>
          <w:b/>
        </w:rPr>
        <w:t xml:space="preserve">Point Density</w:t>
      </w:r>
      <w:r>
        <w:t xml:space="preserve">: Value used by a variety of graph nodes, representing the probability of the point to exist at that position.</w:t>
      </w:r>
    </w:p>
    <w:bookmarkEnd w:id="179"/>
    <w:bookmarkStart w:id="180" w:name="required-setup-1"/>
    <w:p>
      <w:pPr>
        <w:pStyle w:val="Heading2"/>
      </w:pPr>
      <w:r>
        <w:t xml:space="preserve">Required Setup</w:t>
      </w:r>
    </w:p>
    <w:p>
      <w:pPr>
        <w:pStyle w:val="FirstParagraph"/>
      </w:pPr>
      <w:r>
        <w:t xml:space="preserve">Enable the</w:t>
      </w:r>
      <w:r>
        <w:t xml:space="preserve"> </w:t>
      </w:r>
      <w:r>
        <w:rPr>
          <w:bCs/>
          <w:b/>
        </w:rPr>
        <w:t xml:space="preserve">Procedural Content Generation Framework</w:t>
      </w:r>
      <w:r>
        <w:t xml:space="preserve"> </w:t>
      </w:r>
      <w:r>
        <w:t xml:space="preserve">plugin. The</w:t>
      </w:r>
      <w:r>
        <w:t xml:space="preserve"> </w:t>
      </w:r>
      <w:r>
        <w:rPr>
          <w:bCs/>
          <w:b/>
        </w:rPr>
        <w:t xml:space="preserve">Procedural Content Generation Framework Geometry Script Interop</w:t>
      </w:r>
      <w:r>
        <w:t xml:space="preserve"> </w:t>
      </w:r>
      <w:r>
        <w:t xml:space="preserve">plugin is required to sample points on Static Meshes.</w:t>
      </w:r>
    </w:p>
    <w:bookmarkEnd w:id="180"/>
    <w:bookmarkStart w:id="187" w:name="the-procedural-node-graph"/>
    <w:p>
      <w:pPr>
        <w:pStyle w:val="Heading2"/>
      </w:pPr>
      <w:r>
        <w:t xml:space="preserve">The Procedural Node Graph</w:t>
      </w:r>
    </w:p>
    <w:p>
      <w:pPr>
        <w:pStyle w:val="FirstParagraph"/>
      </w:pPr>
      <w:r>
        <w:t xml:space="preserve">Using a format similar to the Material Editor, spatial data flows into the graph from a PCG Component and is used to generate points. The points are filtered and modified through a series of nodes, with the output being updated in real time.</w:t>
      </w:r>
    </w:p>
    <w:bookmarkStart w:id="181" w:name="create-the-pcg-graph-asset"/>
    <w:p>
      <w:pPr>
        <w:pStyle w:val="Heading3"/>
      </w:pPr>
      <w:r>
        <w:t xml:space="preserve">Create the PCG Graph Asset</w:t>
      </w:r>
    </w:p>
    <w:p>
      <w:pPr>
        <w:numPr>
          <w:ilvl w:val="0"/>
          <w:numId w:val="1038"/>
        </w:numPr>
        <w:pStyle w:val="Compact"/>
      </w:pPr>
      <w:r>
        <w:t xml:space="preserve">Right click in the Content Browser, navigate to</w:t>
      </w:r>
      <w:r>
        <w:t xml:space="preserve"> </w:t>
      </w:r>
      <w:r>
        <w:rPr>
          <w:bCs/>
          <w:b/>
        </w:rPr>
        <w:t xml:space="preserve">Create Advanced Asset &gt; PCG</w:t>
      </w:r>
      <w:r>
        <w:t xml:space="preserve">, and select</w:t>
      </w:r>
      <w:r>
        <w:t xml:space="preserve"> </w:t>
      </w:r>
      <w:r>
        <w:rPr>
          <w:bCs/>
          <w:b/>
        </w:rPr>
        <w:t xml:space="preserve">PCG Graph</w:t>
      </w:r>
      <w:r>
        <w:t xml:space="preserve">.</w:t>
      </w:r>
    </w:p>
    <w:p>
      <w:pPr>
        <w:numPr>
          <w:ilvl w:val="0"/>
          <w:numId w:val="1038"/>
        </w:numPr>
        <w:pStyle w:val="Compact"/>
      </w:pPr>
      <w:r>
        <w:t xml:space="preserve">Choose a name for the new Asset.</w:t>
      </w:r>
    </w:p>
    <w:bookmarkEnd w:id="181"/>
    <w:bookmarkStart w:id="182" w:name="pcg-nodes"/>
    <w:p>
      <w:pPr>
        <w:pStyle w:val="Heading3"/>
      </w:pPr>
      <w:r>
        <w:t xml:space="preserve">PCG Nodes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Cs/>
                <w:b/>
              </w:rPr>
              <w:t xml:space="preserve">Blueprint</w:t>
            </w:r>
          </w:p>
        </w:tc>
        <w:tc>
          <w:tcPr/>
          <w:p>
            <w:pPr>
              <w:pStyle w:val="Compact"/>
              <w:jc w:val="left"/>
            </w:pPr>
            <w:r>
              <w:t xml:space="preserve">Blueprint-related nodes including PCGBlueprintElement.</w:t>
            </w:r>
          </w:p>
        </w:tc>
      </w:tr>
      <w:tr>
        <w:tc>
          <w:tcPr/>
          <w:p>
            <w:pPr>
              <w:pStyle w:val="Compact"/>
              <w:jc w:val="left"/>
            </w:pPr>
            <w:r>
              <w:rPr>
                <w:bCs/>
                <w:b/>
              </w:rPr>
              <w:t xml:space="preserve">Control Flow</w:t>
            </w:r>
          </w:p>
        </w:tc>
        <w:tc>
          <w:tcPr/>
          <w:p>
            <w:pPr>
              <w:pStyle w:val="Compact"/>
              <w:jc w:val="left"/>
            </w:pPr>
            <w:r>
              <w:t xml:space="preserve">Nodes for controlling the flow of logic.</w:t>
            </w:r>
          </w:p>
        </w:tc>
      </w:tr>
      <w:tr>
        <w:tc>
          <w:tcPr/>
          <w:p>
            <w:pPr>
              <w:pStyle w:val="Compact"/>
              <w:jc w:val="left"/>
            </w:pPr>
            <w:r>
              <w:rPr>
                <w:bCs/>
                <w:b/>
              </w:rPr>
              <w:t xml:space="preserve">Debug</w:t>
            </w:r>
          </w:p>
        </w:tc>
        <w:tc>
          <w:tcPr/>
          <w:p>
            <w:pPr>
              <w:pStyle w:val="Compact"/>
              <w:jc w:val="left"/>
            </w:pPr>
            <w:r>
              <w:t xml:space="preserve">Nodes that help with debugging.</w:t>
            </w:r>
          </w:p>
        </w:tc>
      </w:tr>
      <w:tr>
        <w:tc>
          <w:tcPr/>
          <w:p>
            <w:pPr>
              <w:pStyle w:val="Compact"/>
              <w:jc w:val="left"/>
            </w:pPr>
            <w:r>
              <w:rPr>
                <w:bCs/>
                <w:b/>
              </w:rPr>
              <w:t xml:space="preserve">Density</w:t>
            </w:r>
          </w:p>
        </w:tc>
        <w:tc>
          <w:tcPr/>
          <w:p>
            <w:pPr>
              <w:pStyle w:val="Compact"/>
              <w:jc w:val="left"/>
            </w:pPr>
            <w:r>
              <w:t xml:space="preserve">Nodes that affect point density.</w:t>
            </w:r>
          </w:p>
        </w:tc>
      </w:tr>
      <w:tr>
        <w:tc>
          <w:tcPr/>
          <w:p>
            <w:pPr>
              <w:pStyle w:val="Compact"/>
              <w:jc w:val="left"/>
            </w:pPr>
            <w:r>
              <w:rPr>
                <w:bCs/>
                <w:b/>
              </w:rPr>
              <w:t xml:space="preserve">Filter</w:t>
            </w:r>
          </w:p>
        </w:tc>
        <w:tc>
          <w:tcPr/>
          <w:p>
            <w:pPr>
              <w:pStyle w:val="Compact"/>
              <w:jc w:val="left"/>
            </w:pPr>
            <w:r>
              <w:t xml:space="preserve">Nodes that filter data based on criteria.</w:t>
            </w:r>
          </w:p>
        </w:tc>
      </w:tr>
      <w:tr>
        <w:tc>
          <w:tcPr/>
          <w:p>
            <w:pPr>
              <w:pStyle w:val="Compact"/>
              <w:jc w:val="left"/>
            </w:pPr>
            <w:r>
              <w:rPr>
                <w:bCs/>
                <w:b/>
              </w:rPr>
              <w:t xml:space="preserve">Generic</w:t>
            </w:r>
          </w:p>
        </w:tc>
        <w:tc>
          <w:tcPr/>
          <w:p>
            <w:pPr>
              <w:pStyle w:val="Compact"/>
              <w:jc w:val="left"/>
            </w:pPr>
            <w:r>
              <w:t xml:space="preserve">Nodes that affect data but not spatial data.</w:t>
            </w:r>
          </w:p>
        </w:tc>
      </w:tr>
      <w:tr>
        <w:tc>
          <w:tcPr/>
          <w:p>
            <w:pPr>
              <w:pStyle w:val="Compact"/>
              <w:jc w:val="left"/>
            </w:pPr>
            <w:r>
              <w:rPr>
                <w:bCs/>
                <w:b/>
              </w:rPr>
              <w:t xml:space="preserve">Hierarchical Generation</w:t>
            </w:r>
          </w:p>
        </w:tc>
        <w:tc>
          <w:tcPr/>
          <w:p>
            <w:pPr>
              <w:pStyle w:val="Compact"/>
              <w:jc w:val="left"/>
            </w:pPr>
            <w:r>
              <w:t xml:space="preserve">Nodes for controlling Hierarchical Generation mode.</w:t>
            </w:r>
          </w:p>
        </w:tc>
      </w:tr>
      <w:tr>
        <w:tc>
          <w:tcPr/>
          <w:p>
            <w:pPr>
              <w:pStyle w:val="Compact"/>
              <w:jc w:val="left"/>
            </w:pPr>
            <w:r>
              <w:rPr>
                <w:bCs/>
                <w:b/>
              </w:rPr>
              <w:t xml:space="preserve">IO</w:t>
            </w:r>
          </w:p>
        </w:tc>
        <w:tc>
          <w:tcPr/>
          <w:p>
            <w:pPr>
              <w:pStyle w:val="Compact"/>
              <w:jc w:val="left"/>
            </w:pPr>
            <w:r>
              <w:t xml:space="preserve">Nodes that control interaction with external data.</w:t>
            </w:r>
          </w:p>
        </w:tc>
      </w:tr>
      <w:tr>
        <w:tc>
          <w:tcPr/>
          <w:p>
            <w:pPr>
              <w:pStyle w:val="Compact"/>
              <w:jc w:val="left"/>
            </w:pPr>
            <w:r>
              <w:rPr>
                <w:bCs/>
                <w:b/>
              </w:rPr>
              <w:t xml:space="preserve">Metadata</w:t>
            </w:r>
          </w:p>
        </w:tc>
        <w:tc>
          <w:tcPr/>
          <w:p>
            <w:pPr>
              <w:pStyle w:val="Compact"/>
              <w:jc w:val="left"/>
            </w:pPr>
            <w:r>
              <w:t xml:space="preserve">Nodes that interact with Attributes.</w:t>
            </w:r>
          </w:p>
        </w:tc>
      </w:tr>
      <w:tr>
        <w:tc>
          <w:tcPr/>
          <w:p>
            <w:pPr>
              <w:pStyle w:val="Compact"/>
              <w:jc w:val="left"/>
            </w:pPr>
            <w:r>
              <w:rPr>
                <w:bCs/>
                <w:b/>
              </w:rPr>
              <w:t xml:space="preserve">Param</w:t>
            </w:r>
          </w:p>
        </w:tc>
        <w:tc>
          <w:tcPr/>
          <w:p>
            <w:pPr>
              <w:pStyle w:val="Compact"/>
              <w:jc w:val="left"/>
            </w:pPr>
            <w:r>
              <w:t xml:space="preserve">Nodes that control retrieval of parameters from Actors or Blueprint variables.</w:t>
            </w:r>
          </w:p>
        </w:tc>
      </w:tr>
      <w:tr>
        <w:tc>
          <w:tcPr/>
          <w:p>
            <w:pPr>
              <w:pStyle w:val="Compact"/>
              <w:jc w:val="left"/>
            </w:pPr>
            <w:r>
              <w:rPr>
                <w:bCs/>
                <w:b/>
              </w:rPr>
              <w:t xml:space="preserve">Point Ops</w:t>
            </w:r>
          </w:p>
        </w:tc>
        <w:tc>
          <w:tcPr/>
          <w:p>
            <w:pPr>
              <w:pStyle w:val="Compact"/>
              <w:jc w:val="left"/>
            </w:pPr>
            <w:r>
              <w:t xml:space="preserve">Nodes that affect points and their properties.</w:t>
            </w:r>
          </w:p>
        </w:tc>
      </w:tr>
      <w:tr>
        <w:tc>
          <w:tcPr/>
          <w:p>
            <w:pPr>
              <w:pStyle w:val="Compact"/>
              <w:jc w:val="left"/>
            </w:pPr>
            <w:r>
              <w:rPr>
                <w:bCs/>
                <w:b/>
              </w:rPr>
              <w:t xml:space="preserve">Sampler</w:t>
            </w:r>
          </w:p>
        </w:tc>
        <w:tc>
          <w:tcPr/>
          <w:p>
            <w:pPr>
              <w:pStyle w:val="Compact"/>
              <w:jc w:val="left"/>
            </w:pPr>
            <w:r>
              <w:t xml:space="preserve">Nodes that generate points from volumes, surfaces, and meshes.</w:t>
            </w:r>
          </w:p>
        </w:tc>
      </w:tr>
      <w:tr>
        <w:tc>
          <w:tcPr/>
          <w:p>
            <w:pPr>
              <w:pStyle w:val="Compact"/>
              <w:jc w:val="left"/>
            </w:pPr>
            <w:r>
              <w:rPr>
                <w:bCs/>
                <w:b/>
              </w:rPr>
              <w:t xml:space="preserve">Spatial</w:t>
            </w:r>
          </w:p>
        </w:tc>
        <w:tc>
          <w:tcPr/>
          <w:p>
            <w:pPr>
              <w:pStyle w:val="Compact"/>
              <w:jc w:val="left"/>
            </w:pPr>
            <w:r>
              <w:t xml:space="preserve">Nodes that create spatial relationships between data.</w:t>
            </w:r>
          </w:p>
        </w:tc>
      </w:tr>
      <w:tr>
        <w:tc>
          <w:tcPr/>
          <w:p>
            <w:pPr>
              <w:pStyle w:val="Compact"/>
              <w:jc w:val="left"/>
            </w:pPr>
            <w:r>
              <w:rPr>
                <w:bCs/>
                <w:b/>
              </w:rPr>
              <w:t xml:space="preserve">Spawner</w:t>
            </w:r>
          </w:p>
        </w:tc>
        <w:tc>
          <w:tcPr/>
          <w:p>
            <w:pPr>
              <w:pStyle w:val="Compact"/>
              <w:jc w:val="left"/>
            </w:pPr>
            <w:r>
              <w:t xml:space="preserve">Nodes that create new data or place Actors at point locations.</w:t>
            </w:r>
          </w:p>
        </w:tc>
      </w:tr>
      <w:tr>
        <w:tc>
          <w:tcPr/>
          <w:p>
            <w:pPr>
              <w:pStyle w:val="Compact"/>
              <w:jc w:val="left"/>
            </w:pPr>
            <w:r>
              <w:rPr>
                <w:bCs/>
                <w:b/>
              </w:rPr>
              <w:t xml:space="preserve">Subgraph</w:t>
            </w:r>
          </w:p>
        </w:tc>
        <w:tc>
          <w:tcPr/>
          <w:p>
            <w:pPr>
              <w:pStyle w:val="Compact"/>
              <w:jc w:val="left"/>
            </w:pPr>
            <w:r>
              <w:t xml:space="preserve">Nodes that deal with using subgraphs.</w:t>
            </w:r>
          </w:p>
        </w:tc>
      </w:tr>
    </w:tbl>
    <w:bookmarkEnd w:id="182"/>
    <w:bookmarkStart w:id="183" w:name="attributes-and-metadata"/>
    <w:p>
      <w:pPr>
        <w:pStyle w:val="Heading3"/>
      </w:pPr>
      <w:r>
        <w:t xml:space="preserve">Attributes and Metadata</w:t>
      </w:r>
    </w:p>
    <w:p>
      <w:pPr>
        <w:numPr>
          <w:ilvl w:val="0"/>
          <w:numId w:val="1039"/>
        </w:numPr>
        <w:pStyle w:val="Compact"/>
      </w:pPr>
      <w:r>
        <w:rPr>
          <w:bCs/>
          <w:b/>
        </w:rPr>
        <w:t xml:space="preserve">Static Attributes</w:t>
      </w:r>
      <w:r>
        <w:t xml:space="preserve">: Fixed attributes always present, starting with</w:t>
      </w:r>
      <w:r>
        <w:t xml:space="preserve"> </w:t>
      </w:r>
      <w:r>
        <w:rPr>
          <w:rStyle w:val="VerbatimChar"/>
        </w:rPr>
        <w:t xml:space="preserve">$</w:t>
      </w:r>
      <w:r>
        <w:t xml:space="preserve">, such as</w:t>
      </w:r>
      <w:r>
        <w:t xml:space="preserve"> </w:t>
      </w:r>
      <w:r>
        <w:rPr>
          <w:rStyle w:val="VerbatimChar"/>
        </w:rPr>
        <w:t xml:space="preserve">$Position</w:t>
      </w:r>
      <w:r>
        <w:t xml:space="preserve">.</w:t>
      </w:r>
    </w:p>
    <w:p>
      <w:pPr>
        <w:numPr>
          <w:ilvl w:val="0"/>
          <w:numId w:val="1039"/>
        </w:numPr>
        <w:pStyle w:val="Compact"/>
      </w:pPr>
      <w:r>
        <w:rPr>
          <w:bCs/>
          <w:b/>
        </w:rPr>
        <w:t xml:space="preserve">Dynamic Attributes</w:t>
      </w:r>
      <w:r>
        <w:t xml:space="preserve">: Created at runtime, stored as part of the Metadata.</w:t>
      </w:r>
    </w:p>
    <w:bookmarkEnd w:id="183"/>
    <w:bookmarkStart w:id="184" w:name="graph-parameters"/>
    <w:p>
      <w:pPr>
        <w:pStyle w:val="Heading3"/>
      </w:pPr>
      <w:r>
        <w:t xml:space="preserve">Graph Parameters</w:t>
      </w:r>
    </w:p>
    <w:p>
      <w:pPr>
        <w:pStyle w:val="FirstParagraph"/>
      </w:pPr>
      <w:r>
        <w:t xml:space="preserve">Similar to parameters in the Material editor, PCG Graph Parameters are user created overridable values.</w:t>
      </w:r>
    </w:p>
    <w:bookmarkEnd w:id="184"/>
    <w:bookmarkStart w:id="185" w:name="pcg-component"/>
    <w:p>
      <w:pPr>
        <w:pStyle w:val="Heading3"/>
      </w:pPr>
      <w:r>
        <w:t xml:space="preserve">PCG Component</w:t>
      </w:r>
    </w:p>
    <w:p>
      <w:pPr>
        <w:pStyle w:val="FirstParagraph"/>
      </w:pPr>
      <w:r>
        <w:t xml:space="preserve">The Procedural Node Graph can sample your Level through the PCG Component. This component holds an instance of your Procedural Node Graph and manages the generation of procedural content, both in the Editor and at runtime.</w:t>
      </w:r>
    </w:p>
    <w:bookmarkEnd w:id="185"/>
    <w:bookmarkStart w:id="186" w:name="create-a-simple-forest-volume"/>
    <w:p>
      <w:pPr>
        <w:pStyle w:val="Heading3"/>
      </w:pPr>
      <w:r>
        <w:t xml:space="preserve">Create a Simple Forest Volume</w:t>
      </w:r>
    </w:p>
    <w:p>
      <w:pPr>
        <w:numPr>
          <w:ilvl w:val="0"/>
          <w:numId w:val="1040"/>
        </w:numPr>
        <w:pStyle w:val="Compact"/>
      </w:pPr>
      <w:r>
        <w:t xml:space="preserve">Create a new Level using the</w:t>
      </w:r>
      <w:r>
        <w:t xml:space="preserve"> </w:t>
      </w:r>
      <w:r>
        <w:rPr>
          <w:bCs/>
          <w:b/>
        </w:rPr>
        <w:t xml:space="preserve">Basic</w:t>
      </w:r>
      <w:r>
        <w:t xml:space="preserve"> </w:t>
      </w:r>
      <w:r>
        <w:t xml:space="preserve">level template.</w:t>
      </w:r>
    </w:p>
    <w:p>
      <w:pPr>
        <w:numPr>
          <w:ilvl w:val="0"/>
          <w:numId w:val="1040"/>
        </w:numPr>
        <w:pStyle w:val="Compact"/>
      </w:pPr>
      <w:r>
        <w:t xml:space="preserve">Delete the Floor and add a new Landscape.</w:t>
      </w:r>
    </w:p>
    <w:p>
      <w:pPr>
        <w:numPr>
          <w:ilvl w:val="0"/>
          <w:numId w:val="1040"/>
        </w:numPr>
        <w:pStyle w:val="Compact"/>
      </w:pPr>
      <w:r>
        <w:t xml:space="preserve">Add a</w:t>
      </w:r>
      <w:r>
        <w:t xml:space="preserve"> </w:t>
      </w:r>
      <w:r>
        <w:rPr>
          <w:bCs/>
          <w:b/>
        </w:rPr>
        <w:t xml:space="preserve">PCG Volume</w:t>
      </w:r>
      <w:r>
        <w:t xml:space="preserve"> </w:t>
      </w:r>
      <w:r>
        <w:t xml:space="preserve">to your level.</w:t>
      </w:r>
    </w:p>
    <w:p>
      <w:pPr>
        <w:numPr>
          <w:ilvl w:val="0"/>
          <w:numId w:val="1040"/>
        </w:numPr>
        <w:pStyle w:val="Compact"/>
      </w:pPr>
      <w:r>
        <w:t xml:space="preserve">Create a</w:t>
      </w:r>
      <w:r>
        <w:t xml:space="preserve"> </w:t>
      </w:r>
      <w:r>
        <w:rPr>
          <w:bCs/>
          <w:b/>
        </w:rPr>
        <w:t xml:space="preserve">PCG Graph</w:t>
      </w:r>
      <w:r>
        <w:t xml:space="preserve"> </w:t>
      </w:r>
      <w:r>
        <w:t xml:space="preserve">asset named</w:t>
      </w:r>
      <w:r>
        <w:t xml:space="preserve"> </w:t>
      </w:r>
      <w:r>
        <w:rPr>
          <w:bCs/>
          <w:b/>
        </w:rPr>
        <w:t xml:space="preserve">PCG_ForestGen</w:t>
      </w:r>
      <w:r>
        <w:t xml:space="preserve">.</w:t>
      </w:r>
    </w:p>
    <w:p>
      <w:pPr>
        <w:numPr>
          <w:ilvl w:val="0"/>
          <w:numId w:val="1040"/>
        </w:numPr>
        <w:pStyle w:val="Compact"/>
      </w:pPr>
      <w:r>
        <w:t xml:space="preserve">Add a</w:t>
      </w:r>
      <w:r>
        <w:t xml:space="preserve"> </w:t>
      </w:r>
      <w:r>
        <w:rPr>
          <w:bCs/>
          <w:b/>
        </w:rPr>
        <w:t xml:space="preserve">Get Landscape Data</w:t>
      </w:r>
      <w:r>
        <w:t xml:space="preserve"> </w:t>
      </w:r>
      <w:r>
        <w:t xml:space="preserve">node and a</w:t>
      </w:r>
      <w:r>
        <w:t xml:space="preserve"> </w:t>
      </w:r>
      <w:r>
        <w:rPr>
          <w:bCs/>
          <w:b/>
        </w:rPr>
        <w:t xml:space="preserve">Surface Sampler</w:t>
      </w:r>
      <w:r>
        <w:t xml:space="preserve"> </w:t>
      </w:r>
      <w:r>
        <w:t xml:space="preserve">node.</w:t>
      </w:r>
    </w:p>
    <w:p>
      <w:pPr>
        <w:numPr>
          <w:ilvl w:val="0"/>
          <w:numId w:val="1040"/>
        </w:numPr>
        <w:pStyle w:val="Compact"/>
      </w:pPr>
      <w:r>
        <w:t xml:space="preserve">Add a</w:t>
      </w:r>
      <w:r>
        <w:t xml:space="preserve"> </w:t>
      </w:r>
      <w:r>
        <w:rPr>
          <w:bCs/>
          <w:b/>
        </w:rPr>
        <w:t xml:space="preserve">Transform Points</w:t>
      </w:r>
      <w:r>
        <w:t xml:space="preserve"> </w:t>
      </w:r>
      <w:r>
        <w:t xml:space="preserve">node for rotation and scale variation.</w:t>
      </w:r>
    </w:p>
    <w:p>
      <w:pPr>
        <w:numPr>
          <w:ilvl w:val="0"/>
          <w:numId w:val="1040"/>
        </w:numPr>
        <w:pStyle w:val="Compact"/>
      </w:pPr>
      <w:r>
        <w:t xml:space="preserve">Add a</w:t>
      </w:r>
      <w:r>
        <w:t xml:space="preserve"> </w:t>
      </w:r>
      <w:r>
        <w:rPr>
          <w:bCs/>
          <w:b/>
        </w:rPr>
        <w:t xml:space="preserve">Static Mesh Spawner</w:t>
      </w:r>
      <w:r>
        <w:t xml:space="preserve"> </w:t>
      </w:r>
      <w:r>
        <w:t xml:space="preserve">node and select a tree mesh.</w:t>
      </w:r>
    </w:p>
    <w:p>
      <w:r>
        <w:pict>
          <v:rect style="width:0;height:1.5pt" o:hralign="center" o:hrstd="t" o:hr="t"/>
        </w:pict>
      </w:r>
    </w:p>
    <w:bookmarkEnd w:id="186"/>
    <w:bookmarkEnd w:id="187"/>
    <w:bookmarkEnd w:id="188"/>
    <w:bookmarkStart w:id="193" w:name="document-45-foliage-tool"/>
    <w:p>
      <w:pPr>
        <w:pStyle w:val="Heading1"/>
      </w:pPr>
      <w:r>
        <w:t xml:space="preserve">DOCUMENT 45: Foliage Tool</w:t>
      </w:r>
    </w:p>
    <w:p>
      <w:pPr>
        <w:pStyle w:val="FirstParagraph"/>
      </w:pPr>
      <w:r>
        <w:rPr>
          <w:bCs/>
          <w:b/>
        </w:rPr>
        <w:t xml:space="preserve">Source URL:</w:t>
      </w:r>
      <w:r>
        <w:t xml:space="preserve"> </w:t>
      </w:r>
      <w:r>
        <w:t xml:space="preserve">https://docs.unrealengine.com/5.4/en-US/foliage-tool-in-unreal-engine/</w:t>
      </w:r>
    </w:p>
    <w:bookmarkStart w:id="192" w:name="open-world-tools"/>
    <w:p>
      <w:pPr>
        <w:pStyle w:val="Heading2"/>
      </w:pPr>
      <w:r>
        <w:t xml:space="preserve">Open World Tools</w:t>
      </w:r>
    </w:p>
    <w:p>
      <w:pPr>
        <w:pStyle w:val="FirstParagraph"/>
      </w:pPr>
      <w:r>
        <w:t xml:space="preserve">Unreal Engine 5 is a powerful engine able to render massive open worlds full of complex flora and fauna. The Open World Tools can be used to procedurally fill large spaces with Static Mesh assets to create outdoor spaces that feel natural and alive.</w:t>
      </w:r>
    </w:p>
    <w:bookmarkStart w:id="189" w:name="foliage-mode"/>
    <w:p>
      <w:pPr>
        <w:pStyle w:val="Heading3"/>
      </w:pPr>
      <w:r>
        <w:t xml:space="preserve">Foliage Mode</w:t>
      </w:r>
    </w:p>
    <w:p>
      <w:pPr>
        <w:pStyle w:val="FirstParagraph"/>
      </w:pPr>
      <w:r>
        <w:t xml:space="preserve">Foliage Mode is used to render Static Mesh or Actor Foliage on the surfaces of other geometry for creating ground cover effects.</w:t>
      </w:r>
    </w:p>
    <w:bookmarkEnd w:id="189"/>
    <w:bookmarkStart w:id="190" w:name="procedural-foliage-tool"/>
    <w:p>
      <w:pPr>
        <w:pStyle w:val="Heading3"/>
      </w:pPr>
      <w:r>
        <w:t xml:space="preserve">Procedural Foliage Tool</w:t>
      </w:r>
    </w:p>
    <w:p>
      <w:pPr>
        <w:pStyle w:val="FirstParagraph"/>
      </w:pPr>
      <w:r>
        <w:t xml:space="preserve">The Procedural Foliage tool can be used to procedurally fill large spaces with Static Mesh assets.</w:t>
      </w:r>
    </w:p>
    <w:bookmarkEnd w:id="190"/>
    <w:bookmarkStart w:id="191" w:name="grass-quick-start"/>
    <w:p>
      <w:pPr>
        <w:pStyle w:val="Heading3"/>
      </w:pPr>
      <w:r>
        <w:t xml:space="preserve">Grass Quick Start</w:t>
      </w:r>
    </w:p>
    <w:p>
      <w:pPr>
        <w:pStyle w:val="FirstParagraph"/>
      </w:pPr>
      <w:r>
        <w:t xml:space="preserve">Learn how to add Grass textures to a landscape.</w:t>
      </w:r>
    </w:p>
    <w:p>
      <w:r>
        <w:pict>
          <v:rect style="width:0;height:1.5pt" o:hralign="center" o:hrstd="t" o:hr="t"/>
        </w:pict>
      </w:r>
    </w:p>
    <w:bookmarkEnd w:id="191"/>
    <w:bookmarkEnd w:id="192"/>
    <w:bookmarkEnd w:id="193"/>
    <w:bookmarkStart w:id="203" w:name="Xaa65592cd4288b8fda41ce13a3d2c4b64a35d6e"/>
    <w:p>
      <w:pPr>
        <w:pStyle w:val="Heading1"/>
      </w:pPr>
      <w:r>
        <w:t xml:space="preserve">DOCUMENT 46: Geometry Editing (Modeling Mode)</w:t>
      </w:r>
    </w:p>
    <w:p>
      <w:pPr>
        <w:pStyle w:val="FirstParagraph"/>
      </w:pPr>
      <w:r>
        <w:rPr>
          <w:bCs/>
          <w:b/>
        </w:rPr>
        <w:t xml:space="preserve">Source URL:</w:t>
      </w:r>
      <w:r>
        <w:t xml:space="preserve"> </w:t>
      </w:r>
      <w:r>
        <w:t xml:space="preserve">https://docs.unrealengine.com/5.4/en-US/geometry-editing-in-unreal-engine/</w:t>
      </w:r>
    </w:p>
    <w:p>
      <w:pPr>
        <w:pStyle w:val="BodyText"/>
      </w:pPr>
      <w:r>
        <w:rPr>
          <w:bCs/>
          <w:b/>
        </w:rPr>
        <w:t xml:space="preserve">Modeling Mode</w:t>
      </w:r>
      <w:r>
        <w:t xml:space="preserve"> </w:t>
      </w:r>
      <w:r>
        <w:t xml:space="preserve">provides various tools for creating and editing geometry. These tools are organized into specific categories.</w:t>
      </w:r>
    </w:p>
    <w:bookmarkStart w:id="202" w:name="tool-categories"/>
    <w:p>
      <w:pPr>
        <w:pStyle w:val="Heading2"/>
      </w:pPr>
      <w:r>
        <w:t xml:space="preserve">Tool Categories</w:t>
      </w:r>
    </w:p>
    <w:bookmarkStart w:id="194" w:name="select"/>
    <w:p>
      <w:pPr>
        <w:pStyle w:val="Heading3"/>
      </w:pPr>
      <w:r>
        <w:t xml:space="preserve">Select</w:t>
      </w:r>
    </w:p>
    <w:p>
      <w:pPr>
        <w:pStyle w:val="FirstParagraph"/>
      </w:pPr>
      <w:r>
        <w:t xml:space="preserve">Edit element selections.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Delete</w:t>
            </w:r>
          </w:p>
        </w:tc>
        <w:tc>
          <w:tcPr/>
          <w:p>
            <w:pPr>
              <w:pStyle w:val="Compact"/>
              <w:jc w:val="left"/>
            </w:pPr>
            <w:r>
              <w:t xml:space="preserve">Removes the current mesh selection.</w:t>
            </w:r>
          </w:p>
        </w:tc>
      </w:tr>
      <w:tr>
        <w:tc>
          <w:tcPr/>
          <w:p>
            <w:pPr>
              <w:pStyle w:val="Compact"/>
              <w:jc w:val="left"/>
            </w:pPr>
            <w:r>
              <w:rPr>
                <w:bCs/>
                <w:b/>
              </w:rPr>
              <w:t xml:space="preserve">Extrude</w:t>
            </w:r>
          </w:p>
        </w:tc>
        <w:tc>
          <w:tcPr/>
          <w:p>
            <w:pPr>
              <w:pStyle w:val="Compact"/>
              <w:jc w:val="left"/>
            </w:pPr>
            <w:r>
              <w:t xml:space="preserve">Protrudes geometry from selected faces.</w:t>
            </w:r>
          </w:p>
        </w:tc>
      </w:tr>
      <w:tr>
        <w:tc>
          <w:tcPr/>
          <w:p>
            <w:pPr>
              <w:pStyle w:val="Compact"/>
              <w:jc w:val="left"/>
            </w:pPr>
            <w:r>
              <w:rPr>
                <w:bCs/>
                <w:b/>
              </w:rPr>
              <w:t xml:space="preserve">Offset</w:t>
            </w:r>
          </w:p>
        </w:tc>
        <w:tc>
          <w:tcPr/>
          <w:p>
            <w:pPr>
              <w:pStyle w:val="Compact"/>
              <w:jc w:val="left"/>
            </w:pPr>
            <w:r>
              <w:t xml:space="preserve">Protrudes selected faces along vertex normals.</w:t>
            </w:r>
          </w:p>
        </w:tc>
      </w:tr>
      <w:tr>
        <w:tc>
          <w:tcPr/>
          <w:p>
            <w:pPr>
              <w:pStyle w:val="Compact"/>
              <w:jc w:val="left"/>
            </w:pPr>
            <w:r>
              <w:rPr>
                <w:bCs/>
                <w:b/>
              </w:rPr>
              <w:t xml:space="preserve">Push Pull</w:t>
            </w:r>
          </w:p>
        </w:tc>
        <w:tc>
          <w:tcPr/>
          <w:p>
            <w:pPr>
              <w:pStyle w:val="Compact"/>
              <w:jc w:val="left"/>
            </w:pPr>
            <w:r>
              <w:t xml:space="preserve">Faces can cut away the mesh or bridge mesh parts.</w:t>
            </w:r>
          </w:p>
        </w:tc>
      </w:tr>
      <w:tr>
        <w:tc>
          <w:tcPr/>
          <w:p>
            <w:pPr>
              <w:pStyle w:val="Compact"/>
              <w:jc w:val="left"/>
            </w:pPr>
            <w:r>
              <w:rPr>
                <w:bCs/>
                <w:b/>
              </w:rPr>
              <w:t xml:space="preserve">Inset</w:t>
            </w:r>
          </w:p>
        </w:tc>
        <w:tc>
          <w:tcPr/>
          <w:p>
            <w:pPr>
              <w:pStyle w:val="Compact"/>
              <w:jc w:val="left"/>
            </w:pPr>
            <w:r>
              <w:t xml:space="preserve">Insets the current set of selected faces.</w:t>
            </w:r>
          </w:p>
        </w:tc>
      </w:tr>
      <w:tr>
        <w:tc>
          <w:tcPr/>
          <w:p>
            <w:pPr>
              <w:pStyle w:val="Compact"/>
              <w:jc w:val="left"/>
            </w:pPr>
            <w:r>
              <w:rPr>
                <w:bCs/>
                <w:b/>
              </w:rPr>
              <w:t xml:space="preserve">Outset</w:t>
            </w:r>
          </w:p>
        </w:tc>
        <w:tc>
          <w:tcPr/>
          <w:p>
            <w:pPr>
              <w:pStyle w:val="Compact"/>
              <w:jc w:val="left"/>
            </w:pPr>
            <w:r>
              <w:t xml:space="preserve">Expands the set of selected faces out.</w:t>
            </w:r>
          </w:p>
        </w:tc>
      </w:tr>
      <w:tr>
        <w:tc>
          <w:tcPr/>
          <w:p>
            <w:pPr>
              <w:pStyle w:val="Compact"/>
              <w:jc w:val="left"/>
            </w:pPr>
            <w:r>
              <w:rPr>
                <w:bCs/>
                <w:b/>
              </w:rPr>
              <w:t xml:space="preserve">Cut</w:t>
            </w:r>
          </w:p>
        </w:tc>
        <w:tc>
          <w:tcPr/>
          <w:p>
            <w:pPr>
              <w:pStyle w:val="Compact"/>
              <w:jc w:val="left"/>
            </w:pPr>
            <w:r>
              <w:t xml:space="preserve">Divides selected PolyGroup faces at the drawn line.</w:t>
            </w:r>
          </w:p>
        </w:tc>
      </w:tr>
      <w:tr>
        <w:tc>
          <w:tcPr/>
          <w:p>
            <w:pPr>
              <w:pStyle w:val="Compact"/>
              <w:jc w:val="left"/>
            </w:pPr>
            <w:r>
              <w:rPr>
                <w:bCs/>
                <w:b/>
              </w:rPr>
              <w:t xml:space="preserve">Bevel</w:t>
            </w:r>
          </w:p>
        </w:tc>
        <w:tc>
          <w:tcPr/>
          <w:p>
            <w:pPr>
              <w:pStyle w:val="Compact"/>
              <w:jc w:val="left"/>
            </w:pPr>
            <w:r>
              <w:t xml:space="preserve">Slants the edge loops around the selected faces.</w:t>
            </w:r>
          </w:p>
        </w:tc>
      </w:tr>
      <w:tr>
        <w:tc>
          <w:tcPr/>
          <w:p>
            <w:pPr>
              <w:pStyle w:val="Compact"/>
              <w:jc w:val="left"/>
            </w:pPr>
            <w:r>
              <w:rPr>
                <w:bCs/>
                <w:b/>
              </w:rPr>
              <w:t xml:space="preserve">Insert Loop</w:t>
            </w:r>
          </w:p>
        </w:tc>
        <w:tc>
          <w:tcPr/>
          <w:p>
            <w:pPr>
              <w:pStyle w:val="Compact"/>
              <w:jc w:val="left"/>
            </w:pPr>
            <w:r>
              <w:t xml:space="preserve">Inserts a chain of edges across quads.</w:t>
            </w:r>
          </w:p>
        </w:tc>
      </w:tr>
      <w:tr>
        <w:tc>
          <w:tcPr/>
          <w:p>
            <w:pPr>
              <w:pStyle w:val="Compact"/>
              <w:jc w:val="left"/>
            </w:pPr>
            <w:r>
              <w:rPr>
                <w:bCs/>
                <w:b/>
              </w:rPr>
              <w:t xml:space="preserve">Clean</w:t>
            </w:r>
          </w:p>
        </w:tc>
        <w:tc>
          <w:tcPr/>
          <w:p>
            <w:pPr>
              <w:pStyle w:val="Compact"/>
              <w:jc w:val="left"/>
            </w:pPr>
            <w:r>
              <w:t xml:space="preserve">Retriangulate the current mesh or mesh selection.</w:t>
            </w:r>
          </w:p>
        </w:tc>
      </w:tr>
    </w:tbl>
    <w:bookmarkEnd w:id="194"/>
    <w:bookmarkStart w:id="195" w:name="xform-transform"/>
    <w:p>
      <w:pPr>
        <w:pStyle w:val="Heading3"/>
      </w:pPr>
      <w:r>
        <w:t xml:space="preserve">Xform (Transform)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Transform</w:t>
            </w:r>
          </w:p>
        </w:tc>
        <w:tc>
          <w:tcPr/>
          <w:p>
            <w:pPr>
              <w:pStyle w:val="Compact"/>
              <w:jc w:val="left"/>
            </w:pPr>
            <w:r>
              <w:t xml:space="preserve">Transform different aspects of the selected mesh.</w:t>
            </w:r>
          </w:p>
        </w:tc>
      </w:tr>
      <w:tr>
        <w:tc>
          <w:tcPr/>
          <w:p>
            <w:pPr>
              <w:pStyle w:val="Compact"/>
              <w:jc w:val="left"/>
            </w:pPr>
            <w:r>
              <w:rPr>
                <w:bCs/>
                <w:b/>
              </w:rPr>
              <w:t xml:space="preserve">Align</w:t>
            </w:r>
          </w:p>
        </w:tc>
        <w:tc>
          <w:tcPr/>
          <w:p>
            <w:pPr>
              <w:pStyle w:val="Compact"/>
              <w:jc w:val="left"/>
            </w:pPr>
            <w:r>
              <w:t xml:space="preserve">Repositions selected meshes in relation to one another.</w:t>
            </w:r>
          </w:p>
        </w:tc>
      </w:tr>
      <w:tr>
        <w:tc>
          <w:tcPr/>
          <w:p>
            <w:pPr>
              <w:pStyle w:val="Compact"/>
              <w:jc w:val="left"/>
            </w:pPr>
            <w:r>
              <w:rPr>
                <w:bCs/>
                <w:b/>
              </w:rPr>
              <w:t xml:space="preserve">Merge</w:t>
            </w:r>
          </w:p>
        </w:tc>
        <w:tc>
          <w:tcPr/>
          <w:p>
            <w:pPr>
              <w:pStyle w:val="Compact"/>
              <w:jc w:val="left"/>
            </w:pPr>
            <w:r>
              <w:t xml:space="preserve">Combines multiple meshes into one.</w:t>
            </w:r>
          </w:p>
        </w:tc>
      </w:tr>
      <w:tr>
        <w:tc>
          <w:tcPr/>
          <w:p>
            <w:pPr>
              <w:pStyle w:val="Compact"/>
              <w:jc w:val="left"/>
            </w:pPr>
            <w:r>
              <w:rPr>
                <w:bCs/>
                <w:b/>
              </w:rPr>
              <w:t xml:space="preserve">Duplicate</w:t>
            </w:r>
          </w:p>
        </w:tc>
        <w:tc>
          <w:tcPr/>
          <w:p>
            <w:pPr>
              <w:pStyle w:val="Compact"/>
              <w:jc w:val="left"/>
            </w:pPr>
            <w:r>
              <w:t xml:space="preserve">Duplicates a single mesh, creating a new actor.</w:t>
            </w:r>
          </w:p>
        </w:tc>
      </w:tr>
      <w:tr>
        <w:tc>
          <w:tcPr/>
          <w:p>
            <w:pPr>
              <w:pStyle w:val="Compact"/>
              <w:jc w:val="left"/>
            </w:pPr>
            <w:r>
              <w:rPr>
                <w:bCs/>
                <w:b/>
              </w:rPr>
              <w:t xml:space="preserve">Edit Pivot</w:t>
            </w:r>
          </w:p>
        </w:tc>
        <w:tc>
          <w:tcPr/>
          <w:p>
            <w:pPr>
              <w:pStyle w:val="Compact"/>
              <w:jc w:val="left"/>
            </w:pPr>
            <w:r>
              <w:t xml:space="preserve">Edit the pivot point placement.</w:t>
            </w:r>
          </w:p>
        </w:tc>
      </w:tr>
      <w:tr>
        <w:tc>
          <w:tcPr/>
          <w:p>
            <w:pPr>
              <w:pStyle w:val="Compact"/>
              <w:jc w:val="left"/>
            </w:pPr>
            <w:r>
              <w:rPr>
                <w:bCs/>
                <w:b/>
              </w:rPr>
              <w:t xml:space="preserve">Bake Transform</w:t>
            </w:r>
          </w:p>
        </w:tc>
        <w:tc>
          <w:tcPr/>
          <w:p>
            <w:pPr>
              <w:pStyle w:val="Compact"/>
              <w:jc w:val="left"/>
            </w:pPr>
            <w:r>
              <w:t xml:space="preserve">Bakes the scale and rotation values into the mesh.</w:t>
            </w:r>
          </w:p>
        </w:tc>
      </w:tr>
      <w:tr>
        <w:tc>
          <w:tcPr/>
          <w:p>
            <w:pPr>
              <w:pStyle w:val="Compact"/>
              <w:jc w:val="left"/>
            </w:pPr>
            <w:r>
              <w:rPr>
                <w:bCs/>
                <w:b/>
              </w:rPr>
              <w:t xml:space="preserve">Transfer</w:t>
            </w:r>
          </w:p>
        </w:tc>
        <w:tc>
          <w:tcPr/>
          <w:p>
            <w:pPr>
              <w:pStyle w:val="Compact"/>
              <w:jc w:val="left"/>
            </w:pPr>
            <w:r>
              <w:t xml:space="preserve">Transfers data of one mesh to a target mesh.</w:t>
            </w:r>
          </w:p>
        </w:tc>
      </w:tr>
      <w:tr>
        <w:tc>
          <w:tcPr/>
          <w:p>
            <w:pPr>
              <w:pStyle w:val="Compact"/>
              <w:jc w:val="left"/>
            </w:pPr>
            <w:r>
              <w:rPr>
                <w:bCs/>
                <w:b/>
              </w:rPr>
              <w:t xml:space="preserve">Convert</w:t>
            </w:r>
          </w:p>
        </w:tc>
        <w:tc>
          <w:tcPr/>
          <w:p>
            <w:pPr>
              <w:pStyle w:val="Compact"/>
              <w:jc w:val="left"/>
            </w:pPr>
            <w:r>
              <w:t xml:space="preserve">Change Output Type between Static Mesh, Dynamic Mesh, or Volume.</w:t>
            </w:r>
          </w:p>
        </w:tc>
      </w:tr>
      <w:tr>
        <w:tc>
          <w:tcPr/>
          <w:p>
            <w:pPr>
              <w:pStyle w:val="Compact"/>
              <w:jc w:val="left"/>
            </w:pPr>
            <w:r>
              <w:rPr>
                <w:bCs/>
                <w:b/>
              </w:rPr>
              <w:t xml:space="preserve">Split</w:t>
            </w:r>
          </w:p>
        </w:tc>
        <w:tc>
          <w:tcPr/>
          <w:p>
            <w:pPr>
              <w:pStyle w:val="Compact"/>
              <w:jc w:val="left"/>
            </w:pPr>
            <w:r>
              <w:t xml:space="preserve">Takes disconnected geometry and splits into separate meshes.</w:t>
            </w:r>
          </w:p>
        </w:tc>
      </w:tr>
      <w:tr>
        <w:tc>
          <w:tcPr/>
          <w:p>
            <w:pPr>
              <w:pStyle w:val="Compact"/>
              <w:jc w:val="left"/>
            </w:pPr>
            <w:r>
              <w:rPr>
                <w:bCs/>
                <w:b/>
              </w:rPr>
              <w:t xml:space="preserve">Pattern</w:t>
            </w:r>
          </w:p>
        </w:tc>
        <w:tc>
          <w:tcPr/>
          <w:p>
            <w:pPr>
              <w:pStyle w:val="Compact"/>
              <w:jc w:val="left"/>
            </w:pPr>
            <w:r>
              <w:t xml:space="preserve">Tile selected meshes along a Line, Grid, or Circle.</w:t>
            </w:r>
          </w:p>
        </w:tc>
      </w:tr>
    </w:tbl>
    <w:bookmarkEnd w:id="195"/>
    <w:bookmarkStart w:id="196" w:name="deform"/>
    <w:p>
      <w:pPr>
        <w:pStyle w:val="Heading3"/>
      </w:pPr>
      <w:r>
        <w:t xml:space="preserve">Deform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Vertex Sculpt</w:t>
            </w:r>
          </w:p>
        </w:tc>
        <w:tc>
          <w:tcPr/>
          <w:p>
            <w:pPr>
              <w:pStyle w:val="Compact"/>
              <w:jc w:val="left"/>
            </w:pPr>
            <w:r>
              <w:t xml:space="preserve">Sculpts the selected mesh using various brushes.</w:t>
            </w:r>
          </w:p>
        </w:tc>
      </w:tr>
      <w:tr>
        <w:tc>
          <w:tcPr/>
          <w:p>
            <w:pPr>
              <w:pStyle w:val="Compact"/>
              <w:jc w:val="left"/>
            </w:pPr>
            <w:r>
              <w:rPr>
                <w:bCs/>
                <w:b/>
              </w:rPr>
              <w:t xml:space="preserve">Dynamic Sculpt</w:t>
            </w:r>
          </w:p>
        </w:tc>
        <w:tc>
          <w:tcPr/>
          <w:p>
            <w:pPr>
              <w:pStyle w:val="Compact"/>
              <w:jc w:val="left"/>
            </w:pPr>
            <w:r>
              <w:t xml:space="preserve">Sculpts using brushes and dynamically adds new geometry.</w:t>
            </w:r>
          </w:p>
        </w:tc>
      </w:tr>
      <w:tr>
        <w:tc>
          <w:tcPr/>
          <w:p>
            <w:pPr>
              <w:pStyle w:val="Compact"/>
              <w:jc w:val="left"/>
            </w:pPr>
            <w:r>
              <w:rPr>
                <w:bCs/>
                <w:b/>
              </w:rPr>
              <w:t xml:space="preserve">Smooth</w:t>
            </w:r>
          </w:p>
        </w:tc>
        <w:tc>
          <w:tcPr/>
          <w:p>
            <w:pPr>
              <w:pStyle w:val="Compact"/>
              <w:jc w:val="left"/>
            </w:pPr>
            <w:r>
              <w:t xml:space="preserve">Even out the surface of the mesh.</w:t>
            </w:r>
          </w:p>
        </w:tc>
      </w:tr>
      <w:tr>
        <w:tc>
          <w:tcPr/>
          <w:p>
            <w:pPr>
              <w:pStyle w:val="Compact"/>
              <w:jc w:val="left"/>
            </w:pPr>
            <w:r>
              <w:rPr>
                <w:bCs/>
                <w:b/>
              </w:rPr>
              <w:t xml:space="preserve">Offset</w:t>
            </w:r>
          </w:p>
        </w:tc>
        <w:tc>
          <w:tcPr/>
          <w:p>
            <w:pPr>
              <w:pStyle w:val="Compact"/>
              <w:jc w:val="left"/>
            </w:pPr>
            <w:r>
              <w:t xml:space="preserve">Adjusts vertex positioning along their normal.</w:t>
            </w:r>
          </w:p>
        </w:tc>
      </w:tr>
      <w:tr>
        <w:tc>
          <w:tcPr/>
          <w:p>
            <w:pPr>
              <w:pStyle w:val="Compact"/>
              <w:jc w:val="left"/>
            </w:pPr>
            <w:r>
              <w:rPr>
                <w:bCs/>
                <w:b/>
              </w:rPr>
              <w:t xml:space="preserve">Warp</w:t>
            </w:r>
          </w:p>
        </w:tc>
        <w:tc>
          <w:tcPr/>
          <w:p>
            <w:pPr>
              <w:pStyle w:val="Compact"/>
              <w:jc w:val="left"/>
            </w:pPr>
            <w:r>
              <w:t xml:space="preserve">Reshape using non-linear transforms (Blend, Flare, Twist).</w:t>
            </w:r>
          </w:p>
        </w:tc>
      </w:tr>
      <w:tr>
        <w:tc>
          <w:tcPr/>
          <w:p>
            <w:pPr>
              <w:pStyle w:val="Compact"/>
              <w:jc w:val="left"/>
            </w:pPr>
            <w:r>
              <w:rPr>
                <w:bCs/>
                <w:b/>
              </w:rPr>
              <w:t xml:space="preserve">Lattice</w:t>
            </w:r>
          </w:p>
        </w:tc>
        <w:tc>
          <w:tcPr/>
          <w:p>
            <w:pPr>
              <w:pStyle w:val="Compact"/>
              <w:jc w:val="left"/>
            </w:pPr>
            <w:r>
              <w:t xml:space="preserve">Edit a mesh via its vertices using a structure of points.</w:t>
            </w:r>
          </w:p>
        </w:tc>
      </w:tr>
      <w:tr>
        <w:tc>
          <w:tcPr/>
          <w:p>
            <w:pPr>
              <w:pStyle w:val="Compact"/>
              <w:jc w:val="left"/>
            </w:pPr>
            <w:r>
              <w:rPr>
                <w:bCs/>
                <w:b/>
              </w:rPr>
              <w:t xml:space="preserve">Displace</w:t>
            </w:r>
          </w:p>
        </w:tc>
        <w:tc>
          <w:tcPr/>
          <w:p>
            <w:pPr>
              <w:pStyle w:val="Compact"/>
              <w:jc w:val="left"/>
            </w:pPr>
            <w:r>
              <w:t xml:space="preserve">Distort vertices based on algorithms, weight maps, or texture maps.</w:t>
            </w:r>
          </w:p>
        </w:tc>
      </w:tr>
    </w:tbl>
    <w:bookmarkEnd w:id="196"/>
    <w:bookmarkStart w:id="197" w:name="model"/>
    <w:p>
      <w:pPr>
        <w:pStyle w:val="Heading3"/>
      </w:pPr>
      <w:r>
        <w:t xml:space="preserve">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PolyGroup Edit</w:t>
            </w:r>
          </w:p>
        </w:tc>
        <w:tc>
          <w:tcPr/>
          <w:p>
            <w:pPr>
              <w:pStyle w:val="Compact"/>
              <w:jc w:val="left"/>
            </w:pPr>
            <w:r>
              <w:t xml:space="preserve">Edit meshes via PolyGroups.</w:t>
            </w:r>
          </w:p>
        </w:tc>
      </w:tr>
      <w:tr>
        <w:tc>
          <w:tcPr/>
          <w:p>
            <w:pPr>
              <w:pStyle w:val="Compact"/>
              <w:jc w:val="left"/>
            </w:pPr>
            <w:r>
              <w:rPr>
                <w:bCs/>
                <w:b/>
              </w:rPr>
              <w:t xml:space="preserve">Subdivide</w:t>
            </w:r>
          </w:p>
        </w:tc>
        <w:tc>
          <w:tcPr/>
          <w:p>
            <w:pPr>
              <w:pStyle w:val="Compact"/>
              <w:jc w:val="left"/>
            </w:pPr>
            <w:r>
              <w:t xml:space="preserve">Increases mesh resolution.</w:t>
            </w:r>
          </w:p>
        </w:tc>
      </w:tr>
      <w:tr>
        <w:tc>
          <w:tcPr/>
          <w:p>
            <w:pPr>
              <w:pStyle w:val="Compact"/>
              <w:jc w:val="left"/>
            </w:pPr>
            <w:r>
              <w:rPr>
                <w:bCs/>
                <w:b/>
              </w:rPr>
              <w:t xml:space="preserve">Boolean</w:t>
            </w:r>
          </w:p>
        </w:tc>
        <w:tc>
          <w:tcPr/>
          <w:p>
            <w:pPr>
              <w:pStyle w:val="Compact"/>
              <w:jc w:val="left"/>
            </w:pPr>
            <w:r>
              <w:t xml:space="preserve">Subtracts or adds mesh pairs.</w:t>
            </w:r>
          </w:p>
        </w:tc>
      </w:tr>
      <w:tr>
        <w:tc>
          <w:tcPr/>
          <w:p>
            <w:pPr>
              <w:pStyle w:val="Compact"/>
              <w:jc w:val="left"/>
            </w:pPr>
            <w:r>
              <w:rPr>
                <w:bCs/>
                <w:b/>
              </w:rPr>
              <w:t xml:space="preserve">PolyCut</w:t>
            </w:r>
          </w:p>
        </w:tc>
        <w:tc>
          <w:tcPr/>
          <w:p>
            <w:pPr>
              <w:pStyle w:val="Compact"/>
              <w:jc w:val="left"/>
            </w:pPr>
            <w:r>
              <w:t xml:space="preserve">Cuts the selected mesh with extrude polygon.</w:t>
            </w:r>
          </w:p>
        </w:tc>
      </w:tr>
      <w:tr>
        <w:tc>
          <w:tcPr/>
          <w:p>
            <w:pPr>
              <w:pStyle w:val="Compact"/>
              <w:jc w:val="left"/>
            </w:pPr>
            <w:r>
              <w:rPr>
                <w:bCs/>
                <w:b/>
              </w:rPr>
              <w:t xml:space="preserve">Plane Cut</w:t>
            </w:r>
          </w:p>
        </w:tc>
        <w:tc>
          <w:tcPr/>
          <w:p>
            <w:pPr>
              <w:pStyle w:val="Compact"/>
              <w:jc w:val="left"/>
            </w:pPr>
            <w:r>
              <w:t xml:space="preserve">Cuts the selected mesh on a plane.</w:t>
            </w:r>
          </w:p>
        </w:tc>
      </w:tr>
      <w:tr>
        <w:tc>
          <w:tcPr/>
          <w:p>
            <w:pPr>
              <w:pStyle w:val="Compact"/>
              <w:jc w:val="left"/>
            </w:pPr>
            <w:r>
              <w:rPr>
                <w:bCs/>
                <w:b/>
              </w:rPr>
              <w:t xml:space="preserve">Mirror</w:t>
            </w:r>
          </w:p>
        </w:tc>
        <w:tc>
          <w:tcPr/>
          <w:p>
            <w:pPr>
              <w:pStyle w:val="Compact"/>
              <w:jc w:val="left"/>
            </w:pPr>
            <w:r>
              <w:t xml:space="preserve">Reflects a mesh along a given plane.</w:t>
            </w:r>
          </w:p>
        </w:tc>
      </w:tr>
      <w:tr>
        <w:tc>
          <w:tcPr/>
          <w:p>
            <w:pPr>
              <w:pStyle w:val="Compact"/>
              <w:jc w:val="left"/>
            </w:pPr>
            <w:r>
              <w:rPr>
                <w:bCs/>
                <w:b/>
              </w:rPr>
              <w:t xml:space="preserve">Mesh Cut</w:t>
            </w:r>
          </w:p>
        </w:tc>
        <w:tc>
          <w:tcPr/>
          <w:p>
            <w:pPr>
              <w:pStyle w:val="Compact"/>
              <w:jc w:val="left"/>
            </w:pPr>
            <w:r>
              <w:t xml:space="preserve">Splits one mesh into parts using a second mesh.</w:t>
            </w:r>
          </w:p>
        </w:tc>
      </w:tr>
      <w:tr>
        <w:tc>
          <w:tcPr/>
          <w:p>
            <w:pPr>
              <w:pStyle w:val="Compact"/>
              <w:jc w:val="left"/>
            </w:pPr>
            <w:r>
              <w:rPr>
                <w:bCs/>
                <w:b/>
              </w:rPr>
              <w:t xml:space="preserve">Trim</w:t>
            </w:r>
          </w:p>
        </w:tc>
        <w:tc>
          <w:tcPr/>
          <w:p>
            <w:pPr>
              <w:pStyle w:val="Compact"/>
              <w:jc w:val="left"/>
            </w:pPr>
            <w:r>
              <w:t xml:space="preserve">Trims or cuts selected meshes with a second mesh.</w:t>
            </w:r>
          </w:p>
        </w:tc>
      </w:tr>
    </w:tbl>
    <w:bookmarkEnd w:id="197"/>
    <w:bookmarkStart w:id="198" w:name="mesh"/>
    <w:p>
      <w:pPr>
        <w:pStyle w:val="Heading3"/>
      </w:pPr>
      <w:r>
        <w:t xml:space="preserve">Mesh</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Fill Holes</w:t>
            </w:r>
          </w:p>
        </w:tc>
        <w:tc>
          <w:tcPr/>
          <w:p>
            <w:pPr>
              <w:pStyle w:val="Compact"/>
              <w:jc w:val="left"/>
            </w:pPr>
            <w:r>
              <w:t xml:space="preserve">Fills any holes in your mesh.</w:t>
            </w:r>
          </w:p>
        </w:tc>
      </w:tr>
      <w:tr>
        <w:tc>
          <w:tcPr/>
          <w:p>
            <w:pPr>
              <w:pStyle w:val="Compact"/>
              <w:jc w:val="left"/>
            </w:pPr>
            <w:r>
              <w:rPr>
                <w:bCs/>
                <w:b/>
              </w:rPr>
              <w:t xml:space="preserve">Weld</w:t>
            </w:r>
          </w:p>
        </w:tc>
        <w:tc>
          <w:tcPr/>
          <w:p>
            <w:pPr>
              <w:pStyle w:val="Compact"/>
              <w:jc w:val="left"/>
            </w:pPr>
            <w:r>
              <w:t xml:space="preserve">Automatically combines disconnected edges.</w:t>
            </w:r>
          </w:p>
        </w:tc>
      </w:tr>
      <w:tr>
        <w:tc>
          <w:tcPr/>
          <w:p>
            <w:pPr>
              <w:pStyle w:val="Compact"/>
              <w:jc w:val="left"/>
            </w:pPr>
            <w:r>
              <w:rPr>
                <w:bCs/>
                <w:b/>
              </w:rPr>
              <w:t xml:space="preserve">Union</w:t>
            </w:r>
          </w:p>
        </w:tc>
        <w:tc>
          <w:tcPr/>
          <w:p>
            <w:pPr>
              <w:pStyle w:val="Compact"/>
              <w:jc w:val="left"/>
            </w:pPr>
            <w:r>
              <w:t xml:space="preserve">Combines multiple meshes into one, resolving self-intersections.</w:t>
            </w:r>
          </w:p>
        </w:tc>
      </w:tr>
      <w:tr>
        <w:tc>
          <w:tcPr/>
          <w:p>
            <w:pPr>
              <w:pStyle w:val="Compact"/>
              <w:jc w:val="left"/>
            </w:pPr>
            <w:r>
              <w:rPr>
                <w:bCs/>
                <w:b/>
              </w:rPr>
              <w:t xml:space="preserve">Jacket</w:t>
            </w:r>
          </w:p>
        </w:tc>
        <w:tc>
          <w:tcPr/>
          <w:p>
            <w:pPr>
              <w:pStyle w:val="Compact"/>
              <w:jc w:val="left"/>
            </w:pPr>
            <w:r>
              <w:t xml:space="preserve">Removes hidden triangles.</w:t>
            </w:r>
          </w:p>
        </w:tc>
      </w:tr>
      <w:tr>
        <w:tc>
          <w:tcPr/>
          <w:p>
            <w:pPr>
              <w:pStyle w:val="Compact"/>
              <w:jc w:val="left"/>
            </w:pPr>
            <w:r>
              <w:rPr>
                <w:bCs/>
                <w:b/>
              </w:rPr>
              <w:t xml:space="preserve">Simplify</w:t>
            </w:r>
          </w:p>
        </w:tc>
        <w:tc>
          <w:tcPr/>
          <w:p>
            <w:pPr>
              <w:pStyle w:val="Compact"/>
              <w:jc w:val="left"/>
            </w:pPr>
            <w:r>
              <w:t xml:space="preserve">Reduces triangle density.</w:t>
            </w:r>
          </w:p>
        </w:tc>
      </w:tr>
      <w:tr>
        <w:tc>
          <w:tcPr/>
          <w:p>
            <w:pPr>
              <w:pStyle w:val="Compact"/>
              <w:jc w:val="left"/>
            </w:pPr>
            <w:r>
              <w:rPr>
                <w:bCs/>
                <w:b/>
              </w:rPr>
              <w:t xml:space="preserve">Remesh</w:t>
            </w:r>
          </w:p>
        </w:tc>
        <w:tc>
          <w:tcPr/>
          <w:p>
            <w:pPr>
              <w:pStyle w:val="Compact"/>
              <w:jc w:val="left"/>
            </w:pPr>
            <w:r>
              <w:t xml:space="preserve">Retriangulate and increase triangle density.</w:t>
            </w:r>
          </w:p>
        </w:tc>
      </w:tr>
      <w:tr>
        <w:tc>
          <w:tcPr/>
          <w:p>
            <w:pPr>
              <w:pStyle w:val="Compact"/>
              <w:jc w:val="left"/>
            </w:pPr>
            <w:r>
              <w:rPr>
                <w:bCs/>
                <w:b/>
              </w:rPr>
              <w:t xml:space="preserve">Project</w:t>
            </w:r>
          </w:p>
        </w:tc>
        <w:tc>
          <w:tcPr/>
          <w:p>
            <w:pPr>
              <w:pStyle w:val="Compact"/>
              <w:jc w:val="left"/>
            </w:pPr>
            <w:r>
              <w:t xml:space="preserve">Map or re-mesh one mesh onto the targeted mesh.</w:t>
            </w:r>
          </w:p>
        </w:tc>
      </w:tr>
    </w:tbl>
    <w:bookmarkEnd w:id="198"/>
    <w:bookmarkStart w:id="199" w:name="voxel"/>
    <w:p>
      <w:pPr>
        <w:pStyle w:val="Heading3"/>
      </w:pPr>
      <w:r>
        <w:t xml:space="preserve">Voxel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Voxel Wrap</w:t>
            </w:r>
          </w:p>
        </w:tc>
        <w:tc>
          <w:tcPr/>
          <w:p>
            <w:pPr>
              <w:pStyle w:val="Compact"/>
              <w:jc w:val="left"/>
            </w:pPr>
            <w:r>
              <w:t xml:space="preserve">Wraps a selected mesh using voxels.</w:t>
            </w:r>
          </w:p>
        </w:tc>
      </w:tr>
      <w:tr>
        <w:tc>
          <w:tcPr/>
          <w:p>
            <w:pPr>
              <w:pStyle w:val="Compact"/>
              <w:jc w:val="left"/>
            </w:pPr>
            <w:r>
              <w:rPr>
                <w:bCs/>
                <w:b/>
              </w:rPr>
              <w:t xml:space="preserve">Voxel Blend</w:t>
            </w:r>
          </w:p>
        </w:tc>
        <w:tc>
          <w:tcPr/>
          <w:p>
            <w:pPr>
              <w:pStyle w:val="Compact"/>
              <w:jc w:val="left"/>
            </w:pPr>
            <w:r>
              <w:t xml:space="preserve">Blends selected meshes using voxels.</w:t>
            </w:r>
          </w:p>
        </w:tc>
      </w:tr>
      <w:tr>
        <w:tc>
          <w:tcPr/>
          <w:p>
            <w:pPr>
              <w:pStyle w:val="Compact"/>
              <w:jc w:val="left"/>
            </w:pPr>
            <w:r>
              <w:rPr>
                <w:bCs/>
                <w:b/>
              </w:rPr>
              <w:t xml:space="preserve">Voxel Offset</w:t>
            </w:r>
          </w:p>
        </w:tc>
        <w:tc>
          <w:tcPr/>
          <w:p>
            <w:pPr>
              <w:pStyle w:val="Compact"/>
              <w:jc w:val="left"/>
            </w:pPr>
            <w:r>
              <w:t xml:space="preserve">Offsets or inset the surface using voxels.</w:t>
            </w:r>
          </w:p>
        </w:tc>
      </w:tr>
      <w:tr>
        <w:tc>
          <w:tcPr/>
          <w:p>
            <w:pPr>
              <w:pStyle w:val="Compact"/>
              <w:jc w:val="left"/>
            </w:pPr>
            <w:r>
              <w:rPr>
                <w:bCs/>
                <w:b/>
              </w:rPr>
              <w:t xml:space="preserve">Voxel Boolean</w:t>
            </w:r>
          </w:p>
        </w:tc>
        <w:tc>
          <w:tcPr/>
          <w:p>
            <w:pPr>
              <w:pStyle w:val="Compact"/>
              <w:jc w:val="left"/>
            </w:pPr>
            <w:r>
              <w:t xml:space="preserve">Performs boolean operations and wraps result with voxels.</w:t>
            </w:r>
          </w:p>
        </w:tc>
      </w:tr>
      <w:tr>
        <w:tc>
          <w:tcPr/>
          <w:p>
            <w:pPr>
              <w:pStyle w:val="Compact"/>
              <w:jc w:val="left"/>
            </w:pPr>
            <w:r>
              <w:rPr>
                <w:bCs/>
                <w:b/>
              </w:rPr>
              <w:t xml:space="preserve">Voxel Merge</w:t>
            </w:r>
          </w:p>
        </w:tc>
        <w:tc>
          <w:tcPr/>
          <w:p>
            <w:pPr>
              <w:pStyle w:val="Compact"/>
              <w:jc w:val="left"/>
            </w:pPr>
            <w:r>
              <w:t xml:space="preserve">Merges selected meshes and voxelates the result.</w:t>
            </w:r>
          </w:p>
        </w:tc>
      </w:tr>
    </w:tbl>
    <w:bookmarkEnd w:id="199"/>
    <w:bookmarkStart w:id="200" w:name="bake"/>
    <w:p>
      <w:pPr>
        <w:pStyle w:val="Heading3"/>
      </w:pPr>
      <w:r>
        <w:t xml:space="preserve">Bake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Bake Textures</w:t>
            </w:r>
          </w:p>
        </w:tc>
        <w:tc>
          <w:tcPr/>
          <w:p>
            <w:pPr>
              <w:pStyle w:val="Compact"/>
              <w:jc w:val="left"/>
            </w:pPr>
            <w:r>
              <w:t xml:space="preserve">Bake source mesh details to target mesh as textures.</w:t>
            </w:r>
          </w:p>
        </w:tc>
      </w:tr>
      <w:tr>
        <w:tc>
          <w:tcPr/>
          <w:p>
            <w:pPr>
              <w:pStyle w:val="Compact"/>
              <w:jc w:val="left"/>
            </w:pPr>
            <w:r>
              <w:rPr>
                <w:bCs/>
                <w:b/>
              </w:rPr>
              <w:t xml:space="preserve">Bake All</w:t>
            </w:r>
          </w:p>
        </w:tc>
        <w:tc>
          <w:tcPr/>
          <w:p>
            <w:pPr>
              <w:pStyle w:val="Compact"/>
              <w:jc w:val="left"/>
            </w:pPr>
            <w:r>
              <w:t xml:space="preserve">Bake textures from multiple source meshes.</w:t>
            </w:r>
          </w:p>
        </w:tc>
      </w:tr>
      <w:tr>
        <w:tc>
          <w:tcPr/>
          <w:p>
            <w:pPr>
              <w:pStyle w:val="Compact"/>
              <w:jc w:val="left"/>
            </w:pPr>
            <w:r>
              <w:rPr>
                <w:bCs/>
                <w:b/>
              </w:rPr>
              <w:t xml:space="preserve">Bake Vertex Colors</w:t>
            </w:r>
          </w:p>
        </w:tc>
        <w:tc>
          <w:tcPr/>
          <w:p>
            <w:pPr>
              <w:pStyle w:val="Compact"/>
              <w:jc w:val="left"/>
            </w:pPr>
            <w:r>
              <w:t xml:space="preserve">Bake source mesh details to target mesh as vertex colors.</w:t>
            </w:r>
          </w:p>
        </w:tc>
      </w:tr>
      <w:tr>
        <w:tc>
          <w:tcPr/>
          <w:p>
            <w:pPr>
              <w:pStyle w:val="Compact"/>
              <w:jc w:val="left"/>
            </w:pPr>
            <w:r>
              <w:rPr>
                <w:bCs/>
                <w:b/>
              </w:rPr>
              <w:t xml:space="preserve">Bake RC</w:t>
            </w:r>
          </w:p>
        </w:tc>
        <w:tc>
          <w:tcPr/>
          <w:p>
            <w:pPr>
              <w:pStyle w:val="Compact"/>
              <w:jc w:val="left"/>
            </w:pPr>
            <w:r>
              <w:t xml:space="preserve">Bakes textures via virtual photo or render capture.</w:t>
            </w:r>
          </w:p>
        </w:tc>
      </w:tr>
    </w:tbl>
    <w:bookmarkEnd w:id="200"/>
    <w:bookmarkStart w:id="201" w:name="uvs"/>
    <w:p>
      <w:pPr>
        <w:pStyle w:val="Heading3"/>
      </w:pPr>
      <w:r>
        <w:t xml:space="preserve">UVs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AutoUV</w:t>
            </w:r>
          </w:p>
        </w:tc>
        <w:tc>
          <w:tcPr/>
          <w:p>
            <w:pPr>
              <w:pStyle w:val="Compact"/>
              <w:jc w:val="left"/>
            </w:pPr>
            <w:r>
              <w:t xml:space="preserve">Automatically unwrap and pack UVs.</w:t>
            </w:r>
          </w:p>
        </w:tc>
      </w:tr>
      <w:tr>
        <w:tc>
          <w:tcPr/>
          <w:p>
            <w:pPr>
              <w:pStyle w:val="Compact"/>
              <w:jc w:val="left"/>
            </w:pPr>
            <w:r>
              <w:rPr>
                <w:bCs/>
                <w:b/>
              </w:rPr>
              <w:t xml:space="preserve">UV Unwrap</w:t>
            </w:r>
          </w:p>
        </w:tc>
        <w:tc>
          <w:tcPr/>
          <w:p>
            <w:pPr>
              <w:pStyle w:val="Compact"/>
              <w:jc w:val="left"/>
            </w:pPr>
            <w:r>
              <w:t xml:space="preserve">Recompute UVs for existing islands or PolyGroups.</w:t>
            </w:r>
          </w:p>
        </w:tc>
      </w:tr>
      <w:tr>
        <w:tc>
          <w:tcPr/>
          <w:p>
            <w:pPr>
              <w:pStyle w:val="Compact"/>
              <w:jc w:val="left"/>
            </w:pPr>
            <w:r>
              <w:rPr>
                <w:bCs/>
                <w:b/>
              </w:rPr>
              <w:t xml:space="preserve">Project UVs</w:t>
            </w:r>
          </w:p>
        </w:tc>
        <w:tc>
          <w:tcPr/>
          <w:p>
            <w:pPr>
              <w:pStyle w:val="Compact"/>
              <w:jc w:val="left"/>
            </w:pPr>
            <w:r>
              <w:t xml:space="preserve">Creates UVs from casting a predefined shape.</w:t>
            </w:r>
          </w:p>
        </w:tc>
      </w:tr>
      <w:tr>
        <w:tc>
          <w:tcPr/>
          <w:p>
            <w:pPr>
              <w:pStyle w:val="Compact"/>
              <w:jc w:val="left"/>
            </w:pPr>
            <w:r>
              <w:rPr>
                <w:bCs/>
                <w:b/>
              </w:rPr>
              <w:t xml:space="preserve">Edit UV Seams</w:t>
            </w:r>
          </w:p>
        </w:tc>
        <w:tc>
          <w:tcPr/>
          <w:p>
            <w:pPr>
              <w:pStyle w:val="Compact"/>
              <w:jc w:val="left"/>
            </w:pPr>
            <w:r>
              <w:t xml:space="preserve">Interactively separate edges to create seams.</w:t>
            </w:r>
          </w:p>
        </w:tc>
      </w:tr>
      <w:tr>
        <w:tc>
          <w:tcPr/>
          <w:p>
            <w:pPr>
              <w:pStyle w:val="Compact"/>
              <w:jc w:val="left"/>
            </w:pPr>
            <w:r>
              <w:rPr>
                <w:bCs/>
                <w:b/>
              </w:rPr>
              <w:t xml:space="preserve">Transform UVs</w:t>
            </w:r>
          </w:p>
        </w:tc>
        <w:tc>
          <w:tcPr/>
          <w:p>
            <w:pPr>
              <w:pStyle w:val="Compact"/>
              <w:jc w:val="left"/>
            </w:pPr>
            <w:r>
              <w:t xml:space="preserve">Scale, rotate, and translate UV islands.</w:t>
            </w:r>
          </w:p>
        </w:tc>
      </w:tr>
      <w:tr>
        <w:tc>
          <w:tcPr/>
          <w:p>
            <w:pPr>
              <w:pStyle w:val="Compact"/>
              <w:jc w:val="left"/>
            </w:pPr>
            <w:r>
              <w:rPr>
                <w:bCs/>
                <w:b/>
              </w:rPr>
              <w:t xml:space="preserve">Layout UVs</w:t>
            </w:r>
          </w:p>
        </w:tc>
        <w:tc>
          <w:tcPr/>
          <w:p>
            <w:pPr>
              <w:pStyle w:val="Compact"/>
              <w:jc w:val="left"/>
            </w:pPr>
            <w:r>
              <w:t xml:space="preserve">Transform, stack, or repack existing UVs.</w:t>
            </w:r>
          </w:p>
        </w:tc>
      </w:tr>
      <w:tr>
        <w:tc>
          <w:tcPr/>
          <w:p>
            <w:pPr>
              <w:pStyle w:val="Compact"/>
              <w:jc w:val="left"/>
            </w:pPr>
            <w:r>
              <w:rPr>
                <w:bCs/>
                <w:b/>
              </w:rPr>
              <w:t xml:space="preserve">UV Editor</w:t>
            </w:r>
          </w:p>
        </w:tc>
        <w:tc>
          <w:tcPr/>
          <w:p>
            <w:pPr>
              <w:pStyle w:val="Compact"/>
              <w:jc w:val="left"/>
            </w:pPr>
            <w:r>
              <w:t xml:space="preserve">Launch a dedicated Editor for creating and editing UVs.</w:t>
            </w:r>
          </w:p>
        </w:tc>
      </w:tr>
    </w:tbl>
    <w:p>
      <w:r>
        <w:pict>
          <v:rect style="width:0;height:1.5pt" o:hralign="center" o:hrstd="t" o:hr="t"/>
        </w:pict>
      </w:r>
    </w:p>
    <w:bookmarkEnd w:id="201"/>
    <w:bookmarkEnd w:id="202"/>
    <w:bookmarkEnd w:id="203"/>
    <w:bookmarkStart w:id="210" w:name="document-47-world-partition"/>
    <w:p>
      <w:pPr>
        <w:pStyle w:val="Heading1"/>
      </w:pPr>
      <w:r>
        <w:t xml:space="preserve">DOCUMENT 47: World Partition</w:t>
      </w:r>
    </w:p>
    <w:p>
      <w:pPr>
        <w:pStyle w:val="FirstParagraph"/>
      </w:pPr>
      <w:r>
        <w:rPr>
          <w:bCs/>
          <w:b/>
        </w:rPr>
        <w:t xml:space="preserve">Source URL:</w:t>
      </w:r>
      <w:r>
        <w:t xml:space="preserve"> </w:t>
      </w:r>
      <w:r>
        <w:t xml:space="preserve">https://docs.unrealengine.com/5.4/en-US/world-partition-in-unreal-engine/</w:t>
      </w:r>
    </w:p>
    <w:p>
      <w:pPr>
        <w:pStyle w:val="BodyText"/>
      </w:pPr>
      <w:r>
        <w:t xml:space="preserve">World Partition is an automatic data management and distance-based level streaming system that provides a complete solution for large world management. The system stores your world in a single persistent level separated into grid cells, and provides an automatic streaming system to load and unload those cells based on distance from a streaming source.</w:t>
      </w:r>
    </w:p>
    <w:bookmarkStart w:id="204" w:name="enabling-world-partition"/>
    <w:p>
      <w:pPr>
        <w:pStyle w:val="Heading2"/>
      </w:pPr>
      <w:r>
        <w:t xml:space="preserve">Enabling World Partition</w:t>
      </w:r>
    </w:p>
    <w:p>
      <w:pPr>
        <w:numPr>
          <w:ilvl w:val="0"/>
          <w:numId w:val="1041"/>
        </w:numPr>
        <w:pStyle w:val="Compact"/>
      </w:pPr>
      <w:r>
        <w:t xml:space="preserve">Creating a new project from a template in the</w:t>
      </w:r>
      <w:r>
        <w:t xml:space="preserve"> </w:t>
      </w:r>
      <w:r>
        <w:rPr>
          <w:bCs/>
          <w:b/>
        </w:rPr>
        <w:t xml:space="preserve">Games</w:t>
      </w:r>
      <w:r>
        <w:t xml:space="preserve"> </w:t>
      </w:r>
      <w:r>
        <w:t xml:space="preserve">category.</w:t>
      </w:r>
    </w:p>
    <w:p>
      <w:pPr>
        <w:numPr>
          <w:ilvl w:val="0"/>
          <w:numId w:val="1041"/>
        </w:numPr>
        <w:pStyle w:val="Compact"/>
      </w:pPr>
      <w:r>
        <w:t xml:space="preserve">Creating a new Level using the</w:t>
      </w:r>
      <w:r>
        <w:t xml:space="preserve"> </w:t>
      </w:r>
      <w:r>
        <w:rPr>
          <w:bCs/>
          <w:b/>
        </w:rPr>
        <w:t xml:space="preserve">Open World</w:t>
      </w:r>
      <w:r>
        <w:t xml:space="preserve"> </w:t>
      </w:r>
      <w:r>
        <w:t xml:space="preserve">template.</w:t>
      </w:r>
    </w:p>
    <w:p>
      <w:pPr>
        <w:numPr>
          <w:ilvl w:val="0"/>
          <w:numId w:val="1041"/>
        </w:numPr>
        <w:pStyle w:val="Compact"/>
      </w:pPr>
      <w:r>
        <w:t xml:space="preserve">Converting existing levels using</w:t>
      </w:r>
      <w:r>
        <w:t xml:space="preserve"> </w:t>
      </w:r>
      <w:r>
        <w:rPr>
          <w:bCs/>
          <w:b/>
        </w:rPr>
        <w:t xml:space="preserve">Tools &gt; Convert Level</w:t>
      </w:r>
      <w:r>
        <w:t xml:space="preserve"> </w:t>
      </w:r>
      <w:r>
        <w:t xml:space="preserve">or the WorldPartitionConvertCommandlet.</w:t>
      </w:r>
    </w:p>
    <w:bookmarkEnd w:id="204"/>
    <w:bookmarkStart w:id="209" w:name="using-world-partition"/>
    <w:p>
      <w:pPr>
        <w:pStyle w:val="Heading2"/>
      </w:pPr>
      <w:r>
        <w:t xml:space="preserve">Using World Partition</w:t>
      </w:r>
    </w:p>
    <w:p>
      <w:pPr>
        <w:pStyle w:val="FirstParagraph"/>
      </w:pPr>
      <w:r>
        <w:t xml:space="preserve">World Partition creates worlds stored in a single persistent level, using configurable</w:t>
      </w:r>
      <w:r>
        <w:t xml:space="preserve"> </w:t>
      </w:r>
      <w:r>
        <w:rPr>
          <w:bCs/>
          <w:b/>
        </w:rPr>
        <w:t xml:space="preserve">Runtime Grids</w:t>
      </w:r>
      <w:r>
        <w:t xml:space="preserve"> </w:t>
      </w:r>
      <w:r>
        <w:t xml:space="preserve">to divide space into streamable grid cells. These grid cells are loaded and unloaded at runtime by streaming sources (such as the player).</w:t>
      </w:r>
    </w:p>
    <w:bookmarkStart w:id="205" w:name="actors-in-world-partition"/>
    <w:p>
      <w:pPr>
        <w:pStyle w:val="Heading3"/>
      </w:pPr>
      <w:r>
        <w:t xml:space="preserve">Actors in World Partition</w:t>
      </w:r>
    </w:p>
    <w:p>
      <w:pPr>
        <w:pStyle w:val="FirstParagraph"/>
      </w:pPr>
      <w:r>
        <w:t xml:space="preserve">Actors can be placed anywhere and are automatically assigned to a grid cell based on their</w:t>
      </w:r>
      <w:r>
        <w:t xml:space="preserve"> </w:t>
      </w:r>
      <w:r>
        <w:rPr>
          <w:bCs/>
          <w:b/>
        </w:rPr>
        <w:t xml:space="preserve">Is Spatially Loaded</w:t>
      </w:r>
      <w:r>
        <w:t xml:space="preserve"> </w:t>
      </w:r>
      <w:r>
        <w:t xml:space="preserve">setting.</w:t>
      </w:r>
    </w:p>
    <w:bookmarkEnd w:id="205"/>
    <w:bookmarkStart w:id="206" w:name="streaming-sources"/>
    <w:p>
      <w:pPr>
        <w:pStyle w:val="Heading3"/>
      </w:pPr>
      <w:r>
        <w:t xml:space="preserve">Streaming Sources</w:t>
      </w:r>
    </w:p>
    <w:p>
      <w:pPr>
        <w:pStyle w:val="FirstParagraph"/>
      </w:pPr>
      <w:r>
        <w:t xml:space="preserve">By default, the local player is automatically set as a streaming source. The</w:t>
      </w:r>
      <w:r>
        <w:t xml:space="preserve"> </w:t>
      </w:r>
      <w:r>
        <w:rPr>
          <w:bCs/>
          <w:b/>
        </w:rPr>
        <w:t xml:space="preserve">World Partition Streaming Source Component</w:t>
      </w:r>
      <w:r>
        <w:t xml:space="preserve"> </w:t>
      </w:r>
      <w:r>
        <w:t xml:space="preserve">can be added to any Actor to make it a streaming source.</w:t>
      </w:r>
    </w:p>
    <w:bookmarkEnd w:id="206"/>
    <w:bookmarkStart w:id="207" w:name="runtime-grid-settings"/>
    <w:p>
      <w:pPr>
        <w:pStyle w:val="Heading3"/>
      </w:pPr>
      <w:r>
        <w:t xml:space="preserve">Runtime Grid Settings</w:t>
      </w:r>
    </w:p>
    <w:p>
      <w:pPr>
        <w:pStyle w:val="FirstParagraph"/>
      </w:pPr>
      <w:r>
        <w:t xml:space="preserve">Configure in</w:t>
      </w:r>
      <w:r>
        <w:t xml:space="preserve"> </w:t>
      </w:r>
      <w:r>
        <w:rPr>
          <w:bCs/>
          <w:b/>
        </w:rPr>
        <w:t xml:space="preserve">World Settings</w:t>
      </w:r>
      <w:r>
        <w:t xml:space="preserve"> </w:t>
      </w:r>
      <w:r>
        <w:t xml:space="preserve">under the</w:t>
      </w:r>
      <w:r>
        <w:t xml:space="preserve"> </w:t>
      </w:r>
      <w:r>
        <w:rPr>
          <w:bCs/>
          <w:b/>
        </w:rPr>
        <w:t xml:space="preserve">World Partition</w:t>
      </w:r>
      <w:r>
        <w:t xml:space="preserve"> </w:t>
      </w:r>
      <w:r>
        <w:t xml:space="preserve">section. Each grid can have different cell sizes and loading ranges.</w:t>
      </w:r>
    </w:p>
    <w:bookmarkEnd w:id="207"/>
    <w:bookmarkStart w:id="208" w:name="world-partition-builder-commandlets"/>
    <w:p>
      <w:pPr>
        <w:pStyle w:val="Heading3"/>
      </w:pPr>
      <w:r>
        <w:t xml:space="preserve">World Partition Builder Commandlets</w:t>
      </w:r>
    </w:p>
    <w:p>
      <w:pPr>
        <w:numPr>
          <w:ilvl w:val="0"/>
          <w:numId w:val="1042"/>
        </w:numPr>
        <w:pStyle w:val="Compact"/>
      </w:pPr>
      <w:r>
        <w:rPr>
          <w:bCs/>
          <w:b/>
        </w:rPr>
        <w:t xml:space="preserve">World Partition HLOD Builder</w:t>
      </w:r>
    </w:p>
    <w:p>
      <w:pPr>
        <w:numPr>
          <w:ilvl w:val="0"/>
          <w:numId w:val="1042"/>
        </w:numPr>
        <w:pStyle w:val="Compact"/>
      </w:pPr>
      <w:r>
        <w:rPr>
          <w:bCs/>
          <w:b/>
        </w:rPr>
        <w:t xml:space="preserve">World Partition Minimap Builder</w:t>
      </w:r>
    </w:p>
    <w:p>
      <w:pPr>
        <w:numPr>
          <w:ilvl w:val="0"/>
          <w:numId w:val="1042"/>
        </w:numPr>
        <w:pStyle w:val="Compact"/>
      </w:pPr>
      <w:r>
        <w:rPr>
          <w:bCs/>
          <w:b/>
        </w:rPr>
        <w:t xml:space="preserve">World Partition Rename Duplicate Builder</w:t>
      </w:r>
    </w:p>
    <w:p>
      <w:pPr>
        <w:numPr>
          <w:ilvl w:val="0"/>
          <w:numId w:val="1042"/>
        </w:numPr>
        <w:pStyle w:val="Compact"/>
      </w:pPr>
      <w:r>
        <w:rPr>
          <w:bCs/>
          <w:b/>
        </w:rPr>
        <w:t xml:space="preserve">World Partition Resave Actors Builder</w:t>
      </w:r>
    </w:p>
    <w:p>
      <w:pPr>
        <w:numPr>
          <w:ilvl w:val="0"/>
          <w:numId w:val="1042"/>
        </w:numPr>
        <w:pStyle w:val="Compact"/>
      </w:pPr>
      <w:r>
        <w:rPr>
          <w:bCs/>
          <w:b/>
        </w:rPr>
        <w:t xml:space="preserve">World Partition Foliage Builder</w:t>
      </w:r>
    </w:p>
    <w:p>
      <w:pPr>
        <w:numPr>
          <w:ilvl w:val="0"/>
          <w:numId w:val="1042"/>
        </w:numPr>
        <w:pStyle w:val="Compact"/>
      </w:pPr>
      <w:r>
        <w:rPr>
          <w:bCs/>
          <w:b/>
        </w:rPr>
        <w:t xml:space="preserve">World Partition Navigation Data Builder</w:t>
      </w:r>
    </w:p>
    <w:p>
      <w:pPr>
        <w:numPr>
          <w:ilvl w:val="0"/>
          <w:numId w:val="1042"/>
        </w:numPr>
        <w:pStyle w:val="Compact"/>
      </w:pPr>
      <w:r>
        <w:rPr>
          <w:bCs/>
          <w:b/>
        </w:rPr>
        <w:t xml:space="preserve">World Partition Smart Object Collection Builder</w:t>
      </w:r>
    </w:p>
    <w:p>
      <w:pPr>
        <w:numPr>
          <w:ilvl w:val="0"/>
          <w:numId w:val="1042"/>
        </w:numPr>
        <w:pStyle w:val="Compact"/>
      </w:pPr>
      <w:r>
        <w:rPr>
          <w:bCs/>
          <w:b/>
        </w:rPr>
        <w:t xml:space="preserve">World Partition PCG Builder</w:t>
      </w:r>
    </w:p>
    <w:p>
      <w:r>
        <w:pict>
          <v:rect style="width:0;height:1.5pt" o:hralign="center" o:hrstd="t" o:hr="t"/>
        </w:pict>
      </w:r>
    </w:p>
    <w:bookmarkEnd w:id="208"/>
    <w:bookmarkEnd w:id="209"/>
    <w:bookmarkEnd w:id="210"/>
    <w:bookmarkStart w:id="216" w:name="document-48-data-layers"/>
    <w:p>
      <w:pPr>
        <w:pStyle w:val="Heading1"/>
      </w:pPr>
      <w:r>
        <w:t xml:space="preserve">DOCUMENT 48: Data Layers</w:t>
      </w:r>
    </w:p>
    <w:p>
      <w:pPr>
        <w:pStyle w:val="FirstParagraph"/>
      </w:pPr>
      <w:r>
        <w:rPr>
          <w:bCs/>
          <w:b/>
        </w:rPr>
        <w:t xml:space="preserve">Source URL:</w:t>
      </w:r>
      <w:r>
        <w:t xml:space="preserve"> </w:t>
      </w:r>
      <w:r>
        <w:t xml:space="preserve">https://docs.unrealengine.com/5.4/en-US/data-layers-in-unreal-engine/</w:t>
      </w:r>
    </w:p>
    <w:p>
      <w:pPr>
        <w:pStyle w:val="BodyText"/>
      </w:pPr>
      <w:r>
        <w:t xml:space="preserve">Data Layers are split into two types of assets:</w:t>
      </w:r>
      <w:r>
        <w:t xml:space="preserve"> </w:t>
      </w:r>
      <w:r>
        <w:rPr>
          <w:bCs/>
          <w:b/>
        </w:rPr>
        <w:t xml:space="preserve">Data Layer Assets</w:t>
      </w:r>
      <w:r>
        <w:t xml:space="preserve"> </w:t>
      </w:r>
      <w:r>
        <w:t xml:space="preserve">and</w:t>
      </w:r>
      <w:r>
        <w:t xml:space="preserve"> </w:t>
      </w:r>
      <w:r>
        <w:rPr>
          <w:bCs/>
          <w:b/>
        </w:rPr>
        <w:t xml:space="preserve">Data Layer Instances</w:t>
      </w:r>
      <w:r>
        <w:t xml:space="preserve">.</w:t>
      </w:r>
    </w:p>
    <w:bookmarkStart w:id="212" w:name="data-layer-assets"/>
    <w:p>
      <w:pPr>
        <w:pStyle w:val="Heading2"/>
      </w:pPr>
      <w:r>
        <w:t xml:space="preserve">Data Layer Assets</w:t>
      </w:r>
    </w:p>
    <w:p>
      <w:pPr>
        <w:pStyle w:val="FirstParagraph"/>
      </w:pPr>
      <w:r>
        <w:t xml:space="preserve">Data Layer Assets exist at the project level and are not world specific. They contain:</w:t>
      </w:r>
      <w:r>
        <w:t xml:space="preserve"> </w:t>
      </w:r>
      <w:r>
        <w:t xml:space="preserve">-</w:t>
      </w:r>
      <w:r>
        <w:t xml:space="preserve"> </w:t>
      </w:r>
      <w:r>
        <w:rPr>
          <w:bCs/>
          <w:b/>
        </w:rPr>
        <w:t xml:space="preserve">Data Layer Name</w:t>
      </w:r>
      <w:r>
        <w:t xml:space="preserve"> </w:t>
      </w:r>
      <w:r>
        <w:t xml:space="preserve">-</w:t>
      </w:r>
      <w:r>
        <w:t xml:space="preserve"> </w:t>
      </w:r>
      <w:r>
        <w:rPr>
          <w:bCs/>
          <w:b/>
        </w:rPr>
        <w:t xml:space="preserve">Data Layer Type</w:t>
      </w:r>
      <w:r>
        <w:t xml:space="preserve"> </w:t>
      </w:r>
      <w:r>
        <w:t xml:space="preserve">-</w:t>
      </w:r>
      <w:r>
        <w:t xml:space="preserve"> </w:t>
      </w:r>
      <w:r>
        <w:rPr>
          <w:bCs/>
          <w:b/>
        </w:rPr>
        <w:t xml:space="preserve">Debug Color</w:t>
      </w:r>
    </w:p>
    <w:bookmarkStart w:id="211" w:name="data-layer-type"/>
    <w:p>
      <w:pPr>
        <w:pStyle w:val="Heading3"/>
      </w:pPr>
      <w:r>
        <w:t xml:space="preserve">Data Layer Type</w:t>
      </w:r>
    </w:p>
    <w:p>
      <w:pPr>
        <w:numPr>
          <w:ilvl w:val="0"/>
          <w:numId w:val="1043"/>
        </w:numPr>
        <w:pStyle w:val="Compact"/>
      </w:pPr>
      <w:r>
        <w:rPr>
          <w:bCs/>
          <w:b/>
        </w:rPr>
        <w:t xml:space="preserve">Editor Data Layers</w:t>
      </w:r>
      <w:r>
        <w:t xml:space="preserve">: Used to keep assets organized. Can load/unload from memory and toggle visibility.</w:t>
      </w:r>
    </w:p>
    <w:p>
      <w:pPr>
        <w:numPr>
          <w:ilvl w:val="0"/>
          <w:numId w:val="1043"/>
        </w:numPr>
        <w:pStyle w:val="Compact"/>
      </w:pPr>
      <w:r>
        <w:rPr>
          <w:bCs/>
          <w:b/>
        </w:rPr>
        <w:t xml:space="preserve">Runtime Data Layers</w:t>
      </w:r>
      <w:r>
        <w:t xml:space="preserve">: Can be manipulated at runtime using Blueprints or C++.</w:t>
      </w:r>
    </w:p>
    <w:bookmarkEnd w:id="211"/>
    <w:bookmarkEnd w:id="212"/>
    <w:bookmarkStart w:id="213" w:name="data-layers-outliner"/>
    <w:p>
      <w:pPr>
        <w:pStyle w:val="Heading2"/>
      </w:pPr>
      <w:r>
        <w:t xml:space="preserve">Data Layers Outliner</w:t>
      </w:r>
    </w:p>
    <w:p>
      <w:pPr>
        <w:pStyle w:val="FirstParagraph"/>
      </w:pPr>
      <w:r>
        <w:t xml:space="preserve">Right-clicking in the Data Layer Outliner opens the context menu:</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Selection</w:t>
            </w:r>
          </w:p>
        </w:tc>
        <w:tc>
          <w:tcPr/>
          <w:p>
            <w:pPr>
              <w:pStyle w:val="Compact"/>
              <w:jc w:val="left"/>
            </w:pPr>
            <w:r>
              <w:t xml:space="preserve">Description</w:t>
            </w:r>
          </w:p>
        </w:tc>
      </w:tr>
      <w:tr>
        <w:tc>
          <w:tcPr/>
          <w:p>
            <w:pPr>
              <w:pStyle w:val="Compact"/>
              <w:jc w:val="left"/>
            </w:pPr>
            <w:r>
              <w:rPr>
                <w:bCs/>
                <w:b/>
              </w:rPr>
              <w:t xml:space="preserve">Create New Data Layer</w:t>
            </w:r>
          </w:p>
        </w:tc>
        <w:tc>
          <w:tcPr/>
          <w:p>
            <w:pPr>
              <w:pStyle w:val="Compact"/>
              <w:jc w:val="left"/>
            </w:pPr>
            <w:r>
              <w:t xml:space="preserve">Creates a new, empty Data Layer Instance.</w:t>
            </w:r>
          </w:p>
        </w:tc>
      </w:tr>
      <w:tr>
        <w:tc>
          <w:tcPr/>
          <w:p>
            <w:pPr>
              <w:pStyle w:val="Compact"/>
              <w:jc w:val="left"/>
            </w:pPr>
            <w:r>
              <w:rPr>
                <w:bCs/>
                <w:b/>
              </w:rPr>
              <w:t xml:space="preserve">Add Selected Actors to Selected Data Layer</w:t>
            </w:r>
          </w:p>
        </w:tc>
        <w:tc>
          <w:tcPr/>
          <w:p>
            <w:pPr>
              <w:pStyle w:val="Compact"/>
              <w:jc w:val="left"/>
            </w:pPr>
            <w:r>
              <w:t xml:space="preserve">Adds selected Actors to the selected Data Layer.</w:t>
            </w:r>
          </w:p>
        </w:tc>
      </w:tr>
      <w:tr>
        <w:tc>
          <w:tcPr/>
          <w:p>
            <w:pPr>
              <w:pStyle w:val="Compact"/>
              <w:jc w:val="left"/>
            </w:pPr>
            <w:r>
              <w:rPr>
                <w:bCs/>
                <w:b/>
              </w:rPr>
              <w:t xml:space="preserve">Move Data Layers To</w:t>
            </w:r>
          </w:p>
        </w:tc>
        <w:tc>
          <w:tcPr/>
          <w:p>
            <w:pPr>
              <w:pStyle w:val="Compact"/>
              <w:jc w:val="left"/>
            </w:pPr>
            <w:r>
              <w:t xml:space="preserve">Makes an existing Data Layer Instance a child of another.</w:t>
            </w:r>
          </w:p>
        </w:tc>
      </w:tr>
      <w:tr>
        <w:tc>
          <w:tcPr/>
          <w:p>
            <w:pPr>
              <w:pStyle w:val="Compact"/>
              <w:jc w:val="left"/>
            </w:pPr>
            <w:r>
              <w:rPr>
                <w:bCs/>
                <w:b/>
              </w:rPr>
              <w:t xml:space="preserve">Remove Selected Actors from Selected Data Layers</w:t>
            </w:r>
          </w:p>
        </w:tc>
        <w:tc>
          <w:tcPr/>
          <w:p>
            <w:pPr>
              <w:pStyle w:val="Compact"/>
              <w:jc w:val="left"/>
            </w:pPr>
            <w:r>
              <w:t xml:space="preserve">Removes selected Actors from the Data Layer.</w:t>
            </w:r>
          </w:p>
        </w:tc>
      </w:tr>
      <w:tr>
        <w:tc>
          <w:tcPr/>
          <w:p>
            <w:pPr>
              <w:pStyle w:val="Compact"/>
              <w:jc w:val="left"/>
            </w:pPr>
            <w:r>
              <w:rPr>
                <w:bCs/>
                <w:b/>
              </w:rPr>
              <w:t xml:space="preserve">Delete Selected Data Layers</w:t>
            </w:r>
          </w:p>
        </w:tc>
        <w:tc>
          <w:tcPr/>
          <w:p>
            <w:pPr>
              <w:pStyle w:val="Compact"/>
              <w:jc w:val="left"/>
            </w:pPr>
            <w:r>
              <w:t xml:space="preserve">Deletes the selected Data Layer.</w:t>
            </w:r>
          </w:p>
        </w:tc>
      </w:tr>
      <w:tr>
        <w:tc>
          <w:tcPr/>
          <w:p>
            <w:pPr>
              <w:pStyle w:val="Compact"/>
              <w:jc w:val="left"/>
            </w:pPr>
            <w:r>
              <w:rPr>
                <w:bCs/>
                <w:b/>
              </w:rPr>
              <w:t xml:space="preserve">Select Actors in Data Layer</w:t>
            </w:r>
          </w:p>
        </w:tc>
        <w:tc>
          <w:tcPr/>
          <w:p>
            <w:pPr>
              <w:pStyle w:val="Compact"/>
              <w:jc w:val="left"/>
            </w:pPr>
            <w:r>
              <w:t xml:space="preserve">Selects all Actors assigned to the Data Layer.</w:t>
            </w:r>
          </w:p>
        </w:tc>
      </w:tr>
      <w:tr>
        <w:tc>
          <w:tcPr/>
          <w:p>
            <w:pPr>
              <w:pStyle w:val="Compact"/>
              <w:jc w:val="left"/>
            </w:pPr>
            <w:r>
              <w:rPr>
                <w:bCs/>
                <w:b/>
              </w:rPr>
              <w:t xml:space="preserve">Make Current Data Layer</w:t>
            </w:r>
          </w:p>
        </w:tc>
        <w:tc>
          <w:tcPr/>
          <w:p>
            <w:pPr>
              <w:pStyle w:val="Compact"/>
              <w:jc w:val="left"/>
            </w:pPr>
            <w:r>
              <w:t xml:space="preserve">Sets the selected Data Layer as the current Actor Editor Context.</w:t>
            </w:r>
          </w:p>
        </w:tc>
      </w:tr>
      <w:tr>
        <w:tc>
          <w:tcPr/>
          <w:p>
            <w:pPr>
              <w:pStyle w:val="Compact"/>
              <w:jc w:val="left"/>
            </w:pPr>
            <w:r>
              <w:rPr>
                <w:bCs/>
                <w:b/>
              </w:rPr>
              <w:t xml:space="preserve">Make All Data Layers Visible</w:t>
            </w:r>
          </w:p>
        </w:tc>
        <w:tc>
          <w:tcPr/>
          <w:p>
            <w:pPr>
              <w:pStyle w:val="Compact"/>
              <w:jc w:val="left"/>
            </w:pPr>
            <w:r>
              <w:t xml:space="preserve">Sets the visibility of all Data Layer Instances to visible.</w:t>
            </w:r>
          </w:p>
        </w:tc>
      </w:tr>
    </w:tbl>
    <w:bookmarkEnd w:id="213"/>
    <w:bookmarkStart w:id="214" w:name="managing-files"/>
    <w:p>
      <w:pPr>
        <w:pStyle w:val="Heading2"/>
      </w:pPr>
      <w:r>
        <w:t xml:space="preserve">Managing Files</w:t>
      </w:r>
    </w:p>
    <w:p>
      <w:pPr>
        <w:pStyle w:val="FirstParagraph"/>
      </w:pPr>
      <w:r>
        <w:t xml:space="preserve">Each Data Layer has a display label and an internal unique identifier. Unreal Engine stores this information in a list of Data Layers in the</w:t>
      </w:r>
      <w:r>
        <w:t xml:space="preserve"> </w:t>
      </w:r>
      <w:r>
        <w:rPr>
          <w:bCs/>
          <w:b/>
        </w:rPr>
        <w:t xml:space="preserve">WorldDataLayer</w:t>
      </w:r>
      <w:r>
        <w:t xml:space="preserve"> </w:t>
      </w:r>
      <w:r>
        <w:t xml:space="preserve">file.</w:t>
      </w:r>
    </w:p>
    <w:bookmarkEnd w:id="214"/>
    <w:bookmarkStart w:id="215" w:name="debugging-and-runtime-overrides"/>
    <w:p>
      <w:pPr>
        <w:pStyle w:val="Heading2"/>
      </w:pPr>
      <w:r>
        <w:t xml:space="preserve">Debugging and Runtime Overrides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Console Command</w:t>
            </w:r>
          </w:p>
        </w:tc>
        <w:tc>
          <w:tcPr/>
          <w:p>
            <w:pPr>
              <w:pStyle w:val="Compact"/>
              <w:jc w:val="left"/>
            </w:pPr>
            <w:r>
              <w:t xml:space="preserve">Description</w:t>
            </w:r>
          </w:p>
        </w:tc>
      </w:tr>
      <w:tr>
        <w:tc>
          <w:tcPr/>
          <w:p>
            <w:pPr>
              <w:pStyle w:val="Compact"/>
              <w:jc w:val="left"/>
            </w:pPr>
            <w:r>
              <w:rPr>
                <w:rStyle w:val="VerbatimChar"/>
              </w:rPr>
              <w:t xml:space="preserve">wp.DumpDatalayers</w:t>
            </w:r>
          </w:p>
        </w:tc>
        <w:tc>
          <w:tcPr/>
          <w:p>
            <w:pPr>
              <w:pStyle w:val="Compact"/>
              <w:jc w:val="left"/>
            </w:pPr>
            <w:r>
              <w:t xml:space="preserve">Outputs a list of Data Layers and their runtime state.</w:t>
            </w:r>
          </w:p>
        </w:tc>
      </w:tr>
      <w:tr>
        <w:tc>
          <w:tcPr/>
          <w:p>
            <w:pPr>
              <w:pStyle w:val="Compact"/>
              <w:jc w:val="left"/>
            </w:pPr>
            <w:r>
              <w:rPr>
                <w:rStyle w:val="VerbatimChar"/>
              </w:rPr>
              <w:t xml:space="preserve">wp.Runtime.SetDataLayerRuntimeState [state] [layer]</w:t>
            </w:r>
          </w:p>
        </w:tc>
        <w:tc>
          <w:tcPr/>
          <w:p>
            <w:pPr>
              <w:pStyle w:val="Compact"/>
              <w:jc w:val="left"/>
            </w:pPr>
            <w:r>
              <w:t xml:space="preserve">Forces a Data Layer to a specific runtime state.</w:t>
            </w:r>
          </w:p>
        </w:tc>
      </w:tr>
      <w:tr>
        <w:tc>
          <w:tcPr/>
          <w:p>
            <w:pPr>
              <w:pStyle w:val="Compact"/>
              <w:jc w:val="left"/>
            </w:pPr>
            <w:r>
              <w:rPr>
                <w:rStyle w:val="VerbatimChar"/>
              </w:rPr>
              <w:t xml:space="preserve">wp.Runtime.ToggleDataLayerActivation [layer]</w:t>
            </w:r>
          </w:p>
        </w:tc>
        <w:tc>
          <w:tcPr/>
          <w:p>
            <w:pPr>
              <w:pStyle w:val="Compact"/>
              <w:jc w:val="left"/>
            </w:pPr>
            <w:r>
              <w:t xml:space="preserve">Toggles a specific runtime data layer.</w:t>
            </w:r>
          </w:p>
        </w:tc>
      </w:tr>
      <w:tr>
        <w:tc>
          <w:tcPr/>
          <w:p>
            <w:pPr>
              <w:pStyle w:val="Compact"/>
              <w:jc w:val="left"/>
            </w:pPr>
            <w:r>
              <w:rPr>
                <w:rStyle w:val="VerbatimChar"/>
              </w:rPr>
              <w:t xml:space="preserve">wp.Runtime.ToggleDrawDataLayers</w:t>
            </w:r>
          </w:p>
        </w:tc>
        <w:tc>
          <w:tcPr/>
          <w:p>
            <w:pPr>
              <w:pStyle w:val="Compact"/>
              <w:jc w:val="left"/>
            </w:pPr>
            <w:r>
              <w:t xml:space="preserve">Displays a list of Data Layers and their states.</w:t>
            </w:r>
          </w:p>
        </w:tc>
      </w:tr>
    </w:tbl>
    <w:p>
      <w:r>
        <w:pict>
          <v:rect style="width:0;height:1.5pt" o:hralign="center" o:hrstd="t" o:hr="t"/>
        </w:pict>
      </w:r>
    </w:p>
    <w:bookmarkEnd w:id="215"/>
    <w:bookmarkEnd w:id="216"/>
    <w:bookmarkStart w:id="222" w:name="X8a0b64f67290124b40978414aac99497a0affa3"/>
    <w:p>
      <w:pPr>
        <w:pStyle w:val="Heading1"/>
      </w:pPr>
      <w:r>
        <w:t xml:space="preserve">DOCUMENT 49: Skeletal Mesh Animation System</w:t>
      </w:r>
    </w:p>
    <w:p>
      <w:pPr>
        <w:pStyle w:val="FirstParagraph"/>
      </w:pPr>
      <w:r>
        <w:rPr>
          <w:bCs/>
          <w:b/>
        </w:rPr>
        <w:t xml:space="preserve">Source URL:</w:t>
      </w:r>
      <w:r>
        <w:t xml:space="preserve"> </w:t>
      </w:r>
      <w:r>
        <w:t xml:space="preserve">https://docs.unrealengine.com/5.4/en-US/animation-system-overview-in-unreal-engine/</w:t>
      </w:r>
    </w:p>
    <w:p>
      <w:pPr>
        <w:pStyle w:val="BodyText"/>
      </w:pPr>
      <w:r>
        <w:t xml:space="preserve">Character animations in Unreal Engine are built on the foundation of a</w:t>
      </w:r>
      <w:r>
        <w:t xml:space="preserve"> </w:t>
      </w:r>
      <w:r>
        <w:rPr>
          <w:bCs/>
          <w:b/>
        </w:rPr>
        <w:t xml:space="preserve">Skeletal Mesh</w:t>
      </w:r>
      <w:r>
        <w:t xml:space="preserve">, a rigged mesh that can be manipulated to create animations.</w:t>
      </w:r>
      <w:r>
        <w:t xml:space="preserve"> </w:t>
      </w:r>
      <w:r>
        <w:rPr>
          <w:bCs/>
          <w:b/>
        </w:rPr>
        <w:t xml:space="preserve">Animation Blueprints</w:t>
      </w:r>
      <w:r>
        <w:t xml:space="preserve"> </w:t>
      </w:r>
      <w:r>
        <w:t xml:space="preserve">can be augmented to Skeletal Meshes to apply logic that governs animation behavior.</w:t>
      </w:r>
    </w:p>
    <w:bookmarkStart w:id="217" w:name="animation-editors"/>
    <w:p>
      <w:pPr>
        <w:pStyle w:val="Heading2"/>
      </w:pPr>
      <w:r>
        <w:t xml:space="preserve">Animation Editors</w:t>
      </w:r>
    </w:p>
    <w:p>
      <w:pPr>
        <w:numPr>
          <w:ilvl w:val="0"/>
          <w:numId w:val="1044"/>
        </w:numPr>
        <w:pStyle w:val="Compact"/>
      </w:pPr>
      <w:r>
        <w:rPr>
          <w:bCs/>
          <w:b/>
        </w:rPr>
        <w:t xml:space="preserve">Skeleton Editor</w:t>
      </w:r>
      <w:r>
        <w:t xml:space="preserve">: An in depth look at the Skeleton Editor mode.</w:t>
      </w:r>
    </w:p>
    <w:p>
      <w:pPr>
        <w:numPr>
          <w:ilvl w:val="0"/>
          <w:numId w:val="1044"/>
        </w:numPr>
        <w:pStyle w:val="Compact"/>
      </w:pPr>
      <w:r>
        <w:rPr>
          <w:bCs/>
          <w:b/>
        </w:rPr>
        <w:t xml:space="preserve">Skeletal Mesh Editor</w:t>
      </w:r>
      <w:r>
        <w:t xml:space="preserve">: An in depth look at the Skeletal Mesh Editor mode.</w:t>
      </w:r>
    </w:p>
    <w:p>
      <w:pPr>
        <w:numPr>
          <w:ilvl w:val="0"/>
          <w:numId w:val="1044"/>
        </w:numPr>
        <w:pStyle w:val="Compact"/>
      </w:pPr>
      <w:r>
        <w:rPr>
          <w:bCs/>
          <w:b/>
        </w:rPr>
        <w:t xml:space="preserve">Animation Sequence Editor</w:t>
      </w:r>
      <w:r>
        <w:t xml:space="preserve">: An in depth look at the Animation Sequence Editor.</w:t>
      </w:r>
    </w:p>
    <w:bookmarkEnd w:id="217"/>
    <w:bookmarkStart w:id="218" w:name="animation-blueprints"/>
    <w:p>
      <w:pPr>
        <w:pStyle w:val="Heading2"/>
      </w:pPr>
      <w:r>
        <w:t xml:space="preserve">Animation Blueprints</w:t>
      </w:r>
    </w:p>
    <w:p>
      <w:pPr>
        <w:pStyle w:val="FirstParagraph"/>
      </w:pPr>
      <w:r>
        <w:t xml:space="preserve">In Unreal Engine,</w:t>
      </w:r>
      <w:r>
        <w:t xml:space="preserve"> </w:t>
      </w:r>
      <w:r>
        <w:rPr>
          <w:bCs/>
          <w:b/>
        </w:rPr>
        <w:t xml:space="preserve">Animation Blueprints</w:t>
      </w:r>
      <w:r>
        <w:t xml:space="preserve"> </w:t>
      </w:r>
      <w:r>
        <w:t xml:space="preserve">are a powerful and versatile system that provides you with the ability to visually script your animation behavior.</w:t>
      </w:r>
    </w:p>
    <w:p>
      <w:pPr>
        <w:numPr>
          <w:ilvl w:val="0"/>
          <w:numId w:val="1045"/>
        </w:numPr>
        <w:pStyle w:val="Compact"/>
      </w:pPr>
      <w:r>
        <w:rPr>
          <w:bCs/>
          <w:b/>
        </w:rPr>
        <w:t xml:space="preserve">Animation Blueprint Editor</w:t>
      </w:r>
      <w:r>
        <w:t xml:space="preserve">: Overview of the Animation Blueprint Editor.</w:t>
      </w:r>
    </w:p>
    <w:p>
      <w:pPr>
        <w:numPr>
          <w:ilvl w:val="0"/>
          <w:numId w:val="1045"/>
        </w:numPr>
        <w:pStyle w:val="Compact"/>
      </w:pPr>
      <w:r>
        <w:rPr>
          <w:bCs/>
          <w:b/>
        </w:rPr>
        <w:t xml:space="preserve">Graphing in Animation Blueprints</w:t>
      </w:r>
      <w:r>
        <w:t xml:space="preserve">: Edit, blend, and manipulate poses.</w:t>
      </w:r>
    </w:p>
    <w:p>
      <w:pPr>
        <w:numPr>
          <w:ilvl w:val="0"/>
          <w:numId w:val="1045"/>
        </w:numPr>
        <w:pStyle w:val="Compact"/>
      </w:pPr>
      <w:r>
        <w:rPr>
          <w:bCs/>
          <w:b/>
        </w:rPr>
        <w:t xml:space="preserve">State Machines</w:t>
      </w:r>
      <w:r>
        <w:t xml:space="preserve">: Create logic-based branching animation.</w:t>
      </w:r>
    </w:p>
    <w:p>
      <w:pPr>
        <w:numPr>
          <w:ilvl w:val="0"/>
          <w:numId w:val="1045"/>
        </w:numPr>
        <w:pStyle w:val="Compact"/>
      </w:pPr>
      <w:r>
        <w:rPr>
          <w:bCs/>
          <w:b/>
        </w:rPr>
        <w:t xml:space="preserve">Animation Node Reference</w:t>
      </w:r>
      <w:r>
        <w:t xml:space="preserve">: Descriptions of various animation nodes.</w:t>
      </w:r>
    </w:p>
    <w:p>
      <w:pPr>
        <w:numPr>
          <w:ilvl w:val="0"/>
          <w:numId w:val="1045"/>
        </w:numPr>
        <w:pStyle w:val="Compact"/>
      </w:pPr>
      <w:r>
        <w:rPr>
          <w:bCs/>
          <w:b/>
        </w:rPr>
        <w:t xml:space="preserve">Animation Slots</w:t>
      </w:r>
      <w:r>
        <w:t xml:space="preserve">: Insert entry-points to play animation from.</w:t>
      </w:r>
    </w:p>
    <w:p>
      <w:pPr>
        <w:numPr>
          <w:ilvl w:val="0"/>
          <w:numId w:val="1045"/>
        </w:numPr>
        <w:pStyle w:val="Compact"/>
      </w:pPr>
      <w:r>
        <w:rPr>
          <w:bCs/>
          <w:b/>
        </w:rPr>
        <w:t xml:space="preserve">Sync Groups</w:t>
      </w:r>
      <w:r>
        <w:t xml:space="preserve">: Synchronize cycles of animations with different lengths.</w:t>
      </w:r>
    </w:p>
    <w:p>
      <w:pPr>
        <w:numPr>
          <w:ilvl w:val="0"/>
          <w:numId w:val="1045"/>
        </w:numPr>
        <w:pStyle w:val="Compact"/>
      </w:pPr>
      <w:r>
        <w:rPr>
          <w:bCs/>
          <w:b/>
        </w:rPr>
        <w:t xml:space="preserve">Animation Blueprint Linking</w:t>
      </w:r>
      <w:r>
        <w:t xml:space="preserve">: Modularize your Animation Blueprint logic.</w:t>
      </w:r>
    </w:p>
    <w:bookmarkEnd w:id="218"/>
    <w:bookmarkStart w:id="221" w:name="skeletal-mesh-assets"/>
    <w:p>
      <w:pPr>
        <w:pStyle w:val="Heading2"/>
      </w:pPr>
      <w:r>
        <w:t xml:space="preserve">Skeletal Mesh Assets</w:t>
      </w:r>
    </w:p>
    <w:p>
      <w:pPr>
        <w:pStyle w:val="FirstParagraph"/>
      </w:pPr>
      <w:r>
        <w:t xml:space="preserve">Animation Sequences can be played on a Skeletal Mesh’s Skeleton asset. You can play animations by assigning a Character Blueprint’s Mesh component’s</w:t>
      </w:r>
      <w:r>
        <w:t xml:space="preserve"> </w:t>
      </w:r>
      <w:r>
        <w:rPr>
          <w:bCs/>
          <w:b/>
        </w:rPr>
        <w:t xml:space="preserve">Animation Mode</w:t>
      </w:r>
      <w:r>
        <w:t xml:space="preserve"> </w:t>
      </w:r>
      <w:r>
        <w:t xml:space="preserve">property to</w:t>
      </w:r>
      <w:r>
        <w:t xml:space="preserve"> </w:t>
      </w:r>
      <w:r>
        <w:rPr>
          <w:bCs/>
          <w:b/>
        </w:rPr>
        <w:t xml:space="preserve">Use Animation Asset</w:t>
      </w:r>
      <w:r>
        <w:t xml:space="preserve"> </w:t>
      </w:r>
      <w:r>
        <w:t xml:space="preserve">and then selecting an Animation Sequence asset.</w:t>
      </w:r>
    </w:p>
    <w:bookmarkStart w:id="219" w:name="animating-compatible-skeletal-meshes"/>
    <w:p>
      <w:pPr>
        <w:pStyle w:val="Heading3"/>
      </w:pPr>
      <w:r>
        <w:t xml:space="preserve">Animating Compatible Skeletal Meshes</w:t>
      </w:r>
    </w:p>
    <w:p>
      <w:pPr>
        <w:pStyle w:val="FirstParagraph"/>
      </w:pPr>
      <w:r>
        <w:t xml:space="preserve">Multiple Skeletal Meshes assets can be linked when they share the same or very similar skeleton structures.</w:t>
      </w:r>
    </w:p>
    <w:bookmarkEnd w:id="219"/>
    <w:bookmarkStart w:id="220" w:name="non-skeleton-animation"/>
    <w:p>
      <w:pPr>
        <w:pStyle w:val="Heading3"/>
      </w:pPr>
      <w:r>
        <w:t xml:space="preserve">Non-Skeleton Animation</w:t>
      </w:r>
    </w:p>
    <w:p>
      <w:pPr>
        <w:pStyle w:val="FirstParagraph"/>
      </w:pPr>
      <w:r>
        <w:t xml:space="preserve">You can animate the mesh of Skeletal Mesh assets using deformer animation techniques such as</w:t>
      </w:r>
      <w:r>
        <w:t xml:space="preserve"> </w:t>
      </w:r>
      <w:r>
        <w:rPr>
          <w:bCs/>
          <w:b/>
        </w:rPr>
        <w:t xml:space="preserve">Morph Targets</w:t>
      </w:r>
      <w:r>
        <w:t xml:space="preserve">.</w:t>
      </w:r>
    </w:p>
    <w:p>
      <w:r>
        <w:pict>
          <v:rect style="width:0;height:1.5pt" o:hralign="center" o:hrstd="t" o:hr="t"/>
        </w:pict>
      </w:r>
    </w:p>
    <w:bookmarkEnd w:id="220"/>
    <w:bookmarkEnd w:id="221"/>
    <w:bookmarkEnd w:id="222"/>
    <w:bookmarkStart w:id="226" w:name="document-50-animation-blueprints"/>
    <w:p>
      <w:pPr>
        <w:pStyle w:val="Heading1"/>
      </w:pPr>
      <w:r>
        <w:t xml:space="preserve">DOCUMENT 50: Animation Blueprints</w:t>
      </w:r>
    </w:p>
    <w:p>
      <w:pPr>
        <w:pStyle w:val="FirstParagraph"/>
      </w:pPr>
      <w:r>
        <w:rPr>
          <w:bCs/>
          <w:b/>
        </w:rPr>
        <w:t xml:space="preserve">Source URL:</w:t>
      </w:r>
      <w:r>
        <w:t xml:space="preserve"> </w:t>
      </w:r>
      <w:r>
        <w:t xml:space="preserve">https://docs.unrealengine.com/5.4/en-US/animation-blueprints-in-unreal-engine/</w:t>
      </w:r>
    </w:p>
    <w:p>
      <w:pPr>
        <w:pStyle w:val="BodyText"/>
      </w:pPr>
      <w:r>
        <w:t xml:space="preserve">Animation Blueprints are specialized</w:t>
      </w:r>
      <w:r>
        <w:t xml:space="preserve"> </w:t>
      </w:r>
      <w:r>
        <w:rPr>
          <w:bCs/>
          <w:b/>
        </w:rPr>
        <w:t xml:space="preserve">Blueprints</w:t>
      </w:r>
      <w:r>
        <w:t xml:space="preserve"> </w:t>
      </w:r>
      <w:r>
        <w:t xml:space="preserve">that control the animation of a</w:t>
      </w:r>
      <w:r>
        <w:t xml:space="preserve"> </w:t>
      </w:r>
      <w:r>
        <w:rPr>
          <w:bCs/>
          <w:b/>
        </w:rPr>
        <w:t xml:space="preserve">Skeletal Mesh</w:t>
      </w:r>
      <w:r>
        <w:t xml:space="preserve"> </w:t>
      </w:r>
      <w:r>
        <w:t xml:space="preserve">during simulation or gameplay.</w:t>
      </w:r>
      <w:r>
        <w:t xml:space="preserve"> </w:t>
      </w:r>
      <w:r>
        <w:rPr>
          <w:bCs/>
          <w:b/>
        </w:rPr>
        <w:t xml:space="preserve">Graphs</w:t>
      </w:r>
      <w:r>
        <w:t xml:space="preserve"> </w:t>
      </w:r>
      <w:r>
        <w:t xml:space="preserve">are edited inside of the</w:t>
      </w:r>
      <w:r>
        <w:t xml:space="preserve"> </w:t>
      </w:r>
      <w:r>
        <w:rPr>
          <w:bCs/>
          <w:b/>
        </w:rPr>
        <w:t xml:space="preserve">Animation Blueprint Editor</w:t>
      </w:r>
      <w:r>
        <w:t xml:space="preserve">.</w:t>
      </w:r>
    </w:p>
    <w:bookmarkStart w:id="223" w:name="animation-blueprint-creation"/>
    <w:p>
      <w:pPr>
        <w:pStyle w:val="Heading2"/>
      </w:pPr>
      <w:r>
        <w:t xml:space="preserve">Animation Blueprint Creation</w:t>
      </w:r>
    </w:p>
    <w:p>
      <w:pPr>
        <w:pStyle w:val="FirstParagraph"/>
      </w:pPr>
      <w:r>
        <w:rPr>
          <w:bCs/>
          <w:b/>
        </w:rPr>
        <w:t xml:space="preserve">Method 1:</w:t>
      </w:r>
      <w:r>
        <w:t xml:space="preserve"> </w:t>
      </w:r>
      <w:r>
        <w:t xml:space="preserve">1. In the</w:t>
      </w:r>
      <w:r>
        <w:t xml:space="preserve"> </w:t>
      </w:r>
      <w:r>
        <w:rPr>
          <w:bCs/>
          <w:b/>
        </w:rPr>
        <w:t xml:space="preserve">Content Browser</w:t>
      </w:r>
      <w:r>
        <w:t xml:space="preserve">, click</w:t>
      </w:r>
      <w:r>
        <w:t xml:space="preserve"> </w:t>
      </w:r>
      <w:r>
        <w:rPr>
          <w:bCs/>
          <w:b/>
        </w:rPr>
        <w:t xml:space="preserve">Add (+)</w:t>
      </w:r>
      <w:r>
        <w:t xml:space="preserve">, then select</w:t>
      </w:r>
      <w:r>
        <w:t xml:space="preserve"> </w:t>
      </w:r>
      <w:r>
        <w:rPr>
          <w:bCs/>
          <w:b/>
        </w:rPr>
        <w:t xml:space="preserve">Animation &gt; Animation Blueprint</w:t>
      </w:r>
      <w:r>
        <w:t xml:space="preserve">.</w:t>
      </w:r>
      <w:r>
        <w:t xml:space="preserve"> </w:t>
      </w:r>
      <w:r>
        <w:t xml:space="preserve">2. Specify which</w:t>
      </w:r>
      <w:r>
        <w:t xml:space="preserve"> </w:t>
      </w:r>
      <w:r>
        <w:rPr>
          <w:bCs/>
          <w:b/>
        </w:rPr>
        <w:t xml:space="preserve">Skeleton</w:t>
      </w:r>
      <w:r>
        <w:t xml:space="preserve"> </w:t>
      </w:r>
      <w:r>
        <w:t xml:space="preserve">to target and click</w:t>
      </w:r>
      <w:r>
        <w:t xml:space="preserve"> </w:t>
      </w:r>
      <w:r>
        <w:rPr>
          <w:bCs/>
          <w:b/>
        </w:rPr>
        <w:t xml:space="preserve">Create</w:t>
      </w:r>
      <w:r>
        <w:t xml:space="preserve">.</w:t>
      </w:r>
    </w:p>
    <w:p>
      <w:pPr>
        <w:pStyle w:val="BodyText"/>
      </w:pPr>
      <w:r>
        <w:rPr>
          <w:bCs/>
          <w:b/>
        </w:rPr>
        <w:t xml:space="preserve">Method 2:</w:t>
      </w:r>
      <w:r>
        <w:t xml:space="preserve"> </w:t>
      </w:r>
      <w:r>
        <w:t xml:space="preserve">1. Right-click on a</w:t>
      </w:r>
      <w:r>
        <w:t xml:space="preserve"> </w:t>
      </w:r>
      <w:r>
        <w:rPr>
          <w:bCs/>
          <w:b/>
        </w:rPr>
        <w:t xml:space="preserve">Skeletal Mesh Asset</w:t>
      </w:r>
      <w:r>
        <w:t xml:space="preserve"> </w:t>
      </w:r>
      <w:r>
        <w:t xml:space="preserve">in the Content Browser and select</w:t>
      </w:r>
      <w:r>
        <w:t xml:space="preserve"> </w:t>
      </w:r>
      <w:r>
        <w:rPr>
          <w:bCs/>
          <w:b/>
        </w:rPr>
        <w:t xml:space="preserve">Create &gt; Anim Blueprint</w:t>
      </w:r>
      <w:r>
        <w:t xml:space="preserve">.</w:t>
      </w:r>
    </w:p>
    <w:bookmarkEnd w:id="223"/>
    <w:bookmarkStart w:id="224" w:name="assigning-to-characters"/>
    <w:p>
      <w:pPr>
        <w:pStyle w:val="Heading2"/>
      </w:pPr>
      <w:r>
        <w:t xml:space="preserve">Assigning to Characters</w:t>
      </w:r>
    </w:p>
    <w:p>
      <w:pPr>
        <w:pStyle w:val="FirstParagraph"/>
      </w:pPr>
      <w:r>
        <w:t xml:space="preserve">To assign your Animation Blueprint, select your Skeletal Mesh and set:</w:t>
      </w:r>
      <w:r>
        <w:t xml:space="preserve"> </w:t>
      </w:r>
      <w:r>
        <w:t xml:space="preserve">-</w:t>
      </w:r>
      <w:r>
        <w:t xml:space="preserve"> </w:t>
      </w:r>
      <w:r>
        <w:rPr>
          <w:bCs/>
          <w:b/>
        </w:rPr>
        <w:t xml:space="preserve">Animation Mode</w:t>
      </w:r>
      <w:r>
        <w:t xml:space="preserve"> </w:t>
      </w:r>
      <w:r>
        <w:t xml:space="preserve">to</w:t>
      </w:r>
      <w:r>
        <w:t xml:space="preserve"> </w:t>
      </w:r>
      <w:r>
        <w:rPr>
          <w:bCs/>
          <w:b/>
        </w:rPr>
        <w:t xml:space="preserve">Use Animation Blueprint</w:t>
      </w:r>
      <w:r>
        <w:t xml:space="preserve">.</w:t>
      </w:r>
      <w:r>
        <w:t xml:space="preserve"> </w:t>
      </w:r>
      <w:r>
        <w:t xml:space="preserve">-</w:t>
      </w:r>
      <w:r>
        <w:t xml:space="preserve"> </w:t>
      </w:r>
      <w:r>
        <w:rPr>
          <w:bCs/>
          <w:b/>
        </w:rPr>
        <w:t xml:space="preserve">Anim Class</w:t>
      </w:r>
      <w:r>
        <w:t xml:space="preserve"> </w:t>
      </w:r>
      <w:r>
        <w:t xml:space="preserve">to your Animation Blueprint asset.</w:t>
      </w:r>
    </w:p>
    <w:bookmarkEnd w:id="224"/>
    <w:bookmarkStart w:id="225" w:name="working-with-animation-blueprints"/>
    <w:p>
      <w:pPr>
        <w:pStyle w:val="Heading2"/>
      </w:pPr>
      <w:r>
        <w:t xml:space="preserve">Working with Animation Blueprints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Topic</w:t>
            </w:r>
          </w:p>
        </w:tc>
        <w:tc>
          <w:tcPr/>
          <w:p>
            <w:pPr>
              <w:pStyle w:val="Compact"/>
              <w:jc w:val="left"/>
            </w:pPr>
            <w:r>
              <w:t xml:space="preserve">Description</w:t>
            </w:r>
          </w:p>
        </w:tc>
      </w:tr>
      <w:tr>
        <w:tc>
          <w:tcPr/>
          <w:p>
            <w:pPr>
              <w:pStyle w:val="Compact"/>
              <w:jc w:val="left"/>
            </w:pPr>
            <w:r>
              <w:rPr>
                <w:bCs/>
                <w:b/>
              </w:rPr>
              <w:t xml:space="preserve">Animation Blueprint Editor</w:t>
            </w:r>
          </w:p>
        </w:tc>
        <w:tc>
          <w:tcPr/>
          <w:p>
            <w:pPr>
              <w:pStyle w:val="Compact"/>
              <w:jc w:val="left"/>
            </w:pPr>
            <w:r>
              <w:t xml:space="preserve">Overview of the Animation Blueprint Editor and its UI.</w:t>
            </w:r>
          </w:p>
        </w:tc>
      </w:tr>
      <w:tr>
        <w:tc>
          <w:tcPr/>
          <w:p>
            <w:pPr>
              <w:pStyle w:val="Compact"/>
              <w:jc w:val="left"/>
            </w:pPr>
            <w:r>
              <w:rPr>
                <w:bCs/>
                <w:b/>
              </w:rPr>
              <w:t xml:space="preserve">Graphing in Animation Blueprints</w:t>
            </w:r>
          </w:p>
        </w:tc>
        <w:tc>
          <w:tcPr/>
          <w:p>
            <w:pPr>
              <w:pStyle w:val="Compact"/>
              <w:jc w:val="left"/>
            </w:pPr>
            <w:r>
              <w:t xml:space="preserve">Edit, blend, and manipulate poses.</w:t>
            </w:r>
          </w:p>
        </w:tc>
      </w:tr>
      <w:tr>
        <w:tc>
          <w:tcPr/>
          <w:p>
            <w:pPr>
              <w:pStyle w:val="Compact"/>
              <w:jc w:val="left"/>
            </w:pPr>
            <w:r>
              <w:rPr>
                <w:bCs/>
                <w:b/>
              </w:rPr>
              <w:t xml:space="preserve">State Machines</w:t>
            </w:r>
          </w:p>
        </w:tc>
        <w:tc>
          <w:tcPr/>
          <w:p>
            <w:pPr>
              <w:pStyle w:val="Compact"/>
              <w:jc w:val="left"/>
            </w:pPr>
            <w:r>
              <w:t xml:space="preserve">Create logic-based branching animation.</w:t>
            </w:r>
          </w:p>
        </w:tc>
      </w:tr>
      <w:tr>
        <w:tc>
          <w:tcPr/>
          <w:p>
            <w:pPr>
              <w:pStyle w:val="Compact"/>
              <w:jc w:val="left"/>
            </w:pPr>
            <w:r>
              <w:rPr>
                <w:bCs/>
                <w:b/>
              </w:rPr>
              <w:t xml:space="preserve">Animation Node Reference</w:t>
            </w:r>
          </w:p>
        </w:tc>
        <w:tc>
          <w:tcPr/>
          <w:p>
            <w:pPr>
              <w:pStyle w:val="Compact"/>
              <w:jc w:val="left"/>
            </w:pPr>
            <w:r>
              <w:t xml:space="preserve">Descriptions of various animation nodes.</w:t>
            </w:r>
          </w:p>
        </w:tc>
      </w:tr>
      <w:tr>
        <w:tc>
          <w:tcPr/>
          <w:p>
            <w:pPr>
              <w:pStyle w:val="Compact"/>
              <w:jc w:val="left"/>
            </w:pPr>
            <w:r>
              <w:rPr>
                <w:bCs/>
                <w:b/>
              </w:rPr>
              <w:t xml:space="preserve">Animation Slots</w:t>
            </w:r>
          </w:p>
        </w:tc>
        <w:tc>
          <w:tcPr/>
          <w:p>
            <w:pPr>
              <w:pStyle w:val="Compact"/>
              <w:jc w:val="left"/>
            </w:pPr>
            <w:r>
              <w:t xml:space="preserve">Insert entry-points within your Anim Graph.</w:t>
            </w:r>
          </w:p>
        </w:tc>
      </w:tr>
      <w:tr>
        <w:tc>
          <w:tcPr/>
          <w:p>
            <w:pPr>
              <w:pStyle w:val="Compact"/>
              <w:jc w:val="left"/>
            </w:pPr>
            <w:r>
              <w:rPr>
                <w:bCs/>
                <w:b/>
              </w:rPr>
              <w:t xml:space="preserve">Sync Groups</w:t>
            </w:r>
          </w:p>
        </w:tc>
        <w:tc>
          <w:tcPr/>
          <w:p>
            <w:pPr>
              <w:pStyle w:val="Compact"/>
              <w:jc w:val="left"/>
            </w:pPr>
            <w:r>
              <w:t xml:space="preserve">Synchronize cycles of animations with different lengths.</w:t>
            </w:r>
          </w:p>
        </w:tc>
      </w:tr>
      <w:tr>
        <w:tc>
          <w:tcPr/>
          <w:p>
            <w:pPr>
              <w:pStyle w:val="Compact"/>
              <w:jc w:val="left"/>
            </w:pPr>
            <w:r>
              <w:rPr>
                <w:bCs/>
                <w:b/>
              </w:rPr>
              <w:t xml:space="preserve">Animation Blueprint Linking</w:t>
            </w:r>
          </w:p>
        </w:tc>
        <w:tc>
          <w:tcPr/>
          <w:p>
            <w:pPr>
              <w:pStyle w:val="Compact"/>
              <w:jc w:val="left"/>
            </w:pPr>
            <w:r>
              <w:t xml:space="preserve">Modularize your Animation Blueprint logic.</w:t>
            </w:r>
          </w:p>
        </w:tc>
      </w:tr>
    </w:tbl>
    <w:p>
      <w:r>
        <w:pict>
          <v:rect style="width:0;height:1.5pt" o:hralign="center" o:hrstd="t" o:hr="t"/>
        </w:pict>
      </w:r>
    </w:p>
    <w:bookmarkEnd w:id="225"/>
    <w:bookmarkEnd w:id="226"/>
    <w:bookmarkStart w:id="244" w:name="document-51-control-rig-in-unreal-engine"/>
    <w:p>
      <w:pPr>
        <w:pStyle w:val="Heading1"/>
      </w:pPr>
      <w:r>
        <w:t xml:space="preserve">DOCUMENT 51: Control Rig in Unreal Engine</w:t>
      </w:r>
    </w:p>
    <w:p>
      <w:pPr>
        <w:pStyle w:val="FirstParagraph"/>
      </w:pPr>
      <w:r>
        <w:rPr>
          <w:bCs/>
          <w:b/>
        </w:rPr>
        <w:t xml:space="preserve">Source URL:</w:t>
      </w:r>
      <w:r>
        <w:t xml:space="preserve"> </w:t>
      </w:r>
      <w:r>
        <w:t xml:space="preserve">https://docs.unrealengine.com/5.4/en-US/control-rig-in-unreal-engine/</w:t>
      </w:r>
    </w:p>
    <w:p>
      <w:pPr>
        <w:pStyle w:val="BodyText"/>
      </w:pPr>
      <w:r>
        <w:t xml:space="preserve">Rig and Animate characters in real-time using Control Rig.</w:t>
      </w:r>
    </w:p>
    <w:bookmarkStart w:id="228" w:name="starting-out"/>
    <w:p>
      <w:pPr>
        <w:pStyle w:val="Heading2"/>
      </w:pPr>
      <w:r>
        <w:t xml:space="preserve">Starting Out</w:t>
      </w:r>
    </w:p>
    <w:bookmarkStart w:id="227" w:name="control-rig-quick-start"/>
    <w:p>
      <w:pPr>
        <w:pStyle w:val="Heading3"/>
      </w:pPr>
      <w:r>
        <w:t xml:space="preserve">Control Rig Quick Start</w:t>
      </w:r>
    </w:p>
    <w:p>
      <w:pPr>
        <w:pStyle w:val="FirstParagraph"/>
      </w:pPr>
      <w:r>
        <w:t xml:space="preserve">Learn the basic fundamentals of Control Rig in Unreal Engine.</w:t>
      </w:r>
    </w:p>
    <w:bookmarkEnd w:id="227"/>
    <w:bookmarkEnd w:id="228"/>
    <w:bookmarkStart w:id="237" w:name="creating-rigs"/>
    <w:p>
      <w:pPr>
        <w:pStyle w:val="Heading2"/>
      </w:pPr>
      <w:r>
        <w:t xml:space="preserve">Creating Rigs</w:t>
      </w:r>
    </w:p>
    <w:p>
      <w:pPr>
        <w:pStyle w:val="FirstParagraph"/>
      </w:pPr>
      <w:r>
        <w:rPr>
          <w:bCs/>
          <w:b/>
        </w:rPr>
        <w:t xml:space="preserve">Control Rigs</w:t>
      </w:r>
      <w:r>
        <w:t xml:space="preserve"> </w:t>
      </w:r>
      <w:r>
        <w:t xml:space="preserve">are the primary assets you will be using to create your rigs.</w:t>
      </w:r>
    </w:p>
    <w:bookmarkStart w:id="229" w:name="rigging-with-control-rig"/>
    <w:p>
      <w:pPr>
        <w:pStyle w:val="Heading3"/>
      </w:pPr>
      <w:r>
        <w:t xml:space="preserve">Rigging with Control Rig</w:t>
      </w:r>
    </w:p>
    <w:p>
      <w:pPr>
        <w:pStyle w:val="FirstParagraph"/>
      </w:pPr>
      <w:r>
        <w:t xml:space="preserve">Start rigging by creating a Control Rig Asset and learning about its various features.</w:t>
      </w:r>
    </w:p>
    <w:bookmarkEnd w:id="229"/>
    <w:bookmarkStart w:id="230" w:name="control-rig-editor"/>
    <w:p>
      <w:pPr>
        <w:pStyle w:val="Heading3"/>
      </w:pPr>
      <w:r>
        <w:t xml:space="preserve">Control Rig Editor</w:t>
      </w:r>
    </w:p>
    <w:p>
      <w:pPr>
        <w:pStyle w:val="FirstParagraph"/>
      </w:pPr>
      <w:r>
        <w:t xml:space="preserve">Learn about the various tools and areas in the Control Rig Editor.</w:t>
      </w:r>
    </w:p>
    <w:bookmarkEnd w:id="230"/>
    <w:bookmarkStart w:id="231" w:name="modular-control-rigs"/>
    <w:p>
      <w:pPr>
        <w:pStyle w:val="Heading3"/>
      </w:pPr>
      <w:r>
        <w:t xml:space="preserve">Modular Control Rigs</w:t>
      </w:r>
    </w:p>
    <w:p>
      <w:pPr>
        <w:pStyle w:val="FirstParagraph"/>
      </w:pPr>
      <w:r>
        <w:t xml:space="preserve">Use Modular Rigging tools to quickly rig characters in Unreal Engine.</w:t>
      </w:r>
    </w:p>
    <w:bookmarkEnd w:id="231"/>
    <w:bookmarkStart w:id="232" w:name="controls-bones-and-nulls"/>
    <w:p>
      <w:pPr>
        <w:pStyle w:val="Heading3"/>
      </w:pPr>
      <w:r>
        <w:t xml:space="preserve">Controls, Bones, and Nulls</w:t>
      </w:r>
    </w:p>
    <w:p>
      <w:pPr>
        <w:pStyle w:val="FirstParagraph"/>
      </w:pPr>
      <w:r>
        <w:t xml:space="preserve">Learn about the primary Rig Elements you can use for constructing Control Rigs.</w:t>
      </w:r>
    </w:p>
    <w:bookmarkEnd w:id="232"/>
    <w:bookmarkStart w:id="233" w:name="full-body-ik"/>
    <w:p>
      <w:pPr>
        <w:pStyle w:val="Heading3"/>
      </w:pPr>
      <w:r>
        <w:t xml:space="preserve">Full-Body IK</w:t>
      </w:r>
    </w:p>
    <w:p>
      <w:pPr>
        <w:pStyle w:val="FirstParagraph"/>
      </w:pPr>
      <w:r>
        <w:t xml:space="preserve">Build Full Body IK systems for your character.</w:t>
      </w:r>
    </w:p>
    <w:bookmarkEnd w:id="233"/>
    <w:bookmarkStart w:id="234" w:name="spline-rigging"/>
    <w:p>
      <w:pPr>
        <w:pStyle w:val="Heading3"/>
      </w:pPr>
      <w:r>
        <w:t xml:space="preserve">Spline Rigging</w:t>
      </w:r>
    </w:p>
    <w:p>
      <w:pPr>
        <w:pStyle w:val="FirstParagraph"/>
      </w:pPr>
      <w:r>
        <w:t xml:space="preserve">Utilize Splines in your Control Rig to achieve easier procedural animation on long joint chains.</w:t>
      </w:r>
    </w:p>
    <w:bookmarkEnd w:id="234"/>
    <w:bookmarkStart w:id="235" w:name="control-rig-component"/>
    <w:p>
      <w:pPr>
        <w:pStyle w:val="Heading3"/>
      </w:pPr>
      <w:r>
        <w:t xml:space="preserve">Control Rig Component</w:t>
      </w:r>
    </w:p>
    <w:p>
      <w:pPr>
        <w:pStyle w:val="FirstParagraph"/>
      </w:pPr>
      <w:r>
        <w:t xml:space="preserve">Use Control Rig in Blueprints using the Control Rig Component.</w:t>
      </w:r>
    </w:p>
    <w:bookmarkEnd w:id="235"/>
    <w:bookmarkStart w:id="236" w:name="control-rig-function-libraries"/>
    <w:p>
      <w:pPr>
        <w:pStyle w:val="Heading3"/>
      </w:pPr>
      <w:r>
        <w:t xml:space="preserve">Control Rig Function Libraries</w:t>
      </w:r>
    </w:p>
    <w:p>
      <w:pPr>
        <w:pStyle w:val="FirstParagraph"/>
      </w:pPr>
      <w:r>
        <w:t xml:space="preserve">Construct and reference public Control Rig functions to speed up your rigging workflows.</w:t>
      </w:r>
    </w:p>
    <w:bookmarkEnd w:id="236"/>
    <w:bookmarkEnd w:id="237"/>
    <w:bookmarkStart w:id="243" w:name="creating-animation"/>
    <w:p>
      <w:pPr>
        <w:pStyle w:val="Heading2"/>
      </w:pPr>
      <w:r>
        <w:t xml:space="preserve">Creating Animation</w:t>
      </w:r>
    </w:p>
    <w:bookmarkStart w:id="238" w:name="animating-with-control-rig"/>
    <w:p>
      <w:pPr>
        <w:pStyle w:val="Heading3"/>
      </w:pPr>
      <w:r>
        <w:t xml:space="preserve">Animating with Control Rig</w:t>
      </w:r>
    </w:p>
    <w:p>
      <w:pPr>
        <w:pStyle w:val="FirstParagraph"/>
      </w:pPr>
      <w:r>
        <w:t xml:space="preserve">Start animating your Control rig using various tools and workflows.</w:t>
      </w:r>
    </w:p>
    <w:bookmarkEnd w:id="238"/>
    <w:bookmarkStart w:id="239" w:name="animation-mode"/>
    <w:p>
      <w:pPr>
        <w:pStyle w:val="Heading3"/>
      </w:pPr>
      <w:r>
        <w:t xml:space="preserve">Animation Mode</w:t>
      </w:r>
    </w:p>
    <w:p>
      <w:pPr>
        <w:pStyle w:val="FirstParagraph"/>
      </w:pPr>
      <w:r>
        <w:t xml:space="preserve">Enable Animation Mode to provide an animator-friendly workspace and tools.</w:t>
      </w:r>
    </w:p>
    <w:bookmarkEnd w:id="239"/>
    <w:bookmarkStart w:id="240" w:name="fk-control-rig"/>
    <w:p>
      <w:pPr>
        <w:pStyle w:val="Heading3"/>
      </w:pPr>
      <w:r>
        <w:t xml:space="preserve">FK Control Rig</w:t>
      </w:r>
    </w:p>
    <w:p>
      <w:pPr>
        <w:pStyle w:val="FirstParagraph"/>
      </w:pPr>
      <w:r>
        <w:t xml:space="preserve">Quickly edit animation without needing Control Rig Assets using FK Control Rig.</w:t>
      </w:r>
    </w:p>
    <w:bookmarkEnd w:id="240"/>
    <w:bookmarkStart w:id="241" w:name="constraints"/>
    <w:p>
      <w:pPr>
        <w:pStyle w:val="Heading3"/>
      </w:pPr>
      <w:r>
        <w:t xml:space="preserve">Constraints</w:t>
      </w:r>
    </w:p>
    <w:p>
      <w:pPr>
        <w:pStyle w:val="FirstParagraph"/>
      </w:pPr>
      <w:r>
        <w:t xml:space="preserve">Attach the position, orientation, or scale of an object to other objects using constraints.</w:t>
      </w:r>
    </w:p>
    <w:bookmarkEnd w:id="241"/>
    <w:bookmarkStart w:id="242" w:name="space-switching"/>
    <w:p>
      <w:pPr>
        <w:pStyle w:val="Heading3"/>
      </w:pPr>
      <w:r>
        <w:t xml:space="preserve">Space Switching</w:t>
      </w:r>
    </w:p>
    <w:p>
      <w:pPr>
        <w:pStyle w:val="FirstParagraph"/>
      </w:pPr>
      <w:r>
        <w:t xml:space="preserve">Dynamically re-parent your Controls when animating with Control Rig.</w:t>
      </w:r>
    </w:p>
    <w:p>
      <w:r>
        <w:pict>
          <v:rect style="width:0;height:1.5pt" o:hralign="center" o:hrstd="t" o:hr="t"/>
        </w:pict>
      </w:r>
    </w:p>
    <w:bookmarkEnd w:id="242"/>
    <w:bookmarkEnd w:id="243"/>
    <w:bookmarkEnd w:id="244"/>
    <w:bookmarkStart w:id="254" w:name="document-52-ik-rig-editor"/>
    <w:p>
      <w:pPr>
        <w:pStyle w:val="Heading1"/>
      </w:pPr>
      <w:r>
        <w:t xml:space="preserve">DOCUMENT 52: IK Rig Editor</w:t>
      </w:r>
    </w:p>
    <w:p>
      <w:pPr>
        <w:pStyle w:val="FirstParagraph"/>
      </w:pPr>
      <w:r>
        <w:rPr>
          <w:bCs/>
          <w:b/>
        </w:rPr>
        <w:t xml:space="preserve">Source URL:</w:t>
      </w:r>
      <w:r>
        <w:t xml:space="preserve"> </w:t>
      </w:r>
      <w:r>
        <w:t xml:space="preserve">https://docs.unrealengine.com/5.4/en-US/ik-rig-in-unreal-engine/</w:t>
      </w:r>
    </w:p>
    <w:p>
      <w:pPr>
        <w:pStyle w:val="BodyText"/>
      </w:pPr>
      <w:r>
        <w:t xml:space="preserve">The</w:t>
      </w:r>
      <w:r>
        <w:t xml:space="preserve"> </w:t>
      </w:r>
      <w:r>
        <w:rPr>
          <w:bCs/>
          <w:b/>
        </w:rPr>
        <w:t xml:space="preserve">IK Rig editor</w:t>
      </w:r>
      <w:r>
        <w:t xml:space="preserve"> </w:t>
      </w:r>
      <w:r>
        <w:t xml:space="preserve">is where you set up IK Rigs and retargeting for characters.</w:t>
      </w:r>
    </w:p>
    <w:bookmarkStart w:id="245" w:name="editor-and-feature-overview"/>
    <w:p>
      <w:pPr>
        <w:pStyle w:val="Heading2"/>
      </w:pPr>
      <w:r>
        <w:t xml:space="preserve">Editor and Feature Overview</w:t>
      </w:r>
    </w:p>
    <w:p>
      <w:pPr>
        <w:pStyle w:val="FirstParagraph"/>
      </w:pPr>
      <w:r>
        <w:t xml:space="preserve">The IK Rig editor contains:</w:t>
      </w:r>
      <w:r>
        <w:t xml:space="preserve"> </w:t>
      </w:r>
      <w:r>
        <w:t xml:space="preserve">-</w:t>
      </w:r>
      <w:r>
        <w:t xml:space="preserve"> </w:t>
      </w:r>
      <w:r>
        <w:rPr>
          <w:bCs/>
          <w:b/>
        </w:rPr>
        <w:t xml:space="preserve">The Reset button</w:t>
      </w:r>
      <w:r>
        <w:t xml:space="preserve"> </w:t>
      </w:r>
      <w:r>
        <w:t xml:space="preserve">— resets IK Goals to their default position.</w:t>
      </w:r>
      <w:r>
        <w:t xml:space="preserve"> </w:t>
      </w:r>
      <w:r>
        <w:t xml:space="preserve">-</w:t>
      </w:r>
      <w:r>
        <w:t xml:space="preserve"> </w:t>
      </w:r>
      <w:r>
        <w:rPr>
          <w:bCs/>
          <w:b/>
        </w:rPr>
        <w:t xml:space="preserve">Hierarchy</w:t>
      </w:r>
      <w:r>
        <w:t xml:space="preserve"> </w:t>
      </w:r>
      <w:r>
        <w:t xml:space="preserve">— displays your Bones, IK Goals, and settings.</w:t>
      </w:r>
      <w:r>
        <w:t xml:space="preserve"> </w:t>
      </w:r>
      <w:r>
        <w:t xml:space="preserve">-</w:t>
      </w:r>
      <w:r>
        <w:t xml:space="preserve"> </w:t>
      </w:r>
      <w:r>
        <w:rPr>
          <w:bCs/>
          <w:b/>
        </w:rPr>
        <w:t xml:space="preserve">Solver Stack</w:t>
      </w:r>
      <w:r>
        <w:t xml:space="preserve"> </w:t>
      </w:r>
      <w:r>
        <w:t xml:space="preserve">— displays the</w:t>
      </w:r>
      <w:r>
        <w:t xml:space="preserve"> </w:t>
      </w:r>
      <w:r>
        <w:rPr>
          <w:bCs/>
          <w:b/>
        </w:rPr>
        <w:t xml:space="preserve">IK Solvers</w:t>
      </w:r>
      <w:r>
        <w:t xml:space="preserve"> </w:t>
      </w:r>
      <w:r>
        <w:t xml:space="preserve">being used.</w:t>
      </w:r>
      <w:r>
        <w:t xml:space="preserve"> </w:t>
      </w:r>
      <w:r>
        <w:t xml:space="preserve">-</w:t>
      </w:r>
      <w:r>
        <w:t xml:space="preserve"> </w:t>
      </w:r>
      <w:r>
        <w:rPr>
          <w:bCs/>
          <w:b/>
        </w:rPr>
        <w:t xml:space="preserve">Viewport</w:t>
      </w:r>
      <w:r>
        <w:t xml:space="preserve"> </w:t>
      </w:r>
      <w:r>
        <w:t xml:space="preserve">— select Bones and manipulate IK Goals to preview behavior.</w:t>
      </w:r>
      <w:r>
        <w:t xml:space="preserve"> </w:t>
      </w:r>
      <w:r>
        <w:t xml:space="preserve">-</w:t>
      </w:r>
      <w:r>
        <w:t xml:space="preserve"> </w:t>
      </w:r>
      <w:r>
        <w:rPr>
          <w:bCs/>
          <w:b/>
        </w:rPr>
        <w:t xml:space="preserve">IK Rig Output Log</w:t>
      </w:r>
      <w:r>
        <w:t xml:space="preserve"> </w:t>
      </w:r>
      <w:r>
        <w:t xml:space="preserve">— displays debug information, warnings and errors.</w:t>
      </w:r>
      <w:r>
        <w:t xml:space="preserve"> </w:t>
      </w:r>
      <w:r>
        <w:t xml:space="preserve">-</w:t>
      </w:r>
      <w:r>
        <w:t xml:space="preserve"> </w:t>
      </w:r>
      <w:r>
        <w:rPr>
          <w:bCs/>
          <w:b/>
        </w:rPr>
        <w:t xml:space="preserve">Details</w:t>
      </w:r>
      <w:r>
        <w:t xml:space="preserve"> </w:t>
      </w:r>
      <w:r>
        <w:t xml:space="preserve">panel — properties for your selected item.</w:t>
      </w:r>
      <w:r>
        <w:t xml:space="preserve"> </w:t>
      </w:r>
      <w:r>
        <w:t xml:space="preserve">-</w:t>
      </w:r>
      <w:r>
        <w:t xml:space="preserve"> </w:t>
      </w:r>
      <w:r>
        <w:rPr>
          <w:bCs/>
          <w:b/>
        </w:rPr>
        <w:t xml:space="preserve">Asset Browser</w:t>
      </w:r>
      <w:r>
        <w:t xml:space="preserve"> </w:t>
      </w:r>
      <w:r>
        <w:t xml:space="preserve">— list of Animation Sequences to preview.</w:t>
      </w:r>
      <w:r>
        <w:t xml:space="preserve"> </w:t>
      </w:r>
      <w:r>
        <w:t xml:space="preserve">-</w:t>
      </w:r>
      <w:r>
        <w:t xml:space="preserve"> </w:t>
      </w:r>
      <w:r>
        <w:rPr>
          <w:bCs/>
          <w:b/>
        </w:rPr>
        <w:t xml:space="preserve">IK Retargeting</w:t>
      </w:r>
      <w:r>
        <w:t xml:space="preserve"> </w:t>
      </w:r>
      <w:r>
        <w:t xml:space="preserve">— specify Bone chains for use with an IK Retargeter asset.</w:t>
      </w:r>
    </w:p>
    <w:bookmarkEnd w:id="245"/>
    <w:bookmarkStart w:id="246" w:name="ik-goals"/>
    <w:p>
      <w:pPr>
        <w:pStyle w:val="Heading2"/>
      </w:pPr>
      <w:r>
        <w:t xml:space="preserve">IK Goals</w:t>
      </w:r>
    </w:p>
    <w:p>
      <w:pPr>
        <w:pStyle w:val="FirstParagraph"/>
      </w:pPr>
      <w:r>
        <w:t xml:space="preserve">IK Goals are the manipulation and effector points for your IK chains. To create IK Goals, select the ending Bones in the IK chain, then click</w:t>
      </w:r>
      <w:r>
        <w:t xml:space="preserve"> </w:t>
      </w:r>
      <w:r>
        <w:rPr>
          <w:bCs/>
          <w:b/>
        </w:rPr>
        <w:t xml:space="preserve">Add (+)</w:t>
      </w:r>
      <w:r>
        <w:t xml:space="preserve"> </w:t>
      </w:r>
      <w:r>
        <w:t xml:space="preserve">in the Hierarchy panel and select</w:t>
      </w:r>
      <w:r>
        <w:t xml:space="preserve"> </w:t>
      </w:r>
      <w:r>
        <w:rPr>
          <w:bCs/>
          <w:b/>
        </w:rPr>
        <w:t xml:space="preserve">New IK Goal</w:t>
      </w:r>
      <w:r>
        <w:t xml:space="preserve">.</w:t>
      </w:r>
    </w:p>
    <w:bookmarkEnd w:id="246"/>
    <w:bookmarkStart w:id="247" w:name="ik-goal-properties"/>
    <w:p>
      <w:pPr>
        <w:pStyle w:val="Heading2"/>
      </w:pPr>
      <w:r>
        <w:t xml:space="preserve">IK Goal Properties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rPr>
                <w:bCs/>
                <w:b/>
              </w:rPr>
              <w:t xml:space="preserve">Goal Name</w:t>
            </w:r>
          </w:p>
        </w:tc>
        <w:tc>
          <w:tcPr/>
          <w:p>
            <w:pPr>
              <w:pStyle w:val="Compact"/>
              <w:jc w:val="left"/>
            </w:pPr>
            <w:r>
              <w:t xml:space="preserve">The name of the IK Goal object.</w:t>
            </w:r>
          </w:p>
        </w:tc>
      </w:tr>
      <w:tr>
        <w:tc>
          <w:tcPr/>
          <w:p>
            <w:pPr>
              <w:pStyle w:val="Compact"/>
              <w:jc w:val="left"/>
            </w:pPr>
            <w:r>
              <w:rPr>
                <w:bCs/>
                <w:b/>
              </w:rPr>
              <w:t xml:space="preserve">Bone Name</w:t>
            </w:r>
          </w:p>
        </w:tc>
        <w:tc>
          <w:tcPr/>
          <w:p>
            <w:pPr>
              <w:pStyle w:val="Compact"/>
              <w:jc w:val="left"/>
            </w:pPr>
            <w:r>
              <w:t xml:space="preserve">The name of the end Bone that the IK Goal is acting as the effector for.</w:t>
            </w:r>
          </w:p>
        </w:tc>
      </w:tr>
      <w:tr>
        <w:tc>
          <w:tcPr/>
          <w:p>
            <w:pPr>
              <w:pStyle w:val="Compact"/>
              <w:jc w:val="left"/>
            </w:pPr>
            <w:r>
              <w:rPr>
                <w:bCs/>
                <w:b/>
              </w:rPr>
              <w:t xml:space="preserve">Position Alpha</w:t>
            </w:r>
          </w:p>
        </w:tc>
        <w:tc>
          <w:tcPr/>
          <w:p>
            <w:pPr>
              <w:pStyle w:val="Compact"/>
              <w:jc w:val="left"/>
            </w:pPr>
            <w:r>
              <w:t xml:space="preserve">Blends the final location of the IK Goal.</w:t>
            </w:r>
          </w:p>
        </w:tc>
      </w:tr>
      <w:tr>
        <w:tc>
          <w:tcPr/>
          <w:p>
            <w:pPr>
              <w:pStyle w:val="Compact"/>
              <w:jc w:val="left"/>
            </w:pPr>
            <w:r>
              <w:rPr>
                <w:bCs/>
                <w:b/>
              </w:rPr>
              <w:t xml:space="preserve">Rotation Alpha</w:t>
            </w:r>
          </w:p>
        </w:tc>
        <w:tc>
          <w:tcPr/>
          <w:p>
            <w:pPr>
              <w:pStyle w:val="Compact"/>
              <w:jc w:val="left"/>
            </w:pPr>
            <w:r>
              <w:t xml:space="preserve">Blends the final rotation of the IK Goal.</w:t>
            </w:r>
          </w:p>
        </w:tc>
      </w:tr>
      <w:tr>
        <w:tc>
          <w:tcPr/>
          <w:p>
            <w:pPr>
              <w:pStyle w:val="Compact"/>
              <w:jc w:val="left"/>
            </w:pPr>
            <w:r>
              <w:rPr>
                <w:bCs/>
                <w:b/>
              </w:rPr>
              <w:t xml:space="preserve">Preview Mode</w:t>
            </w:r>
          </w:p>
        </w:tc>
        <w:tc>
          <w:tcPr/>
          <w:p>
            <w:pPr>
              <w:pStyle w:val="Compact"/>
              <w:jc w:val="left"/>
            </w:pPr>
            <w:r>
              <w:t xml:space="preserve">Previews the goal in either</w:t>
            </w:r>
            <w:r>
              <w:t xml:space="preserve"> </w:t>
            </w:r>
            <w:r>
              <w:rPr>
                <w:bCs/>
                <w:b/>
              </w:rPr>
              <w:t xml:space="preserve">Additive</w:t>
            </w:r>
            <w:r>
              <w:t xml:space="preserve"> </w:t>
            </w:r>
            <w:r>
              <w:t xml:space="preserve">or</w:t>
            </w:r>
            <w:r>
              <w:t xml:space="preserve"> </w:t>
            </w:r>
            <w:r>
              <w:rPr>
                <w:bCs/>
                <w:b/>
              </w:rPr>
              <w:t xml:space="preserve">Absolute</w:t>
            </w:r>
            <w:r>
              <w:t xml:space="preserve"> </w:t>
            </w:r>
            <w:r>
              <w:t xml:space="preserve">modes.</w:t>
            </w:r>
          </w:p>
        </w:tc>
      </w:tr>
      <w:tr>
        <w:tc>
          <w:tcPr/>
          <w:p>
            <w:pPr>
              <w:pStyle w:val="Compact"/>
              <w:jc w:val="left"/>
            </w:pPr>
            <w:r>
              <w:rPr>
                <w:bCs/>
                <w:b/>
              </w:rPr>
              <w:t xml:space="preserve">Size Multiplier</w:t>
            </w:r>
          </w:p>
        </w:tc>
        <w:tc>
          <w:tcPr/>
          <w:p>
            <w:pPr>
              <w:pStyle w:val="Compact"/>
              <w:jc w:val="left"/>
            </w:pPr>
            <w:r>
              <w:t xml:space="preserve">Multiplies the size of the IK Goal.</w:t>
            </w:r>
          </w:p>
        </w:tc>
      </w:tr>
      <w:tr>
        <w:tc>
          <w:tcPr/>
          <w:p>
            <w:pPr>
              <w:pStyle w:val="Compact"/>
              <w:jc w:val="left"/>
            </w:pPr>
            <w:r>
              <w:rPr>
                <w:bCs/>
                <w:b/>
              </w:rPr>
              <w:t xml:space="preserve">Thickness Multiplier</w:t>
            </w:r>
          </w:p>
        </w:tc>
        <w:tc>
          <w:tcPr/>
          <w:p>
            <w:pPr>
              <w:pStyle w:val="Compact"/>
              <w:jc w:val="left"/>
            </w:pPr>
            <w:r>
              <w:t xml:space="preserve">Multiplies the line thickness of the IK Goal.</w:t>
            </w:r>
          </w:p>
        </w:tc>
      </w:tr>
      <w:tr>
        <w:tc>
          <w:tcPr/>
          <w:p>
            <w:pPr>
              <w:pStyle w:val="Compact"/>
              <w:jc w:val="left"/>
            </w:pPr>
            <w:r>
              <w:rPr>
                <w:bCs/>
                <w:b/>
              </w:rPr>
              <w:t xml:space="preserve">Expose Position</w:t>
            </w:r>
          </w:p>
        </w:tc>
        <w:tc>
          <w:tcPr/>
          <w:p>
            <w:pPr>
              <w:pStyle w:val="Compact"/>
              <w:jc w:val="left"/>
            </w:pPr>
            <w:r>
              <w:t xml:space="preserve">Exposes position pins on the IK Rig Animation Blueprint Node.</w:t>
            </w:r>
          </w:p>
        </w:tc>
      </w:tr>
      <w:tr>
        <w:tc>
          <w:tcPr/>
          <w:p>
            <w:pPr>
              <w:pStyle w:val="Compact"/>
              <w:jc w:val="left"/>
            </w:pPr>
            <w:r>
              <w:rPr>
                <w:bCs/>
                <w:b/>
              </w:rPr>
              <w:t xml:space="preserve">Expose Rotation</w:t>
            </w:r>
          </w:p>
        </w:tc>
        <w:tc>
          <w:tcPr/>
          <w:p>
            <w:pPr>
              <w:pStyle w:val="Compact"/>
              <w:jc w:val="left"/>
            </w:pPr>
            <w:r>
              <w:t xml:space="preserve">Exposes rotation pins on the IK Rig Animation Blueprint Node.</w:t>
            </w:r>
          </w:p>
        </w:tc>
      </w:tr>
    </w:tbl>
    <w:bookmarkEnd w:id="247"/>
    <w:bookmarkStart w:id="248" w:name="solvers"/>
    <w:p>
      <w:pPr>
        <w:pStyle w:val="Heading2"/>
      </w:pPr>
      <w:r>
        <w:t xml:space="preserve">Solvers</w:t>
      </w:r>
    </w:p>
    <w:p>
      <w:pPr>
        <w:pStyle w:val="FirstParagraph"/>
      </w:pPr>
      <w:r>
        <w:t xml:space="preserve">Different IK behaviors can be added to your IK Rig, which are called</w:t>
      </w:r>
      <w:r>
        <w:t xml:space="preserve"> </w:t>
      </w:r>
      <w:r>
        <w:rPr>
          <w:bCs/>
          <w:b/>
        </w:rPr>
        <w:t xml:space="preserve">Solvers</w:t>
      </w:r>
      <w:r>
        <w:t xml:space="preserve">. Using Solvers, you can create a wide variety of IK effects, from simple three-bone chains to full-body multi-limb IK systems.</w:t>
      </w:r>
    </w:p>
    <w:bookmarkEnd w:id="248"/>
    <w:bookmarkStart w:id="253" w:name="ik-rig-example-setup"/>
    <w:p>
      <w:pPr>
        <w:pStyle w:val="Heading2"/>
      </w:pPr>
      <w:r>
        <w:t xml:space="preserve">IK Rig Example Setup</w:t>
      </w:r>
    </w:p>
    <w:p>
      <w:pPr>
        <w:pStyle w:val="FirstParagraph"/>
      </w:pPr>
      <w:r>
        <w:t xml:space="preserve">A common use-case for IK is controlling foot alignment to uneven terrain.</w:t>
      </w:r>
    </w:p>
    <w:bookmarkStart w:id="249" w:name="create-solvers"/>
    <w:p>
      <w:pPr>
        <w:pStyle w:val="Heading3"/>
      </w:pPr>
      <w:r>
        <w:t xml:space="preserve">Create Solvers</w:t>
      </w:r>
    </w:p>
    <w:p>
      <w:pPr>
        <w:pStyle w:val="FirstParagraph"/>
      </w:pPr>
      <w:r>
        <w:t xml:space="preserve">Click</w:t>
      </w:r>
      <w:r>
        <w:t xml:space="preserve"> </w:t>
      </w:r>
      <w:r>
        <w:rPr>
          <w:bCs/>
          <w:b/>
        </w:rPr>
        <w:t xml:space="preserve">Add New Solver</w:t>
      </w:r>
      <w:r>
        <w:t xml:space="preserve"> </w:t>
      </w:r>
      <w:r>
        <w:t xml:space="preserve">in the Solver Stack panel, then add:</w:t>
      </w:r>
      <w:r>
        <w:t xml:space="preserve"> </w:t>
      </w:r>
      <w:r>
        <w:t xml:space="preserve">1.</w:t>
      </w:r>
      <w:r>
        <w:t xml:space="preserve"> </w:t>
      </w:r>
      <w:r>
        <w:rPr>
          <w:bCs/>
          <w:b/>
        </w:rPr>
        <w:t xml:space="preserve">Set Transform</w:t>
      </w:r>
      <w:r>
        <w:t xml:space="preserve"> </w:t>
      </w:r>
      <w:r>
        <w:t xml:space="preserve">2.</w:t>
      </w:r>
      <w:r>
        <w:t xml:space="preserve"> </w:t>
      </w:r>
      <w:r>
        <w:rPr>
          <w:bCs/>
          <w:b/>
        </w:rPr>
        <w:t xml:space="preserve">Limb IK</w:t>
      </w:r>
      <w:r>
        <w:t xml:space="preserve"> </w:t>
      </w:r>
      <w:r>
        <w:t xml:space="preserve">3.</w:t>
      </w:r>
      <w:r>
        <w:t xml:space="preserve"> </w:t>
      </w:r>
      <w:r>
        <w:rPr>
          <w:bCs/>
          <w:b/>
        </w:rPr>
        <w:t xml:space="preserve">Limb IK</w:t>
      </w:r>
      <w:r>
        <w:t xml:space="preserve"> </w:t>
      </w:r>
      <w:r>
        <w:t xml:space="preserve">again</w:t>
      </w:r>
    </w:p>
    <w:bookmarkEnd w:id="249"/>
    <w:bookmarkStart w:id="250" w:name="create-goals"/>
    <w:p>
      <w:pPr>
        <w:pStyle w:val="Heading3"/>
      </w:pPr>
      <w:r>
        <w:t xml:space="preserve">Create Goals</w:t>
      </w:r>
    </w:p>
    <w:p>
      <w:pPr>
        <w:pStyle w:val="FirstParagraph"/>
      </w:pPr>
      <w:r>
        <w:t xml:space="preserve">Select the pelvis and feet bones, right-click them, and select</w:t>
      </w:r>
      <w:r>
        <w:t xml:space="preserve"> </w:t>
      </w:r>
      <w:r>
        <w:rPr>
          <w:bCs/>
          <w:b/>
        </w:rPr>
        <w:t xml:space="preserve">New IK Goal</w:t>
      </w:r>
      <w:r>
        <w:t xml:space="preserve">.</w:t>
      </w:r>
    </w:p>
    <w:bookmarkEnd w:id="250"/>
    <w:bookmarkStart w:id="251" w:name="connect-goals-to-solvers"/>
    <w:p>
      <w:pPr>
        <w:pStyle w:val="Heading3"/>
      </w:pPr>
      <w:r>
        <w:t xml:space="preserve">Connect Goals to Solvers</w:t>
      </w:r>
    </w:p>
    <w:p>
      <w:pPr>
        <w:pStyle w:val="FirstParagraph"/>
      </w:pPr>
      <w:r>
        <w:t xml:space="preserve">Select both the</w:t>
      </w:r>
      <w:r>
        <w:t xml:space="preserve"> </w:t>
      </w:r>
      <w:r>
        <w:rPr>
          <w:bCs/>
          <w:b/>
        </w:rPr>
        <w:t xml:space="preserve">Solver</w:t>
      </w:r>
      <w:r>
        <w:t xml:space="preserve"> </w:t>
      </w:r>
      <w:r>
        <w:t xml:space="preserve">and the</w:t>
      </w:r>
      <w:r>
        <w:t xml:space="preserve"> </w:t>
      </w:r>
      <w:r>
        <w:rPr>
          <w:bCs/>
          <w:b/>
        </w:rPr>
        <w:t xml:space="preserve">IK Goal</w:t>
      </w:r>
      <w:r>
        <w:t xml:space="preserve">, right-click the goal, and select</w:t>
      </w:r>
      <w:r>
        <w:t xml:space="preserve"> </w:t>
      </w:r>
      <w:r>
        <w:rPr>
          <w:bCs/>
          <w:b/>
        </w:rPr>
        <w:t xml:space="preserve">Connect Goal to Selected Solver</w:t>
      </w:r>
      <w:r>
        <w:t xml:space="preserve">.</w:t>
      </w:r>
    </w:p>
    <w:bookmarkEnd w:id="251"/>
    <w:bookmarkStart w:id="252" w:name="set-solver-root"/>
    <w:p>
      <w:pPr>
        <w:pStyle w:val="Heading3"/>
      </w:pPr>
      <w:r>
        <w:t xml:space="preserve">Set Solver Root</w:t>
      </w:r>
    </w:p>
    <w:p>
      <w:pPr>
        <w:pStyle w:val="FirstParagraph"/>
      </w:pPr>
      <w:r>
        <w:t xml:space="preserve">Select both the</w:t>
      </w:r>
      <w:r>
        <w:t xml:space="preserve"> </w:t>
      </w:r>
      <w:r>
        <w:rPr>
          <w:bCs/>
          <w:b/>
        </w:rPr>
        <w:t xml:space="preserve">Solver</w:t>
      </w:r>
      <w:r>
        <w:t xml:space="preserve"> </w:t>
      </w:r>
      <w:r>
        <w:t xml:space="preserve">and the</w:t>
      </w:r>
      <w:r>
        <w:t xml:space="preserve"> </w:t>
      </w:r>
      <w:r>
        <w:rPr>
          <w:bCs/>
          <w:b/>
        </w:rPr>
        <w:t xml:space="preserve">Bone</w:t>
      </w:r>
      <w:r>
        <w:t xml:space="preserve">, right-click the Bone, and select</w:t>
      </w:r>
      <w:r>
        <w:t xml:space="preserve"> </w:t>
      </w:r>
      <w:r>
        <w:rPr>
          <w:bCs/>
          <w:b/>
        </w:rPr>
        <w:t xml:space="preserve">Set Root Bone on Selected Solver</w:t>
      </w:r>
      <w:r>
        <w:t xml:space="preserve">.</w:t>
      </w:r>
    </w:p>
    <w:p>
      <w:r>
        <w:pict>
          <v:rect style="width:0;height:1.5pt" o:hralign="center" o:hrstd="t" o:hr="t"/>
        </w:pict>
      </w:r>
    </w:p>
    <w:bookmarkEnd w:id="252"/>
    <w:bookmarkEnd w:id="253"/>
    <w:bookmarkEnd w:id="254"/>
    <w:bookmarkStart w:id="260" w:name="document-53-motion-warping"/>
    <w:p>
      <w:pPr>
        <w:pStyle w:val="Heading1"/>
      </w:pPr>
      <w:r>
        <w:t xml:space="preserve">DOCUMENT 53: Motion Warping</w:t>
      </w:r>
    </w:p>
    <w:p>
      <w:pPr>
        <w:pStyle w:val="FirstParagraph"/>
      </w:pPr>
      <w:r>
        <w:rPr>
          <w:bCs/>
          <w:b/>
        </w:rPr>
        <w:t xml:space="preserve">Source URL:</w:t>
      </w:r>
      <w:r>
        <w:t xml:space="preserve"> </w:t>
      </w:r>
      <w:r>
        <w:t xml:space="preserve">https://docs.unrealengine.com/5.4/en-US/motion-warping-in-unreal-engine/</w:t>
      </w:r>
    </w:p>
    <w:p>
      <w:pPr>
        <w:pStyle w:val="BodyText"/>
      </w:pPr>
      <w:r>
        <w:rPr>
          <w:bCs/>
          <w:b/>
        </w:rPr>
        <w:t xml:space="preserve">Motion Warping</w:t>
      </w:r>
      <w:r>
        <w:t xml:space="preserve"> </w:t>
      </w:r>
      <w:r>
        <w:t xml:space="preserve">is a feature where you can dynamically adjust a character’s root motion to align to targets.</w:t>
      </w:r>
    </w:p>
    <w:bookmarkStart w:id="255" w:name="prerequisites"/>
    <w:p>
      <w:pPr>
        <w:pStyle w:val="Heading2"/>
      </w:pPr>
      <w:r>
        <w:t xml:space="preserve">Prerequisites</w:t>
      </w:r>
    </w:p>
    <w:p>
      <w:pPr>
        <w:pStyle w:val="FirstParagraph"/>
      </w:pPr>
      <w:r>
        <w:t xml:space="preserve">You must enable the</w:t>
      </w:r>
      <w:r>
        <w:t xml:space="preserve"> </w:t>
      </w:r>
      <w:r>
        <w:rPr>
          <w:bCs/>
          <w:b/>
        </w:rPr>
        <w:t xml:space="preserve">Motion Warping</w:t>
      </w:r>
      <w:r>
        <w:t xml:space="preserve"> </w:t>
      </w:r>
      <w:r>
        <w:t xml:space="preserve">plugin.</w:t>
      </w:r>
    </w:p>
    <w:bookmarkEnd w:id="255"/>
    <w:bookmarkStart w:id="256" w:name="motion-warping-overview"/>
    <w:p>
      <w:pPr>
        <w:pStyle w:val="Heading2"/>
      </w:pPr>
      <w:r>
        <w:t xml:space="preserve">Motion Warping Overview</w:t>
      </w:r>
    </w:p>
    <w:p>
      <w:pPr>
        <w:numPr>
          <w:ilvl w:val="0"/>
          <w:numId w:val="1046"/>
        </w:numPr>
        <w:pStyle w:val="Compact"/>
      </w:pPr>
      <w:r>
        <w:rPr>
          <w:bCs/>
          <w:b/>
        </w:rPr>
        <w:t xml:space="preserve">Animation Montage</w:t>
      </w:r>
      <w:r>
        <w:t xml:space="preserve">, where you create motion warping windows with Anim Notify States.</w:t>
      </w:r>
    </w:p>
    <w:p>
      <w:pPr>
        <w:numPr>
          <w:ilvl w:val="0"/>
          <w:numId w:val="1046"/>
        </w:numPr>
        <w:pStyle w:val="Compact"/>
      </w:pPr>
      <w:r>
        <w:rPr>
          <w:bCs/>
          <w:b/>
        </w:rPr>
        <w:t xml:space="preserve">Blueprint Logic</w:t>
      </w:r>
      <w:r>
        <w:t xml:space="preserve">, where you set up the logic to assign the warp target and play the Montage.</w:t>
      </w:r>
    </w:p>
    <w:bookmarkEnd w:id="256"/>
    <w:bookmarkStart w:id="258" w:name="animation-montage"/>
    <w:p>
      <w:pPr>
        <w:pStyle w:val="Heading2"/>
      </w:pPr>
      <w:r>
        <w:t xml:space="preserve">Animation Montage</w:t>
      </w:r>
    </w:p>
    <w:p>
      <w:pPr>
        <w:pStyle w:val="FirstParagraph"/>
      </w:pPr>
      <w:r>
        <w:t xml:space="preserve">To create a new Motion Warping region, right-click on one of the</w:t>
      </w:r>
      <w:r>
        <w:t xml:space="preserve"> </w:t>
      </w:r>
      <w:r>
        <w:rPr>
          <w:bCs/>
          <w:b/>
        </w:rPr>
        <w:t xml:space="preserve">Notifies</w:t>
      </w:r>
      <w:r>
        <w:t xml:space="preserve"> </w:t>
      </w:r>
      <w:r>
        <w:t xml:space="preserve">tracks and select</w:t>
      </w:r>
      <w:r>
        <w:t xml:space="preserve"> </w:t>
      </w:r>
      <w:r>
        <w:rPr>
          <w:bCs/>
          <w:b/>
        </w:rPr>
        <w:t xml:space="preserve">Add Notify State… &gt; Motion Warping</w:t>
      </w:r>
      <w:r>
        <w:t xml:space="preserve">.</w:t>
      </w:r>
    </w:p>
    <w:bookmarkStart w:id="257" w:name="details"/>
    <w:p>
      <w:pPr>
        <w:pStyle w:val="Heading3"/>
      </w:pPr>
      <w:r>
        <w:t xml:space="preserve">Details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Detail Name</w:t>
            </w:r>
          </w:p>
        </w:tc>
        <w:tc>
          <w:tcPr/>
          <w:p>
            <w:pPr>
              <w:pStyle w:val="Compact"/>
              <w:jc w:val="left"/>
            </w:pPr>
            <w:r>
              <w:t xml:space="preserve">Description</w:t>
            </w:r>
          </w:p>
        </w:tc>
      </w:tr>
      <w:tr>
        <w:tc>
          <w:tcPr/>
          <w:p>
            <w:pPr>
              <w:pStyle w:val="Compact"/>
              <w:jc w:val="left"/>
            </w:pPr>
            <w:r>
              <w:rPr>
                <w:bCs/>
                <w:b/>
              </w:rPr>
              <w:t xml:space="preserve">Root Motion Modifier</w:t>
            </w:r>
          </w:p>
        </w:tc>
        <w:tc>
          <w:tcPr/>
          <w:p>
            <w:pPr>
              <w:pStyle w:val="Compact"/>
              <w:jc w:val="left"/>
            </w:pPr>
            <w:r>
              <w:t xml:space="preserve">The Motion Warping type to specify.</w:t>
            </w:r>
            <w:r>
              <w:t xml:space="preserve"> </w:t>
            </w:r>
            <w:r>
              <w:rPr>
                <w:bCs/>
                <w:b/>
              </w:rPr>
              <w:t xml:space="preserve">Scale</w:t>
            </w:r>
            <w:r>
              <w:t xml:space="preserve"> </w:t>
            </w:r>
            <w:r>
              <w:t xml:space="preserve">or</w:t>
            </w:r>
            <w:r>
              <w:t xml:space="preserve"> </w:t>
            </w:r>
            <w:r>
              <w:rPr>
                <w:bCs/>
                <w:b/>
              </w:rPr>
              <w:t xml:space="preserve">Skew Warp</w:t>
            </w:r>
            <w:r>
              <w:t xml:space="preserve">.</w:t>
            </w:r>
          </w:p>
        </w:tc>
      </w:tr>
      <w:tr>
        <w:tc>
          <w:tcPr/>
          <w:p>
            <w:pPr>
              <w:pStyle w:val="Compact"/>
              <w:jc w:val="left"/>
            </w:pPr>
            <w:r>
              <w:rPr>
                <w:bCs/>
                <w:b/>
              </w:rPr>
              <w:t xml:space="preserve">Warp Target Name</w:t>
            </w:r>
          </w:p>
        </w:tc>
        <w:tc>
          <w:tcPr/>
          <w:p>
            <w:pPr>
              <w:pStyle w:val="Compact"/>
              <w:jc w:val="left"/>
            </w:pPr>
            <w:r>
              <w:t xml:space="preserve">The name used to find this warp target.</w:t>
            </w:r>
          </w:p>
        </w:tc>
      </w:tr>
      <w:tr>
        <w:tc>
          <w:tcPr/>
          <w:p>
            <w:pPr>
              <w:pStyle w:val="Compact"/>
              <w:jc w:val="left"/>
            </w:pPr>
            <w:r>
              <w:rPr>
                <w:bCs/>
                <w:b/>
              </w:rPr>
              <w:t xml:space="preserve">Warp Point Anim Provider</w:t>
            </w:r>
          </w:p>
        </w:tc>
        <w:tc>
          <w:tcPr/>
          <w:p>
            <w:pPr>
              <w:pStyle w:val="Compact"/>
              <w:jc w:val="left"/>
            </w:pPr>
            <w:r>
              <w:rPr>
                <w:bCs/>
                <w:b/>
              </w:rPr>
              <w:t xml:space="preserve">None</w:t>
            </w:r>
            <w:r>
              <w:t xml:space="preserve">,</w:t>
            </w:r>
            <w:r>
              <w:t xml:space="preserve"> </w:t>
            </w:r>
            <w:r>
              <w:rPr>
                <w:bCs/>
                <w:b/>
              </w:rPr>
              <w:t xml:space="preserve">Static</w:t>
            </w:r>
            <w:r>
              <w:t xml:space="preserve">, or</w:t>
            </w:r>
            <w:r>
              <w:t xml:space="preserve"> </w:t>
            </w:r>
            <w:r>
              <w:rPr>
                <w:bCs/>
                <w:b/>
              </w:rPr>
              <w:t xml:space="preserve">Bone</w:t>
            </w:r>
            <w:r>
              <w:t xml:space="preserve">.</w:t>
            </w:r>
          </w:p>
        </w:tc>
      </w:tr>
      <w:tr>
        <w:tc>
          <w:tcPr/>
          <w:p>
            <w:pPr>
              <w:pStyle w:val="Compact"/>
              <w:jc w:val="left"/>
            </w:pPr>
            <w:r>
              <w:rPr>
                <w:bCs/>
                <w:b/>
              </w:rPr>
              <w:t xml:space="preserve">Warp Translation</w:t>
            </w:r>
          </w:p>
        </w:tc>
        <w:tc>
          <w:tcPr/>
          <w:p>
            <w:pPr>
              <w:pStyle w:val="Compact"/>
              <w:jc w:val="left"/>
            </w:pPr>
            <w:r>
              <w:t xml:space="preserve">Whether to warp the translation component.</w:t>
            </w:r>
          </w:p>
        </w:tc>
      </w:tr>
      <w:tr>
        <w:tc>
          <w:tcPr/>
          <w:p>
            <w:pPr>
              <w:pStyle w:val="Compact"/>
              <w:jc w:val="left"/>
            </w:pPr>
            <w:r>
              <w:rPr>
                <w:bCs/>
                <w:b/>
              </w:rPr>
              <w:t xml:space="preserve">Ignore ZAxis</w:t>
            </w:r>
          </w:p>
        </w:tc>
        <w:tc>
          <w:tcPr/>
          <w:p>
            <w:pPr>
              <w:pStyle w:val="Compact"/>
              <w:jc w:val="left"/>
            </w:pPr>
            <w:r>
              <w:t xml:space="preserve">Whether to warp the Z component of the translation.</w:t>
            </w:r>
          </w:p>
        </w:tc>
      </w:tr>
      <w:tr>
        <w:tc>
          <w:tcPr/>
          <w:p>
            <w:pPr>
              <w:pStyle w:val="Compact"/>
              <w:jc w:val="left"/>
            </w:pPr>
            <w:r>
              <w:rPr>
                <w:bCs/>
                <w:b/>
              </w:rPr>
              <w:t xml:space="preserve">Warp Rotation</w:t>
            </w:r>
          </w:p>
        </w:tc>
        <w:tc>
          <w:tcPr/>
          <w:p>
            <w:pPr>
              <w:pStyle w:val="Compact"/>
              <w:jc w:val="left"/>
            </w:pPr>
            <w:r>
              <w:t xml:space="preserve">Whether to warp the rotation component.</w:t>
            </w:r>
          </w:p>
        </w:tc>
      </w:tr>
      <w:tr>
        <w:tc>
          <w:tcPr/>
          <w:p>
            <w:pPr>
              <w:pStyle w:val="Compact"/>
              <w:jc w:val="left"/>
            </w:pPr>
            <w:r>
              <w:rPr>
                <w:bCs/>
                <w:b/>
              </w:rPr>
              <w:t xml:space="preserve">Rotation Type</w:t>
            </w:r>
          </w:p>
        </w:tc>
        <w:tc>
          <w:tcPr/>
          <w:p>
            <w:pPr>
              <w:pStyle w:val="Compact"/>
              <w:jc w:val="left"/>
            </w:pPr>
            <w:r>
              <w:rPr>
                <w:bCs/>
                <w:b/>
              </w:rPr>
              <w:t xml:space="preserve">Default</w:t>
            </w:r>
            <w:r>
              <w:t xml:space="preserve"> </w:t>
            </w:r>
            <w:r>
              <w:t xml:space="preserve">or</w:t>
            </w:r>
            <w:r>
              <w:t xml:space="preserve"> </w:t>
            </w:r>
            <w:r>
              <w:rPr>
                <w:bCs/>
                <w:b/>
              </w:rPr>
              <w:t xml:space="preserve">Facing</w:t>
            </w:r>
            <w:r>
              <w:t xml:space="preserve">.</w:t>
            </w:r>
          </w:p>
        </w:tc>
      </w:tr>
      <w:tr>
        <w:tc>
          <w:tcPr/>
          <w:p>
            <w:pPr>
              <w:pStyle w:val="Compact"/>
              <w:jc w:val="left"/>
            </w:pPr>
            <w:r>
              <w:rPr>
                <w:bCs/>
                <w:b/>
              </w:rPr>
              <w:t xml:space="preserve">Warp Rotation Time Multiplier</w:t>
            </w:r>
          </w:p>
        </w:tc>
        <w:tc>
          <w:tcPr/>
          <w:p>
            <w:pPr>
              <w:pStyle w:val="Compact"/>
              <w:jc w:val="left"/>
            </w:pPr>
            <w:r>
              <w:t xml:space="preserve">Modifies how fast the rotation is warped.</w:t>
            </w:r>
          </w:p>
        </w:tc>
      </w:tr>
    </w:tbl>
    <w:bookmarkEnd w:id="257"/>
    <w:bookmarkEnd w:id="258"/>
    <w:bookmarkStart w:id="259" w:name="blueprint-nodes"/>
    <w:p>
      <w:pPr>
        <w:pStyle w:val="Heading2"/>
      </w:pPr>
      <w:r>
        <w:t xml:space="preserve">Blueprint Nodes</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Node Name</w:t>
            </w:r>
          </w:p>
        </w:tc>
        <w:tc>
          <w:tcPr/>
          <w:p>
            <w:pPr>
              <w:pStyle w:val="Compact"/>
              <w:jc w:val="left"/>
            </w:pPr>
            <w:r>
              <w:t xml:space="preserve">Description</w:t>
            </w:r>
          </w:p>
        </w:tc>
      </w:tr>
      <w:tr>
        <w:tc>
          <w:tcPr/>
          <w:p>
            <w:pPr>
              <w:pStyle w:val="Compact"/>
              <w:jc w:val="left"/>
            </w:pPr>
            <w:r>
              <w:rPr>
                <w:bCs/>
                <w:b/>
              </w:rPr>
              <w:t xml:space="preserve">Add or Update WarpTarget</w:t>
            </w:r>
          </w:p>
        </w:tc>
        <w:tc>
          <w:tcPr/>
          <w:p>
            <w:pPr>
              <w:pStyle w:val="Compact"/>
              <w:jc w:val="left"/>
            </w:pPr>
            <w:r>
              <w:t xml:space="preserve">Links the Warp Target Name to a location.</w:t>
            </w:r>
          </w:p>
        </w:tc>
      </w:tr>
      <w:tr>
        <w:tc>
          <w:tcPr/>
          <w:p>
            <w:pPr>
              <w:pStyle w:val="Compact"/>
              <w:jc w:val="left"/>
            </w:pPr>
            <w:r>
              <w:rPr>
                <w:bCs/>
                <w:b/>
              </w:rPr>
              <w:t xml:space="preserve">Add Root Motion Modifier Skew Warp</w:t>
            </w:r>
          </w:p>
        </w:tc>
        <w:tc>
          <w:tcPr/>
          <w:p>
            <w:pPr>
              <w:pStyle w:val="Compact"/>
              <w:jc w:val="left"/>
            </w:pPr>
            <w:r>
              <w:t xml:space="preserve">Generates new Motion Warping Windows with Blueprints.</w:t>
            </w:r>
          </w:p>
        </w:tc>
      </w:tr>
    </w:tbl>
    <w:p>
      <w:r>
        <w:pict>
          <v:rect style="width:0;height:1.5pt" o:hralign="center" o:hrstd="t" o:hr="t"/>
        </w:pict>
      </w:r>
    </w:p>
    <w:bookmarkEnd w:id="259"/>
    <w:bookmarkEnd w:id="260"/>
    <w:bookmarkStart w:id="266" w:name="document-54-full-body-ik"/>
    <w:p>
      <w:pPr>
        <w:pStyle w:val="Heading1"/>
      </w:pPr>
      <w:r>
        <w:t xml:space="preserve">DOCUMENT 54: Full Body IK</w:t>
      </w:r>
    </w:p>
    <w:p>
      <w:pPr>
        <w:pStyle w:val="FirstParagraph"/>
      </w:pPr>
      <w:r>
        <w:rPr>
          <w:bCs/>
          <w:b/>
        </w:rPr>
        <w:t xml:space="preserve">Source URL:</w:t>
      </w:r>
      <w:r>
        <w:t xml:space="preserve"> </w:t>
      </w:r>
      <w:r>
        <w:t xml:space="preserve">https://docs.unrealengine.com/5.4/en-US/ik-rig-solvers-in-unreal-engine/</w:t>
      </w:r>
    </w:p>
    <w:p>
      <w:pPr>
        <w:pStyle w:val="BodyText"/>
      </w:pPr>
      <w:r>
        <w:t xml:space="preserve">Full Body IK (FBIK) is a fully-featured multi-goal IK solver that supports Bone limits, stiffness, and preferred angles.</w:t>
      </w:r>
    </w:p>
    <w:bookmarkStart w:id="261" w:name="setup"/>
    <w:p>
      <w:pPr>
        <w:pStyle w:val="Heading2"/>
      </w:pPr>
      <w:r>
        <w:t xml:space="preserve">Setup</w:t>
      </w:r>
    </w:p>
    <w:p>
      <w:pPr>
        <w:pStyle w:val="FirstParagraph"/>
      </w:pPr>
      <w:r>
        <w:t xml:space="preserve">A root Bone and at least one IK Goal must be connected for Full Body IK to function. Unlike Limb IK, multiple goals may be added.</w:t>
      </w:r>
    </w:p>
    <w:bookmarkEnd w:id="261"/>
    <w:bookmarkStart w:id="263" w:name="usage"/>
    <w:p>
      <w:pPr>
        <w:pStyle w:val="Heading2"/>
      </w:pPr>
      <w:r>
        <w:t xml:space="preserve">Usage</w:t>
      </w:r>
    </w:p>
    <w:p>
      <w:pPr>
        <w:pStyle w:val="FirstParagraph"/>
      </w:pPr>
      <w:r>
        <w:t xml:space="preserve">To create a Bone setting, select the</w:t>
      </w:r>
      <w:r>
        <w:t xml:space="preserve"> </w:t>
      </w:r>
      <w:r>
        <w:rPr>
          <w:bCs/>
          <w:b/>
        </w:rPr>
        <w:t xml:space="preserve">Full Body IK Solver</w:t>
      </w:r>
      <w:r>
        <w:t xml:space="preserve">, then right-click a</w:t>
      </w:r>
      <w:r>
        <w:t xml:space="preserve"> </w:t>
      </w:r>
      <w:r>
        <w:rPr>
          <w:bCs/>
          <w:b/>
        </w:rPr>
        <w:t xml:space="preserve">Bone</w:t>
      </w:r>
      <w:r>
        <w:t xml:space="preserve"> </w:t>
      </w:r>
      <w:r>
        <w:t xml:space="preserve">and select</w:t>
      </w:r>
      <w:r>
        <w:t xml:space="preserve"> </w:t>
      </w:r>
      <w:r>
        <w:rPr>
          <w:bCs/>
          <w:b/>
        </w:rPr>
        <w:t xml:space="preserve">Add Settings to Selected Bone</w:t>
      </w:r>
      <w:r>
        <w:t xml:space="preserve">.</w:t>
      </w:r>
    </w:p>
    <w:bookmarkStart w:id="262" w:name="bone-settings"/>
    <w:p>
      <w:pPr>
        <w:pStyle w:val="Heading3"/>
      </w:pPr>
      <w:r>
        <w:t xml:space="preserve">Bone Settings</w:t>
      </w:r>
    </w:p>
    <w:tbl>
      <w:tblPr>
        <w:tblStyle w:val="Table"/>
        <w:tblW w:type="pct" w:w="5000"/>
        <w:tblLook w:firstRow="1" w:lastRow="0" w:firstColumn="0" w:lastColumn="0" w:noHBand="0" w:noVBand="0" w:val="0020"/>
      </w:tblPr>
      <w:tblGrid>
        <w:gridCol w:w="4106"/>
        <w:gridCol w:w="3813"/>
      </w:tblGrid>
      <w:tr>
        <w:trPr>
          <w:tblHeader w:val="true"/>
        </w:trPr>
        <w:tc>
          <w:tcPr/>
          <w:p>
            <w:pPr>
              <w:pStyle w:val="Compact"/>
              <w:jc w:val="left"/>
            </w:pPr>
            <w:r>
              <w:t xml:space="preserve">Bone Setting</w:t>
            </w:r>
          </w:p>
        </w:tc>
        <w:tc>
          <w:tcPr/>
          <w:p>
            <w:pPr>
              <w:pStyle w:val="Compact"/>
              <w:jc w:val="left"/>
            </w:pPr>
            <w:r>
              <w:t xml:space="preserve">Description</w:t>
            </w:r>
          </w:p>
        </w:tc>
      </w:tr>
      <w:tr>
        <w:tc>
          <w:tcPr/>
          <w:p>
            <w:pPr>
              <w:pStyle w:val="Compact"/>
              <w:jc w:val="left"/>
            </w:pPr>
            <w:r>
              <w:rPr>
                <w:bCs/>
                <w:b/>
              </w:rPr>
              <w:t xml:space="preserve">Stiffness</w:t>
            </w:r>
          </w:p>
        </w:tc>
        <w:tc>
          <w:tcPr/>
          <w:p>
            <w:pPr>
              <w:pStyle w:val="Compact"/>
              <w:jc w:val="left"/>
            </w:pPr>
            <w:r>
              <w:t xml:space="preserve">Controls how much a bone can be affected by goals. 0 = free movement, 1 = completely locked.</w:t>
            </w:r>
          </w:p>
        </w:tc>
      </w:tr>
      <w:tr>
        <w:tc>
          <w:tcPr/>
          <w:p>
            <w:pPr>
              <w:pStyle w:val="Compact"/>
              <w:jc w:val="left"/>
            </w:pPr>
            <w:r>
              <w:rPr>
                <w:bCs/>
                <w:b/>
              </w:rPr>
              <w:t xml:space="preserve">Limits</w:t>
            </w:r>
          </w:p>
        </w:tc>
        <w:tc>
          <w:tcPr/>
          <w:p>
            <w:pPr>
              <w:pStyle w:val="Compact"/>
              <w:jc w:val="left"/>
            </w:pPr>
            <w:r>
              <w:t xml:space="preserve">Limit the range of or completely lock the rotation of bone axes. Options:</w:t>
            </w:r>
            <w:r>
              <w:t xml:space="preserve"> </w:t>
            </w:r>
            <w:r>
              <w:rPr>
                <w:bCs/>
                <w:b/>
              </w:rPr>
              <w:t xml:space="preserve">Free</w:t>
            </w:r>
            <w:r>
              <w:t xml:space="preserve">,</w:t>
            </w:r>
            <w:r>
              <w:t xml:space="preserve"> </w:t>
            </w:r>
            <w:r>
              <w:rPr>
                <w:bCs/>
                <w:b/>
              </w:rPr>
              <w:t xml:space="preserve">Limited</w:t>
            </w:r>
            <w:r>
              <w:t xml:space="preserve">,</w:t>
            </w:r>
            <w:r>
              <w:t xml:space="preserve"> </w:t>
            </w:r>
            <w:r>
              <w:rPr>
                <w:bCs/>
                <w:b/>
              </w:rPr>
              <w:t xml:space="preserve">Locked</w:t>
            </w:r>
            <w:r>
              <w:t xml:space="preserve">.</w:t>
            </w:r>
          </w:p>
        </w:tc>
      </w:tr>
      <w:tr>
        <w:tc>
          <w:tcPr/>
          <w:p>
            <w:pPr>
              <w:pStyle w:val="Compact"/>
              <w:jc w:val="left"/>
            </w:pPr>
            <w:r>
              <w:rPr>
                <w:bCs/>
                <w:b/>
              </w:rPr>
              <w:t xml:space="preserve">Preferred Angles</w:t>
            </w:r>
          </w:p>
        </w:tc>
        <w:tc>
          <w:tcPr/>
          <w:p>
            <w:pPr>
              <w:pStyle w:val="Compact"/>
              <w:jc w:val="left"/>
            </w:pPr>
            <w:r>
              <w:t xml:space="preserve">Prioritize joints rotating along a specific axis to reach the effector.</w:t>
            </w:r>
          </w:p>
        </w:tc>
      </w:tr>
    </w:tbl>
    <w:bookmarkEnd w:id="262"/>
    <w:bookmarkEnd w:id="263"/>
    <w:bookmarkStart w:id="264" w:name="settings-1"/>
    <w:p>
      <w:pPr>
        <w:pStyle w:val="Heading2"/>
      </w:pPr>
      <w:r>
        <w:t xml:space="preserve">Settings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rPr>
                <w:bCs/>
                <w:b/>
              </w:rPr>
              <w:t xml:space="preserve">Iterations</w:t>
            </w:r>
          </w:p>
        </w:tc>
        <w:tc>
          <w:tcPr/>
          <w:p>
            <w:pPr>
              <w:pStyle w:val="Compact"/>
              <w:jc w:val="left"/>
            </w:pPr>
            <w:r>
              <w:t xml:space="preserve">Increasing this causes effectors to converge on their goal locations.</w:t>
            </w:r>
          </w:p>
        </w:tc>
      </w:tr>
      <w:tr>
        <w:tc>
          <w:tcPr/>
          <w:p>
            <w:pPr>
              <w:pStyle w:val="Compact"/>
              <w:jc w:val="left"/>
            </w:pPr>
            <w:r>
              <w:rPr>
                <w:bCs/>
                <w:b/>
              </w:rPr>
              <w:t xml:space="preserve">Mass Multiplier</w:t>
            </w:r>
          </w:p>
        </w:tc>
        <w:tc>
          <w:tcPr/>
          <w:p>
            <w:pPr>
              <w:pStyle w:val="Compact"/>
              <w:jc w:val="left"/>
            </w:pPr>
            <w:r>
              <w:t xml:space="preserve">Affects how much the bones resist rotations and translations. Typical range: 0.0 to 10.0.</w:t>
            </w:r>
          </w:p>
        </w:tc>
      </w:tr>
      <w:tr>
        <w:tc>
          <w:tcPr/>
          <w:p>
            <w:pPr>
              <w:pStyle w:val="Compact"/>
              <w:jc w:val="left"/>
            </w:pPr>
            <w:r>
              <w:rPr>
                <w:bCs/>
                <w:b/>
              </w:rPr>
              <w:t xml:space="preserve">Min Mass Multiplier</w:t>
            </w:r>
          </w:p>
        </w:tc>
        <w:tc>
          <w:tcPr/>
          <w:p>
            <w:pPr>
              <w:pStyle w:val="Compact"/>
              <w:jc w:val="left"/>
            </w:pPr>
            <w:r>
              <w:t xml:space="preserve">Keep as low as possible while maintaining stable results.</w:t>
            </w:r>
          </w:p>
        </w:tc>
      </w:tr>
      <w:tr>
        <w:tc>
          <w:tcPr/>
          <w:p>
            <w:pPr>
              <w:pStyle w:val="Compact"/>
              <w:jc w:val="left"/>
            </w:pPr>
            <w:r>
              <w:rPr>
                <w:bCs/>
                <w:b/>
              </w:rPr>
              <w:t xml:space="preserve">Allow Stretch</w:t>
            </w:r>
          </w:p>
        </w:tc>
        <w:tc>
          <w:tcPr/>
          <w:p>
            <w:pPr>
              <w:pStyle w:val="Compact"/>
              <w:jc w:val="left"/>
            </w:pPr>
            <w:r>
              <w:t xml:space="preserve">Causes bones along the IK chain to translate to reach their effector.</w:t>
            </w:r>
          </w:p>
        </w:tc>
      </w:tr>
      <w:tr>
        <w:tc>
          <w:tcPr/>
          <w:p>
            <w:pPr>
              <w:pStyle w:val="Compact"/>
              <w:jc w:val="left"/>
            </w:pPr>
            <w:r>
              <w:rPr>
                <w:bCs/>
                <w:b/>
              </w:rPr>
              <w:t xml:space="preserve">Root Behavior</w:t>
            </w:r>
          </w:p>
        </w:tc>
        <w:tc>
          <w:tcPr/>
          <w:p>
            <w:pPr>
              <w:pStyle w:val="Compact"/>
              <w:jc w:val="left"/>
            </w:pPr>
            <w:r>
              <w:rPr>
                <w:bCs/>
                <w:b/>
              </w:rPr>
              <w:t xml:space="preserve">Pre Pull</w:t>
            </w:r>
            <w:r>
              <w:t xml:space="preserve">,</w:t>
            </w:r>
            <w:r>
              <w:t xml:space="preserve"> </w:t>
            </w:r>
            <w:r>
              <w:rPr>
                <w:bCs/>
                <w:b/>
              </w:rPr>
              <w:t xml:space="preserve">Pin to Input</w:t>
            </w:r>
            <w:r>
              <w:t xml:space="preserve">, or</w:t>
            </w:r>
            <w:r>
              <w:t xml:space="preserve"> </w:t>
            </w:r>
            <w:r>
              <w:rPr>
                <w:bCs/>
                <w:b/>
              </w:rPr>
              <w:t xml:space="preserve">Free</w:t>
            </w:r>
            <w:r>
              <w:t xml:space="preserve">.</w:t>
            </w:r>
          </w:p>
        </w:tc>
      </w:tr>
      <w:tr>
        <w:tc>
          <w:tcPr/>
          <w:p>
            <w:pPr>
              <w:pStyle w:val="Compact"/>
              <w:jc w:val="left"/>
            </w:pPr>
            <w:r>
              <w:rPr>
                <w:bCs/>
                <w:b/>
              </w:rPr>
              <w:t xml:space="preserve">Start Solve from Input Pose</w:t>
            </w:r>
          </w:p>
        </w:tc>
        <w:tc>
          <w:tcPr/>
          <w:p>
            <w:pPr>
              <w:pStyle w:val="Compact"/>
              <w:jc w:val="left"/>
            </w:pPr>
            <w:r>
              <w:t xml:space="preserve">When enabled, the Solver is reset each tick to start from the current input pose.</w:t>
            </w:r>
          </w:p>
        </w:tc>
      </w:tr>
    </w:tbl>
    <w:bookmarkEnd w:id="264"/>
    <w:bookmarkStart w:id="265" w:name="goal-settings"/>
    <w:p>
      <w:pPr>
        <w:pStyle w:val="Heading2"/>
      </w:pPr>
      <w:r>
        <w:t xml:space="preserve">Goal Settings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rPr>
                <w:bCs/>
                <w:b/>
              </w:rPr>
              <w:t xml:space="preserve">Strength Alpha</w:t>
            </w:r>
          </w:p>
        </w:tc>
        <w:tc>
          <w:tcPr/>
          <w:p>
            <w:pPr>
              <w:pStyle w:val="Compact"/>
              <w:jc w:val="left"/>
            </w:pPr>
            <w:r>
              <w:t xml:space="preserve">Affects the strength of this effector’s influence on the IK chain.</w:t>
            </w:r>
          </w:p>
        </w:tc>
      </w:tr>
      <w:tr>
        <w:tc>
          <w:tcPr/>
          <w:p>
            <w:pPr>
              <w:pStyle w:val="Compact"/>
              <w:jc w:val="left"/>
            </w:pPr>
            <w:r>
              <w:rPr>
                <w:bCs/>
                <w:b/>
              </w:rPr>
              <w:t xml:space="preserve">Pull Chain Alpha</w:t>
            </w:r>
          </w:p>
        </w:tc>
        <w:tc>
          <w:tcPr/>
          <w:p>
            <w:pPr>
              <w:pStyle w:val="Compact"/>
              <w:jc w:val="left"/>
            </w:pPr>
            <w:r>
              <w:t xml:space="preserve">Partitions the skeleton into</w:t>
            </w:r>
            <w:r>
              <w:t xml:space="preserve"> </w:t>
            </w:r>
            <w:r>
              <w:t xml:space="preserve">“</w:t>
            </w:r>
            <w:r>
              <w:t xml:space="preserve">chains</w:t>
            </w:r>
            <w:r>
              <w:t xml:space="preserve">”</w:t>
            </w:r>
            <w:r>
              <w:t xml:space="preserve"> </w:t>
            </w:r>
            <w:r>
              <w:t xml:space="preserve">from the effector to the nearest hierarchy divergence.</w:t>
            </w:r>
          </w:p>
        </w:tc>
      </w:tr>
      <w:tr>
        <w:tc>
          <w:tcPr/>
          <w:p>
            <w:pPr>
              <w:pStyle w:val="Compact"/>
              <w:jc w:val="left"/>
            </w:pPr>
            <w:r>
              <w:rPr>
                <w:bCs/>
                <w:b/>
              </w:rPr>
              <w:t xml:space="preserve">Pin Rotation</w:t>
            </w:r>
          </w:p>
        </w:tc>
        <w:tc>
          <w:tcPr/>
          <w:p>
            <w:pPr>
              <w:pStyle w:val="Compact"/>
              <w:jc w:val="left"/>
            </w:pPr>
            <w:r>
              <w:t xml:space="preserve">Blends the effector bone rotation between the effector transform and the input bone.</w:t>
            </w:r>
          </w:p>
        </w:tc>
      </w:tr>
    </w:tbl>
    <w:p>
      <w:r>
        <w:pict>
          <v:rect style="width:0;height:1.5pt" o:hralign="center" o:hrstd="t" o:hr="t"/>
        </w:pict>
      </w:r>
    </w:p>
    <w:bookmarkEnd w:id="265"/>
    <w:bookmarkEnd w:id="266"/>
    <w:bookmarkStart w:id="272" w:name="document-55-collision-in-unreal-engine"/>
    <w:p>
      <w:pPr>
        <w:pStyle w:val="Heading1"/>
      </w:pPr>
      <w:r>
        <w:t xml:space="preserve">DOCUMENT 55: Collision in Unreal Engine</w:t>
      </w:r>
    </w:p>
    <w:p>
      <w:pPr>
        <w:pStyle w:val="FirstParagraph"/>
      </w:pPr>
      <w:r>
        <w:rPr>
          <w:bCs/>
          <w:b/>
        </w:rPr>
        <w:t xml:space="preserve">Source URL:</w:t>
      </w:r>
      <w:r>
        <w:t xml:space="preserve"> </w:t>
      </w:r>
      <w:r>
        <w:t xml:space="preserve">https://docs.unrealengine.com/5.4/en-US/collision-in-unreal-engine/</w:t>
      </w:r>
    </w:p>
    <w:p>
      <w:pPr>
        <w:pStyle w:val="BodyText"/>
      </w:pPr>
      <w:r>
        <w:t xml:space="preserve">All about collision, collision responses, and collision presets in Unreal Engine.</w:t>
      </w:r>
    </w:p>
    <w:bookmarkStart w:id="271" w:name="essentials"/>
    <w:p>
      <w:pPr>
        <w:pStyle w:val="Heading2"/>
      </w:pPr>
      <w:r>
        <w:t xml:space="preserve">Essentials</w:t>
      </w:r>
    </w:p>
    <w:bookmarkStart w:id="267" w:name="collision-tutorials"/>
    <w:p>
      <w:pPr>
        <w:pStyle w:val="Heading3"/>
      </w:pPr>
      <w:r>
        <w:t xml:space="preserve">Collision Tutorials</w:t>
      </w:r>
    </w:p>
    <w:p>
      <w:pPr>
        <w:pStyle w:val="FirstParagraph"/>
      </w:pPr>
      <w:r>
        <w:t xml:space="preserve">Content guide to creating and setting up collision geometry.</w:t>
      </w:r>
    </w:p>
    <w:bookmarkEnd w:id="267"/>
    <w:bookmarkStart w:id="268" w:name="collision-overview"/>
    <w:p>
      <w:pPr>
        <w:pStyle w:val="Heading3"/>
      </w:pPr>
      <w:r>
        <w:t xml:space="preserve">Collision Overview</w:t>
      </w:r>
    </w:p>
    <w:p>
      <w:pPr>
        <w:pStyle w:val="FirstParagraph"/>
      </w:pPr>
      <w:r>
        <w:t xml:space="preserve">An overview of how Collision and Collision Responses operate in Unreal Engine.</w:t>
      </w:r>
    </w:p>
    <w:bookmarkEnd w:id="268"/>
    <w:bookmarkStart w:id="269" w:name="collision-response-reference"/>
    <w:p>
      <w:pPr>
        <w:pStyle w:val="Heading3"/>
      </w:pPr>
      <w:r>
        <w:t xml:space="preserve">Collision Response Reference</w:t>
      </w:r>
    </w:p>
    <w:p>
      <w:pPr>
        <w:pStyle w:val="FirstParagraph"/>
      </w:pPr>
      <w:r>
        <w:t xml:space="preserve">Reference guide to the Collision Presets section.</w:t>
      </w:r>
    </w:p>
    <w:bookmarkEnd w:id="269"/>
    <w:bookmarkStart w:id="270" w:name="simple-versus-complex-collision"/>
    <w:p>
      <w:pPr>
        <w:pStyle w:val="Heading3"/>
      </w:pPr>
      <w:r>
        <w:t xml:space="preserve">Simple versus Complex Collision</w:t>
      </w:r>
    </w:p>
    <w:p>
      <w:pPr>
        <w:pStyle w:val="FirstParagraph"/>
      </w:pPr>
      <w:r>
        <w:t xml:space="preserve">Reference about collision complexity flags and when to use them.</w:t>
      </w:r>
    </w:p>
    <w:p>
      <w:r>
        <w:pict>
          <v:rect style="width:0;height:1.5pt" o:hralign="center" o:hrstd="t" o:hr="t"/>
        </w:pict>
      </w:r>
    </w:p>
    <w:bookmarkEnd w:id="270"/>
    <w:bookmarkEnd w:id="271"/>
    <w:bookmarkEnd w:id="272"/>
    <w:bookmarkStart w:id="273" w:name="document-56-physics-bodies"/>
    <w:p>
      <w:pPr>
        <w:pStyle w:val="Heading1"/>
      </w:pPr>
      <w:r>
        <w:t xml:space="preserve">DOCUMENT 56: Physics Bodies</w:t>
      </w:r>
    </w:p>
    <w:p>
      <w:pPr>
        <w:pStyle w:val="FirstParagraph"/>
      </w:pPr>
      <w:r>
        <w:rPr>
          <w:bCs/>
          <w:b/>
        </w:rPr>
        <w:t xml:space="preserve">Source URL:</w:t>
      </w:r>
      <w:r>
        <w:t xml:space="preserve"> </w:t>
      </w:r>
      <w:r>
        <w:t xml:space="preserve">https://docs.unrealengine.com/5.4/en-US/physics-bodies-in-unreal-engine/</w:t>
      </w:r>
    </w:p>
    <w:p>
      <w:pPr>
        <w:pStyle w:val="BodyText"/>
      </w:pPr>
      <w:r>
        <w:t xml:space="preserve">Physics Bodies (Body Instances) are the simplified 3D meshes that Unreal Engine uses for physics simulations. They can be formed of boxes, spheres, capsules, or convex hulls.</w:t>
      </w:r>
    </w:p>
    <w:p>
      <w:r>
        <w:pict>
          <v:rect style="width:0;height:1.5pt" o:hralign="center" o:hrstd="t" o:hr="t"/>
        </w:pict>
      </w:r>
    </w:p>
    <w:bookmarkEnd w:id="273"/>
    <w:bookmarkStart w:id="278" w:name="document-57-chaos-physics-overview"/>
    <w:p>
      <w:pPr>
        <w:pStyle w:val="Heading1"/>
      </w:pPr>
      <w:r>
        <w:t xml:space="preserve">DOCUMENT 57: Chaos Physics Overview</w:t>
      </w:r>
    </w:p>
    <w:p>
      <w:pPr>
        <w:pStyle w:val="FirstParagraph"/>
      </w:pPr>
      <w:r>
        <w:rPr>
          <w:bCs/>
          <w:b/>
        </w:rPr>
        <w:t xml:space="preserve">Source URL:</w:t>
      </w:r>
      <w:r>
        <w:t xml:space="preserve"> </w:t>
      </w:r>
      <w:r>
        <w:t xml:space="preserve">https://dev.epicgames.com/documentation/unreal-engine/physics-in-unreal-engine?application_version=5.4</w:t>
      </w:r>
    </w:p>
    <w:p>
      <w:pPr>
        <w:pStyle w:val="BodyText"/>
      </w:pPr>
      <w:r>
        <w:t xml:space="preserve">Chaos Physics is a light-weight physics simulation solution available in Unreal Engine, built from the ground up to meet the needs of next-generation games.</w:t>
      </w:r>
    </w:p>
    <w:bookmarkStart w:id="274" w:name="major-features"/>
    <w:p>
      <w:pPr>
        <w:pStyle w:val="Heading2"/>
      </w:pPr>
      <w:r>
        <w:t xml:space="preserve">Major Features</w:t>
      </w:r>
    </w:p>
    <w:p>
      <w:pPr>
        <w:numPr>
          <w:ilvl w:val="0"/>
          <w:numId w:val="1047"/>
        </w:numPr>
        <w:pStyle w:val="Compact"/>
      </w:pPr>
      <w:r>
        <w:rPr>
          <w:bCs/>
          <w:b/>
        </w:rPr>
        <w:t xml:space="preserve">Destruction</w:t>
      </w:r>
      <w:r>
        <w:t xml:space="preserve"> </w:t>
      </w:r>
      <w:r>
        <w:t xml:space="preserve">— Cinematic-quality levels of destruction in real time.</w:t>
      </w:r>
    </w:p>
    <w:p>
      <w:pPr>
        <w:numPr>
          <w:ilvl w:val="0"/>
          <w:numId w:val="1047"/>
        </w:numPr>
        <w:pStyle w:val="Compact"/>
      </w:pPr>
      <w:r>
        <w:rPr>
          <w:bCs/>
          <w:b/>
        </w:rPr>
        <w:t xml:space="preserve">Networked Physics</w:t>
      </w:r>
      <w:r>
        <w:t xml:space="preserve"> </w:t>
      </w:r>
      <w:r>
        <w:t xml:space="preserve">— Physics-driven simulations in multiplayer environments.</w:t>
      </w:r>
    </w:p>
    <w:p>
      <w:pPr>
        <w:numPr>
          <w:ilvl w:val="0"/>
          <w:numId w:val="1047"/>
        </w:numPr>
        <w:pStyle w:val="Compact"/>
      </w:pPr>
      <w:r>
        <w:rPr>
          <w:bCs/>
          <w:b/>
        </w:rPr>
        <w:t xml:space="preserve">Chaos Visual Debugger</w:t>
      </w:r>
      <w:r>
        <w:t xml:space="preserve"> </w:t>
      </w:r>
      <w:r>
        <w:t xml:space="preserve">— Visual debugging tool for Chaos Physics simulations.</w:t>
      </w:r>
    </w:p>
    <w:p>
      <w:pPr>
        <w:numPr>
          <w:ilvl w:val="0"/>
          <w:numId w:val="1047"/>
        </w:numPr>
        <w:pStyle w:val="Compact"/>
      </w:pPr>
      <w:r>
        <w:rPr>
          <w:bCs/>
          <w:b/>
        </w:rPr>
        <w:t xml:space="preserve">Rigid Body Dynamics</w:t>
      </w:r>
      <w:r>
        <w:t xml:space="preserve"> </w:t>
      </w:r>
      <w:r>
        <w:t xml:space="preserve">— Collision responses, physics constraints, damping and friction.</w:t>
      </w:r>
    </w:p>
    <w:p>
      <w:pPr>
        <w:numPr>
          <w:ilvl w:val="0"/>
          <w:numId w:val="1047"/>
        </w:numPr>
        <w:pStyle w:val="Compact"/>
      </w:pPr>
      <w:r>
        <w:rPr>
          <w:bCs/>
          <w:b/>
        </w:rPr>
        <w:t xml:space="preserve">Rigid Body Animation Nodes and Physical Animation</w:t>
      </w:r>
      <w:r>
        <w:t xml:space="preserve"> </w:t>
      </w:r>
      <w:r>
        <w:t xml:space="preserve">— Rigid Body simulation for characters at runtime.</w:t>
      </w:r>
    </w:p>
    <w:p>
      <w:pPr>
        <w:numPr>
          <w:ilvl w:val="0"/>
          <w:numId w:val="1047"/>
        </w:numPr>
        <w:pStyle w:val="Compact"/>
      </w:pPr>
      <w:r>
        <w:rPr>
          <w:bCs/>
          <w:b/>
        </w:rPr>
        <w:t xml:space="preserve">Cloth Physics and Machine Learning Cloth Simulation</w:t>
      </w:r>
      <w:r>
        <w:t xml:space="preserve"> </w:t>
      </w:r>
      <w:r>
        <w:t xml:space="preserve">— Accurate and performant cloth simulation.</w:t>
      </w:r>
    </w:p>
    <w:p>
      <w:pPr>
        <w:numPr>
          <w:ilvl w:val="0"/>
          <w:numId w:val="1047"/>
        </w:numPr>
        <w:pStyle w:val="Compact"/>
      </w:pPr>
      <w:r>
        <w:rPr>
          <w:bCs/>
          <w:b/>
        </w:rPr>
        <w:t xml:space="preserve">Ragdoll Physics</w:t>
      </w:r>
      <w:r>
        <w:t xml:space="preserve"> </w:t>
      </w:r>
      <w:r>
        <w:t xml:space="preserve">— Rigid bodies connected to Skeletal Meshes simulated in real-time.</w:t>
      </w:r>
    </w:p>
    <w:p>
      <w:pPr>
        <w:numPr>
          <w:ilvl w:val="0"/>
          <w:numId w:val="1047"/>
        </w:numPr>
        <w:pStyle w:val="Compact"/>
      </w:pPr>
      <w:r>
        <w:rPr>
          <w:bCs/>
          <w:b/>
        </w:rPr>
        <w:t xml:space="preserve">Vehicles</w:t>
      </w:r>
      <w:r>
        <w:t xml:space="preserve"> </w:t>
      </w:r>
      <w:r>
        <w:t xml:space="preserve">— Lightweight system for performing vehicle physics simulations.</w:t>
      </w:r>
    </w:p>
    <w:p>
      <w:pPr>
        <w:numPr>
          <w:ilvl w:val="0"/>
          <w:numId w:val="1047"/>
        </w:numPr>
        <w:pStyle w:val="Compact"/>
      </w:pPr>
      <w:r>
        <w:rPr>
          <w:bCs/>
          <w:b/>
        </w:rPr>
        <w:t xml:space="preserve">Physics Fields</w:t>
      </w:r>
      <w:r>
        <w:t xml:space="preserve"> </w:t>
      </w:r>
      <w:r>
        <w:t xml:space="preserve">— Directly affect Chaos Physics simulations at runtime in a specified region.</w:t>
      </w:r>
    </w:p>
    <w:p>
      <w:pPr>
        <w:numPr>
          <w:ilvl w:val="0"/>
          <w:numId w:val="1047"/>
        </w:numPr>
        <w:pStyle w:val="Compact"/>
      </w:pPr>
      <w:r>
        <w:rPr>
          <w:bCs/>
          <w:b/>
        </w:rPr>
        <w:t xml:space="preserve">Fluid Simulation</w:t>
      </w:r>
      <w:r>
        <w:t xml:space="preserve"> </w:t>
      </w:r>
      <w:r>
        <w:t xml:space="preserve">— Suite of tools for simulating fluid effects in real time.</w:t>
      </w:r>
    </w:p>
    <w:p>
      <w:pPr>
        <w:numPr>
          <w:ilvl w:val="0"/>
          <w:numId w:val="1047"/>
        </w:numPr>
        <w:pStyle w:val="Compact"/>
      </w:pPr>
      <w:r>
        <w:rPr>
          <w:bCs/>
          <w:b/>
        </w:rPr>
        <w:t xml:space="preserve">Hair Physics</w:t>
      </w:r>
      <w:r>
        <w:t xml:space="preserve"> </w:t>
      </w:r>
      <w:r>
        <w:t xml:space="preserve">— Strand-based workflow to render each individual strand of hair.</w:t>
      </w:r>
    </w:p>
    <w:p>
      <w:pPr>
        <w:numPr>
          <w:ilvl w:val="0"/>
          <w:numId w:val="1047"/>
        </w:numPr>
        <w:pStyle w:val="Compact"/>
      </w:pPr>
      <w:r>
        <w:rPr>
          <w:bCs/>
          <w:b/>
        </w:rPr>
        <w:t xml:space="preserve">Flesh Simulation</w:t>
      </w:r>
      <w:r>
        <w:t xml:space="preserve"> </w:t>
      </w:r>
      <w:r>
        <w:t xml:space="preserve">— High-quality, real-time simulation of deformable (soft) bodies.</w:t>
      </w:r>
    </w:p>
    <w:bookmarkEnd w:id="274"/>
    <w:bookmarkStart w:id="275" w:name="destruction"/>
    <w:p>
      <w:pPr>
        <w:pStyle w:val="Heading2"/>
      </w:pPr>
      <w:r>
        <w:t xml:space="preserve">Destruction</w:t>
      </w:r>
    </w:p>
    <w:p>
      <w:pPr>
        <w:pStyle w:val="FirstParagraph"/>
      </w:pPr>
      <w:r>
        <w:t xml:space="preserve">The Chaos Destruction system utilizes</w:t>
      </w:r>
      <w:r>
        <w:t xml:space="preserve"> </w:t>
      </w:r>
      <w:r>
        <w:rPr>
          <w:bCs/>
          <w:b/>
        </w:rPr>
        <w:t xml:space="preserve">Geometry Collections</w:t>
      </w:r>
      <w:r>
        <w:t xml:space="preserve">, a type of asset built from one or more Static Meshes. These can be fractured to achieve real-time destruction.</w:t>
      </w:r>
    </w:p>
    <w:p>
      <w:pPr>
        <w:pStyle w:val="BodyText"/>
      </w:pPr>
      <w:r>
        <w:t xml:space="preserve">Features include:</w:t>
      </w:r>
      <w:r>
        <w:t xml:space="preserve"> </w:t>
      </w:r>
      <w:r>
        <w:t xml:space="preserve">- Multiple levels of fracturing</w:t>
      </w:r>
      <w:r>
        <w:t xml:space="preserve"> </w:t>
      </w:r>
      <w:r>
        <w:t xml:space="preserve">- Selective fracturing on parts of the Geometry Collection</w:t>
      </w:r>
      <w:r>
        <w:t xml:space="preserve"> </w:t>
      </w:r>
      <w:r>
        <w:t xml:space="preserve">- Damage Thresholds per cluster</w:t>
      </w:r>
      <w:r>
        <w:t xml:space="preserve"> </w:t>
      </w:r>
      <w:r>
        <w:t xml:space="preserve">- Connection Graphs to manipulate structure collapse</w:t>
      </w:r>
      <w:r>
        <w:t xml:space="preserve"> </w:t>
      </w:r>
      <w:r>
        <w:t xml:space="preserve">- World Support to set parts to Kinematic</w:t>
      </w:r>
      <w:r>
        <w:t xml:space="preserve"> </w:t>
      </w:r>
      <w:r>
        <w:t xml:space="preserve">- Cache System for per-frame transforms and events</w:t>
      </w:r>
      <w:r>
        <w:t xml:space="preserve"> </w:t>
      </w:r>
      <w:r>
        <w:t xml:space="preserve">- Deep integration with Niagara particle system</w:t>
      </w:r>
      <w:r>
        <w:t xml:space="preserve"> </w:t>
      </w:r>
      <w:r>
        <w:t xml:space="preserve">- Physics Fields integration</w:t>
      </w:r>
    </w:p>
    <w:bookmarkEnd w:id="275"/>
    <w:bookmarkStart w:id="276" w:name="networked-physics"/>
    <w:p>
      <w:pPr>
        <w:pStyle w:val="Heading2"/>
      </w:pPr>
      <w:r>
        <w:t xml:space="preserve">Networked Physics</w:t>
      </w:r>
    </w:p>
    <w:p>
      <w:pPr>
        <w:pStyle w:val="FirstParagraph"/>
      </w:pPr>
      <w:r>
        <w:t xml:space="preserve">Unreal Engine comes with three replication modes:</w:t>
      </w:r>
      <w:r>
        <w:t xml:space="preserve"> </w:t>
      </w:r>
      <w:r>
        <w:t xml:space="preserve">-</w:t>
      </w:r>
      <w:r>
        <w:t xml:space="preserve"> </w:t>
      </w:r>
      <w:r>
        <w:rPr>
          <w:bCs/>
          <w:b/>
        </w:rPr>
        <w:t xml:space="preserve">Default</w:t>
      </w:r>
      <w:r>
        <w:t xml:space="preserve"> </w:t>
      </w:r>
      <w:r>
        <w:t xml:space="preserve">— Legacy physics replication mode.</w:t>
      </w:r>
      <w:r>
        <w:t xml:space="preserve"> </w:t>
      </w:r>
      <w:r>
        <w:t xml:space="preserve">-</w:t>
      </w:r>
      <w:r>
        <w:t xml:space="preserve"> </w:t>
      </w:r>
      <w:r>
        <w:rPr>
          <w:bCs/>
          <w:b/>
        </w:rPr>
        <w:t xml:space="preserve">Predictive Interpolation</w:t>
      </w:r>
      <w:r>
        <w:t xml:space="preserve"> </w:t>
      </w:r>
      <w:r>
        <w:t xml:space="preserve">— Designed for server-authoritative Actors.</w:t>
      </w:r>
      <w:r>
        <w:t xml:space="preserve"> </w:t>
      </w:r>
      <w:r>
        <w:t xml:space="preserve">-</w:t>
      </w:r>
      <w:r>
        <w:t xml:space="preserve"> </w:t>
      </w:r>
      <w:r>
        <w:rPr>
          <w:bCs/>
          <w:b/>
        </w:rPr>
        <w:t xml:space="preserve">Resimulation</w:t>
      </w:r>
      <w:r>
        <w:t xml:space="preserve"> </w:t>
      </w:r>
      <w:r>
        <w:t xml:space="preserve">— Designed for server-authoritative Pawns and Actors with client prediction.</w:t>
      </w:r>
    </w:p>
    <w:bookmarkEnd w:id="276"/>
    <w:bookmarkStart w:id="277" w:name="dataflow-graph-system"/>
    <w:p>
      <w:pPr>
        <w:pStyle w:val="Heading2"/>
      </w:pPr>
      <w:r>
        <w:t xml:space="preserve">Dataflow Graph System</w:t>
      </w:r>
    </w:p>
    <w:p>
      <w:pPr>
        <w:pStyle w:val="FirstParagraph"/>
      </w:pPr>
      <w:r>
        <w:t xml:space="preserve">The Dataflow Graph system is a node-based procedural asset generation environment inside the Unreal Engine editor. It can be adapted to various physics asset types, such as Chaos Cloth, Chaos Flesh, and Geometry Collection fracturing.</w:t>
      </w:r>
    </w:p>
    <w:p>
      <w:r>
        <w:pict>
          <v:rect style="width:0;height:1.5pt" o:hralign="center" o:hrstd="t" o:hr="t"/>
        </w:pict>
      </w:r>
    </w:p>
    <w:bookmarkEnd w:id="277"/>
    <w:bookmarkEnd w:id="278"/>
    <w:bookmarkStart w:id="281" w:name="document-58-chaos-destruction"/>
    <w:p>
      <w:pPr>
        <w:pStyle w:val="Heading1"/>
      </w:pPr>
      <w:r>
        <w:t xml:space="preserve">DOCUMENT 58: Chaos Destruction</w:t>
      </w:r>
    </w:p>
    <w:p>
      <w:pPr>
        <w:pStyle w:val="FirstParagraph"/>
      </w:pPr>
      <w:r>
        <w:rPr>
          <w:bCs/>
          <w:b/>
        </w:rPr>
        <w:t xml:space="preserve">Source URL:</w:t>
      </w:r>
      <w:r>
        <w:t xml:space="preserve"> </w:t>
      </w:r>
      <w:r>
        <w:t xml:space="preserve">https://docs.unrealengine.com/5.4/en-US/chaos-destruction-in-unreal-engine/</w:t>
      </w:r>
    </w:p>
    <w:p>
      <w:pPr>
        <w:pStyle w:val="BodyText"/>
      </w:pPr>
      <w:r>
        <w:t xml:space="preserve">Chaos is Unreal Engine’s high-performance physics and destruction system. With Chaos Destruction, users can achieve cinematic-quality visuals in real time in scenes with massive-scale levels of destruction.</w:t>
      </w:r>
    </w:p>
    <w:bookmarkStart w:id="279" w:name="getting-started"/>
    <w:p>
      <w:pPr>
        <w:pStyle w:val="Heading2"/>
      </w:pPr>
      <w:r>
        <w:t xml:space="preserve">Getting Started</w:t>
      </w:r>
    </w:p>
    <w:p>
      <w:pPr>
        <w:numPr>
          <w:ilvl w:val="0"/>
          <w:numId w:val="1048"/>
        </w:numPr>
        <w:pStyle w:val="Compact"/>
      </w:pPr>
      <w:r>
        <w:rPr>
          <w:bCs/>
          <w:b/>
        </w:rPr>
        <w:t xml:space="preserve">Destruction Overview</w:t>
      </w:r>
      <w:r>
        <w:t xml:space="preserve"> </w:t>
      </w:r>
      <w:r>
        <w:t xml:space="preserve">— Overview of Unreal Engine’s Destruction system.</w:t>
      </w:r>
    </w:p>
    <w:p>
      <w:pPr>
        <w:numPr>
          <w:ilvl w:val="0"/>
          <w:numId w:val="1048"/>
        </w:numPr>
        <w:pStyle w:val="Compact"/>
      </w:pPr>
      <w:r>
        <w:rPr>
          <w:bCs/>
          <w:b/>
        </w:rPr>
        <w:t xml:space="preserve">Destruction Quick Start</w:t>
      </w:r>
      <w:r>
        <w:t xml:space="preserve"> </w:t>
      </w:r>
      <w:r>
        <w:t xml:space="preserve">— Quick Start guide for the Destruction system.</w:t>
      </w:r>
    </w:p>
    <w:bookmarkEnd w:id="279"/>
    <w:bookmarkStart w:id="280" w:name="key-concepts"/>
    <w:p>
      <w:pPr>
        <w:pStyle w:val="Heading2"/>
      </w:pPr>
      <w:r>
        <w:t xml:space="preserve">Key Concepts</w:t>
      </w:r>
    </w:p>
    <w:p>
      <w:pPr>
        <w:numPr>
          <w:ilvl w:val="0"/>
          <w:numId w:val="1049"/>
        </w:numPr>
        <w:pStyle w:val="Compact"/>
      </w:pPr>
      <w:r>
        <w:rPr>
          <w:bCs/>
          <w:b/>
        </w:rPr>
        <w:t xml:space="preserve">Geometry Collections User Guide</w:t>
      </w:r>
      <w:r>
        <w:t xml:space="preserve"> </w:t>
      </w:r>
      <w:r>
        <w:t xml:space="preserve">— Overview of the authoring process for Geometry Collections.</w:t>
      </w:r>
    </w:p>
    <w:p>
      <w:pPr>
        <w:numPr>
          <w:ilvl w:val="0"/>
          <w:numId w:val="1049"/>
        </w:numPr>
        <w:pStyle w:val="Compact"/>
      </w:pPr>
      <w:r>
        <w:rPr>
          <w:bCs/>
          <w:b/>
        </w:rPr>
        <w:t xml:space="preserve">Fracture Mode Selection Tools User Guide</w:t>
      </w:r>
      <w:r>
        <w:t xml:space="preserve"> </w:t>
      </w:r>
      <w:r>
        <w:t xml:space="preserve">— Overview of the selection tools included in the Fracture Mode.</w:t>
      </w:r>
    </w:p>
    <w:p>
      <w:pPr>
        <w:numPr>
          <w:ilvl w:val="0"/>
          <w:numId w:val="1049"/>
        </w:numPr>
        <w:pStyle w:val="Compact"/>
      </w:pPr>
      <w:r>
        <w:rPr>
          <w:bCs/>
          <w:b/>
        </w:rPr>
        <w:t xml:space="preserve">Fracturing Geometry Collections User Guide</w:t>
      </w:r>
      <w:r>
        <w:t xml:space="preserve"> </w:t>
      </w:r>
      <w:r>
        <w:t xml:space="preserve">— Overview of the methods of fracturing Geometry Collections.</w:t>
      </w:r>
    </w:p>
    <w:p>
      <w:pPr>
        <w:numPr>
          <w:ilvl w:val="0"/>
          <w:numId w:val="1049"/>
        </w:numPr>
        <w:pStyle w:val="Compact"/>
      </w:pPr>
      <w:r>
        <w:rPr>
          <w:bCs/>
          <w:b/>
        </w:rPr>
        <w:t xml:space="preserve">Edit Tools User Guide</w:t>
      </w:r>
      <w:r>
        <w:t xml:space="preserve"> </w:t>
      </w:r>
      <w:r>
        <w:t xml:space="preserve">— Overview of the Edit Panel included with the Fracture Mode.</w:t>
      </w:r>
    </w:p>
    <w:p>
      <w:pPr>
        <w:numPr>
          <w:ilvl w:val="0"/>
          <w:numId w:val="1049"/>
        </w:numPr>
        <w:pStyle w:val="Compact"/>
      </w:pPr>
      <w:r>
        <w:rPr>
          <w:bCs/>
          <w:b/>
        </w:rPr>
        <w:t xml:space="preserve">Cluster Geometry Collections User Guide</w:t>
      </w:r>
      <w:r>
        <w:t xml:space="preserve"> </w:t>
      </w:r>
      <w:r>
        <w:t xml:space="preserve">— Overview of the methods of clustering Geometry Collections.</w:t>
      </w:r>
    </w:p>
    <w:p>
      <w:pPr>
        <w:numPr>
          <w:ilvl w:val="0"/>
          <w:numId w:val="1049"/>
        </w:numPr>
        <w:pStyle w:val="Compact"/>
      </w:pPr>
      <w:r>
        <w:rPr>
          <w:bCs/>
          <w:b/>
        </w:rPr>
        <w:t xml:space="preserve">Chaos Fields User Guide</w:t>
      </w:r>
      <w:r>
        <w:t xml:space="preserve"> </w:t>
      </w:r>
      <w:r>
        <w:t xml:space="preserve">— Overview of the Physics Fields in Unreal Engine.</w:t>
      </w:r>
    </w:p>
    <w:p>
      <w:r>
        <w:pict>
          <v:rect style="width:0;height:1.5pt" o:hralign="center" o:hrstd="t" o:hr="t"/>
        </w:pict>
      </w:r>
    </w:p>
    <w:bookmarkEnd w:id="280"/>
    <w:bookmarkEnd w:id="281"/>
    <w:bookmarkStart w:id="284" w:name="document-59-cloth-simulation"/>
    <w:p>
      <w:pPr>
        <w:pStyle w:val="Heading1"/>
      </w:pPr>
      <w:r>
        <w:t xml:space="preserve">DOCUMENT 59: Cloth Simulation</w:t>
      </w:r>
    </w:p>
    <w:p>
      <w:pPr>
        <w:pStyle w:val="FirstParagraph"/>
      </w:pPr>
      <w:r>
        <w:rPr>
          <w:bCs/>
          <w:b/>
        </w:rPr>
        <w:t xml:space="preserve">Source URL:</w:t>
      </w:r>
      <w:r>
        <w:t xml:space="preserve"> </w:t>
      </w:r>
      <w:r>
        <w:t xml:space="preserve">https://docs.unrealengine.com/5.4/en-US/chaos-cloth-in-unreal-engine/</w:t>
      </w:r>
    </w:p>
    <w:p>
      <w:pPr>
        <w:pStyle w:val="BodyText"/>
      </w:pPr>
      <w:r>
        <w:t xml:space="preserve">Chaos Cloth provides accurate and performant cloth simulation for games and real-time experiences.</w:t>
      </w:r>
    </w:p>
    <w:bookmarkStart w:id="282" w:name="features"/>
    <w:p>
      <w:pPr>
        <w:pStyle w:val="Heading2"/>
      </w:pPr>
      <w:r>
        <w:t xml:space="preserve">Features</w:t>
      </w:r>
    </w:p>
    <w:p>
      <w:pPr>
        <w:numPr>
          <w:ilvl w:val="0"/>
          <w:numId w:val="1050"/>
        </w:numPr>
        <w:pStyle w:val="Compact"/>
      </w:pPr>
      <w:r>
        <w:t xml:space="preserve">Extensive user controls and physical reactions such as wind.</w:t>
      </w:r>
    </w:p>
    <w:p>
      <w:pPr>
        <w:numPr>
          <w:ilvl w:val="0"/>
          <w:numId w:val="1050"/>
        </w:numPr>
        <w:pStyle w:val="Compact"/>
      </w:pPr>
      <w:r>
        <w:rPr>
          <w:bCs/>
          <w:b/>
        </w:rPr>
        <w:t xml:space="preserve">Animation Drive system</w:t>
      </w:r>
      <w:r>
        <w:t xml:space="preserve"> </w:t>
      </w:r>
      <w:r>
        <w:t xml:space="preserve">— deforms a cloth Mesh to match its parent’s animated Skeletal Mesh.</w:t>
      </w:r>
    </w:p>
    <w:p>
      <w:pPr>
        <w:numPr>
          <w:ilvl w:val="0"/>
          <w:numId w:val="1050"/>
        </w:numPr>
        <w:pStyle w:val="Compact"/>
      </w:pPr>
      <w:r>
        <w:t xml:space="preserve">Blueprint-exposed parameters for runtime control.</w:t>
      </w:r>
    </w:p>
    <w:p>
      <w:pPr>
        <w:numPr>
          <w:ilvl w:val="0"/>
          <w:numId w:val="1050"/>
        </w:numPr>
        <w:pStyle w:val="Compact"/>
      </w:pPr>
      <w:r>
        <w:t xml:space="preserve">Powerful debugging tools including visualization tools and debug console commands.</w:t>
      </w:r>
    </w:p>
    <w:p>
      <w:pPr>
        <w:numPr>
          <w:ilvl w:val="0"/>
          <w:numId w:val="1050"/>
        </w:numPr>
        <w:pStyle w:val="Compact"/>
      </w:pPr>
      <w:r>
        <w:rPr>
          <w:bCs/>
          <w:b/>
        </w:rPr>
        <w:t xml:space="preserve">Machine Learning Cloth Simulation</w:t>
      </w:r>
      <w:r>
        <w:t xml:space="preserve"> </w:t>
      </w:r>
      <w:r>
        <w:t xml:space="preserve">— higher fidelity simulation using a trained dataset.</w:t>
      </w:r>
    </w:p>
    <w:p>
      <w:pPr>
        <w:numPr>
          <w:ilvl w:val="0"/>
          <w:numId w:val="1050"/>
        </w:numPr>
        <w:pStyle w:val="Compact"/>
      </w:pPr>
      <w:r>
        <w:rPr>
          <w:bCs/>
          <w:b/>
        </w:rPr>
        <w:t xml:space="preserve">Panel Cloth Editor</w:t>
      </w:r>
      <w:r>
        <w:t xml:space="preserve"> </w:t>
      </w:r>
      <w:r>
        <w:t xml:space="preserve">— new workflow introduced in UE 5.3 for non-destructive cloth authoring.</w:t>
      </w:r>
    </w:p>
    <w:bookmarkEnd w:id="282"/>
    <w:bookmarkStart w:id="283" w:name="topics"/>
    <w:p>
      <w:pPr>
        <w:pStyle w:val="Heading2"/>
      </w:pPr>
      <w:r>
        <w:t xml:space="preserve">Topics</w:t>
      </w:r>
    </w:p>
    <w:p>
      <w:pPr>
        <w:numPr>
          <w:ilvl w:val="0"/>
          <w:numId w:val="1051"/>
        </w:numPr>
        <w:pStyle w:val="Compact"/>
      </w:pPr>
      <w:r>
        <w:rPr>
          <w:bCs/>
          <w:b/>
        </w:rPr>
        <w:t xml:space="preserve">Machine Learning Cloth Simulation Overview</w:t>
      </w:r>
    </w:p>
    <w:p>
      <w:pPr>
        <w:numPr>
          <w:ilvl w:val="0"/>
          <w:numId w:val="1051"/>
        </w:numPr>
        <w:pStyle w:val="Compact"/>
      </w:pPr>
      <w:r>
        <w:rPr>
          <w:bCs/>
          <w:b/>
        </w:rPr>
        <w:t xml:space="preserve">Panel Cloth Editor Overview</w:t>
      </w:r>
    </w:p>
    <w:p>
      <w:pPr>
        <w:numPr>
          <w:ilvl w:val="0"/>
          <w:numId w:val="1051"/>
        </w:numPr>
        <w:pStyle w:val="Compact"/>
      </w:pPr>
      <w:r>
        <w:rPr>
          <w:bCs/>
          <w:b/>
        </w:rPr>
        <w:t xml:space="preserve">Clothing Tool</w:t>
      </w:r>
      <w:r>
        <w:t xml:space="preserve"> </w:t>
      </w:r>
      <w:r>
        <w:t xml:space="preserve">— Cloth creation using in-Editor tools.</w:t>
      </w:r>
    </w:p>
    <w:p>
      <w:pPr>
        <w:numPr>
          <w:ilvl w:val="0"/>
          <w:numId w:val="1051"/>
        </w:numPr>
        <w:pStyle w:val="Compact"/>
      </w:pPr>
      <w:r>
        <w:rPr>
          <w:bCs/>
          <w:b/>
        </w:rPr>
        <w:t xml:space="preserve">Clothing Tool Properties Reference</w:t>
      </w:r>
    </w:p>
    <w:p>
      <w:r>
        <w:pict>
          <v:rect style="width:0;height:1.5pt" o:hralign="center" o:hrstd="t" o:hr="t"/>
        </w:pict>
      </w:r>
    </w:p>
    <w:bookmarkEnd w:id="283"/>
    <w:bookmarkEnd w:id="284"/>
    <w:bookmarkStart w:id="289" w:name="X52acfed5f14ce107f2dddf64deb23bee95e6c55"/>
    <w:p>
      <w:pPr>
        <w:pStyle w:val="Heading1"/>
      </w:pPr>
      <w:r>
        <w:t xml:space="preserve">DOCUMENT 60: Niagara Visual Effects System</w:t>
      </w:r>
    </w:p>
    <w:p>
      <w:pPr>
        <w:pStyle w:val="FirstParagraph"/>
      </w:pPr>
      <w:r>
        <w:rPr>
          <w:bCs/>
          <w:b/>
        </w:rPr>
        <w:t xml:space="preserve">Source URL:</w:t>
      </w:r>
      <w:r>
        <w:t xml:space="preserve"> </w:t>
      </w:r>
      <w:r>
        <w:t xml:space="preserve">https://docs.unrealengine.com/5.4/en-US/niagara-overview-in-unreal-engine/</w:t>
      </w:r>
    </w:p>
    <w:p>
      <w:pPr>
        <w:pStyle w:val="BodyText"/>
      </w:pPr>
      <w:r>
        <w:t xml:space="preserve">The Niagara VFX System is the primary tool to do visual effects (VFX) inside Unreal Engine 5.</w:t>
      </w:r>
    </w:p>
    <w:bookmarkStart w:id="285" w:name="getting-started-and-tutorials"/>
    <w:p>
      <w:pPr>
        <w:pStyle w:val="Heading2"/>
      </w:pPr>
      <w:r>
        <w:t xml:space="preserve">Getting Started and Tutorials</w:t>
      </w:r>
    </w:p>
    <w:p>
      <w:pPr>
        <w:numPr>
          <w:ilvl w:val="0"/>
          <w:numId w:val="1052"/>
        </w:numPr>
        <w:pStyle w:val="Compact"/>
      </w:pPr>
      <w:r>
        <w:rPr>
          <w:bCs/>
          <w:b/>
        </w:rPr>
        <w:t xml:space="preserve">Getting Started in Niagara</w:t>
      </w:r>
      <w:r>
        <w:t xml:space="preserve"> </w:t>
      </w:r>
      <w:r>
        <w:t xml:space="preserve">— Collects all the getting started learning materials.</w:t>
      </w:r>
    </w:p>
    <w:p>
      <w:pPr>
        <w:numPr>
          <w:ilvl w:val="0"/>
          <w:numId w:val="1052"/>
        </w:numPr>
        <w:pStyle w:val="Compact"/>
      </w:pPr>
      <w:r>
        <w:rPr>
          <w:bCs/>
          <w:b/>
        </w:rPr>
        <w:t xml:space="preserve">Niagara Tutorials</w:t>
      </w:r>
      <w:r>
        <w:t xml:space="preserve"> </w:t>
      </w:r>
      <w:r>
        <w:t xml:space="preserve">— Collection of tutorials for creating projects with Niagara.</w:t>
      </w:r>
    </w:p>
    <w:bookmarkEnd w:id="285"/>
    <w:bookmarkStart w:id="286" w:name="niagara-features"/>
    <w:p>
      <w:pPr>
        <w:pStyle w:val="Heading2"/>
      </w:pPr>
      <w:r>
        <w:t xml:space="preserve">Niagara Features</w:t>
      </w:r>
    </w:p>
    <w:p>
      <w:pPr>
        <w:numPr>
          <w:ilvl w:val="0"/>
          <w:numId w:val="1053"/>
        </w:numPr>
        <w:pStyle w:val="Compact"/>
      </w:pPr>
      <w:r>
        <w:rPr>
          <w:bCs/>
          <w:b/>
        </w:rPr>
        <w:t xml:space="preserve">Collisions in Niagara</w:t>
      </w:r>
      <w:r>
        <w:t xml:space="preserve"> </w:t>
      </w:r>
      <w:r>
        <w:t xml:space="preserve">— Learn all about collisions in Niagara.</w:t>
      </w:r>
    </w:p>
    <w:p>
      <w:pPr>
        <w:numPr>
          <w:ilvl w:val="0"/>
          <w:numId w:val="1053"/>
        </w:numPr>
        <w:pStyle w:val="Compact"/>
      </w:pPr>
      <w:r>
        <w:rPr>
          <w:bCs/>
          <w:b/>
        </w:rPr>
        <w:t xml:space="preserve">Creating Custom Modules</w:t>
      </w:r>
      <w:r>
        <w:t xml:space="preserve"> </w:t>
      </w:r>
      <w:r>
        <w:t xml:space="preserve">— How to create custom modules.</w:t>
      </w:r>
    </w:p>
    <w:p>
      <w:pPr>
        <w:numPr>
          <w:ilvl w:val="0"/>
          <w:numId w:val="1053"/>
        </w:numPr>
        <w:pStyle w:val="Compact"/>
      </w:pPr>
      <w:r>
        <w:rPr>
          <w:bCs/>
          <w:b/>
        </w:rPr>
        <w:t xml:space="preserve">Niagara Data Channels</w:t>
      </w:r>
      <w:r>
        <w:t xml:space="preserve"> </w:t>
      </w:r>
      <w:r>
        <w:t xml:space="preserve">— Data Channels feature documentation.</w:t>
      </w:r>
    </w:p>
    <w:p>
      <w:pPr>
        <w:numPr>
          <w:ilvl w:val="0"/>
          <w:numId w:val="1053"/>
        </w:numPr>
        <w:pStyle w:val="Compact"/>
      </w:pPr>
      <w:r>
        <w:rPr>
          <w:bCs/>
          <w:b/>
        </w:rPr>
        <w:t xml:space="preserve">Niagara Lightweight Emitters</w:t>
      </w:r>
      <w:r>
        <w:t xml:space="preserve"> </w:t>
      </w:r>
      <w:r>
        <w:t xml:space="preserve">— Documentation of Niagara Lightweight Emitters.</w:t>
      </w:r>
    </w:p>
    <w:p>
      <w:pPr>
        <w:numPr>
          <w:ilvl w:val="0"/>
          <w:numId w:val="1053"/>
        </w:numPr>
        <w:pStyle w:val="Compact"/>
      </w:pPr>
      <w:r>
        <w:rPr>
          <w:bCs/>
          <w:b/>
        </w:rPr>
        <w:t xml:space="preserve">Niagara Fluids in Unreal Engine</w:t>
      </w:r>
      <w:r>
        <w:t xml:space="preserve"> </w:t>
      </w:r>
      <w:r>
        <w:t xml:space="preserve">— Learn about Niagara Fluids.</w:t>
      </w:r>
    </w:p>
    <w:bookmarkEnd w:id="286"/>
    <w:bookmarkStart w:id="287" w:name="debugging-and-optimization-in-niagara"/>
    <w:p>
      <w:pPr>
        <w:pStyle w:val="Heading2"/>
      </w:pPr>
      <w:r>
        <w:t xml:space="preserve">Debugging and Optimization in Niagara</w:t>
      </w:r>
    </w:p>
    <w:p>
      <w:pPr>
        <w:numPr>
          <w:ilvl w:val="0"/>
          <w:numId w:val="1054"/>
        </w:numPr>
        <w:pStyle w:val="Compact"/>
      </w:pPr>
      <w:r>
        <w:rPr>
          <w:bCs/>
          <w:b/>
        </w:rPr>
        <w:t xml:space="preserve">Debugging and Optimization in Niagara</w:t>
      </w:r>
      <w:r>
        <w:t xml:space="preserve"> </w:t>
      </w:r>
      <w:r>
        <w:t xml:space="preserve">— How to debug and optimize your Niagara simulations.</w:t>
      </w:r>
    </w:p>
    <w:bookmarkEnd w:id="287"/>
    <w:bookmarkStart w:id="288" w:name="reference"/>
    <w:p>
      <w:pPr>
        <w:pStyle w:val="Heading2"/>
      </w:pPr>
      <w:r>
        <w:t xml:space="preserve">Reference</w:t>
      </w:r>
    </w:p>
    <w:p>
      <w:pPr>
        <w:numPr>
          <w:ilvl w:val="0"/>
          <w:numId w:val="1055"/>
        </w:numPr>
        <w:pStyle w:val="Compact"/>
      </w:pPr>
      <w:r>
        <w:rPr>
          <w:bCs/>
          <w:b/>
        </w:rPr>
        <w:t xml:space="preserve">Niagara Reference</w:t>
      </w:r>
      <w:r>
        <w:t xml:space="preserve"> </w:t>
      </w:r>
      <w:r>
        <w:t xml:space="preserve">— Collects all the reference pages for Niagara.</w:t>
      </w:r>
    </w:p>
    <w:p>
      <w:r>
        <w:pict>
          <v:rect style="width:0;height:1.5pt" o:hralign="center" o:hrstd="t" o:hr="t"/>
        </w:pict>
      </w:r>
    </w:p>
    <w:p>
      <w:pPr>
        <w:pStyle w:val="FirstParagraph"/>
      </w:pPr>
      <w:r>
        <w:rPr>
          <w:iCs/>
          <w:i/>
        </w:rPr>
        <w:t xml:space="preserve">This training corpus contains the full extracted content from Documents 21-60 of the Unreal Engine 5 essential documentation, covering Gameplay Ability System, Lyra, Lighting, Lumen, Materials, Rendering, Nanite, Environment Design, Animation, Physics, Chaos, and Niagara VFX.</w:t>
      </w:r>
    </w:p>
    <w:bookmarkEnd w:id="288"/>
    <w:bookmarkEnd w:id="2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Unreal Engine 5 - AI Training Corpus (Documents 21-60)</dc:title>
  <dc:creator/>
  <cp:keywords/>
  <dcterms:created xsi:type="dcterms:W3CDTF">2026-05-07T07:43:33Z</dcterms:created>
  <dcterms:modified xsi:type="dcterms:W3CDTF">2026-05-07T07:43:33Z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Advanced Topics: GAS, Lighting, Materials, Rendering, Environment, Animation, Physics, VFX</vt:lpwstr>
  </property>
</Properties>
</file>