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730A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Historia clínica de prueba (FICTICIA)</w:t>
      </w:r>
    </w:p>
    <w:p w14:paraId="7B7521D1" w14:textId="77777777" w:rsidR="00CC7F56" w:rsidRPr="00CC7F56" w:rsidRDefault="00CC7F56" w:rsidP="00CC7F56">
      <w:r w:rsidRPr="00CC7F56">
        <w:rPr>
          <w:b/>
          <w:bCs/>
        </w:rPr>
        <w:t>Identificación</w:t>
      </w:r>
    </w:p>
    <w:p w14:paraId="579F514D" w14:textId="68F4A8EF" w:rsidR="00CC7F56" w:rsidRPr="00CC7F56" w:rsidRDefault="00CC7F56" w:rsidP="00CC7F56">
      <w:pPr>
        <w:numPr>
          <w:ilvl w:val="0"/>
          <w:numId w:val="1"/>
        </w:numPr>
      </w:pPr>
      <w:r w:rsidRPr="00CC7F56">
        <w:t xml:space="preserve">Nombre: </w:t>
      </w:r>
      <w:r>
        <w:t>Gloria Ducon</w:t>
      </w:r>
    </w:p>
    <w:p w14:paraId="15FED2EA" w14:textId="77777777" w:rsidR="00CC7F56" w:rsidRPr="00CC7F56" w:rsidRDefault="00CC7F56" w:rsidP="00CC7F56">
      <w:pPr>
        <w:numPr>
          <w:ilvl w:val="0"/>
          <w:numId w:val="1"/>
        </w:numPr>
      </w:pPr>
      <w:proofErr w:type="spellStart"/>
      <w:r w:rsidRPr="00CC7F56">
        <w:t>Nº</w:t>
      </w:r>
      <w:proofErr w:type="spellEnd"/>
      <w:r w:rsidRPr="00CC7F56">
        <w:t xml:space="preserve"> historia / MRN: TEST-0001</w:t>
      </w:r>
    </w:p>
    <w:p w14:paraId="6BEE099C" w14:textId="77777777" w:rsidR="00CC7F56" w:rsidRPr="00CC7F56" w:rsidRDefault="00CC7F56" w:rsidP="00CC7F56">
      <w:pPr>
        <w:numPr>
          <w:ilvl w:val="0"/>
          <w:numId w:val="1"/>
        </w:numPr>
      </w:pPr>
      <w:r w:rsidRPr="00CC7F56">
        <w:t>Sexo: Femenino</w:t>
      </w:r>
    </w:p>
    <w:p w14:paraId="25F3A520" w14:textId="77777777" w:rsidR="00CC7F56" w:rsidRPr="00CC7F56" w:rsidRDefault="00CC7F56" w:rsidP="00CC7F56">
      <w:pPr>
        <w:numPr>
          <w:ilvl w:val="0"/>
          <w:numId w:val="1"/>
        </w:numPr>
      </w:pPr>
      <w:r w:rsidRPr="00CC7F56">
        <w:t>Edad: 45 años</w:t>
      </w:r>
    </w:p>
    <w:p w14:paraId="0F12956B" w14:textId="77777777" w:rsidR="00CC7F56" w:rsidRPr="00CC7F56" w:rsidRDefault="00CC7F56" w:rsidP="00CC7F56">
      <w:pPr>
        <w:numPr>
          <w:ilvl w:val="0"/>
          <w:numId w:val="1"/>
        </w:numPr>
      </w:pPr>
      <w:r w:rsidRPr="00CC7F56">
        <w:t>Fecha de nacimiento: 1980-06-14</w:t>
      </w:r>
    </w:p>
    <w:p w14:paraId="56FAE6B6" w14:textId="77777777" w:rsidR="00CC7F56" w:rsidRPr="00CC7F56" w:rsidRDefault="00CC7F56" w:rsidP="00CC7F56">
      <w:pPr>
        <w:numPr>
          <w:ilvl w:val="0"/>
          <w:numId w:val="1"/>
        </w:numPr>
      </w:pPr>
      <w:r w:rsidRPr="00CC7F56">
        <w:t>Dirección: Ciudad de Prueba, Calle Falsa 123</w:t>
      </w:r>
    </w:p>
    <w:p w14:paraId="7271C0D6" w14:textId="77777777" w:rsidR="00CC7F56" w:rsidRPr="00CC7F56" w:rsidRDefault="00CC7F56" w:rsidP="00CC7F56">
      <w:pPr>
        <w:numPr>
          <w:ilvl w:val="0"/>
          <w:numId w:val="1"/>
        </w:numPr>
      </w:pPr>
      <w:r w:rsidRPr="00CC7F56">
        <w:t>Teléfono: +57 300 000 0000</w:t>
      </w:r>
    </w:p>
    <w:p w14:paraId="10FFC117" w14:textId="77777777" w:rsidR="00CC7F56" w:rsidRPr="00CC7F56" w:rsidRDefault="00CC7F56" w:rsidP="00CC7F56">
      <w:pPr>
        <w:numPr>
          <w:ilvl w:val="0"/>
          <w:numId w:val="1"/>
        </w:numPr>
      </w:pPr>
      <w:r w:rsidRPr="00CC7F56">
        <w:t>Ocupación: Administrativa</w:t>
      </w:r>
    </w:p>
    <w:p w14:paraId="3E9F3FD6" w14:textId="77777777" w:rsidR="00CC7F56" w:rsidRPr="00CC7F56" w:rsidRDefault="00CC7F56" w:rsidP="00CC7F56">
      <w:r w:rsidRPr="00CC7F56">
        <w:rPr>
          <w:b/>
          <w:bCs/>
        </w:rPr>
        <w:t>Fecha de atención:</w:t>
      </w:r>
      <w:r w:rsidRPr="00CC7F56">
        <w:t xml:space="preserve"> 2025-10-07</w:t>
      </w:r>
      <w:r w:rsidRPr="00CC7F56">
        <w:br/>
      </w:r>
      <w:r w:rsidRPr="00CC7F56">
        <w:rPr>
          <w:b/>
          <w:bCs/>
        </w:rPr>
        <w:t>Tipo de consulta:</w:t>
      </w:r>
      <w:r w:rsidRPr="00CC7F56">
        <w:t xml:space="preserve"> Consulta ambulatoria / primera vez en esta unidad</w:t>
      </w:r>
    </w:p>
    <w:p w14:paraId="7E60BC38" w14:textId="77777777" w:rsidR="00CC7F56" w:rsidRPr="00CC7F56" w:rsidRDefault="00CC7F56" w:rsidP="00CC7F56">
      <w:r w:rsidRPr="00CC7F56">
        <w:pict w14:anchorId="1A2CA407">
          <v:rect id="_x0000_i1067" style="width:0;height:1.5pt" o:hralign="center" o:hrstd="t" o:hr="t" fillcolor="#a0a0a0" stroked="f"/>
        </w:pict>
      </w:r>
    </w:p>
    <w:p w14:paraId="6021BB7C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Motivo de consulta (MC)</w:t>
      </w:r>
    </w:p>
    <w:p w14:paraId="092269BA" w14:textId="77777777" w:rsidR="00CC7F56" w:rsidRPr="00CC7F56" w:rsidRDefault="00CC7F56" w:rsidP="00CC7F56">
      <w:r w:rsidRPr="00CC7F56">
        <w:t>"Mayor cansancio y dolor torácico intermitente desde hace 3 días."</w:t>
      </w:r>
    </w:p>
    <w:p w14:paraId="083ECAB5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Historia de la enfermedad actual (HDA)</w:t>
      </w:r>
    </w:p>
    <w:p w14:paraId="6BF335D4" w14:textId="77777777" w:rsidR="00CC7F56" w:rsidRPr="00CC7F56" w:rsidRDefault="00CC7F56" w:rsidP="00CC7F56">
      <w:r w:rsidRPr="00CC7F56">
        <w:t xml:space="preserve">Paciente refiere inicio hace 3 días de dolor torácico tipo opresivo, localizado en región retroesternal, intensidad 6/10, sin irradiación constante, aparece con el esfuerzo y a veces en reposo, asociado a disnea leve y fatiga. Niega pérdida de conciencia. </w:t>
      </w:r>
      <w:proofErr w:type="gramStart"/>
      <w:r w:rsidRPr="00CC7F56">
        <w:t>Además</w:t>
      </w:r>
      <w:proofErr w:type="gramEnd"/>
      <w:r w:rsidRPr="00CC7F56">
        <w:t xml:space="preserve"> refiere sensación de palpitaciones ocasionales y sudoración fría. Niega fiebre, tos productiva o hemoptisis. No náuseas significativas; refiere un episodio de vómito aislado hace 2 días. No había tenido síntomas previos similares.</w:t>
      </w:r>
    </w:p>
    <w:p w14:paraId="6C64E912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Antecedentes personales (AP)</w:t>
      </w:r>
    </w:p>
    <w:p w14:paraId="764E3678" w14:textId="77777777" w:rsidR="00CC7F56" w:rsidRPr="00CC7F56" w:rsidRDefault="00CC7F56" w:rsidP="00CC7F56">
      <w:pPr>
        <w:numPr>
          <w:ilvl w:val="0"/>
          <w:numId w:val="2"/>
        </w:numPr>
      </w:pPr>
      <w:r w:rsidRPr="00CC7F56">
        <w:t>Hipertensión arterial diagnosticada hace 8 años. En tratamiento irregular.</w:t>
      </w:r>
    </w:p>
    <w:p w14:paraId="318C9F31" w14:textId="77777777" w:rsidR="00CC7F56" w:rsidRPr="00CC7F56" w:rsidRDefault="00CC7F56" w:rsidP="00CC7F56">
      <w:pPr>
        <w:numPr>
          <w:ilvl w:val="0"/>
          <w:numId w:val="2"/>
        </w:numPr>
      </w:pPr>
      <w:r w:rsidRPr="00CC7F56">
        <w:t>Dislipidemia diagnosticada hace 3 años.</w:t>
      </w:r>
    </w:p>
    <w:p w14:paraId="7AC3EF8B" w14:textId="77777777" w:rsidR="00CC7F56" w:rsidRPr="00CC7F56" w:rsidRDefault="00CC7F56" w:rsidP="00CC7F56">
      <w:pPr>
        <w:numPr>
          <w:ilvl w:val="0"/>
          <w:numId w:val="2"/>
        </w:numPr>
      </w:pPr>
      <w:r w:rsidRPr="00CC7F56">
        <w:t xml:space="preserve">Diabetes tipo 2: </w:t>
      </w:r>
      <w:r w:rsidRPr="00CC7F56">
        <w:rPr>
          <w:b/>
          <w:bCs/>
        </w:rPr>
        <w:t>No</w:t>
      </w:r>
      <w:r w:rsidRPr="00CC7F56">
        <w:t xml:space="preserve"> conocida. (Glucemias previas no registradas).</w:t>
      </w:r>
    </w:p>
    <w:p w14:paraId="49C9920B" w14:textId="77777777" w:rsidR="00CC7F56" w:rsidRPr="00CC7F56" w:rsidRDefault="00CC7F56" w:rsidP="00CC7F56">
      <w:pPr>
        <w:numPr>
          <w:ilvl w:val="0"/>
          <w:numId w:val="2"/>
        </w:numPr>
      </w:pPr>
      <w:r w:rsidRPr="00CC7F56">
        <w:t>Cirugías: Apendicectomía (2002).</w:t>
      </w:r>
    </w:p>
    <w:p w14:paraId="54F49539" w14:textId="77777777" w:rsidR="00CC7F56" w:rsidRPr="00CC7F56" w:rsidRDefault="00CC7F56" w:rsidP="00CC7F56">
      <w:pPr>
        <w:numPr>
          <w:ilvl w:val="0"/>
          <w:numId w:val="2"/>
        </w:numPr>
      </w:pPr>
      <w:r w:rsidRPr="00CC7F56">
        <w:t>Alergias: Ninguna conocida.</w:t>
      </w:r>
    </w:p>
    <w:p w14:paraId="460D94C2" w14:textId="77777777" w:rsidR="00CC7F56" w:rsidRPr="00CC7F56" w:rsidRDefault="00CC7F56" w:rsidP="00CC7F56">
      <w:pPr>
        <w:numPr>
          <w:ilvl w:val="0"/>
          <w:numId w:val="2"/>
        </w:numPr>
      </w:pPr>
      <w:r w:rsidRPr="00CC7F56">
        <w:t>Tabaquismo: Exfumadora, 5 cigarrillos/día por 10 años, abandonó hace 2 años.</w:t>
      </w:r>
    </w:p>
    <w:p w14:paraId="1210A348" w14:textId="77777777" w:rsidR="00CC7F56" w:rsidRPr="00CC7F56" w:rsidRDefault="00CC7F56" w:rsidP="00CC7F56">
      <w:pPr>
        <w:numPr>
          <w:ilvl w:val="0"/>
          <w:numId w:val="2"/>
        </w:numPr>
      </w:pPr>
      <w:r w:rsidRPr="00CC7F56">
        <w:t>Alcohol: consumo social.</w:t>
      </w:r>
    </w:p>
    <w:p w14:paraId="2354BB9A" w14:textId="77777777" w:rsidR="00CC7F56" w:rsidRPr="00CC7F56" w:rsidRDefault="00CC7F56" w:rsidP="00CC7F56">
      <w:pPr>
        <w:numPr>
          <w:ilvl w:val="0"/>
          <w:numId w:val="2"/>
        </w:numPr>
      </w:pPr>
      <w:r w:rsidRPr="00CC7F56">
        <w:lastRenderedPageBreak/>
        <w:t xml:space="preserve">Medicación habitual: Enalapril 10 mg VO c/24h (toma irregular), Atorvastatina 20 mg </w:t>
      </w:r>
      <w:proofErr w:type="spellStart"/>
      <w:r w:rsidRPr="00CC7F56">
        <w:t>hs</w:t>
      </w:r>
      <w:proofErr w:type="spellEnd"/>
      <w:r w:rsidRPr="00CC7F56">
        <w:t xml:space="preserve"> (toma regular según paciente), AAS 100 mg VO (no toma).</w:t>
      </w:r>
    </w:p>
    <w:p w14:paraId="04ADD080" w14:textId="77777777" w:rsidR="00CC7F56" w:rsidRPr="00CC7F56" w:rsidRDefault="00CC7F56" w:rsidP="00CC7F56">
      <w:pPr>
        <w:numPr>
          <w:ilvl w:val="0"/>
          <w:numId w:val="2"/>
        </w:numPr>
      </w:pPr>
      <w:r w:rsidRPr="00CC7F56">
        <w:t>Vacunación: No recuerda la última influenza; vacuna antitetánica hace &gt;10 años.</w:t>
      </w:r>
    </w:p>
    <w:p w14:paraId="1B2471E7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Antecedentes familiares (AF)</w:t>
      </w:r>
    </w:p>
    <w:p w14:paraId="6032759F" w14:textId="77777777" w:rsidR="00CC7F56" w:rsidRPr="00CC7F56" w:rsidRDefault="00CC7F56" w:rsidP="00CC7F56">
      <w:pPr>
        <w:numPr>
          <w:ilvl w:val="0"/>
          <w:numId w:val="3"/>
        </w:numPr>
      </w:pPr>
      <w:r w:rsidRPr="00CC7F56">
        <w:t>Padre: fallecido a los 68 años por infarto agudo de miocardio.</w:t>
      </w:r>
    </w:p>
    <w:p w14:paraId="0AD73247" w14:textId="77777777" w:rsidR="00CC7F56" w:rsidRPr="00CC7F56" w:rsidRDefault="00CC7F56" w:rsidP="00CC7F56">
      <w:pPr>
        <w:numPr>
          <w:ilvl w:val="0"/>
          <w:numId w:val="3"/>
        </w:numPr>
      </w:pPr>
      <w:r w:rsidRPr="00CC7F56">
        <w:t>Madre: viva, hipertensa.</w:t>
      </w:r>
    </w:p>
    <w:p w14:paraId="7CB07547" w14:textId="77777777" w:rsidR="00CC7F56" w:rsidRPr="00CC7F56" w:rsidRDefault="00CC7F56" w:rsidP="00CC7F56">
      <w:pPr>
        <w:numPr>
          <w:ilvl w:val="0"/>
          <w:numId w:val="3"/>
        </w:numPr>
      </w:pPr>
      <w:r w:rsidRPr="00CC7F56">
        <w:t>Hermanos: uno con diabetes tipo 2.</w:t>
      </w:r>
    </w:p>
    <w:p w14:paraId="18901A6F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Revisión por sistemas (breve)</w:t>
      </w:r>
    </w:p>
    <w:p w14:paraId="6B52CEB1" w14:textId="77777777" w:rsidR="00CC7F56" w:rsidRPr="00CC7F56" w:rsidRDefault="00CC7F56" w:rsidP="00CC7F56">
      <w:pPr>
        <w:numPr>
          <w:ilvl w:val="0"/>
          <w:numId w:val="4"/>
        </w:numPr>
      </w:pPr>
      <w:r w:rsidRPr="00CC7F56">
        <w:t>Cardiovascular: dolor torácico, palpitaciones.</w:t>
      </w:r>
    </w:p>
    <w:p w14:paraId="62D0493F" w14:textId="77777777" w:rsidR="00CC7F56" w:rsidRPr="00CC7F56" w:rsidRDefault="00CC7F56" w:rsidP="00CC7F56">
      <w:pPr>
        <w:numPr>
          <w:ilvl w:val="0"/>
          <w:numId w:val="4"/>
        </w:numPr>
      </w:pPr>
      <w:r w:rsidRPr="00CC7F56">
        <w:t>Respiratorio: disnea con esfuerzo leve, sin tos.</w:t>
      </w:r>
    </w:p>
    <w:p w14:paraId="6B96D3EB" w14:textId="77777777" w:rsidR="00CC7F56" w:rsidRPr="00CC7F56" w:rsidRDefault="00CC7F56" w:rsidP="00CC7F56">
      <w:pPr>
        <w:numPr>
          <w:ilvl w:val="0"/>
          <w:numId w:val="4"/>
        </w:numPr>
      </w:pPr>
      <w:r w:rsidRPr="00CC7F56">
        <w:t>Gastrointestinal: un vómito aislado.</w:t>
      </w:r>
    </w:p>
    <w:p w14:paraId="144CDD01" w14:textId="77777777" w:rsidR="00CC7F56" w:rsidRPr="00CC7F56" w:rsidRDefault="00CC7F56" w:rsidP="00CC7F56">
      <w:pPr>
        <w:numPr>
          <w:ilvl w:val="0"/>
          <w:numId w:val="4"/>
        </w:numPr>
      </w:pPr>
      <w:r w:rsidRPr="00CC7F56">
        <w:t>Neurológico: sin cefalea ni parestesias.</w:t>
      </w:r>
    </w:p>
    <w:p w14:paraId="63C721F0" w14:textId="77777777" w:rsidR="00CC7F56" w:rsidRPr="00CC7F56" w:rsidRDefault="00CC7F56" w:rsidP="00CC7F56">
      <w:pPr>
        <w:numPr>
          <w:ilvl w:val="0"/>
          <w:numId w:val="4"/>
        </w:numPr>
      </w:pPr>
      <w:r w:rsidRPr="00CC7F56">
        <w:t>Genitourinario: sin síntomas.</w:t>
      </w:r>
    </w:p>
    <w:p w14:paraId="696DE554" w14:textId="77777777" w:rsidR="00CC7F56" w:rsidRPr="00CC7F56" w:rsidRDefault="00CC7F56" w:rsidP="00CC7F56">
      <w:pPr>
        <w:numPr>
          <w:ilvl w:val="0"/>
          <w:numId w:val="4"/>
        </w:numPr>
      </w:pPr>
      <w:r w:rsidRPr="00CC7F56">
        <w:t>Endocrino: no polidipsia ni poliuria conocida.</w:t>
      </w:r>
    </w:p>
    <w:p w14:paraId="3803ABFF" w14:textId="77777777" w:rsidR="00CC7F56" w:rsidRPr="00CC7F56" w:rsidRDefault="00CC7F56" w:rsidP="00CC7F56">
      <w:r w:rsidRPr="00CC7F56">
        <w:pict w14:anchorId="3D9D669A">
          <v:rect id="_x0000_i1068" style="width:0;height:1.5pt" o:hralign="center" o:hrstd="t" o:hr="t" fillcolor="#a0a0a0" stroked="f"/>
        </w:pict>
      </w:r>
    </w:p>
    <w:p w14:paraId="7FEA1F5D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Examen físico</w:t>
      </w:r>
    </w:p>
    <w:p w14:paraId="53C228CC" w14:textId="77777777" w:rsidR="00CC7F56" w:rsidRPr="00CC7F56" w:rsidRDefault="00CC7F56" w:rsidP="00CC7F56">
      <w:pPr>
        <w:numPr>
          <w:ilvl w:val="0"/>
          <w:numId w:val="5"/>
        </w:numPr>
      </w:pPr>
      <w:r w:rsidRPr="00CC7F56">
        <w:t>Aspecto general: alerta, orientada x3, moderadamente ansiosa.</w:t>
      </w:r>
    </w:p>
    <w:p w14:paraId="5AA3F73E" w14:textId="77777777" w:rsidR="00CC7F56" w:rsidRPr="00CC7F56" w:rsidRDefault="00CC7F56" w:rsidP="00CC7F56">
      <w:pPr>
        <w:numPr>
          <w:ilvl w:val="0"/>
          <w:numId w:val="5"/>
        </w:numPr>
      </w:pPr>
      <w:r w:rsidRPr="00CC7F56">
        <w:t xml:space="preserve">Signos vitales: TA 150/92 </w:t>
      </w:r>
      <w:proofErr w:type="spellStart"/>
      <w:r w:rsidRPr="00CC7F56">
        <w:t>mmHg</w:t>
      </w:r>
      <w:proofErr w:type="spellEnd"/>
      <w:r w:rsidRPr="00CC7F56">
        <w:t xml:space="preserve">; FC 98 </w:t>
      </w:r>
      <w:proofErr w:type="spellStart"/>
      <w:r w:rsidRPr="00CC7F56">
        <w:t>lpm</w:t>
      </w:r>
      <w:proofErr w:type="spellEnd"/>
      <w:r w:rsidRPr="00CC7F56">
        <w:t xml:space="preserve">, regular; FR 18 rpm; </w:t>
      </w:r>
      <w:proofErr w:type="spellStart"/>
      <w:r w:rsidRPr="00CC7F56">
        <w:t>Temp</w:t>
      </w:r>
      <w:proofErr w:type="spellEnd"/>
      <w:r w:rsidRPr="00CC7F56">
        <w:t xml:space="preserve"> 36.6 °C; </w:t>
      </w:r>
      <w:proofErr w:type="spellStart"/>
      <w:r w:rsidRPr="00CC7F56">
        <w:t>SpO</w:t>
      </w:r>
      <w:proofErr w:type="spellEnd"/>
      <w:r w:rsidRPr="00CC7F56">
        <w:t>₂ 96% en aire ambiente.</w:t>
      </w:r>
    </w:p>
    <w:p w14:paraId="5F50FD42" w14:textId="77777777" w:rsidR="00CC7F56" w:rsidRPr="00CC7F56" w:rsidRDefault="00CC7F56" w:rsidP="00CC7F56">
      <w:pPr>
        <w:numPr>
          <w:ilvl w:val="0"/>
          <w:numId w:val="5"/>
        </w:numPr>
      </w:pPr>
      <w:r w:rsidRPr="00CC7F56">
        <w:t>Peso: 78 kg. Talla: 1.64 m. IMC ≈ 29.0 (sobrepeso/obesidad grado I).</w:t>
      </w:r>
    </w:p>
    <w:p w14:paraId="4110B0DB" w14:textId="77777777" w:rsidR="00CC7F56" w:rsidRPr="00CC7F56" w:rsidRDefault="00CC7F56" w:rsidP="00CC7F56">
      <w:pPr>
        <w:numPr>
          <w:ilvl w:val="0"/>
          <w:numId w:val="5"/>
        </w:numPr>
      </w:pPr>
      <w:r w:rsidRPr="00CC7F56">
        <w:t>Cabeza/ cuello: sin datos relevantes; tiroides no palpable.</w:t>
      </w:r>
    </w:p>
    <w:p w14:paraId="385DA045" w14:textId="77777777" w:rsidR="00CC7F56" w:rsidRPr="00CC7F56" w:rsidRDefault="00CC7F56" w:rsidP="00CC7F56">
      <w:pPr>
        <w:numPr>
          <w:ilvl w:val="0"/>
          <w:numId w:val="5"/>
        </w:numPr>
      </w:pPr>
      <w:r w:rsidRPr="00CC7F56">
        <w:t>Tórax / pulmones: Murmullo vesicular conservado, sin estertores ni sibilancias.</w:t>
      </w:r>
    </w:p>
    <w:p w14:paraId="7ADA4151" w14:textId="77777777" w:rsidR="00CC7F56" w:rsidRPr="00CC7F56" w:rsidRDefault="00CC7F56" w:rsidP="00CC7F56">
      <w:pPr>
        <w:numPr>
          <w:ilvl w:val="0"/>
          <w:numId w:val="5"/>
        </w:numPr>
      </w:pPr>
      <w:r w:rsidRPr="00CC7F56">
        <w:t>Cardiovascular: Ruidos cardíacos rítmicos, no soplos audibles, no galope; pulsos periféricos presentes.</w:t>
      </w:r>
    </w:p>
    <w:p w14:paraId="2208C0DB" w14:textId="77777777" w:rsidR="00CC7F56" w:rsidRPr="00CC7F56" w:rsidRDefault="00CC7F56" w:rsidP="00CC7F56">
      <w:pPr>
        <w:numPr>
          <w:ilvl w:val="0"/>
          <w:numId w:val="5"/>
        </w:numPr>
      </w:pPr>
      <w:r w:rsidRPr="00CC7F56">
        <w:t>Abdomen: blando, depresible, no doloroso a la palpación.</w:t>
      </w:r>
    </w:p>
    <w:p w14:paraId="44DB51EC" w14:textId="77777777" w:rsidR="00CC7F56" w:rsidRPr="00CC7F56" w:rsidRDefault="00CC7F56" w:rsidP="00CC7F56">
      <w:pPr>
        <w:numPr>
          <w:ilvl w:val="0"/>
          <w:numId w:val="5"/>
        </w:numPr>
      </w:pPr>
      <w:r w:rsidRPr="00CC7F56">
        <w:t>Extremidades: sin edemas, perfusión adecuada.</w:t>
      </w:r>
    </w:p>
    <w:p w14:paraId="2CE2A5B3" w14:textId="77777777" w:rsidR="00CC7F56" w:rsidRPr="00CC7F56" w:rsidRDefault="00CC7F56" w:rsidP="00CC7F56">
      <w:pPr>
        <w:numPr>
          <w:ilvl w:val="0"/>
          <w:numId w:val="5"/>
        </w:numPr>
      </w:pPr>
      <w:r w:rsidRPr="00CC7F56">
        <w:t xml:space="preserve">Neurológico: examen neurológico básico sin </w:t>
      </w:r>
      <w:proofErr w:type="spellStart"/>
      <w:r w:rsidRPr="00CC7F56">
        <w:t>focalidad</w:t>
      </w:r>
      <w:proofErr w:type="spellEnd"/>
      <w:r w:rsidRPr="00CC7F56">
        <w:t>.</w:t>
      </w:r>
    </w:p>
    <w:p w14:paraId="0DFB8B23" w14:textId="77777777" w:rsidR="00CC7F56" w:rsidRPr="00CC7F56" w:rsidRDefault="00CC7F56" w:rsidP="00CC7F56">
      <w:r w:rsidRPr="00CC7F56">
        <w:pict w14:anchorId="5A75F56A">
          <v:rect id="_x0000_i1069" style="width:0;height:1.5pt" o:hralign="center" o:hrstd="t" o:hr="t" fillcolor="#a0a0a0" stroked="f"/>
        </w:pict>
      </w:r>
    </w:p>
    <w:p w14:paraId="06157FA8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Estudios solicitados / resultados iniciales</w:t>
      </w:r>
    </w:p>
    <w:p w14:paraId="01CEFD84" w14:textId="77777777" w:rsidR="00CC7F56" w:rsidRPr="00CC7F56" w:rsidRDefault="00CC7F56" w:rsidP="00CC7F56">
      <w:pPr>
        <w:numPr>
          <w:ilvl w:val="0"/>
          <w:numId w:val="6"/>
        </w:numPr>
      </w:pPr>
      <w:r w:rsidRPr="00CC7F56">
        <w:lastRenderedPageBreak/>
        <w:t xml:space="preserve">ECG (realizado en consulta): Ritmo sinusal, FC 100 </w:t>
      </w:r>
      <w:proofErr w:type="spellStart"/>
      <w:r w:rsidRPr="00CC7F56">
        <w:t>lpm</w:t>
      </w:r>
      <w:proofErr w:type="spellEnd"/>
      <w:r w:rsidRPr="00CC7F56">
        <w:t xml:space="preserve">, leve descenso de voltaje en precordiales, </w:t>
      </w:r>
      <w:r w:rsidRPr="00CC7F56">
        <w:rPr>
          <w:b/>
          <w:bCs/>
        </w:rPr>
        <w:t>invertidos cambios subepicárdicos V2-V3 sugestivos de isquemia subaguda</w:t>
      </w:r>
      <w:r w:rsidRPr="00CC7F56">
        <w:t xml:space="preserve"> (interpretación preliminar).</w:t>
      </w:r>
    </w:p>
    <w:p w14:paraId="7CE06E3E" w14:textId="77777777" w:rsidR="00CC7F56" w:rsidRPr="00CC7F56" w:rsidRDefault="00CC7F56" w:rsidP="00CC7F56">
      <w:pPr>
        <w:numPr>
          <w:ilvl w:val="0"/>
          <w:numId w:val="6"/>
        </w:numPr>
      </w:pPr>
      <w:r w:rsidRPr="00CC7F56">
        <w:t>Laboratorio (muestras en urgencias; resultados disponibles parcialmente):</w:t>
      </w:r>
    </w:p>
    <w:p w14:paraId="48F230B1" w14:textId="77777777" w:rsidR="00CC7F56" w:rsidRPr="00CC7F56" w:rsidRDefault="00CC7F56" w:rsidP="00CC7F56">
      <w:pPr>
        <w:numPr>
          <w:ilvl w:val="1"/>
          <w:numId w:val="6"/>
        </w:numPr>
      </w:pPr>
      <w:r w:rsidRPr="00CC7F56">
        <w:t>Hemoglobina: 13.2 g/</w:t>
      </w:r>
      <w:proofErr w:type="spellStart"/>
      <w:r w:rsidRPr="00CC7F56">
        <w:t>dL</w:t>
      </w:r>
      <w:proofErr w:type="spellEnd"/>
    </w:p>
    <w:p w14:paraId="0E42E3ED" w14:textId="77777777" w:rsidR="00CC7F56" w:rsidRPr="00CC7F56" w:rsidRDefault="00CC7F56" w:rsidP="00CC7F56">
      <w:pPr>
        <w:numPr>
          <w:ilvl w:val="1"/>
          <w:numId w:val="6"/>
        </w:numPr>
      </w:pPr>
      <w:r w:rsidRPr="00CC7F56">
        <w:t>Leucocitos: 7.8 x10³ /µL</w:t>
      </w:r>
    </w:p>
    <w:p w14:paraId="372EA49C" w14:textId="77777777" w:rsidR="00CC7F56" w:rsidRPr="00CC7F56" w:rsidRDefault="00CC7F56" w:rsidP="00CC7F56">
      <w:pPr>
        <w:numPr>
          <w:ilvl w:val="1"/>
          <w:numId w:val="6"/>
        </w:numPr>
      </w:pPr>
      <w:r w:rsidRPr="00CC7F56">
        <w:t>Plaquetas: 240 x10³ /µL</w:t>
      </w:r>
    </w:p>
    <w:p w14:paraId="136DC047" w14:textId="77777777" w:rsidR="00CC7F56" w:rsidRPr="00CC7F56" w:rsidRDefault="00CC7F56" w:rsidP="00CC7F56">
      <w:pPr>
        <w:numPr>
          <w:ilvl w:val="1"/>
          <w:numId w:val="6"/>
        </w:numPr>
      </w:pPr>
      <w:r w:rsidRPr="00CC7F56">
        <w:t>Glucosa en ayunas: 104 mg/</w:t>
      </w:r>
      <w:proofErr w:type="spellStart"/>
      <w:r w:rsidRPr="00CC7F56">
        <w:t>dL</w:t>
      </w:r>
      <w:proofErr w:type="spellEnd"/>
    </w:p>
    <w:p w14:paraId="747621D5" w14:textId="77777777" w:rsidR="00CC7F56" w:rsidRPr="00CC7F56" w:rsidRDefault="00CC7F56" w:rsidP="00CC7F56">
      <w:pPr>
        <w:numPr>
          <w:ilvl w:val="1"/>
          <w:numId w:val="6"/>
        </w:numPr>
      </w:pPr>
      <w:r w:rsidRPr="00CC7F56">
        <w:t>Creatinina: 0.9 mg/</w:t>
      </w:r>
      <w:proofErr w:type="spellStart"/>
      <w:r w:rsidRPr="00CC7F56">
        <w:t>dL</w:t>
      </w:r>
      <w:proofErr w:type="spellEnd"/>
      <w:r w:rsidRPr="00CC7F56">
        <w:t xml:space="preserve"> (TFG estimada ≈ &gt;60)</w:t>
      </w:r>
    </w:p>
    <w:p w14:paraId="72FCD180" w14:textId="77777777" w:rsidR="00CC7F56" w:rsidRPr="00CC7F56" w:rsidRDefault="00CC7F56" w:rsidP="00CC7F56">
      <w:pPr>
        <w:numPr>
          <w:ilvl w:val="1"/>
          <w:numId w:val="6"/>
        </w:numPr>
      </w:pPr>
      <w:r w:rsidRPr="00CC7F56">
        <w:t>Perfil lipídico: Total colesterol 242 mg/</w:t>
      </w:r>
      <w:proofErr w:type="spellStart"/>
      <w:r w:rsidRPr="00CC7F56">
        <w:t>dL</w:t>
      </w:r>
      <w:proofErr w:type="spellEnd"/>
      <w:r w:rsidRPr="00CC7F56">
        <w:t>; LDL 155 mg/</w:t>
      </w:r>
      <w:proofErr w:type="spellStart"/>
      <w:r w:rsidRPr="00CC7F56">
        <w:t>dL</w:t>
      </w:r>
      <w:proofErr w:type="spellEnd"/>
      <w:r w:rsidRPr="00CC7F56">
        <w:t>; HDL 44 mg/</w:t>
      </w:r>
      <w:proofErr w:type="spellStart"/>
      <w:r w:rsidRPr="00CC7F56">
        <w:t>dL</w:t>
      </w:r>
      <w:proofErr w:type="spellEnd"/>
      <w:r w:rsidRPr="00CC7F56">
        <w:t>; TG 160 mg/</w:t>
      </w:r>
      <w:proofErr w:type="spellStart"/>
      <w:r w:rsidRPr="00CC7F56">
        <w:t>dL</w:t>
      </w:r>
      <w:proofErr w:type="spellEnd"/>
      <w:r w:rsidRPr="00CC7F56">
        <w:t>.</w:t>
      </w:r>
    </w:p>
    <w:p w14:paraId="67FE15B5" w14:textId="77777777" w:rsidR="00CC7F56" w:rsidRPr="00CC7F56" w:rsidRDefault="00CC7F56" w:rsidP="00CC7F56">
      <w:pPr>
        <w:numPr>
          <w:ilvl w:val="1"/>
          <w:numId w:val="6"/>
        </w:numPr>
      </w:pPr>
      <w:r w:rsidRPr="00CC7F56">
        <w:t>Troponina I (muestra inicial): 0.04 ng/</w:t>
      </w:r>
      <w:proofErr w:type="spellStart"/>
      <w:r w:rsidRPr="00CC7F56">
        <w:t>mL</w:t>
      </w:r>
      <w:proofErr w:type="spellEnd"/>
      <w:r w:rsidRPr="00CC7F56">
        <w:t xml:space="preserve"> (valor umbral local 0.03) → </w:t>
      </w:r>
      <w:r w:rsidRPr="00CC7F56">
        <w:rPr>
          <w:b/>
          <w:bCs/>
        </w:rPr>
        <w:t>leve elevación</w:t>
      </w:r>
      <w:r w:rsidRPr="00CC7F56">
        <w:t>, repetir a las 3 horas.</w:t>
      </w:r>
    </w:p>
    <w:p w14:paraId="1993A47C" w14:textId="77777777" w:rsidR="00CC7F56" w:rsidRPr="00CC7F56" w:rsidRDefault="00CC7F56" w:rsidP="00CC7F56">
      <w:pPr>
        <w:numPr>
          <w:ilvl w:val="1"/>
          <w:numId w:val="6"/>
        </w:numPr>
      </w:pPr>
      <w:r w:rsidRPr="00CC7F56">
        <w:t>Enzimas hepáticas: AST/ALT dentro de rango.</w:t>
      </w:r>
    </w:p>
    <w:p w14:paraId="5019F9D2" w14:textId="77777777" w:rsidR="00CC7F56" w:rsidRPr="00CC7F56" w:rsidRDefault="00CC7F56" w:rsidP="00CC7F56">
      <w:pPr>
        <w:numPr>
          <w:ilvl w:val="0"/>
          <w:numId w:val="6"/>
        </w:numPr>
      </w:pPr>
      <w:r w:rsidRPr="00CC7F56">
        <w:t>Radiografía de tórax: sin consolidaciones, tamaño cardiaco dentro de límites normales.</w:t>
      </w:r>
    </w:p>
    <w:p w14:paraId="0F91BFCA" w14:textId="77777777" w:rsidR="00CC7F56" w:rsidRPr="00CC7F56" w:rsidRDefault="00CC7F56" w:rsidP="00CC7F56">
      <w:r w:rsidRPr="00CC7F56">
        <w:pict w14:anchorId="7A54CAAE">
          <v:rect id="_x0000_i1070" style="width:0;height:1.5pt" o:hralign="center" o:hrstd="t" o:hr="t" fillcolor="#a0a0a0" stroked="f"/>
        </w:pict>
      </w:r>
    </w:p>
    <w:p w14:paraId="65775B55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Impresión diagnóstica (hipótesis)</w:t>
      </w:r>
    </w:p>
    <w:p w14:paraId="2EF7B980" w14:textId="77777777" w:rsidR="00CC7F56" w:rsidRPr="00CC7F56" w:rsidRDefault="00CC7F56" w:rsidP="00CC7F56">
      <w:pPr>
        <w:numPr>
          <w:ilvl w:val="0"/>
          <w:numId w:val="7"/>
        </w:numPr>
      </w:pPr>
      <w:proofErr w:type="spellStart"/>
      <w:r w:rsidRPr="00CC7F56">
        <w:t>Sosp</w:t>
      </w:r>
      <w:proofErr w:type="spellEnd"/>
      <w:r w:rsidRPr="00CC7F56">
        <w:t xml:space="preserve">. </w:t>
      </w:r>
      <w:r w:rsidRPr="00CC7F56">
        <w:rPr>
          <w:b/>
          <w:bCs/>
        </w:rPr>
        <w:t>síndrome coronario agudo</w:t>
      </w:r>
      <w:r w:rsidRPr="00CC7F56">
        <w:t xml:space="preserve"> — angina inestable versus IAM de inicio temprano (por dolor torácico + cambios ECG + troponina levemente elevada).</w:t>
      </w:r>
    </w:p>
    <w:p w14:paraId="7094335F" w14:textId="77777777" w:rsidR="00CC7F56" w:rsidRPr="00CC7F56" w:rsidRDefault="00CC7F56" w:rsidP="00CC7F56">
      <w:pPr>
        <w:numPr>
          <w:ilvl w:val="0"/>
          <w:numId w:val="7"/>
        </w:numPr>
      </w:pPr>
      <w:r w:rsidRPr="00CC7F56">
        <w:t>Hipertensión arterial mal controlada.</w:t>
      </w:r>
    </w:p>
    <w:p w14:paraId="0083B57B" w14:textId="77777777" w:rsidR="00CC7F56" w:rsidRPr="00CC7F56" w:rsidRDefault="00CC7F56" w:rsidP="00CC7F56">
      <w:pPr>
        <w:numPr>
          <w:ilvl w:val="0"/>
          <w:numId w:val="7"/>
        </w:numPr>
      </w:pPr>
      <w:r w:rsidRPr="00CC7F56">
        <w:t>Dislipidemia.</w:t>
      </w:r>
    </w:p>
    <w:p w14:paraId="57D5EDCC" w14:textId="77777777" w:rsidR="00CC7F56" w:rsidRPr="00CC7F56" w:rsidRDefault="00CC7F56" w:rsidP="00CC7F56">
      <w:pPr>
        <w:numPr>
          <w:ilvl w:val="0"/>
          <w:numId w:val="7"/>
        </w:numPr>
      </w:pPr>
      <w:r w:rsidRPr="00CC7F56">
        <w:t>Ansiedad reactiva que puede exacerbar síntomas (</w:t>
      </w:r>
      <w:proofErr w:type="spellStart"/>
      <w:r w:rsidRPr="00CC7F56">
        <w:t>compañante</w:t>
      </w:r>
      <w:proofErr w:type="spellEnd"/>
      <w:r w:rsidRPr="00CC7F56">
        <w:t>).</w:t>
      </w:r>
    </w:p>
    <w:p w14:paraId="45109B34" w14:textId="77777777" w:rsidR="00CC7F56" w:rsidRPr="00CC7F56" w:rsidRDefault="00CC7F56" w:rsidP="00CC7F56">
      <w:r w:rsidRPr="00CC7F56">
        <w:pict w14:anchorId="21F079FC">
          <v:rect id="_x0000_i1071" style="width:0;height:1.5pt" o:hralign="center" o:hrstd="t" o:hr="t" fillcolor="#a0a0a0" stroked="f"/>
        </w:pict>
      </w:r>
    </w:p>
    <w:p w14:paraId="291EF501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Plan / conducta</w:t>
      </w:r>
    </w:p>
    <w:p w14:paraId="23A9FC69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rPr>
          <w:b/>
          <w:bCs/>
        </w:rPr>
        <w:t>Urgente</w:t>
      </w:r>
      <w:r w:rsidRPr="00CC7F56">
        <w:t>: Ingreso a observación/área de monitoreo coronario (según protocolo del centro).</w:t>
      </w:r>
    </w:p>
    <w:p w14:paraId="4B4501D7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t>Repetir troponina a las 3 y 6 horas; si la troponina aumenta de forma dinámica confirmar IAM.</w:t>
      </w:r>
    </w:p>
    <w:p w14:paraId="316469B3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t xml:space="preserve">Analgésicos y </w:t>
      </w:r>
      <w:proofErr w:type="spellStart"/>
      <w:r w:rsidRPr="00CC7F56">
        <w:t>anti-isquémicos</w:t>
      </w:r>
      <w:proofErr w:type="spellEnd"/>
      <w:r w:rsidRPr="00CC7F56">
        <w:t xml:space="preserve"> según protocolo: AAS 300 mg VO (cargar si no hay contraindicación), </w:t>
      </w:r>
      <w:proofErr w:type="spellStart"/>
      <w:r w:rsidRPr="00CC7F56">
        <w:t>Clopidogrel</w:t>
      </w:r>
      <w:proofErr w:type="spellEnd"/>
      <w:r w:rsidRPr="00CC7F56">
        <w:t xml:space="preserve"> 300 mg carga (si lo indica cardiología), Nitro sublingual según dolor y TA &gt; 100 </w:t>
      </w:r>
      <w:proofErr w:type="spellStart"/>
      <w:r w:rsidRPr="00CC7F56">
        <w:t>mmHg</w:t>
      </w:r>
      <w:proofErr w:type="spellEnd"/>
      <w:r w:rsidRPr="00CC7F56">
        <w:t>, morfina solo si dolor refractario y bajo supervisión. (Decisiones finales por cardiólogo).</w:t>
      </w:r>
    </w:p>
    <w:p w14:paraId="7437D4A3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lastRenderedPageBreak/>
        <w:t>Iniciar heparina según protocolo para síndrome coronario agudo (</w:t>
      </w:r>
      <w:proofErr w:type="spellStart"/>
      <w:r w:rsidRPr="00CC7F56">
        <w:t>fondaparinux</w:t>
      </w:r>
      <w:proofErr w:type="spellEnd"/>
      <w:r w:rsidRPr="00CC7F56">
        <w:t xml:space="preserve"> o enoxaparina según </w:t>
      </w:r>
      <w:proofErr w:type="spellStart"/>
      <w:r w:rsidRPr="00CC7F56">
        <w:t>guidelines</w:t>
      </w:r>
      <w:proofErr w:type="spellEnd"/>
      <w:r w:rsidRPr="00CC7F56">
        <w:t xml:space="preserve"> locales).</w:t>
      </w:r>
    </w:p>
    <w:p w14:paraId="1CE55E8A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t>Control estricto de tensión arterial — ajustar antihipertensivo (considerar aumento de dosis de Enalapril o añadir otro antihipertensivo tras evaluación).</w:t>
      </w:r>
    </w:p>
    <w:p w14:paraId="26688836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t>Solicitar ecocardiograma transtorácico para valorar función ventricular y regiones de hipocinesia.</w:t>
      </w:r>
    </w:p>
    <w:p w14:paraId="133E3C50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t>Evaluación por cardiología en menos de 1 hora; considerar coronariografía si troponina en ascenso o dolor persistente/</w:t>
      </w:r>
      <w:proofErr w:type="spellStart"/>
      <w:r w:rsidRPr="00CC7F56">
        <w:t>ischemia</w:t>
      </w:r>
      <w:proofErr w:type="spellEnd"/>
      <w:r w:rsidRPr="00CC7F56">
        <w:t xml:space="preserve"> en ECG.</w:t>
      </w:r>
    </w:p>
    <w:p w14:paraId="559C817C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t>Monitorización continua de ECG y signos vitales.</w:t>
      </w:r>
    </w:p>
    <w:p w14:paraId="70204344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t>Laboratorio complementario: enzimas seriadas, pruebas de coagulación, hemocultivos solo si fiebre, glicemia capilar cada 6 horas.</w:t>
      </w:r>
    </w:p>
    <w:p w14:paraId="20C18403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t xml:space="preserve">Modificación de factores de riesgo: educación breve sobre dieta, abandono del tabaco, adherencia a estatinas y </w:t>
      </w:r>
      <w:proofErr w:type="spellStart"/>
      <w:r w:rsidRPr="00CC7F56">
        <w:t>antiHTA</w:t>
      </w:r>
      <w:proofErr w:type="spellEnd"/>
      <w:r w:rsidRPr="00CC7F56">
        <w:t>.</w:t>
      </w:r>
    </w:p>
    <w:p w14:paraId="3AF227C1" w14:textId="77777777" w:rsidR="00CC7F56" w:rsidRPr="00CC7F56" w:rsidRDefault="00CC7F56" w:rsidP="00CC7F56">
      <w:pPr>
        <w:numPr>
          <w:ilvl w:val="0"/>
          <w:numId w:val="8"/>
        </w:numPr>
      </w:pPr>
      <w:r w:rsidRPr="00CC7F56">
        <w:t>Documentar consentimiento informado para procedimientos invasivos si procede.</w:t>
      </w:r>
    </w:p>
    <w:p w14:paraId="76EBE795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Interconsulta</w:t>
      </w:r>
    </w:p>
    <w:p w14:paraId="5320427A" w14:textId="77777777" w:rsidR="00CC7F56" w:rsidRPr="00CC7F56" w:rsidRDefault="00CC7F56" w:rsidP="00CC7F56">
      <w:pPr>
        <w:numPr>
          <w:ilvl w:val="0"/>
          <w:numId w:val="9"/>
        </w:numPr>
      </w:pPr>
      <w:r w:rsidRPr="00CC7F56">
        <w:t>Cardiología solicitada: evaluación inmediata en observación.</w:t>
      </w:r>
    </w:p>
    <w:p w14:paraId="17A32C32" w14:textId="77777777" w:rsidR="00CC7F56" w:rsidRPr="00CC7F56" w:rsidRDefault="00CC7F56" w:rsidP="00CC7F56">
      <w:pPr>
        <w:numPr>
          <w:ilvl w:val="0"/>
          <w:numId w:val="9"/>
        </w:numPr>
      </w:pPr>
      <w:r w:rsidRPr="00CC7F56">
        <w:t>Nutrición y consejería para control lipídico/peso (ambulatorio).</w:t>
      </w:r>
    </w:p>
    <w:p w14:paraId="69E346E3" w14:textId="77777777" w:rsidR="00CC7F56" w:rsidRPr="00CC7F56" w:rsidRDefault="00CC7F56" w:rsidP="00CC7F56">
      <w:pPr>
        <w:numPr>
          <w:ilvl w:val="0"/>
          <w:numId w:val="9"/>
        </w:numPr>
      </w:pPr>
      <w:r w:rsidRPr="00CC7F56">
        <w:t>Control posterior por medicina interna/consulta externa cardiología.</w:t>
      </w:r>
    </w:p>
    <w:p w14:paraId="4F2372AB" w14:textId="77777777" w:rsidR="00CC7F56" w:rsidRPr="00CC7F56" w:rsidRDefault="00CC7F56" w:rsidP="00CC7F56">
      <w:r w:rsidRPr="00CC7F56">
        <w:pict w14:anchorId="21848D4B">
          <v:rect id="_x0000_i1072" style="width:0;height:1.5pt" o:hralign="center" o:hrstd="t" o:hr="t" fillcolor="#a0a0a0" stroked="f"/>
        </w:pict>
      </w:r>
    </w:p>
    <w:p w14:paraId="1DF2DBCC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Alta provisional / notas de seguimiento</w:t>
      </w:r>
    </w:p>
    <w:p w14:paraId="08E6D424" w14:textId="77777777" w:rsidR="00CC7F56" w:rsidRPr="00CC7F56" w:rsidRDefault="00CC7F56" w:rsidP="00CC7F56">
      <w:pPr>
        <w:numPr>
          <w:ilvl w:val="0"/>
          <w:numId w:val="10"/>
        </w:numPr>
      </w:pPr>
      <w:r w:rsidRPr="00CC7F56">
        <w:t xml:space="preserve">Estado al traslado a observación: estable </w:t>
      </w:r>
      <w:proofErr w:type="spellStart"/>
      <w:r w:rsidRPr="00CC7F56">
        <w:t>hemodinámicamente</w:t>
      </w:r>
      <w:proofErr w:type="spellEnd"/>
      <w:r w:rsidRPr="00CC7F56">
        <w:t>, dolor disminuido a 2/10 tras nitrato; en espera de resultado de troponina seriada.</w:t>
      </w:r>
    </w:p>
    <w:p w14:paraId="1A6510F1" w14:textId="77777777" w:rsidR="00CC7F56" w:rsidRPr="00CC7F56" w:rsidRDefault="00CC7F56" w:rsidP="00CC7F56">
      <w:pPr>
        <w:numPr>
          <w:ilvl w:val="0"/>
          <w:numId w:val="10"/>
        </w:numPr>
      </w:pPr>
      <w:r w:rsidRPr="00CC7F56">
        <w:t>Indicaciones al paciente: no conducir, evitar esfuerzos, presentarse si aparece dolor torácico intenso, síncope o disnea severa; traer lista de medicamentos en próxima visita.</w:t>
      </w:r>
    </w:p>
    <w:p w14:paraId="3247B94E" w14:textId="77777777" w:rsidR="00CC7F56" w:rsidRPr="00CC7F56" w:rsidRDefault="00CC7F56" w:rsidP="00CC7F56">
      <w:r w:rsidRPr="00CC7F56">
        <w:pict w14:anchorId="752D3A6E">
          <v:rect id="_x0000_i1073" style="width:0;height:1.5pt" o:hralign="center" o:hrstd="t" o:hr="t" fillcolor="#a0a0a0" stroked="f"/>
        </w:pict>
      </w:r>
    </w:p>
    <w:p w14:paraId="049CB151" w14:textId="77777777" w:rsidR="00CC7F56" w:rsidRPr="00CC7F56" w:rsidRDefault="00CC7F56" w:rsidP="00CC7F56">
      <w:pPr>
        <w:rPr>
          <w:b/>
          <w:bCs/>
        </w:rPr>
      </w:pPr>
      <w:r w:rsidRPr="00CC7F56">
        <w:rPr>
          <w:b/>
          <w:bCs/>
        </w:rPr>
        <w:t>Registro de seguridad y ética</w:t>
      </w:r>
    </w:p>
    <w:p w14:paraId="0A4B2AF3" w14:textId="77777777" w:rsidR="00CC7F56" w:rsidRPr="00CC7F56" w:rsidRDefault="00CC7F56" w:rsidP="00CC7F56">
      <w:pPr>
        <w:numPr>
          <w:ilvl w:val="0"/>
          <w:numId w:val="11"/>
        </w:numPr>
      </w:pPr>
      <w:r w:rsidRPr="00CC7F56">
        <w:t xml:space="preserve">Documento marcado como </w:t>
      </w:r>
      <w:r w:rsidRPr="00CC7F56">
        <w:rPr>
          <w:b/>
          <w:bCs/>
        </w:rPr>
        <w:t>FICTICIO</w:t>
      </w:r>
      <w:r w:rsidRPr="00CC7F56">
        <w:t>: uso exclusivo para pruebas y entrenamiento de modelos. No es documento médico real.</w:t>
      </w:r>
    </w:p>
    <w:p w14:paraId="566841DC" w14:textId="77777777" w:rsidR="001412D8" w:rsidRDefault="001412D8"/>
    <w:sectPr w:rsidR="001412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DCB"/>
    <w:multiLevelType w:val="multilevel"/>
    <w:tmpl w:val="02A8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13ABE"/>
    <w:multiLevelType w:val="multilevel"/>
    <w:tmpl w:val="A67E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C6196"/>
    <w:multiLevelType w:val="multilevel"/>
    <w:tmpl w:val="1D92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41E4C"/>
    <w:multiLevelType w:val="multilevel"/>
    <w:tmpl w:val="F88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20303"/>
    <w:multiLevelType w:val="multilevel"/>
    <w:tmpl w:val="8B5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265B"/>
    <w:multiLevelType w:val="multilevel"/>
    <w:tmpl w:val="587C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58D7"/>
    <w:multiLevelType w:val="multilevel"/>
    <w:tmpl w:val="145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D6C09"/>
    <w:multiLevelType w:val="multilevel"/>
    <w:tmpl w:val="ABE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933B6"/>
    <w:multiLevelType w:val="multilevel"/>
    <w:tmpl w:val="FAC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32F69"/>
    <w:multiLevelType w:val="multilevel"/>
    <w:tmpl w:val="FB4C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C3E15"/>
    <w:multiLevelType w:val="multilevel"/>
    <w:tmpl w:val="DD9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85312">
    <w:abstractNumId w:val="3"/>
  </w:num>
  <w:num w:numId="2" w16cid:durableId="2010936317">
    <w:abstractNumId w:val="5"/>
  </w:num>
  <w:num w:numId="3" w16cid:durableId="1215117480">
    <w:abstractNumId w:val="10"/>
  </w:num>
  <w:num w:numId="4" w16cid:durableId="629173025">
    <w:abstractNumId w:val="6"/>
  </w:num>
  <w:num w:numId="5" w16cid:durableId="157963606">
    <w:abstractNumId w:val="4"/>
  </w:num>
  <w:num w:numId="6" w16cid:durableId="1309474858">
    <w:abstractNumId w:val="1"/>
  </w:num>
  <w:num w:numId="7" w16cid:durableId="1750149375">
    <w:abstractNumId w:val="0"/>
  </w:num>
  <w:num w:numId="8" w16cid:durableId="1760369684">
    <w:abstractNumId w:val="8"/>
  </w:num>
  <w:num w:numId="9" w16cid:durableId="1417753313">
    <w:abstractNumId w:val="7"/>
  </w:num>
  <w:num w:numId="10" w16cid:durableId="569777082">
    <w:abstractNumId w:val="2"/>
  </w:num>
  <w:num w:numId="11" w16cid:durableId="1432360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56"/>
    <w:rsid w:val="001412D8"/>
    <w:rsid w:val="00745ED1"/>
    <w:rsid w:val="00880956"/>
    <w:rsid w:val="00B8351E"/>
    <w:rsid w:val="00CC7F56"/>
    <w:rsid w:val="00E7153C"/>
    <w:rsid w:val="00EB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CC0E3"/>
  <w15:chartTrackingRefBased/>
  <w15:docId w15:val="{DFBEEA35-7BD4-48AD-9BDB-FFE253F9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F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F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F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F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F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F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F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F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F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F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899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Camero</dc:creator>
  <cp:keywords/>
  <dc:description/>
  <cp:lastModifiedBy>Sebastian Camero</cp:lastModifiedBy>
  <cp:revision>2</cp:revision>
  <dcterms:created xsi:type="dcterms:W3CDTF">2025-10-09T02:47:00Z</dcterms:created>
  <dcterms:modified xsi:type="dcterms:W3CDTF">2025-10-09T02:47:00Z</dcterms:modified>
</cp:coreProperties>
</file>