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3A78D6" w:rsidP="1E3A78D6" w:rsidRDefault="1E3A78D6" w14:paraId="762A802A" w14:textId="311A263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drawing>
          <wp:inline wp14:editId="43BC6F8C" wp14:anchorId="7B29A909">
            <wp:extent cx="1381125" cy="1438672"/>
            <wp:effectExtent l="0" t="0" r="0" b="0"/>
            <wp:docPr id="507148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f503102b394d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3A78D6" w:rsidR="1E3A78D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1B8CF7C8" w:rsidP="1E3A78D6" w:rsidRDefault="1B8CF7C8" w14:paraId="09EA1E2B" w14:textId="07AD7933">
      <w:pPr>
        <w:bidi w:val="0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 xml:space="preserve">Фамилия: </w:t>
      </w:r>
      <w:proofErr w:type="spellStart"/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Са</w:t>
      </w: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нтана</w:t>
      </w:r>
      <w:proofErr w:type="spellEnd"/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К</w:t>
      </w: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абрера</w:t>
      </w:r>
      <w:proofErr w:type="spellEnd"/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B8CF7C8" w:rsidP="1E3A78D6" w:rsidRDefault="1B8CF7C8" w14:paraId="6C5E6F29" w14:textId="0CAC4F49">
      <w:pPr>
        <w:pStyle w:val="Normal"/>
        <w:bidi w:val="0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 xml:space="preserve">Имя: </w:t>
      </w:r>
      <w:proofErr w:type="spellStart"/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Камил</w:t>
      </w: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а</w:t>
      </w:r>
      <w:proofErr w:type="spellEnd"/>
    </w:p>
    <w:p w:rsidR="37708660" w:rsidP="1E3A78D6" w:rsidRDefault="37708660" w14:paraId="6BFA5775" w14:textId="6790BDF2">
      <w:pPr>
        <w:pStyle w:val="Normal"/>
        <w:bidi w:val="0"/>
        <w:ind w:left="0" w:firstLine="0"/>
        <w:jc w:val="both"/>
        <w:rPr>
          <w:sz w:val="22"/>
          <w:szCs w:val="22"/>
        </w:rPr>
      </w:pP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Контактные данные: 8916794017</w:t>
      </w: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>*</w:t>
      </w:r>
      <w:r w:rsidRPr="1E3A78D6" w:rsidR="1E3A78D6">
        <w:rPr>
          <w:rFonts w:ascii="Times New Roman" w:hAnsi="Times New Roman" w:eastAsia="Times New Roman" w:cs="Times New Roman"/>
          <w:sz w:val="22"/>
          <w:szCs w:val="22"/>
        </w:rPr>
        <w:t xml:space="preserve"> или </w:t>
      </w:r>
      <w:hyperlink r:id="Rc4306fd6b7ab4045">
        <w:r w:rsidRPr="1E3A78D6" w:rsidR="1E3A78D6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varkinov</w:t>
        </w:r>
        <w:r w:rsidRPr="1E3A78D6" w:rsidR="1E3A78D6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2010@yandex.ru</w:t>
        </w:r>
      </w:hyperlink>
    </w:p>
    <w:p w:rsidR="37708660" w:rsidP="1E3A78D6" w:rsidRDefault="37708660" w14:paraId="46BE01A0" w14:textId="2D7E05AF" w14:noSpellErr="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1E3A78D6" w:rsidP="1E3A78D6" w:rsidRDefault="1E3A78D6" w14:noSpellErr="1" w14:paraId="304CB45B" w14:textId="2D16AF6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3A78D6" w:rsidR="1E3A7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</w:t>
      </w:r>
      <w:r w:rsidRPr="1E3A78D6" w:rsidR="1E3A7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бразование: законченное высшее </w:t>
      </w:r>
      <w:r w:rsidRPr="1E3A78D6" w:rsidR="1E3A7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образовани</w:t>
      </w:r>
      <w:r w:rsidRPr="1E3A78D6" w:rsidR="1E3A7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</w:t>
      </w:r>
    </w:p>
    <w:p w:rsidR="1E3A78D6" w:rsidP="1E3A78D6" w:rsidRDefault="1E3A78D6" w14:noSpellErr="1" w14:paraId="40CE25F2" w14:textId="07F25290">
      <w:pPr>
        <w:pStyle w:val="ListParagraph"/>
        <w:numPr>
          <w:ilvl w:val="0"/>
          <w:numId w:val="3"/>
        </w:numPr>
        <w:spacing w:after="120" w:afterAutospacing="off"/>
        <w:jc w:val="both"/>
        <w:rPr>
          <w:sz w:val="28"/>
          <w:szCs w:val="28"/>
        </w:rPr>
      </w:pP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Бакалавриат: 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Национальный 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>исследовательский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университет "Высшая школа экономики" </w:t>
      </w:r>
    </w:p>
    <w:p w:rsidR="1E3A78D6" w:rsidP="1E3A78D6" w:rsidRDefault="1E3A78D6" w14:noSpellErr="1" w14:paraId="0CC2C30A" w14:textId="50585566">
      <w:pPr>
        <w:pStyle w:val="ListParagraph"/>
        <w:numPr>
          <w:ilvl w:val="0"/>
          <w:numId w:val="3"/>
        </w:numPr>
        <w:spacing w:after="120" w:afterAutospacing="off"/>
        <w:jc w:val="both"/>
        <w:rPr>
          <w:sz w:val="28"/>
          <w:szCs w:val="28"/>
        </w:rPr>
      </w:pP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>Факультет: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 Иностранные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 языки и межкультурная коммуникация </w:t>
      </w:r>
    </w:p>
    <w:p w:rsidR="1E3A78D6" w:rsidP="1E3A78D6" w:rsidRDefault="1E3A78D6" w14:noSpellErr="1" w14:paraId="3D0A99A1" w14:textId="5099AA2F">
      <w:pPr>
        <w:pStyle w:val="Normal"/>
        <w:spacing w:after="120" w:afterAutospacing="off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E3A78D6" w:rsidR="1E3A78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Достижения:</w:t>
      </w:r>
      <w:r w:rsidRPr="1E3A78D6" w:rsidR="1E3A78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E3A78D6" w:rsidP="1E3A78D6" w:rsidRDefault="1E3A78D6" w14:noSpellErr="1" w14:paraId="0F64BAB4" w14:textId="63AF0ABA">
      <w:pPr>
        <w:pStyle w:val="ListParagraph"/>
        <w:numPr>
          <w:ilvl w:val="0"/>
          <w:numId w:val="4"/>
        </w:numPr>
        <w:spacing w:after="120" w:afterAutospacing="off"/>
        <w:jc w:val="both"/>
        <w:rPr>
          <w:color w:val="000000" w:themeColor="text1" w:themeTint="FF" w:themeShade="FF"/>
          <w:sz w:val="28"/>
          <w:szCs w:val="28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Медаль за большой вклад в организацию и проведение Общероссийской патриотической акции «Эстафета Вечного огня». </w:t>
      </w:r>
    </w:p>
    <w:p w:rsidR="1E3A78D6" w:rsidP="1E3A78D6" w:rsidRDefault="1E3A78D6" w14:noSpellErr="1" w14:paraId="6B155E77" w14:textId="537A7972">
      <w:pPr>
        <w:pStyle w:val="ListParagraph"/>
        <w:numPr>
          <w:ilvl w:val="0"/>
          <w:numId w:val="4"/>
        </w:numPr>
        <w:spacing w:after="120" w:afterAutospacing="off"/>
        <w:jc w:val="both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Первое место в общекомандном зачёте «Московские мастера-2015»</w:t>
      </w:r>
    </w:p>
    <w:p w:rsidR="1E3A78D6" w:rsidP="1E3A78D6" w:rsidRDefault="1E3A78D6" w14:noSpellErr="1" w14:paraId="0260A844" w14:textId="12E65936">
      <w:pPr>
        <w:pStyle w:val="Normal"/>
        <w:spacing w:after="12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  <w:t>Опыт работы:</w:t>
      </w:r>
    </w:p>
    <w:p w:rsidR="1E3A78D6" w:rsidP="1E3A78D6" w:rsidRDefault="1E3A78D6" w14:noSpellErr="1" w14:paraId="44186FEA" w14:textId="16D48A90">
      <w:pPr>
        <w:pStyle w:val="ListParagraph"/>
        <w:numPr>
          <w:ilvl w:val="0"/>
          <w:numId w:val="5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 xml:space="preserve">Организация продаж, с целью помочь бездомным животным </w:t>
      </w:r>
    </w:p>
    <w:p w:rsidR="1E3A78D6" w:rsidP="1E3A78D6" w:rsidRDefault="1E3A78D6" w14:noSpellErr="1" w14:paraId="6A4D09FD" w14:textId="5A3470BA">
      <w:pPr>
        <w:pStyle w:val="Normal"/>
        <w:spacing w:after="12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  <w:t>Профессиональные навыки:</w:t>
      </w:r>
    </w:p>
    <w:p w:rsidR="1E3A78D6" w:rsidP="1E3A78D6" w:rsidRDefault="1E3A78D6" w14:noSpellErr="1" w14:paraId="0462D27E" w14:textId="7FA9E096">
      <w:pPr>
        <w:pStyle w:val="ListParagraph"/>
        <w:numPr>
          <w:ilvl w:val="0"/>
          <w:numId w:val="6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 xml:space="preserve">Владение двумя языками на уровне С1 (испанский и английский) </w:t>
      </w:r>
    </w:p>
    <w:p w:rsidR="1E3A78D6" w:rsidP="1E3A78D6" w:rsidRDefault="1E3A78D6" w14:noSpellErr="1" w14:paraId="71FEAFAD" w14:textId="6B65DCDE">
      <w:pPr>
        <w:pStyle w:val="ListParagraph"/>
        <w:numPr>
          <w:ilvl w:val="0"/>
          <w:numId w:val="6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 xml:space="preserve">Владение различными программами на компьютере  </w:t>
      </w:r>
    </w:p>
    <w:p w:rsidR="1E3A78D6" w:rsidP="1E3A78D6" w:rsidRDefault="1E3A78D6" w14:noSpellErr="1" w14:paraId="6842E890" w14:textId="5479CE36">
      <w:pPr>
        <w:pStyle w:val="Normal"/>
        <w:spacing w:after="12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8"/>
          <w:szCs w:val="28"/>
          <w:lang w:val="ru-RU"/>
        </w:rPr>
        <w:t>Личные качества и увлечения:</w:t>
      </w:r>
    </w:p>
    <w:p w:rsidR="1E3A78D6" w:rsidP="1E3A78D6" w:rsidRDefault="1E3A78D6" w14:noSpellErr="1" w14:paraId="07B76449" w14:textId="075D50EC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>Коммуникабельность</w:t>
      </w:r>
    </w:p>
    <w:p w:rsidR="1E3A78D6" w:rsidP="1E3A78D6" w:rsidRDefault="1E3A78D6" w14:noSpellErr="1" w14:paraId="75C553F6" w14:textId="2211F6E2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 xml:space="preserve">Люблю спорт </w:t>
      </w:r>
    </w:p>
    <w:p w:rsidR="1E3A78D6" w:rsidP="1E3A78D6" w:rsidRDefault="1E3A78D6" w14:noSpellErr="1" w14:paraId="5BC4E9E6" w14:textId="1511F000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 xml:space="preserve">Умею сплачивать команду </w:t>
      </w:r>
    </w:p>
    <w:p w:rsidR="1E3A78D6" w:rsidP="1E3A78D6" w:rsidRDefault="1E3A78D6" w14:noSpellErr="1" w14:paraId="6DB8974C" w14:textId="0DE1FBC6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>В</w:t>
      </w: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>сегда позитивна настроена</w:t>
      </w:r>
    </w:p>
    <w:p w:rsidR="1E3A78D6" w:rsidP="1E3A78D6" w:rsidRDefault="1E3A78D6" w14:noSpellErr="1" w14:paraId="7315C8BF" w14:textId="546586BD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>Трудолюбива</w:t>
      </w:r>
    </w:p>
    <w:p w:rsidR="1E3A78D6" w:rsidP="1E3A78D6" w:rsidRDefault="1E3A78D6" w14:noSpellErr="1" w14:paraId="30047EE6" w14:textId="67710891">
      <w:pPr>
        <w:pStyle w:val="ListParagraph"/>
        <w:numPr>
          <w:ilvl w:val="0"/>
          <w:numId w:val="7"/>
        </w:numPr>
        <w:spacing w:after="120" w:afterAutospacing="off"/>
        <w:jc w:val="both"/>
        <w:rPr>
          <w:noProof w:val="0"/>
          <w:color w:val="252525"/>
          <w:sz w:val="28"/>
          <w:szCs w:val="28"/>
          <w:lang w:val="ru-RU"/>
        </w:rPr>
      </w:pPr>
      <w:r w:rsidRPr="1E3A78D6" w:rsidR="1E3A78D6">
        <w:rPr>
          <w:rFonts w:ascii="Times New Roman" w:hAnsi="Times New Roman" w:eastAsia="Times New Roman" w:cs="Times New Roman"/>
          <w:noProof w:val="0"/>
          <w:color w:val="252525"/>
          <w:sz w:val="28"/>
          <w:szCs w:val="28"/>
          <w:lang w:val="ru-RU"/>
        </w:rPr>
        <w:t>Настойчива</w:t>
      </w:r>
    </w:p>
    <w:p w:rsidR="1E3A78D6" w:rsidP="1E3A78D6" w:rsidRDefault="1E3A78D6" w14:paraId="4657BEE2" w14:textId="0B2F74E1">
      <w:pPr>
        <w:pStyle w:val="Normal"/>
        <w:spacing w:after="120" w:afterAutospacing="off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7708660" w:rsidP="1E3A78D6" w:rsidRDefault="37708660" w14:paraId="45EAFBE3" w14:textId="7D8E32F9" w14:noSpellErr="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B8CF7C8" w:rsidP="1E3A78D6" w:rsidRDefault="1B8CF7C8" w14:paraId="54B347EE" w14:textId="7DF5A1A6" w14:noSpellErr="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B8CF7C8" w:rsidP="1E3A78D6" w:rsidRDefault="1B8CF7C8" w14:paraId="39D1ECBD" w14:textId="24A8D799" w14:noSpellErr="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B8CF7C8" w:rsidP="1E3A78D6" w:rsidRDefault="1B8CF7C8" w14:paraId="2139A844" w14:textId="28502D6B" w14:noSpellErr="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B8CF7C8" w:rsidP="1E3A78D6" w:rsidRDefault="1B8CF7C8" w14:paraId="505A90D2" w14:textId="1B3DB225" w14:noSpellErr="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Сантана Кабрера Камила">
    <w15:presenceInfo w15:providerId="AD" w15:userId="10030000A44CFA2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c7651bd3-373f-4135-a848-4130c9430c87}"/>
  <w:rsids>
    <w:rsidRoot w:val="6ED2A80D"/>
    <w:rsid w:val="1B8CF7C8"/>
    <w:rsid w:val="1E3A78D6"/>
    <w:rsid w:val="37708660"/>
    <w:rsid w:val="6ED2A8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dfade2ba4594a4f" /><Relationship Type="http://schemas.openxmlformats.org/officeDocument/2006/relationships/image" Target="/media/image2.jpg" Id="R63f503102b394d80" /><Relationship Type="http://schemas.openxmlformats.org/officeDocument/2006/relationships/hyperlink" Target="mailto:varkinova2010@yandex.ru" TargetMode="External" Id="Rc4306fd6b7ab4045" /><Relationship Type="http://schemas.openxmlformats.org/officeDocument/2006/relationships/numbering" Target="/word/numbering.xml" Id="R47573a6c3701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2018-02-02T19:29:28.2363879Z</dcterms:created>
  <dcterms:modified xsi:type="dcterms:W3CDTF">2018-02-02T20:01:06.4844173Z</dcterms:modified>
  <dc:creator>Сантана Кабрера Камила</dc:creator>
  <lastModifiedBy>Сантана Кабрера Камила</lastModifiedBy>
</coreProperties>
</file>