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Riya Loya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java.util.HashSet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CSP {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Set&lt;Character&gt;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allUniqueLetters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Set&lt;Character&gt;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uniqueLetters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Map&lt;Character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CSP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term1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term2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term3) {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term1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term2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term3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allUniqueLetters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HashSet&lt;&gt;()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assignment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 : (term1 + term2 + term3).toCharArray()) {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isAlphabetic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(c)) {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allUniqueLetters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uniqueLetters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HashSet&lt;&gt;(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allUniqueLetters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solveCryptarithmetic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(backtrack(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uniqueLetters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term3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"Solution found:"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letter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allUniqueLetters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.println(letter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.get(letter))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 solution found."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(Set&lt;Character&gt; uniqueLetters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Map&lt;Character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 assignment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term1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term2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term3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currentIndex) {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(currentIndex == uniqueLetters.size()) {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value1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evaluateTerm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(term1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value2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evaluateTerm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(term2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value3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evaluateTerm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(term3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value1 + value2 == value3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currentLetter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uniqueLetters.toArray()[currentIndex]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digit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digit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digit++) {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(!assignment.containsValue(digit)) {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assignment.put(currentLetter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digit)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(backtrack(uniqueLetters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term3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currentIndex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assignment.remove(currentLetter)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evaluateTerm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term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Map&lt;Character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 assignment) {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terms = term.toCharArray()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product = assignment.get(terms[terms.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terms.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product = product +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value++) * assignment.get(terms[i]))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CryptarithmeticCSP {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term1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"EAT"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term2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"THAT"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term3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CSP problem1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CSP(term1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term3)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problem1.solveCryptarithmetic()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