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47B057" w:rsidP="3DF542C1" w:rsidRDefault="5547B057" w14:paraId="4DE59A4B" w14:textId="7D4ED40D">
      <w:pPr>
        <w:pStyle w:val="Heading2"/>
        <w:spacing w:before="299" w:beforeAutospacing="off" w:after="299" w:afterAutospacing="off"/>
      </w:pPr>
      <w:r w:rsidRPr="3DF542C1" w:rsidR="5547B057">
        <w:rPr>
          <w:rFonts w:ascii="Times New Roman" w:hAnsi="Times New Roman" w:eastAsia="Times New Roman" w:cs="Times New Roman"/>
          <w:b w:val="1"/>
          <w:bCs w:val="1"/>
          <w:noProof w:val="0"/>
          <w:sz w:val="36"/>
          <w:szCs w:val="36"/>
          <w:lang w:val="en-US"/>
        </w:rPr>
        <w:t>MEMORANDUM OF UNDERSTANDING (MOU)</w:t>
      </w:r>
    </w:p>
    <w:p w:rsidR="5547B057" w:rsidP="3DF542C1" w:rsidRDefault="5547B057" w14:paraId="064F25BA" w14:textId="7B2B6376">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Pilot Use of SCANA Platform</w:t>
      </w:r>
    </w:p>
    <w:p w:rsidR="5547B057" w:rsidP="3DF542C1" w:rsidRDefault="5547B057" w14:paraId="3C6C63ED" w14:textId="27D9DA98">
      <w:pPr>
        <w:spacing w:before="240" w:beforeAutospacing="off" w:after="240" w:afterAutospacing="off"/>
      </w:pPr>
      <w:r w:rsidRPr="3DF542C1" w:rsidR="5547B057">
        <w:rPr>
          <w:rFonts w:ascii="Times New Roman" w:hAnsi="Times New Roman" w:eastAsia="Times New Roman" w:cs="Times New Roman"/>
          <w:i w:val="1"/>
          <w:iCs w:val="1"/>
          <w:noProof w:val="0"/>
          <w:sz w:val="24"/>
          <w:szCs w:val="24"/>
          <w:lang w:val="en-US"/>
        </w:rPr>
        <w:t>(Non-Binding)</w:t>
      </w:r>
    </w:p>
    <w:p w:rsidR="3DF542C1" w:rsidRDefault="3DF542C1" w14:paraId="4E5AF48D" w14:textId="3760DB22"/>
    <w:p w:rsidR="5547B057" w:rsidP="3DF542C1" w:rsidRDefault="5547B057" w14:paraId="0079E29A" w14:textId="3309D672">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Non-Binding Notice</w:t>
      </w:r>
    </w:p>
    <w:p w:rsidR="5547B057" w:rsidP="3DF542C1" w:rsidRDefault="5547B057" w14:paraId="7B346AE2" w14:textId="10899BDF">
      <w:pPr>
        <w:spacing w:before="240" w:beforeAutospacing="off" w:after="240" w:afterAutospacing="off"/>
      </w:pPr>
      <w:r w:rsidRPr="3DF542C1" w:rsidR="5547B057">
        <w:rPr>
          <w:rFonts w:ascii="Times New Roman" w:hAnsi="Times New Roman" w:eastAsia="Times New Roman" w:cs="Times New Roman"/>
          <w:noProof w:val="0"/>
          <w:sz w:val="24"/>
          <w:szCs w:val="24"/>
          <w:lang w:val="en-US"/>
        </w:rPr>
        <w:t>This Memorandum of Understanding (“MOU”) is a non-binding document and does not constitute a legally binding agreement. It is intended solely to outline the mutual understanding and intent of the parties regarding a pilot collaboration and does not create legal, financial, or contractual obligations.</w:t>
      </w:r>
    </w:p>
    <w:p w:rsidR="3DF542C1" w:rsidRDefault="3DF542C1" w14:paraId="08AF9208" w14:textId="0138A0CF"/>
    <w:p w:rsidR="5547B057" w:rsidP="3DF542C1" w:rsidRDefault="5547B057" w14:paraId="6C64D4DD" w14:textId="0E25AC8C">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Parties</w:t>
      </w:r>
    </w:p>
    <w:p w:rsidR="5547B057" w:rsidP="3DF542C1" w:rsidRDefault="5547B057" w14:paraId="4A3204E3" w14:textId="0B5D1C1B">
      <w:pPr>
        <w:spacing w:before="240" w:beforeAutospacing="off" w:after="240" w:afterAutospacing="off"/>
      </w:pPr>
      <w:r w:rsidRPr="3DF542C1" w:rsidR="5547B057">
        <w:rPr>
          <w:rFonts w:ascii="Times New Roman" w:hAnsi="Times New Roman" w:eastAsia="Times New Roman" w:cs="Times New Roman"/>
          <w:noProof w:val="0"/>
          <w:sz w:val="24"/>
          <w:szCs w:val="24"/>
          <w:lang w:val="en-US"/>
        </w:rPr>
        <w:t>This MOU is entered into between:</w:t>
      </w:r>
    </w:p>
    <w:p w:rsidR="5547B057" w:rsidP="3DF542C1" w:rsidRDefault="5547B057" w14:paraId="21B193D0" w14:textId="58E86D15">
      <w:pPr>
        <w:spacing w:before="240" w:beforeAutospacing="off" w:after="240" w:afterAutospacing="off"/>
      </w:pPr>
      <w:r w:rsidRPr="3DF542C1" w:rsidR="5547B057">
        <w:rPr>
          <w:rFonts w:ascii="Times New Roman" w:hAnsi="Times New Roman" w:eastAsia="Times New Roman" w:cs="Times New Roman"/>
          <w:b w:val="1"/>
          <w:bCs w:val="1"/>
          <w:noProof w:val="0"/>
          <w:sz w:val="24"/>
          <w:szCs w:val="24"/>
          <w:lang w:val="en-US"/>
        </w:rPr>
        <w:t>SCANA</w:t>
      </w:r>
      <w:r w:rsidRPr="3DF542C1" w:rsidR="5547B057">
        <w:rPr>
          <w:rFonts w:ascii="Times New Roman" w:hAnsi="Times New Roman" w:eastAsia="Times New Roman" w:cs="Times New Roman"/>
          <w:noProof w:val="0"/>
          <w:sz w:val="24"/>
          <w:szCs w:val="24"/>
          <w:lang w:val="en-US"/>
        </w:rPr>
        <w:t>, a wound assessment platform utilizing mobile devices, 3D imaging, and artificial intelligence to support clinical documentation and workflow efficiency</w:t>
      </w:r>
    </w:p>
    <w:p w:rsidR="5547B057" w:rsidP="3DF542C1" w:rsidRDefault="5547B057" w14:paraId="42C96EF8" w14:textId="3079393D">
      <w:pPr>
        <w:spacing w:before="240" w:beforeAutospacing="off" w:after="240" w:afterAutospacing="off"/>
      </w:pPr>
      <w:r w:rsidRPr="3DF542C1" w:rsidR="5547B057">
        <w:rPr>
          <w:rFonts w:ascii="Times New Roman" w:hAnsi="Times New Roman" w:eastAsia="Times New Roman" w:cs="Times New Roman"/>
          <w:noProof w:val="0"/>
          <w:sz w:val="24"/>
          <w:szCs w:val="24"/>
          <w:lang w:val="en-US"/>
        </w:rPr>
        <w:t>and</w:t>
      </w:r>
    </w:p>
    <w:p w:rsidR="5547B057" w:rsidP="3DF542C1" w:rsidRDefault="5547B057" w14:paraId="76D9310E" w14:textId="6828D2E8">
      <w:pPr>
        <w:spacing w:before="240" w:beforeAutospacing="off" w:after="240" w:afterAutospacing="off"/>
      </w:pPr>
      <w:r w:rsidRPr="3DF542C1" w:rsidR="5547B057">
        <w:rPr>
          <w:rFonts w:ascii="Times New Roman" w:hAnsi="Times New Roman" w:eastAsia="Times New Roman" w:cs="Times New Roman"/>
          <w:b w:val="1"/>
          <w:bCs w:val="1"/>
          <w:noProof w:val="0"/>
          <w:sz w:val="24"/>
          <w:szCs w:val="24"/>
          <w:lang w:val="en-US"/>
        </w:rPr>
        <w:t>[Clinic Name(s)]</w:t>
      </w:r>
      <w:r w:rsidRPr="3DF542C1" w:rsidR="5547B057">
        <w:rPr>
          <w:rFonts w:ascii="Times New Roman" w:hAnsi="Times New Roman" w:eastAsia="Times New Roman" w:cs="Times New Roman"/>
          <w:noProof w:val="0"/>
          <w:sz w:val="24"/>
          <w:szCs w:val="24"/>
          <w:lang w:val="en-US"/>
        </w:rPr>
        <w:t xml:space="preserve">, represented by </w:t>
      </w:r>
      <w:r w:rsidRPr="3DF542C1" w:rsidR="5547B057">
        <w:rPr>
          <w:rFonts w:ascii="Times New Roman" w:hAnsi="Times New Roman" w:eastAsia="Times New Roman" w:cs="Times New Roman"/>
          <w:b w:val="1"/>
          <w:bCs w:val="1"/>
          <w:noProof w:val="0"/>
          <w:sz w:val="24"/>
          <w:szCs w:val="24"/>
          <w:lang w:val="en-US"/>
        </w:rPr>
        <w:t>Ms. Gaelle Dwomoh</w:t>
      </w:r>
      <w:r w:rsidRPr="3DF542C1" w:rsidR="5547B057">
        <w:rPr>
          <w:rFonts w:ascii="Times New Roman" w:hAnsi="Times New Roman" w:eastAsia="Times New Roman" w:cs="Times New Roman"/>
          <w:noProof w:val="0"/>
          <w:sz w:val="24"/>
          <w:szCs w:val="24"/>
          <w:lang w:val="en-US"/>
        </w:rPr>
        <w:t>, Wound Care Nurse Leader and Clinic Co-Owner</w:t>
      </w:r>
    </w:p>
    <w:p w:rsidR="3DF542C1" w:rsidRDefault="3DF542C1" w14:paraId="77F6B789" w14:textId="50FDB27D"/>
    <w:p w:rsidR="5547B057" w:rsidP="3DF542C1" w:rsidRDefault="5547B057" w14:paraId="67FBC994" w14:textId="1487E639">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Purpose &amp; Clinical Rationale</w:t>
      </w:r>
    </w:p>
    <w:p w:rsidR="5547B057" w:rsidP="3DF542C1" w:rsidRDefault="5547B057" w14:paraId="1DD5D7F2" w14:textId="0D06F0E8">
      <w:pPr>
        <w:spacing w:before="240" w:beforeAutospacing="off" w:after="240" w:afterAutospacing="off"/>
      </w:pPr>
      <w:r w:rsidRPr="3DF542C1" w:rsidR="5547B057">
        <w:rPr>
          <w:rFonts w:ascii="Times New Roman" w:hAnsi="Times New Roman" w:eastAsia="Times New Roman" w:cs="Times New Roman"/>
          <w:noProof w:val="0"/>
          <w:sz w:val="24"/>
          <w:szCs w:val="24"/>
          <w:lang w:val="en-US"/>
        </w:rPr>
        <w:t>The purpose of this MOU is to outline a pilot collaboration in which the clinic evaluates the SCANA platform in real-world clinical settings to assess its feasibility, usability, and clinical value in supporting wound assessment, documentation, and longitudinal tracking.</w:t>
      </w:r>
    </w:p>
    <w:p w:rsidR="5547B057" w:rsidP="3DF542C1" w:rsidRDefault="5547B057" w14:paraId="07635E6A" w14:textId="33406D4F">
      <w:pPr>
        <w:spacing w:before="240" w:beforeAutospacing="off" w:after="240" w:afterAutospacing="off"/>
      </w:pPr>
      <w:r w:rsidRPr="3DF542C1" w:rsidR="5547B057">
        <w:rPr>
          <w:rFonts w:ascii="Times New Roman" w:hAnsi="Times New Roman" w:eastAsia="Times New Roman" w:cs="Times New Roman"/>
          <w:noProof w:val="0"/>
          <w:sz w:val="24"/>
          <w:szCs w:val="24"/>
          <w:lang w:val="en-US"/>
        </w:rPr>
        <w:t>This pilot is intended to generate practical insights to inform product refinement, workflow integration, and future clinical deployment, with the shared goal of improving documentation quality, operational efficiency, and patient care in wound management.</w:t>
      </w:r>
    </w:p>
    <w:p w:rsidR="3DF542C1" w:rsidRDefault="3DF542C1" w14:paraId="623CFB47" w14:textId="1E8E9AAB"/>
    <w:p w:rsidR="5547B057" w:rsidP="3DF542C1" w:rsidRDefault="5547B057" w14:paraId="684B7631" w14:textId="3217AA24">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Scope of Pilot Use</w:t>
      </w:r>
    </w:p>
    <w:p w:rsidR="5547B057" w:rsidP="3DF542C1" w:rsidRDefault="5547B057" w14:paraId="4560EA79" w14:textId="1F4F9939">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The clinic may use SCANA for selected patients, wound types, and use cases at its discretion</w:t>
      </w:r>
    </w:p>
    <w:p w:rsidR="5547B057" w:rsidP="3DF542C1" w:rsidRDefault="5547B057" w14:paraId="5A5BE187" w14:textId="329D5126">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Use during the pilot phase is voluntary, limited in scope, and non-exclusive</w:t>
      </w:r>
    </w:p>
    <w:p w:rsidR="5547B057" w:rsidP="3DF542C1" w:rsidRDefault="5547B057" w14:paraId="148583D9" w14:textId="79A26F34">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SCANA will provide access to the platform solely for evaluation and pilot purposes</w:t>
      </w:r>
    </w:p>
    <w:p w:rsidR="5547B057" w:rsidP="3DF542C1" w:rsidRDefault="5547B057" w14:paraId="4C84D340" w14:textId="4F19CB0D">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No obligation exists for continued use beyond the pilot phase</w:t>
      </w:r>
    </w:p>
    <w:p w:rsidR="3DF542C1" w:rsidRDefault="3DF542C1" w14:paraId="2C5FC073" w14:textId="10BFEB69"/>
    <w:p w:rsidR="5547B057" w:rsidP="3DF542C1" w:rsidRDefault="5547B057" w14:paraId="12FABEA7" w14:textId="26492547">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Data Privacy &amp; Regulatory Compliance</w:t>
      </w:r>
    </w:p>
    <w:p w:rsidR="5547B057" w:rsidP="3DF542C1" w:rsidRDefault="5547B057" w14:paraId="54355AB1" w14:textId="3229E914">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All patient data will be handled in accordance with HIPAA and applicable federal and state privacy regulations</w:t>
      </w:r>
    </w:p>
    <w:p w:rsidR="5547B057" w:rsidP="3DF542C1" w:rsidRDefault="5547B057" w14:paraId="0B6DD037" w14:textId="0EBF940F">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Patient data remains the property of the clinic and/or patients</w:t>
      </w:r>
    </w:p>
    <w:p w:rsidR="5547B057" w:rsidP="3DF542C1" w:rsidRDefault="5547B057" w14:paraId="445C9FAF" w14:textId="081F508C">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SCANA may use de-identified, aggregated data solely for product improvement, validation, and internal analysis</w:t>
      </w:r>
    </w:p>
    <w:p w:rsidR="5547B057" w:rsidP="3DF542C1" w:rsidRDefault="5547B057" w14:paraId="20956C4A" w14:textId="66E0B83F">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No identifiable patient information will be used for marketing or external purposes without explicit written consent</w:t>
      </w:r>
    </w:p>
    <w:p w:rsidR="3DF542C1" w:rsidRDefault="3DF542C1" w14:paraId="63823D33" w14:textId="088959D9"/>
    <w:p w:rsidR="5547B057" w:rsidP="3DF542C1" w:rsidRDefault="5547B057" w14:paraId="42F50E0A" w14:textId="0D4E06CF">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Feedback &amp; Collaboration</w:t>
      </w:r>
    </w:p>
    <w:p w:rsidR="5547B057" w:rsidP="3DF542C1" w:rsidRDefault="5547B057" w14:paraId="61549CF3" w14:textId="6AF2A17D">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The clinic agrees to provide reasonable feedback on:</w:t>
      </w:r>
    </w:p>
    <w:p w:rsidR="5547B057" w:rsidP="3DF542C1" w:rsidRDefault="5547B057" w14:paraId="48080BAE" w14:textId="33101EF2">
      <w:pPr>
        <w:pStyle w:val="ListParagraph"/>
        <w:numPr>
          <w:ilvl w:val="1"/>
          <w:numId w:val="10"/>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Usability and clinical workflow fit</w:t>
      </w:r>
    </w:p>
    <w:p w:rsidR="5547B057" w:rsidP="3DF542C1" w:rsidRDefault="5547B057" w14:paraId="577F5ACA" w14:textId="447E94D8">
      <w:pPr>
        <w:pStyle w:val="ListParagraph"/>
        <w:numPr>
          <w:ilvl w:val="1"/>
          <w:numId w:val="10"/>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Documentation quality and reporting utility</w:t>
      </w:r>
    </w:p>
    <w:p w:rsidR="5547B057" w:rsidP="3DF542C1" w:rsidRDefault="5547B057" w14:paraId="2FCA208F" w14:textId="40F7C26F">
      <w:pPr>
        <w:pStyle w:val="ListParagraph"/>
        <w:numPr>
          <w:ilvl w:val="1"/>
          <w:numId w:val="10"/>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Operational feasibility and adoption considerations</w:t>
      </w:r>
    </w:p>
    <w:p w:rsidR="5547B057" w:rsidP="3DF542C1" w:rsidRDefault="5547B057" w14:paraId="1173AFC2" w14:textId="3E29EB55">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Feedback will be used to refine SCANA’s product features, workflows, and reporting capabilities</w:t>
      </w:r>
    </w:p>
    <w:p w:rsidR="5547B057" w:rsidP="3DF542C1" w:rsidRDefault="5547B057" w14:paraId="52BEA50E" w14:textId="0DE9DB26">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Participation in feedback activities is advisory in nature and does not constitute a service obligation</w:t>
      </w:r>
    </w:p>
    <w:p w:rsidR="3DF542C1" w:rsidRDefault="3DF542C1" w14:paraId="17D93395" w14:textId="30D43F52"/>
    <w:p w:rsidR="5547B057" w:rsidP="3DF542C1" w:rsidRDefault="5547B057" w14:paraId="566EFBCE" w14:textId="2DDB1715">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Pilot Cost &amp; Transition Considerations</w:t>
      </w:r>
    </w:p>
    <w:p w:rsidR="5547B057" w:rsidP="3DF542C1" w:rsidRDefault="5547B057" w14:paraId="2B758522" w14:textId="1A47347B">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 xml:space="preserve">The pilot phase will be conducted </w:t>
      </w:r>
      <w:r w:rsidRPr="3DF542C1" w:rsidR="5547B057">
        <w:rPr>
          <w:rFonts w:ascii="Times New Roman" w:hAnsi="Times New Roman" w:eastAsia="Times New Roman" w:cs="Times New Roman"/>
          <w:b w:val="1"/>
          <w:bCs w:val="1"/>
          <w:noProof w:val="0"/>
          <w:sz w:val="24"/>
          <w:szCs w:val="24"/>
          <w:lang w:val="en-US"/>
        </w:rPr>
        <w:t>at no cost</w:t>
      </w:r>
      <w:r w:rsidRPr="3DF542C1" w:rsidR="5547B057">
        <w:rPr>
          <w:rFonts w:ascii="Times New Roman" w:hAnsi="Times New Roman" w:eastAsia="Times New Roman" w:cs="Times New Roman"/>
          <w:noProof w:val="0"/>
          <w:sz w:val="24"/>
          <w:szCs w:val="24"/>
          <w:lang w:val="en-US"/>
        </w:rPr>
        <w:t xml:space="preserve"> to the clinic for evaluation purposes</w:t>
      </w:r>
    </w:p>
    <w:p w:rsidR="5547B057" w:rsidP="3DF542C1" w:rsidRDefault="5547B057" w14:paraId="2D52450C" w14:textId="34678793">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Following successful completion of the pilot and upon commercial availability of SCANA, the parties may discuss potential future engagement</w:t>
      </w:r>
    </w:p>
    <w:p w:rsidR="5547B057" w:rsidP="3DF542C1" w:rsidRDefault="5547B057" w14:paraId="452A7234" w14:textId="6A597599">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 xml:space="preserve">As part of a long-term, partnership-based relationship, the clinic </w:t>
      </w:r>
      <w:r w:rsidRPr="3DF542C1" w:rsidR="5547B057">
        <w:rPr>
          <w:rFonts w:ascii="Times New Roman" w:hAnsi="Times New Roman" w:eastAsia="Times New Roman" w:cs="Times New Roman"/>
          <w:b w:val="1"/>
          <w:bCs w:val="1"/>
          <w:noProof w:val="0"/>
          <w:sz w:val="24"/>
          <w:szCs w:val="24"/>
          <w:lang w:val="en-US"/>
        </w:rPr>
        <w:t>may be eligible</w:t>
      </w:r>
      <w:r w:rsidRPr="3DF542C1" w:rsidR="5547B057">
        <w:rPr>
          <w:rFonts w:ascii="Times New Roman" w:hAnsi="Times New Roman" w:eastAsia="Times New Roman" w:cs="Times New Roman"/>
          <w:noProof w:val="0"/>
          <w:sz w:val="24"/>
          <w:szCs w:val="24"/>
          <w:lang w:val="en-US"/>
        </w:rPr>
        <w:t xml:space="preserve"> for preferential or early-adopter pricing considerations</w:t>
      </w:r>
    </w:p>
    <w:p w:rsidR="5547B057" w:rsidP="3DF542C1" w:rsidRDefault="5547B057" w14:paraId="062C20E7" w14:textId="0E445D87">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Any future pricing, discounts, duration, or scope of commercial use will be:</w:t>
      </w:r>
    </w:p>
    <w:p w:rsidR="5547B057" w:rsidP="3DF542C1" w:rsidRDefault="5547B057" w14:paraId="499DCA1F" w14:textId="123B208E">
      <w:pPr>
        <w:pStyle w:val="ListParagraph"/>
        <w:numPr>
          <w:ilvl w:val="1"/>
          <w:numId w:val="11"/>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Discussed separately</w:t>
      </w:r>
    </w:p>
    <w:p w:rsidR="5547B057" w:rsidP="3DF542C1" w:rsidRDefault="5547B057" w14:paraId="40EC3058" w14:textId="1AD19553">
      <w:pPr>
        <w:pStyle w:val="ListParagraph"/>
        <w:numPr>
          <w:ilvl w:val="1"/>
          <w:numId w:val="11"/>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Structured in compliance with applicable laws and regulations</w:t>
      </w:r>
    </w:p>
    <w:p w:rsidR="5547B057" w:rsidP="3DF542C1" w:rsidRDefault="5547B057" w14:paraId="68023313" w14:textId="1737E880">
      <w:pPr>
        <w:pStyle w:val="ListParagraph"/>
        <w:numPr>
          <w:ilvl w:val="1"/>
          <w:numId w:val="11"/>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Documented in a formal, legally binding agreement</w:t>
      </w:r>
    </w:p>
    <w:p w:rsidR="5547B057" w:rsidP="3DF542C1" w:rsidRDefault="5547B057" w14:paraId="6A2EC6A0" w14:textId="24941AF0">
      <w:pPr>
        <w:spacing w:before="240" w:beforeAutospacing="off" w:after="240" w:afterAutospacing="off"/>
      </w:pPr>
      <w:r w:rsidRPr="3DF542C1" w:rsidR="5547B057">
        <w:rPr>
          <w:rFonts w:ascii="Times New Roman" w:hAnsi="Times New Roman" w:eastAsia="Times New Roman" w:cs="Times New Roman"/>
          <w:noProof w:val="0"/>
          <w:sz w:val="24"/>
          <w:szCs w:val="24"/>
          <w:lang w:val="en-US"/>
        </w:rPr>
        <w:t>Nothing in this MOU obligates either party to enter into a future commercial arrangement.</w:t>
      </w:r>
    </w:p>
    <w:p w:rsidR="3DF542C1" w:rsidRDefault="3DF542C1" w14:paraId="578D7450" w14:textId="1EA097C7"/>
    <w:p w:rsidR="5547B057" w:rsidP="3DF542C1" w:rsidRDefault="5547B057" w14:paraId="0B740501" w14:textId="6FD03CFE">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Recognition (Optional)</w:t>
      </w:r>
    </w:p>
    <w:p w:rsidR="5547B057" w:rsidP="3DF542C1" w:rsidRDefault="5547B057" w14:paraId="4FE07A8B" w14:textId="4805AEE3">
      <w:pPr>
        <w:spacing w:before="240" w:beforeAutospacing="off" w:after="240" w:afterAutospacing="off"/>
      </w:pPr>
      <w:r w:rsidRPr="3DF542C1" w:rsidR="5547B057">
        <w:rPr>
          <w:rFonts w:ascii="Times New Roman" w:hAnsi="Times New Roman" w:eastAsia="Times New Roman" w:cs="Times New Roman"/>
          <w:noProof w:val="0"/>
          <w:sz w:val="24"/>
          <w:szCs w:val="24"/>
          <w:lang w:val="en-US"/>
        </w:rPr>
        <w:t>With prior written approval from the clinic, SCANA may acknowledge the clinic as a pilot partner in academic presentations, grant applications, or non-promotional materials. Participation in recognition is entirely optional.</w:t>
      </w:r>
    </w:p>
    <w:p w:rsidR="3DF542C1" w:rsidRDefault="3DF542C1" w14:paraId="67631D91" w14:textId="3C8C2E27"/>
    <w:p w:rsidR="5547B057" w:rsidP="3DF542C1" w:rsidRDefault="5547B057" w14:paraId="69828B62" w14:textId="3B768829">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Term &amp; Termination</w:t>
      </w:r>
    </w:p>
    <w:p w:rsidR="5547B057" w:rsidP="3DF542C1" w:rsidRDefault="5547B057" w14:paraId="697E2FB2" w14:textId="1E75B463">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Either party may discontinue participation in the pilot at any time, for any reason, without penalty or obligation</w:t>
      </w:r>
    </w:p>
    <w:p w:rsidR="5547B057" w:rsidP="3DF542C1" w:rsidRDefault="5547B057" w14:paraId="2A567159" w14:textId="46CAF606">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3DF542C1" w:rsidR="5547B057">
        <w:rPr>
          <w:rFonts w:ascii="Times New Roman" w:hAnsi="Times New Roman" w:eastAsia="Times New Roman" w:cs="Times New Roman"/>
          <w:noProof w:val="0"/>
          <w:sz w:val="24"/>
          <w:szCs w:val="24"/>
          <w:lang w:val="en-US"/>
        </w:rPr>
        <w:t>This MOU may be modified only by mutual written agreement</w:t>
      </w:r>
    </w:p>
    <w:p w:rsidR="3DF542C1" w:rsidRDefault="3DF542C1" w14:paraId="308C802F" w14:textId="6D9F5538"/>
    <w:p w:rsidR="5547B057" w:rsidP="3DF542C1" w:rsidRDefault="5547B057" w14:paraId="1E8CAA0E" w14:textId="63F1304A">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Non-Binding Nature</w:t>
      </w:r>
    </w:p>
    <w:p w:rsidR="5547B057" w:rsidP="3DF542C1" w:rsidRDefault="5547B057" w14:paraId="648228C4" w14:textId="0AA8565D">
      <w:pPr>
        <w:spacing w:before="240" w:beforeAutospacing="off" w:after="240" w:afterAutospacing="off"/>
      </w:pPr>
      <w:r w:rsidRPr="3DF542C1" w:rsidR="5547B057">
        <w:rPr>
          <w:rFonts w:ascii="Times New Roman" w:hAnsi="Times New Roman" w:eastAsia="Times New Roman" w:cs="Times New Roman"/>
          <w:noProof w:val="0"/>
          <w:sz w:val="24"/>
          <w:szCs w:val="24"/>
          <w:lang w:val="en-US"/>
        </w:rPr>
        <w:t>This MOU reflects intent only and does not create employment, agency, partnership, financial, or purchasing obligations.</w:t>
      </w:r>
    </w:p>
    <w:p w:rsidR="3DF542C1" w:rsidRDefault="3DF542C1" w14:paraId="1DEE9BBF" w14:textId="20B2F0DD"/>
    <w:p w:rsidR="5547B057" w:rsidP="3DF542C1" w:rsidRDefault="5547B057" w14:paraId="52AFE716" w14:textId="5C2222B6">
      <w:pPr>
        <w:pStyle w:val="Heading3"/>
        <w:spacing w:before="281" w:beforeAutospacing="off" w:after="281" w:afterAutospacing="off"/>
      </w:pPr>
      <w:r w:rsidRPr="3DF542C1" w:rsidR="5547B057">
        <w:rPr>
          <w:rFonts w:ascii="Times New Roman" w:hAnsi="Times New Roman" w:eastAsia="Times New Roman" w:cs="Times New Roman"/>
          <w:b w:val="1"/>
          <w:bCs w:val="1"/>
          <w:noProof w:val="0"/>
          <w:sz w:val="28"/>
          <w:szCs w:val="28"/>
          <w:lang w:val="en-US"/>
        </w:rPr>
        <w:t>Acknowledgment</w:t>
      </w:r>
    </w:p>
    <w:p w:rsidR="5547B057" w:rsidP="3DF542C1" w:rsidRDefault="5547B057" w14:paraId="6582CFB4" w14:textId="39A01B4E">
      <w:pPr>
        <w:spacing w:before="240" w:beforeAutospacing="off" w:after="240" w:afterAutospacing="off"/>
      </w:pPr>
      <w:r w:rsidRPr="3DF542C1" w:rsidR="5547B057">
        <w:rPr>
          <w:rFonts w:ascii="Times New Roman" w:hAnsi="Times New Roman" w:eastAsia="Times New Roman" w:cs="Times New Roman"/>
          <w:b w:val="1"/>
          <w:bCs w:val="1"/>
          <w:noProof w:val="0"/>
          <w:sz w:val="24"/>
          <w:szCs w:val="24"/>
          <w:lang w:val="en-US"/>
        </w:rPr>
        <w:t>SCANA Representative:</w:t>
      </w:r>
      <w:r w:rsidRPr="3DF542C1" w:rsidR="5547B057">
        <w:rPr>
          <w:rFonts w:ascii="Times New Roman" w:hAnsi="Times New Roman" w:eastAsia="Times New Roman" w:cs="Times New Roman"/>
          <w:noProof w:val="0"/>
          <w:sz w:val="24"/>
          <w:szCs w:val="24"/>
          <w:lang w:val="en-US"/>
        </w:rPr>
        <w:t xml:space="preserve"> ______________________________</w:t>
      </w:r>
      <w:r>
        <w:br/>
      </w:r>
      <w:r w:rsidRPr="3DF542C1" w:rsidR="5547B057">
        <w:rPr>
          <w:rFonts w:ascii="Times New Roman" w:hAnsi="Times New Roman" w:eastAsia="Times New Roman" w:cs="Times New Roman"/>
          <w:noProof w:val="0"/>
          <w:sz w:val="24"/>
          <w:szCs w:val="24"/>
          <w:lang w:val="en-US"/>
        </w:rPr>
        <w:t xml:space="preserve"> Date: ____________________</w:t>
      </w:r>
    </w:p>
    <w:p w:rsidR="5547B057" w:rsidP="3DF542C1" w:rsidRDefault="5547B057" w14:paraId="5CDB4951" w14:textId="34133907">
      <w:pPr>
        <w:spacing w:before="240" w:beforeAutospacing="off" w:after="240" w:afterAutospacing="off"/>
      </w:pPr>
      <w:r w:rsidRPr="3DF542C1" w:rsidR="5547B057">
        <w:rPr>
          <w:rFonts w:ascii="Times New Roman" w:hAnsi="Times New Roman" w:eastAsia="Times New Roman" w:cs="Times New Roman"/>
          <w:b w:val="1"/>
          <w:bCs w:val="1"/>
          <w:noProof w:val="0"/>
          <w:sz w:val="24"/>
          <w:szCs w:val="24"/>
          <w:lang w:val="en-US"/>
        </w:rPr>
        <w:t>Clinic Representative (Ms. Gaelle Dwomoh):</w:t>
      </w:r>
      <w:r w:rsidRPr="3DF542C1" w:rsidR="5547B057">
        <w:rPr>
          <w:rFonts w:ascii="Times New Roman" w:hAnsi="Times New Roman" w:eastAsia="Times New Roman" w:cs="Times New Roman"/>
          <w:noProof w:val="0"/>
          <w:sz w:val="24"/>
          <w:szCs w:val="24"/>
          <w:lang w:val="en-US"/>
        </w:rPr>
        <w:t xml:space="preserve"> ______________________________</w:t>
      </w:r>
      <w:r>
        <w:br/>
      </w:r>
      <w:r w:rsidRPr="3DF542C1" w:rsidR="5547B057">
        <w:rPr>
          <w:rFonts w:ascii="Times New Roman" w:hAnsi="Times New Roman" w:eastAsia="Times New Roman" w:cs="Times New Roman"/>
          <w:noProof w:val="0"/>
          <w:sz w:val="24"/>
          <w:szCs w:val="24"/>
          <w:lang w:val="en-US"/>
        </w:rPr>
        <w:t xml:space="preserve"> Date: ____________________</w:t>
      </w:r>
    </w:p>
    <w:p w:rsidR="3DF542C1" w:rsidP="3DF542C1" w:rsidRDefault="3DF542C1" w14:paraId="6B70C9D2" w14:textId="515BC21A">
      <w:pPr>
        <w:rPr>
          <w:rFonts w:ascii="Times New Roman" w:hAnsi="Times New Roman" w:eastAsia="Times New Roman" w:cs="Times New Roman"/>
        </w:rPr>
      </w:pPr>
    </w:p>
    <w:p w:rsidR="3DF542C1" w:rsidP="3DF542C1" w:rsidRDefault="3DF542C1" w14:paraId="16A828B1" w14:textId="37BA0DE0">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8afb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547f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369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39d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8fe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43d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de8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34f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5e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e36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f7e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7fb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7057BE"/>
    <w:rsid w:val="197057BE"/>
    <w:rsid w:val="2BE3B7E3"/>
    <w:rsid w:val="3DF542C1"/>
    <w:rsid w:val="5547B057"/>
    <w:rsid w:val="685F7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57BE"/>
  <w15:chartTrackingRefBased/>
  <w15:docId w15:val="{37C8CBF7-2E69-4B60-A25E-B490D2140F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DF542C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DF542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DF542C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DF542C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c757846b1cf44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2026-01-22T03:39:43.6854993Z</dcterms:created>
  <dcterms:modified xsi:type="dcterms:W3CDTF">2026-01-22T04:06:34.1233181Z</dcterms:modified>
  <dc:creator>Heran Pradhan</dc:creator>
  <lastModifiedBy>Heran Pradhan</lastModifiedBy>
</coreProperties>
</file>