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53A" w:rsidRDefault="00BF253A">
      <w:pPr>
        <w:pStyle w:val="Header"/>
        <w:tabs>
          <w:tab w:val="clear" w:pos="4320"/>
          <w:tab w:val="clear" w:pos="8640"/>
        </w:tabs>
      </w:pPr>
      <w:r>
        <w:t xml:space="preserve"> </w:t>
      </w:r>
    </w:p>
    <w:p w:rsidR="00BF253A" w:rsidRPr="00E1379C" w:rsidRDefault="00BF253A">
      <w:pPr>
        <w:rPr>
          <w:rStyle w:val="Strong"/>
        </w:rPr>
      </w:pPr>
    </w:p>
    <w:p w:rsidR="00BF253A" w:rsidRPr="00E1379C" w:rsidRDefault="00BF253A">
      <w:pPr>
        <w:pBdr>
          <w:top w:val="single" w:sz="30" w:space="1" w:color="auto"/>
        </w:pBdr>
        <w:ind w:left="720"/>
        <w:rPr>
          <w:rStyle w:val="Strong"/>
        </w:rPr>
      </w:pPr>
    </w:p>
    <w:p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rsidR="00BF253A" w:rsidRPr="00E1379C" w:rsidRDefault="00BF253A">
      <w:pPr>
        <w:pStyle w:val="versionnumber"/>
        <w:rPr>
          <w:rStyle w:val="Strong"/>
        </w:rPr>
      </w:pPr>
      <w:r w:rsidRPr="00E1379C">
        <w:rPr>
          <w:rStyle w:val="Strong"/>
        </w:rPr>
        <w:t xml:space="preserve">for version </w:t>
      </w:r>
      <w:r w:rsidR="00C3176A" w:rsidRPr="00E1379C">
        <w:rPr>
          <w:rStyle w:val="Strong"/>
        </w:rPr>
        <w:t>9</w:t>
      </w:r>
      <w:r w:rsidRPr="00E1379C">
        <w:rPr>
          <w:rStyle w:val="Strong"/>
        </w:rPr>
        <w:t>.</w:t>
      </w:r>
      <w:r w:rsidR="00F66E5B">
        <w:rPr>
          <w:rStyle w:val="Strong"/>
        </w:rPr>
        <w:t>4</w:t>
      </w: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785AD9" w:rsidRDefault="00785AD9" w:rsidP="00785AD9">
      <w:pPr>
        <w:pStyle w:val="Author"/>
      </w:pPr>
    </w:p>
    <w:p w:rsidR="00785AD9" w:rsidRDefault="00785AD9" w:rsidP="00785AD9">
      <w:pPr>
        <w:pStyle w:val="Author"/>
      </w:pPr>
    </w:p>
    <w:p w:rsidR="00BF253A" w:rsidRDefault="00BF253A" w:rsidP="00785AD9">
      <w:pPr>
        <w:pStyle w:val="Author"/>
      </w:pPr>
      <w:r>
        <w:t>By Martin Kulldorff</w:t>
      </w:r>
    </w:p>
    <w:p w:rsidR="00BF253A" w:rsidRDefault="00F66E5B">
      <w:pPr>
        <w:pStyle w:val="versionnumber"/>
        <w:rPr>
          <w:rFonts w:ascii="Arial" w:hAnsi="Arial" w:cs="Arial"/>
          <w:b/>
          <w:bCs/>
        </w:rPr>
      </w:pPr>
      <w:r>
        <w:rPr>
          <w:rFonts w:ascii="Arial" w:hAnsi="Arial" w:cs="Arial"/>
          <w:b/>
          <w:bCs/>
        </w:rPr>
        <w:t>February, 2015</w:t>
      </w:r>
    </w:p>
    <w:p w:rsidR="00BF253A" w:rsidRDefault="00BF253A">
      <w:pPr>
        <w:pStyle w:val="versionnumber"/>
        <w:rPr>
          <w:rFonts w:ascii="Arial" w:hAnsi="Arial" w:cs="Arial"/>
          <w:b/>
          <w:bCs/>
        </w:rPr>
      </w:pPr>
      <w:r>
        <w:rPr>
          <w:rFonts w:ascii="Arial" w:hAnsi="Arial" w:cs="Arial"/>
          <w:b/>
          <w:bCs/>
        </w:rPr>
        <w:t>http://www.satscan.org/</w:t>
      </w:r>
    </w:p>
    <w:p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rsidR="00BF253A" w:rsidRPr="0091547D" w:rsidRDefault="0091547D">
      <w:pPr>
        <w:pStyle w:val="TOCHeading"/>
        <w:rPr>
          <w:rFonts w:ascii="Times New Roman" w:hAnsi="Times New Roman" w:cs="Times New Roman"/>
        </w:rPr>
      </w:pPr>
      <w:r w:rsidRPr="0091547D">
        <w:rPr>
          <w:rFonts w:ascii="Times New Roman" w:hAnsi="Times New Roman" w:cs="Times New Roman"/>
        </w:rPr>
        <w:t xml:space="preserve">Table of </w:t>
      </w:r>
      <w:r w:rsidR="00BF253A" w:rsidRPr="0091547D">
        <w:rPr>
          <w:rFonts w:ascii="Times New Roman" w:hAnsi="Times New Roman" w:cs="Times New Roman"/>
        </w:rPr>
        <w:t>Contents</w:t>
      </w:r>
    </w:p>
    <w:p w:rsidR="00BF253A" w:rsidRDefault="00BF253A">
      <w:pPr>
        <w:pStyle w:val="TOC1"/>
        <w:tabs>
          <w:tab w:val="right" w:leader="dot" w:pos="8630"/>
        </w:tabs>
      </w:pPr>
    </w:p>
    <w:p w:rsidR="00A3520B" w:rsidRDefault="00D27E4D">
      <w:pPr>
        <w:pStyle w:val="TOC1"/>
        <w:tabs>
          <w:tab w:val="right" w:leader="dot" w:pos="8630"/>
        </w:tabs>
        <w:rPr>
          <w:rFonts w:asciiTheme="minorHAnsi" w:eastAsiaTheme="minorEastAsia" w:hAnsiTheme="minorHAnsi" w:cstheme="minorBidi"/>
          <w:b w:val="0"/>
          <w:bCs w:val="0"/>
          <w:noProof/>
          <w:sz w:val="22"/>
          <w:szCs w:val="22"/>
        </w:rPr>
      </w:pPr>
      <w:r>
        <w:fldChar w:fldCharType="begin"/>
      </w:r>
      <w:r w:rsidR="00BF253A">
        <w:instrText xml:space="preserve"> TOC \h \z \t "Heading 1,1,Heading 2,2" </w:instrText>
      </w:r>
      <w:r>
        <w:fldChar w:fldCharType="separate"/>
      </w:r>
      <w:hyperlink w:anchor="_Toc411430867" w:history="1">
        <w:r w:rsidR="00A3520B" w:rsidRPr="00FF213C">
          <w:rPr>
            <w:rStyle w:val="Hyperlink"/>
            <w:noProof/>
          </w:rPr>
          <w:t>Introduction</w:t>
        </w:r>
        <w:r w:rsidR="00A3520B">
          <w:rPr>
            <w:noProof/>
            <w:webHidden/>
          </w:rPr>
          <w:tab/>
        </w:r>
        <w:r w:rsidR="00A3520B">
          <w:rPr>
            <w:noProof/>
            <w:webHidden/>
          </w:rPr>
          <w:fldChar w:fldCharType="begin"/>
        </w:r>
        <w:r w:rsidR="00A3520B">
          <w:rPr>
            <w:noProof/>
            <w:webHidden/>
          </w:rPr>
          <w:instrText xml:space="preserve"> PAGEREF _Toc411430867 \h </w:instrText>
        </w:r>
        <w:r w:rsidR="00A3520B">
          <w:rPr>
            <w:noProof/>
            <w:webHidden/>
          </w:rPr>
        </w:r>
        <w:r w:rsidR="00A3520B">
          <w:rPr>
            <w:noProof/>
            <w:webHidden/>
          </w:rPr>
          <w:fldChar w:fldCharType="separate"/>
        </w:r>
        <w:r w:rsidR="002D105E">
          <w:rPr>
            <w:noProof/>
            <w:webHidden/>
          </w:rPr>
          <w:t>1</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68" w:history="1">
        <w:r w:rsidR="00A3520B" w:rsidRPr="00FF213C">
          <w:rPr>
            <w:rStyle w:val="Hyperlink"/>
          </w:rPr>
          <w:t>The SaTScan Software</w:t>
        </w:r>
        <w:r w:rsidR="00A3520B">
          <w:rPr>
            <w:webHidden/>
          </w:rPr>
          <w:tab/>
        </w:r>
        <w:r w:rsidR="00A3520B">
          <w:rPr>
            <w:webHidden/>
          </w:rPr>
          <w:fldChar w:fldCharType="begin"/>
        </w:r>
        <w:r w:rsidR="00A3520B">
          <w:rPr>
            <w:webHidden/>
          </w:rPr>
          <w:instrText xml:space="preserve"> PAGEREF _Toc411430868 \h </w:instrText>
        </w:r>
        <w:r w:rsidR="00A3520B">
          <w:rPr>
            <w:webHidden/>
          </w:rPr>
        </w:r>
        <w:r w:rsidR="00A3520B">
          <w:rPr>
            <w:webHidden/>
          </w:rPr>
          <w:fldChar w:fldCharType="separate"/>
        </w:r>
        <w:r w:rsidR="002D105E">
          <w:rPr>
            <w:webHidden/>
          </w:rPr>
          <w:t>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69" w:history="1">
        <w:r w:rsidR="00A3520B" w:rsidRPr="00FF213C">
          <w:rPr>
            <w:rStyle w:val="Hyperlink"/>
          </w:rPr>
          <w:t>Download and Installation</w:t>
        </w:r>
        <w:r w:rsidR="00A3520B">
          <w:rPr>
            <w:webHidden/>
          </w:rPr>
          <w:tab/>
        </w:r>
        <w:r w:rsidR="00A3520B">
          <w:rPr>
            <w:webHidden/>
          </w:rPr>
          <w:fldChar w:fldCharType="begin"/>
        </w:r>
        <w:r w:rsidR="00A3520B">
          <w:rPr>
            <w:webHidden/>
          </w:rPr>
          <w:instrText xml:space="preserve"> PAGEREF _Toc411430869 \h </w:instrText>
        </w:r>
        <w:r w:rsidR="00A3520B">
          <w:rPr>
            <w:webHidden/>
          </w:rPr>
        </w:r>
        <w:r w:rsidR="00A3520B">
          <w:rPr>
            <w:webHidden/>
          </w:rPr>
          <w:fldChar w:fldCharType="separate"/>
        </w:r>
        <w:r w:rsidR="002D105E">
          <w:rPr>
            <w:webHidden/>
          </w:rPr>
          <w:t>2</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70" w:history="1">
        <w:r w:rsidR="00A3520B" w:rsidRPr="00FF213C">
          <w:rPr>
            <w:rStyle w:val="Hyperlink"/>
          </w:rPr>
          <w:t>Test Run</w:t>
        </w:r>
        <w:r w:rsidR="00A3520B">
          <w:rPr>
            <w:webHidden/>
          </w:rPr>
          <w:tab/>
        </w:r>
        <w:r w:rsidR="00A3520B">
          <w:rPr>
            <w:webHidden/>
          </w:rPr>
          <w:fldChar w:fldCharType="begin"/>
        </w:r>
        <w:r w:rsidR="00A3520B">
          <w:rPr>
            <w:webHidden/>
          </w:rPr>
          <w:instrText xml:space="preserve"> PAGEREF _Toc411430870 \h </w:instrText>
        </w:r>
        <w:r w:rsidR="00A3520B">
          <w:rPr>
            <w:webHidden/>
          </w:rPr>
        </w:r>
        <w:r w:rsidR="00A3520B">
          <w:rPr>
            <w:webHidden/>
          </w:rPr>
          <w:fldChar w:fldCharType="separate"/>
        </w:r>
        <w:r w:rsidR="002D105E">
          <w:rPr>
            <w:webHidden/>
          </w:rPr>
          <w:t>2</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71" w:history="1">
        <w:r w:rsidR="00A3520B" w:rsidRPr="00FF213C">
          <w:rPr>
            <w:rStyle w:val="Hyperlink"/>
          </w:rPr>
          <w:t>Help System</w:t>
        </w:r>
        <w:r w:rsidR="00A3520B">
          <w:rPr>
            <w:webHidden/>
          </w:rPr>
          <w:tab/>
        </w:r>
        <w:r w:rsidR="00A3520B">
          <w:rPr>
            <w:webHidden/>
          </w:rPr>
          <w:fldChar w:fldCharType="begin"/>
        </w:r>
        <w:r w:rsidR="00A3520B">
          <w:rPr>
            <w:webHidden/>
          </w:rPr>
          <w:instrText xml:space="preserve"> PAGEREF _Toc411430871 \h </w:instrText>
        </w:r>
        <w:r w:rsidR="00A3520B">
          <w:rPr>
            <w:webHidden/>
          </w:rPr>
        </w:r>
        <w:r w:rsidR="00A3520B">
          <w:rPr>
            <w:webHidden/>
          </w:rPr>
          <w:fldChar w:fldCharType="separate"/>
        </w:r>
        <w:r w:rsidR="002D105E">
          <w:rPr>
            <w:webHidden/>
          </w:rPr>
          <w:t>3</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72" w:history="1">
        <w:r w:rsidR="00A3520B" w:rsidRPr="00FF213C">
          <w:rPr>
            <w:rStyle w:val="Hyperlink"/>
          </w:rPr>
          <w:t>Sample Data Sets</w:t>
        </w:r>
        <w:r w:rsidR="00A3520B">
          <w:rPr>
            <w:webHidden/>
          </w:rPr>
          <w:tab/>
        </w:r>
        <w:r w:rsidR="00A3520B">
          <w:rPr>
            <w:webHidden/>
          </w:rPr>
          <w:fldChar w:fldCharType="begin"/>
        </w:r>
        <w:r w:rsidR="00A3520B">
          <w:rPr>
            <w:webHidden/>
          </w:rPr>
          <w:instrText xml:space="preserve"> PAGEREF _Toc411430872 \h </w:instrText>
        </w:r>
        <w:r w:rsidR="00A3520B">
          <w:rPr>
            <w:webHidden/>
          </w:rPr>
        </w:r>
        <w:r w:rsidR="00A3520B">
          <w:rPr>
            <w:webHidden/>
          </w:rPr>
          <w:fldChar w:fldCharType="separate"/>
        </w:r>
        <w:r w:rsidR="002D105E">
          <w:rPr>
            <w:webHidden/>
          </w:rPr>
          <w:t>3</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873" w:history="1">
        <w:r w:rsidR="00A3520B" w:rsidRPr="00FF213C">
          <w:rPr>
            <w:rStyle w:val="Hyperlink"/>
            <w:noProof/>
          </w:rPr>
          <w:t>Statistical Methodology</w:t>
        </w:r>
        <w:r w:rsidR="00A3520B">
          <w:rPr>
            <w:noProof/>
            <w:webHidden/>
          </w:rPr>
          <w:tab/>
        </w:r>
        <w:r w:rsidR="00A3520B">
          <w:rPr>
            <w:noProof/>
            <w:webHidden/>
          </w:rPr>
          <w:fldChar w:fldCharType="begin"/>
        </w:r>
        <w:r w:rsidR="00A3520B">
          <w:rPr>
            <w:noProof/>
            <w:webHidden/>
          </w:rPr>
          <w:instrText xml:space="preserve"> PAGEREF _Toc411430873 \h </w:instrText>
        </w:r>
        <w:r w:rsidR="00A3520B">
          <w:rPr>
            <w:noProof/>
            <w:webHidden/>
          </w:rPr>
        </w:r>
        <w:r w:rsidR="00A3520B">
          <w:rPr>
            <w:noProof/>
            <w:webHidden/>
          </w:rPr>
          <w:fldChar w:fldCharType="separate"/>
        </w:r>
        <w:r w:rsidR="002D105E">
          <w:rPr>
            <w:noProof/>
            <w:webHidden/>
          </w:rPr>
          <w:t>6</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74" w:history="1">
        <w:r w:rsidR="00A3520B" w:rsidRPr="00FF213C">
          <w:rPr>
            <w:rStyle w:val="Hyperlink"/>
          </w:rPr>
          <w:t>Spatial, Temporal and Space-Time Scan Statistics</w:t>
        </w:r>
        <w:r w:rsidR="00A3520B">
          <w:rPr>
            <w:webHidden/>
          </w:rPr>
          <w:tab/>
        </w:r>
        <w:r w:rsidR="00A3520B">
          <w:rPr>
            <w:webHidden/>
          </w:rPr>
          <w:fldChar w:fldCharType="begin"/>
        </w:r>
        <w:r w:rsidR="00A3520B">
          <w:rPr>
            <w:webHidden/>
          </w:rPr>
          <w:instrText xml:space="preserve"> PAGEREF _Toc411430874 \h </w:instrText>
        </w:r>
        <w:r w:rsidR="00A3520B">
          <w:rPr>
            <w:webHidden/>
          </w:rPr>
        </w:r>
        <w:r w:rsidR="00A3520B">
          <w:rPr>
            <w:webHidden/>
          </w:rPr>
          <w:fldChar w:fldCharType="separate"/>
        </w:r>
        <w:r w:rsidR="002D105E">
          <w:rPr>
            <w:webHidden/>
          </w:rPr>
          <w:t>6</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75" w:history="1">
        <w:r w:rsidR="00A3520B" w:rsidRPr="00FF213C">
          <w:rPr>
            <w:rStyle w:val="Hyperlink"/>
          </w:rPr>
          <w:t>Bernoulli Model</w:t>
        </w:r>
        <w:r w:rsidR="00A3520B">
          <w:rPr>
            <w:webHidden/>
          </w:rPr>
          <w:tab/>
        </w:r>
        <w:r w:rsidR="00A3520B">
          <w:rPr>
            <w:webHidden/>
          </w:rPr>
          <w:fldChar w:fldCharType="begin"/>
        </w:r>
        <w:r w:rsidR="00A3520B">
          <w:rPr>
            <w:webHidden/>
          </w:rPr>
          <w:instrText xml:space="preserve"> PAGEREF _Toc411430875 \h </w:instrText>
        </w:r>
        <w:r w:rsidR="00A3520B">
          <w:rPr>
            <w:webHidden/>
          </w:rPr>
        </w:r>
        <w:r w:rsidR="00A3520B">
          <w:rPr>
            <w:webHidden/>
          </w:rPr>
          <w:fldChar w:fldCharType="separate"/>
        </w:r>
        <w:r w:rsidR="002D105E">
          <w:rPr>
            <w:webHidden/>
          </w:rPr>
          <w:t>8</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76" w:history="1">
        <w:r w:rsidR="00A3520B" w:rsidRPr="00FF213C">
          <w:rPr>
            <w:rStyle w:val="Hyperlink"/>
          </w:rPr>
          <w:t>Discrete Poisson Model</w:t>
        </w:r>
        <w:r w:rsidR="00A3520B">
          <w:rPr>
            <w:webHidden/>
          </w:rPr>
          <w:tab/>
        </w:r>
        <w:r w:rsidR="00A3520B">
          <w:rPr>
            <w:webHidden/>
          </w:rPr>
          <w:fldChar w:fldCharType="begin"/>
        </w:r>
        <w:r w:rsidR="00A3520B">
          <w:rPr>
            <w:webHidden/>
          </w:rPr>
          <w:instrText xml:space="preserve"> PAGEREF _Toc411430876 \h </w:instrText>
        </w:r>
        <w:r w:rsidR="00A3520B">
          <w:rPr>
            <w:webHidden/>
          </w:rPr>
        </w:r>
        <w:r w:rsidR="00A3520B">
          <w:rPr>
            <w:webHidden/>
          </w:rPr>
          <w:fldChar w:fldCharType="separate"/>
        </w:r>
        <w:r w:rsidR="002D105E">
          <w:rPr>
            <w:webHidden/>
          </w:rPr>
          <w:t>8</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77" w:history="1">
        <w:r w:rsidR="00A3520B" w:rsidRPr="00FF213C">
          <w:rPr>
            <w:rStyle w:val="Hyperlink"/>
          </w:rPr>
          <w:t>Space-Time Permutation Model</w:t>
        </w:r>
        <w:r w:rsidR="00A3520B">
          <w:rPr>
            <w:webHidden/>
          </w:rPr>
          <w:tab/>
        </w:r>
        <w:r w:rsidR="00A3520B">
          <w:rPr>
            <w:webHidden/>
          </w:rPr>
          <w:fldChar w:fldCharType="begin"/>
        </w:r>
        <w:r w:rsidR="00A3520B">
          <w:rPr>
            <w:webHidden/>
          </w:rPr>
          <w:instrText xml:space="preserve"> PAGEREF _Toc411430877 \h </w:instrText>
        </w:r>
        <w:r w:rsidR="00A3520B">
          <w:rPr>
            <w:webHidden/>
          </w:rPr>
        </w:r>
        <w:r w:rsidR="00A3520B">
          <w:rPr>
            <w:webHidden/>
          </w:rPr>
          <w:fldChar w:fldCharType="separate"/>
        </w:r>
        <w:r w:rsidR="002D105E">
          <w:rPr>
            <w:webHidden/>
          </w:rPr>
          <w:t>9</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78" w:history="1">
        <w:r w:rsidR="00A3520B" w:rsidRPr="00FF213C">
          <w:rPr>
            <w:rStyle w:val="Hyperlink"/>
          </w:rPr>
          <w:t>Multinomial Model</w:t>
        </w:r>
        <w:r w:rsidR="00A3520B">
          <w:rPr>
            <w:webHidden/>
          </w:rPr>
          <w:tab/>
        </w:r>
        <w:r w:rsidR="00A3520B">
          <w:rPr>
            <w:webHidden/>
          </w:rPr>
          <w:fldChar w:fldCharType="begin"/>
        </w:r>
        <w:r w:rsidR="00A3520B">
          <w:rPr>
            <w:webHidden/>
          </w:rPr>
          <w:instrText xml:space="preserve"> PAGEREF _Toc411430878 \h </w:instrText>
        </w:r>
        <w:r w:rsidR="00A3520B">
          <w:rPr>
            <w:webHidden/>
          </w:rPr>
        </w:r>
        <w:r w:rsidR="00A3520B">
          <w:rPr>
            <w:webHidden/>
          </w:rPr>
          <w:fldChar w:fldCharType="separate"/>
        </w:r>
        <w:r w:rsidR="002D105E">
          <w:rPr>
            <w:webHidden/>
          </w:rPr>
          <w:t>9</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79" w:history="1">
        <w:r w:rsidR="00A3520B" w:rsidRPr="00FF213C">
          <w:rPr>
            <w:rStyle w:val="Hyperlink"/>
          </w:rPr>
          <w:t>Ordinal Model</w:t>
        </w:r>
        <w:r w:rsidR="00A3520B">
          <w:rPr>
            <w:webHidden/>
          </w:rPr>
          <w:tab/>
        </w:r>
        <w:r w:rsidR="00A3520B">
          <w:rPr>
            <w:webHidden/>
          </w:rPr>
          <w:fldChar w:fldCharType="begin"/>
        </w:r>
        <w:r w:rsidR="00A3520B">
          <w:rPr>
            <w:webHidden/>
          </w:rPr>
          <w:instrText xml:space="preserve"> PAGEREF _Toc411430879 \h </w:instrText>
        </w:r>
        <w:r w:rsidR="00A3520B">
          <w:rPr>
            <w:webHidden/>
          </w:rPr>
        </w:r>
        <w:r w:rsidR="00A3520B">
          <w:rPr>
            <w:webHidden/>
          </w:rPr>
          <w:fldChar w:fldCharType="separate"/>
        </w:r>
        <w:r w:rsidR="002D105E">
          <w:rPr>
            <w:webHidden/>
          </w:rPr>
          <w:t>10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0" w:history="1">
        <w:r w:rsidR="00A3520B" w:rsidRPr="00FF213C">
          <w:rPr>
            <w:rStyle w:val="Hyperlink"/>
          </w:rPr>
          <w:t>Exponential Model</w:t>
        </w:r>
        <w:r w:rsidR="00A3520B">
          <w:rPr>
            <w:webHidden/>
          </w:rPr>
          <w:tab/>
        </w:r>
        <w:r w:rsidR="00A3520B">
          <w:rPr>
            <w:webHidden/>
          </w:rPr>
          <w:fldChar w:fldCharType="begin"/>
        </w:r>
        <w:r w:rsidR="00A3520B">
          <w:rPr>
            <w:webHidden/>
          </w:rPr>
          <w:instrText xml:space="preserve"> PAGEREF _Toc411430880 \h </w:instrText>
        </w:r>
        <w:r w:rsidR="00A3520B">
          <w:rPr>
            <w:webHidden/>
          </w:rPr>
        </w:r>
        <w:r w:rsidR="00A3520B">
          <w:rPr>
            <w:webHidden/>
          </w:rPr>
          <w:fldChar w:fldCharType="separate"/>
        </w:r>
        <w:r w:rsidR="002D105E">
          <w:rPr>
            <w:webHidden/>
          </w:rPr>
          <w:t>11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1" w:history="1">
        <w:r w:rsidR="00A3520B" w:rsidRPr="00FF213C">
          <w:rPr>
            <w:rStyle w:val="Hyperlink"/>
          </w:rPr>
          <w:t>Normal Model</w:t>
        </w:r>
        <w:r w:rsidR="00A3520B">
          <w:rPr>
            <w:webHidden/>
          </w:rPr>
          <w:tab/>
        </w:r>
        <w:r w:rsidR="00A3520B">
          <w:rPr>
            <w:webHidden/>
          </w:rPr>
          <w:fldChar w:fldCharType="begin"/>
        </w:r>
        <w:r w:rsidR="00A3520B">
          <w:rPr>
            <w:webHidden/>
          </w:rPr>
          <w:instrText xml:space="preserve"> PAGEREF _Toc411430881 \h </w:instrText>
        </w:r>
        <w:r w:rsidR="00A3520B">
          <w:rPr>
            <w:webHidden/>
          </w:rPr>
        </w:r>
        <w:r w:rsidR="00A3520B">
          <w:rPr>
            <w:webHidden/>
          </w:rPr>
          <w:fldChar w:fldCharType="separate"/>
        </w:r>
        <w:r w:rsidR="002D105E">
          <w:rPr>
            <w:webHidden/>
          </w:rPr>
          <w:t>11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2" w:history="1">
        <w:r w:rsidR="00A3520B" w:rsidRPr="00FF213C">
          <w:rPr>
            <w:rStyle w:val="Hyperlink"/>
          </w:rPr>
          <w:t>Continuous Poisson Model</w:t>
        </w:r>
        <w:r w:rsidR="00A3520B">
          <w:rPr>
            <w:webHidden/>
          </w:rPr>
          <w:tab/>
        </w:r>
        <w:r w:rsidR="00A3520B">
          <w:rPr>
            <w:webHidden/>
          </w:rPr>
          <w:fldChar w:fldCharType="begin"/>
        </w:r>
        <w:r w:rsidR="00A3520B">
          <w:rPr>
            <w:webHidden/>
          </w:rPr>
          <w:instrText xml:space="preserve"> PAGEREF _Toc411430882 \h </w:instrText>
        </w:r>
        <w:r w:rsidR="00A3520B">
          <w:rPr>
            <w:webHidden/>
          </w:rPr>
        </w:r>
        <w:r w:rsidR="00A3520B">
          <w:rPr>
            <w:webHidden/>
          </w:rPr>
          <w:fldChar w:fldCharType="separate"/>
        </w:r>
        <w:r w:rsidR="002D105E">
          <w:rPr>
            <w:webHidden/>
          </w:rPr>
          <w:t>12</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3" w:history="1">
        <w:r w:rsidR="00A3520B" w:rsidRPr="00FF213C">
          <w:rPr>
            <w:rStyle w:val="Hyperlink"/>
          </w:rPr>
          <w:t>Probability Model Comparison</w:t>
        </w:r>
        <w:r w:rsidR="00A3520B">
          <w:rPr>
            <w:webHidden/>
          </w:rPr>
          <w:tab/>
        </w:r>
        <w:r w:rsidR="00A3520B">
          <w:rPr>
            <w:webHidden/>
          </w:rPr>
          <w:fldChar w:fldCharType="begin"/>
        </w:r>
        <w:r w:rsidR="00A3520B">
          <w:rPr>
            <w:webHidden/>
          </w:rPr>
          <w:instrText xml:space="preserve"> PAGEREF _Toc411430883 \h </w:instrText>
        </w:r>
        <w:r w:rsidR="00A3520B">
          <w:rPr>
            <w:webHidden/>
          </w:rPr>
        </w:r>
        <w:r w:rsidR="00A3520B">
          <w:rPr>
            <w:webHidden/>
          </w:rPr>
          <w:fldChar w:fldCharType="separate"/>
        </w:r>
        <w:r w:rsidR="002D105E">
          <w:rPr>
            <w:webHidden/>
          </w:rPr>
          <w:t>13</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4" w:history="1">
        <w:r w:rsidR="00A3520B" w:rsidRPr="00FF213C">
          <w:rPr>
            <w:rStyle w:val="Hyperlink"/>
          </w:rPr>
          <w:t>Likelihood Ratio Test</w:t>
        </w:r>
        <w:r w:rsidR="00A3520B">
          <w:rPr>
            <w:webHidden/>
          </w:rPr>
          <w:tab/>
        </w:r>
        <w:r w:rsidR="00A3520B">
          <w:rPr>
            <w:webHidden/>
          </w:rPr>
          <w:fldChar w:fldCharType="begin"/>
        </w:r>
        <w:r w:rsidR="00A3520B">
          <w:rPr>
            <w:webHidden/>
          </w:rPr>
          <w:instrText xml:space="preserve"> PAGEREF _Toc411430884 \h </w:instrText>
        </w:r>
        <w:r w:rsidR="00A3520B">
          <w:rPr>
            <w:webHidden/>
          </w:rPr>
        </w:r>
        <w:r w:rsidR="00A3520B">
          <w:rPr>
            <w:webHidden/>
          </w:rPr>
          <w:fldChar w:fldCharType="separate"/>
        </w:r>
        <w:r w:rsidR="002D105E">
          <w:rPr>
            <w:webHidden/>
          </w:rPr>
          <w:t>15</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5" w:history="1">
        <w:r w:rsidR="00A3520B" w:rsidRPr="00FF213C">
          <w:rPr>
            <w:rStyle w:val="Hyperlink"/>
          </w:rPr>
          <w:t>Secondary Clusters</w:t>
        </w:r>
        <w:r w:rsidR="00A3520B">
          <w:rPr>
            <w:webHidden/>
          </w:rPr>
          <w:tab/>
        </w:r>
        <w:r w:rsidR="00A3520B">
          <w:rPr>
            <w:webHidden/>
          </w:rPr>
          <w:fldChar w:fldCharType="begin"/>
        </w:r>
        <w:r w:rsidR="00A3520B">
          <w:rPr>
            <w:webHidden/>
          </w:rPr>
          <w:instrText xml:space="preserve"> PAGEREF _Toc411430885 \h </w:instrText>
        </w:r>
        <w:r w:rsidR="00A3520B">
          <w:rPr>
            <w:webHidden/>
          </w:rPr>
        </w:r>
        <w:r w:rsidR="00A3520B">
          <w:rPr>
            <w:webHidden/>
          </w:rPr>
          <w:fldChar w:fldCharType="separate"/>
        </w:r>
        <w:r w:rsidR="002D105E">
          <w:rPr>
            <w:webHidden/>
          </w:rPr>
          <w:t>16</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6" w:history="1">
        <w:r w:rsidR="00A3520B" w:rsidRPr="00FF213C">
          <w:rPr>
            <w:rStyle w:val="Hyperlink"/>
          </w:rPr>
          <w:t>Adjusting for More Likely Clusters</w:t>
        </w:r>
        <w:r w:rsidR="00A3520B">
          <w:rPr>
            <w:webHidden/>
          </w:rPr>
          <w:tab/>
        </w:r>
        <w:r w:rsidR="00A3520B">
          <w:rPr>
            <w:webHidden/>
          </w:rPr>
          <w:fldChar w:fldCharType="begin"/>
        </w:r>
        <w:r w:rsidR="00A3520B">
          <w:rPr>
            <w:webHidden/>
          </w:rPr>
          <w:instrText xml:space="preserve"> PAGEREF _Toc411430886 \h </w:instrText>
        </w:r>
        <w:r w:rsidR="00A3520B">
          <w:rPr>
            <w:webHidden/>
          </w:rPr>
        </w:r>
        <w:r w:rsidR="00A3520B">
          <w:rPr>
            <w:webHidden/>
          </w:rPr>
          <w:fldChar w:fldCharType="separate"/>
        </w:r>
        <w:r w:rsidR="002D105E">
          <w:rPr>
            <w:webHidden/>
          </w:rPr>
          <w:t>16</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7" w:history="1">
        <w:r w:rsidR="00A3520B" w:rsidRPr="00FF213C">
          <w:rPr>
            <w:rStyle w:val="Hyperlink"/>
          </w:rPr>
          <w:t>Covariate Adjustments</w:t>
        </w:r>
        <w:r w:rsidR="00A3520B">
          <w:rPr>
            <w:webHidden/>
          </w:rPr>
          <w:tab/>
        </w:r>
        <w:r w:rsidR="00A3520B">
          <w:rPr>
            <w:webHidden/>
          </w:rPr>
          <w:fldChar w:fldCharType="begin"/>
        </w:r>
        <w:r w:rsidR="00A3520B">
          <w:rPr>
            <w:webHidden/>
          </w:rPr>
          <w:instrText xml:space="preserve"> PAGEREF _Toc411430887 \h </w:instrText>
        </w:r>
        <w:r w:rsidR="00A3520B">
          <w:rPr>
            <w:webHidden/>
          </w:rPr>
        </w:r>
        <w:r w:rsidR="00A3520B">
          <w:rPr>
            <w:webHidden/>
          </w:rPr>
          <w:fldChar w:fldCharType="separate"/>
        </w:r>
        <w:r w:rsidR="002D105E">
          <w:rPr>
            <w:webHidden/>
          </w:rPr>
          <w:t>17</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8" w:history="1">
        <w:r w:rsidR="00A3520B" w:rsidRPr="00FF213C">
          <w:rPr>
            <w:rStyle w:val="Hyperlink"/>
          </w:rPr>
          <w:t>Spatial and Temporal Adjustments</w:t>
        </w:r>
        <w:r w:rsidR="00A3520B">
          <w:rPr>
            <w:webHidden/>
          </w:rPr>
          <w:tab/>
        </w:r>
        <w:r w:rsidR="00A3520B">
          <w:rPr>
            <w:webHidden/>
          </w:rPr>
          <w:fldChar w:fldCharType="begin"/>
        </w:r>
        <w:r w:rsidR="00A3520B">
          <w:rPr>
            <w:webHidden/>
          </w:rPr>
          <w:instrText xml:space="preserve"> PAGEREF _Toc411430888 \h </w:instrText>
        </w:r>
        <w:r w:rsidR="00A3520B">
          <w:rPr>
            <w:webHidden/>
          </w:rPr>
        </w:r>
        <w:r w:rsidR="00A3520B">
          <w:rPr>
            <w:webHidden/>
          </w:rPr>
          <w:fldChar w:fldCharType="separate"/>
        </w:r>
        <w:r w:rsidR="002D105E">
          <w:rPr>
            <w:webHidden/>
          </w:rPr>
          <w:t>19</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89" w:history="1">
        <w:r w:rsidR="00A3520B" w:rsidRPr="00FF213C">
          <w:rPr>
            <w:rStyle w:val="Hyperlink"/>
          </w:rPr>
          <w:t>Missing Data</w:t>
        </w:r>
        <w:r w:rsidR="00A3520B">
          <w:rPr>
            <w:webHidden/>
          </w:rPr>
          <w:tab/>
        </w:r>
        <w:r w:rsidR="00A3520B">
          <w:rPr>
            <w:webHidden/>
          </w:rPr>
          <w:fldChar w:fldCharType="begin"/>
        </w:r>
        <w:r w:rsidR="00A3520B">
          <w:rPr>
            <w:webHidden/>
          </w:rPr>
          <w:instrText xml:space="preserve"> PAGEREF _Toc411430889 \h </w:instrText>
        </w:r>
        <w:r w:rsidR="00A3520B">
          <w:rPr>
            <w:webHidden/>
          </w:rPr>
        </w:r>
        <w:r w:rsidR="00A3520B">
          <w:rPr>
            <w:webHidden/>
          </w:rPr>
          <w:fldChar w:fldCharType="separate"/>
        </w:r>
        <w:r w:rsidR="002D105E">
          <w:rPr>
            <w:webHidden/>
          </w:rPr>
          <w:t>21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90" w:history="1">
        <w:r w:rsidR="00A3520B" w:rsidRPr="00FF213C">
          <w:rPr>
            <w:rStyle w:val="Hyperlink"/>
          </w:rPr>
          <w:t>Multivariate Scan with Multiple Data Sets</w:t>
        </w:r>
        <w:r w:rsidR="00A3520B">
          <w:rPr>
            <w:webHidden/>
          </w:rPr>
          <w:tab/>
        </w:r>
        <w:r w:rsidR="00A3520B">
          <w:rPr>
            <w:webHidden/>
          </w:rPr>
          <w:fldChar w:fldCharType="begin"/>
        </w:r>
        <w:r w:rsidR="00A3520B">
          <w:rPr>
            <w:webHidden/>
          </w:rPr>
          <w:instrText xml:space="preserve"> PAGEREF _Toc411430890 \h </w:instrText>
        </w:r>
        <w:r w:rsidR="00A3520B">
          <w:rPr>
            <w:webHidden/>
          </w:rPr>
        </w:r>
        <w:r w:rsidR="00A3520B">
          <w:rPr>
            <w:webHidden/>
          </w:rPr>
          <w:fldChar w:fldCharType="separate"/>
        </w:r>
        <w:r w:rsidR="002D105E">
          <w:rPr>
            <w:webHidden/>
          </w:rPr>
          <w:t>23</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891" w:history="1">
        <w:r w:rsidR="00A3520B" w:rsidRPr="00FF213C">
          <w:rPr>
            <w:rStyle w:val="Hyperlink"/>
            <w:noProof/>
          </w:rPr>
          <w:t>Comparison with Other Methods</w:t>
        </w:r>
        <w:r w:rsidR="00A3520B">
          <w:rPr>
            <w:noProof/>
            <w:webHidden/>
          </w:rPr>
          <w:tab/>
        </w:r>
        <w:r w:rsidR="00A3520B">
          <w:rPr>
            <w:noProof/>
            <w:webHidden/>
          </w:rPr>
          <w:fldChar w:fldCharType="begin"/>
        </w:r>
        <w:r w:rsidR="00A3520B">
          <w:rPr>
            <w:noProof/>
            <w:webHidden/>
          </w:rPr>
          <w:instrText xml:space="preserve"> PAGEREF _Toc411430891 \h </w:instrText>
        </w:r>
        <w:r w:rsidR="00A3520B">
          <w:rPr>
            <w:noProof/>
            <w:webHidden/>
          </w:rPr>
        </w:r>
        <w:r w:rsidR="00A3520B">
          <w:rPr>
            <w:noProof/>
            <w:webHidden/>
          </w:rPr>
          <w:fldChar w:fldCharType="separate"/>
        </w:r>
        <w:r w:rsidR="002D105E">
          <w:rPr>
            <w:noProof/>
            <w:webHidden/>
          </w:rPr>
          <w:t>24</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92" w:history="1">
        <w:r w:rsidR="00A3520B" w:rsidRPr="00FF213C">
          <w:rPr>
            <w:rStyle w:val="Hyperlink"/>
          </w:rPr>
          <w:t>Scan Statistics</w:t>
        </w:r>
        <w:r w:rsidR="00A3520B">
          <w:rPr>
            <w:webHidden/>
          </w:rPr>
          <w:tab/>
        </w:r>
        <w:r w:rsidR="00A3520B">
          <w:rPr>
            <w:webHidden/>
          </w:rPr>
          <w:fldChar w:fldCharType="begin"/>
        </w:r>
        <w:r w:rsidR="00A3520B">
          <w:rPr>
            <w:webHidden/>
          </w:rPr>
          <w:instrText xml:space="preserve"> PAGEREF _Toc411430892 \h </w:instrText>
        </w:r>
        <w:r w:rsidR="00A3520B">
          <w:rPr>
            <w:webHidden/>
          </w:rPr>
        </w:r>
        <w:r w:rsidR="00A3520B">
          <w:rPr>
            <w:webHidden/>
          </w:rPr>
          <w:fldChar w:fldCharType="separate"/>
        </w:r>
        <w:r w:rsidR="002D105E">
          <w:rPr>
            <w:webHidden/>
          </w:rPr>
          <w:t>24</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93" w:history="1">
        <w:r w:rsidR="00A3520B" w:rsidRPr="00FF213C">
          <w:rPr>
            <w:rStyle w:val="Hyperlink"/>
          </w:rPr>
          <w:t>Spatial and Space-Time Clustering</w:t>
        </w:r>
        <w:r w:rsidR="00A3520B">
          <w:rPr>
            <w:webHidden/>
          </w:rPr>
          <w:tab/>
        </w:r>
        <w:r w:rsidR="00A3520B">
          <w:rPr>
            <w:webHidden/>
          </w:rPr>
          <w:fldChar w:fldCharType="begin"/>
        </w:r>
        <w:r w:rsidR="00A3520B">
          <w:rPr>
            <w:webHidden/>
          </w:rPr>
          <w:instrText xml:space="preserve"> PAGEREF _Toc411430893 \h </w:instrText>
        </w:r>
        <w:r w:rsidR="00A3520B">
          <w:rPr>
            <w:webHidden/>
          </w:rPr>
        </w:r>
        <w:r w:rsidR="00A3520B">
          <w:rPr>
            <w:webHidden/>
          </w:rPr>
          <w:fldChar w:fldCharType="separate"/>
        </w:r>
        <w:r w:rsidR="002D105E">
          <w:rPr>
            <w:webHidden/>
          </w:rPr>
          <w:t>24</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894" w:history="1">
        <w:r w:rsidR="00A3520B" w:rsidRPr="00FF213C">
          <w:rPr>
            <w:rStyle w:val="Hyperlink"/>
            <w:noProof/>
          </w:rPr>
          <w:t>Input Data</w:t>
        </w:r>
        <w:r w:rsidR="00A3520B">
          <w:rPr>
            <w:noProof/>
            <w:webHidden/>
          </w:rPr>
          <w:tab/>
        </w:r>
        <w:r w:rsidR="00A3520B">
          <w:rPr>
            <w:noProof/>
            <w:webHidden/>
          </w:rPr>
          <w:fldChar w:fldCharType="begin"/>
        </w:r>
        <w:r w:rsidR="00A3520B">
          <w:rPr>
            <w:noProof/>
            <w:webHidden/>
          </w:rPr>
          <w:instrText xml:space="preserve"> PAGEREF _Toc411430894 \h </w:instrText>
        </w:r>
        <w:r w:rsidR="00A3520B">
          <w:rPr>
            <w:noProof/>
            <w:webHidden/>
          </w:rPr>
        </w:r>
        <w:r w:rsidR="00A3520B">
          <w:rPr>
            <w:noProof/>
            <w:webHidden/>
          </w:rPr>
          <w:fldChar w:fldCharType="separate"/>
        </w:r>
        <w:r w:rsidR="002D105E">
          <w:rPr>
            <w:noProof/>
            <w:webHidden/>
          </w:rPr>
          <w:t>26</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95" w:history="1">
        <w:r w:rsidR="00A3520B" w:rsidRPr="00FF213C">
          <w:rPr>
            <w:rStyle w:val="Hyperlink"/>
          </w:rPr>
          <w:t>Data Requirements</w:t>
        </w:r>
        <w:r w:rsidR="00A3520B">
          <w:rPr>
            <w:webHidden/>
          </w:rPr>
          <w:tab/>
        </w:r>
        <w:r w:rsidR="00A3520B">
          <w:rPr>
            <w:webHidden/>
          </w:rPr>
          <w:fldChar w:fldCharType="begin"/>
        </w:r>
        <w:r w:rsidR="00A3520B">
          <w:rPr>
            <w:webHidden/>
          </w:rPr>
          <w:instrText xml:space="preserve"> PAGEREF _Toc411430895 \h </w:instrText>
        </w:r>
        <w:r w:rsidR="00A3520B">
          <w:rPr>
            <w:webHidden/>
          </w:rPr>
        </w:r>
        <w:r w:rsidR="00A3520B">
          <w:rPr>
            <w:webHidden/>
          </w:rPr>
          <w:fldChar w:fldCharType="separate"/>
        </w:r>
        <w:r w:rsidR="002D105E">
          <w:rPr>
            <w:webHidden/>
          </w:rPr>
          <w:t>26</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96" w:history="1">
        <w:r w:rsidR="00A3520B" w:rsidRPr="00FF213C">
          <w:rPr>
            <w:rStyle w:val="Hyperlink"/>
          </w:rPr>
          <w:t>Case File</w:t>
        </w:r>
        <w:r w:rsidR="00A3520B">
          <w:rPr>
            <w:webHidden/>
          </w:rPr>
          <w:tab/>
        </w:r>
        <w:r w:rsidR="00A3520B">
          <w:rPr>
            <w:webHidden/>
          </w:rPr>
          <w:fldChar w:fldCharType="begin"/>
        </w:r>
        <w:r w:rsidR="00A3520B">
          <w:rPr>
            <w:webHidden/>
          </w:rPr>
          <w:instrText xml:space="preserve"> PAGEREF _Toc411430896 \h </w:instrText>
        </w:r>
        <w:r w:rsidR="00A3520B">
          <w:rPr>
            <w:webHidden/>
          </w:rPr>
        </w:r>
        <w:r w:rsidR="00A3520B">
          <w:rPr>
            <w:webHidden/>
          </w:rPr>
          <w:fldChar w:fldCharType="separate"/>
        </w:r>
        <w:r w:rsidR="002D105E">
          <w:rPr>
            <w:webHidden/>
          </w:rPr>
          <w:t>27</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97" w:history="1">
        <w:r w:rsidR="00A3520B" w:rsidRPr="00FF213C">
          <w:rPr>
            <w:rStyle w:val="Hyperlink"/>
          </w:rPr>
          <w:t>Control File</w:t>
        </w:r>
        <w:r w:rsidR="00A3520B">
          <w:rPr>
            <w:webHidden/>
          </w:rPr>
          <w:tab/>
        </w:r>
        <w:r w:rsidR="00A3520B">
          <w:rPr>
            <w:webHidden/>
          </w:rPr>
          <w:fldChar w:fldCharType="begin"/>
        </w:r>
        <w:r w:rsidR="00A3520B">
          <w:rPr>
            <w:webHidden/>
          </w:rPr>
          <w:instrText xml:space="preserve"> PAGEREF _Toc411430897 \h </w:instrText>
        </w:r>
        <w:r w:rsidR="00A3520B">
          <w:rPr>
            <w:webHidden/>
          </w:rPr>
        </w:r>
        <w:r w:rsidR="00A3520B">
          <w:rPr>
            <w:webHidden/>
          </w:rPr>
          <w:fldChar w:fldCharType="separate"/>
        </w:r>
        <w:r w:rsidR="002D105E">
          <w:rPr>
            <w:webHidden/>
          </w:rPr>
          <w:t>28</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98" w:history="1">
        <w:r w:rsidR="00A3520B" w:rsidRPr="00FF213C">
          <w:rPr>
            <w:rStyle w:val="Hyperlink"/>
          </w:rPr>
          <w:t>Population File</w:t>
        </w:r>
        <w:r w:rsidR="00A3520B">
          <w:rPr>
            <w:webHidden/>
          </w:rPr>
          <w:tab/>
        </w:r>
        <w:r w:rsidR="00A3520B">
          <w:rPr>
            <w:webHidden/>
          </w:rPr>
          <w:fldChar w:fldCharType="begin"/>
        </w:r>
        <w:r w:rsidR="00A3520B">
          <w:rPr>
            <w:webHidden/>
          </w:rPr>
          <w:instrText xml:space="preserve"> PAGEREF _Toc411430898 \h </w:instrText>
        </w:r>
        <w:r w:rsidR="00A3520B">
          <w:rPr>
            <w:webHidden/>
          </w:rPr>
        </w:r>
        <w:r w:rsidR="00A3520B">
          <w:rPr>
            <w:webHidden/>
          </w:rPr>
          <w:fldChar w:fldCharType="separate"/>
        </w:r>
        <w:r w:rsidR="002D105E">
          <w:rPr>
            <w:webHidden/>
          </w:rPr>
          <w:t>28</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899" w:history="1">
        <w:r w:rsidR="00A3520B" w:rsidRPr="00FF213C">
          <w:rPr>
            <w:rStyle w:val="Hyperlink"/>
          </w:rPr>
          <w:t>Coordinates File</w:t>
        </w:r>
        <w:r w:rsidR="00A3520B">
          <w:rPr>
            <w:webHidden/>
          </w:rPr>
          <w:tab/>
        </w:r>
        <w:r w:rsidR="00A3520B">
          <w:rPr>
            <w:webHidden/>
          </w:rPr>
          <w:fldChar w:fldCharType="begin"/>
        </w:r>
        <w:r w:rsidR="00A3520B">
          <w:rPr>
            <w:webHidden/>
          </w:rPr>
          <w:instrText xml:space="preserve"> PAGEREF _Toc411430899 \h </w:instrText>
        </w:r>
        <w:r w:rsidR="00A3520B">
          <w:rPr>
            <w:webHidden/>
          </w:rPr>
        </w:r>
        <w:r w:rsidR="00A3520B">
          <w:rPr>
            <w:webHidden/>
          </w:rPr>
          <w:fldChar w:fldCharType="separate"/>
        </w:r>
        <w:r w:rsidR="002D105E">
          <w:rPr>
            <w:webHidden/>
          </w:rPr>
          <w:t>29</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00" w:history="1">
        <w:r w:rsidR="00A3520B" w:rsidRPr="00FF213C">
          <w:rPr>
            <w:rStyle w:val="Hyperlink"/>
          </w:rPr>
          <w:t>Grid File</w:t>
        </w:r>
        <w:r w:rsidR="00A3520B">
          <w:rPr>
            <w:webHidden/>
          </w:rPr>
          <w:tab/>
        </w:r>
        <w:r w:rsidR="00A3520B">
          <w:rPr>
            <w:webHidden/>
          </w:rPr>
          <w:fldChar w:fldCharType="begin"/>
        </w:r>
        <w:r w:rsidR="00A3520B">
          <w:rPr>
            <w:webHidden/>
          </w:rPr>
          <w:instrText xml:space="preserve"> PAGEREF _Toc411430900 \h </w:instrText>
        </w:r>
        <w:r w:rsidR="00A3520B">
          <w:rPr>
            <w:webHidden/>
          </w:rPr>
        </w:r>
        <w:r w:rsidR="00A3520B">
          <w:rPr>
            <w:webHidden/>
          </w:rPr>
          <w:fldChar w:fldCharType="separate"/>
        </w:r>
        <w:r w:rsidR="002D105E">
          <w:rPr>
            <w:webHidden/>
          </w:rPr>
          <w:t>30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01" w:history="1">
        <w:r w:rsidR="00A3520B" w:rsidRPr="00FF213C">
          <w:rPr>
            <w:rStyle w:val="Hyperlink"/>
          </w:rPr>
          <w:t>Non-Euclidian Neighbors File</w:t>
        </w:r>
        <w:r w:rsidR="00A3520B">
          <w:rPr>
            <w:webHidden/>
          </w:rPr>
          <w:tab/>
        </w:r>
        <w:r w:rsidR="00A3520B">
          <w:rPr>
            <w:webHidden/>
          </w:rPr>
          <w:fldChar w:fldCharType="begin"/>
        </w:r>
        <w:r w:rsidR="00A3520B">
          <w:rPr>
            <w:webHidden/>
          </w:rPr>
          <w:instrText xml:space="preserve"> PAGEREF _Toc411430901 \h </w:instrText>
        </w:r>
        <w:r w:rsidR="00A3520B">
          <w:rPr>
            <w:webHidden/>
          </w:rPr>
        </w:r>
        <w:r w:rsidR="00A3520B">
          <w:rPr>
            <w:webHidden/>
          </w:rPr>
          <w:fldChar w:fldCharType="separate"/>
        </w:r>
        <w:r w:rsidR="002D105E">
          <w:rPr>
            <w:webHidden/>
          </w:rPr>
          <w:t>30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02" w:history="1">
        <w:r w:rsidR="00A3520B" w:rsidRPr="00FF213C">
          <w:rPr>
            <w:rStyle w:val="Hyperlink"/>
          </w:rPr>
          <w:t>Meta Location File</w:t>
        </w:r>
        <w:r w:rsidR="00A3520B">
          <w:rPr>
            <w:webHidden/>
          </w:rPr>
          <w:tab/>
        </w:r>
        <w:r w:rsidR="00A3520B">
          <w:rPr>
            <w:webHidden/>
          </w:rPr>
          <w:fldChar w:fldCharType="begin"/>
        </w:r>
        <w:r w:rsidR="00A3520B">
          <w:rPr>
            <w:webHidden/>
          </w:rPr>
          <w:instrText xml:space="preserve"> PAGEREF _Toc411430902 \h </w:instrText>
        </w:r>
        <w:r w:rsidR="00A3520B">
          <w:rPr>
            <w:webHidden/>
          </w:rPr>
        </w:r>
        <w:r w:rsidR="00A3520B">
          <w:rPr>
            <w:webHidden/>
          </w:rPr>
          <w:fldChar w:fldCharType="separate"/>
        </w:r>
        <w:r w:rsidR="002D105E">
          <w:rPr>
            <w:webHidden/>
          </w:rPr>
          <w:t>31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03" w:history="1">
        <w:r w:rsidR="00A3520B" w:rsidRPr="00FF213C">
          <w:rPr>
            <w:rStyle w:val="Hyperlink"/>
          </w:rPr>
          <w:t>Max Circle Size File</w:t>
        </w:r>
        <w:r w:rsidR="00A3520B">
          <w:rPr>
            <w:webHidden/>
          </w:rPr>
          <w:tab/>
        </w:r>
        <w:r w:rsidR="00A3520B">
          <w:rPr>
            <w:webHidden/>
          </w:rPr>
          <w:fldChar w:fldCharType="begin"/>
        </w:r>
        <w:r w:rsidR="00A3520B">
          <w:rPr>
            <w:webHidden/>
          </w:rPr>
          <w:instrText xml:space="preserve"> PAGEREF _Toc411430903 \h </w:instrText>
        </w:r>
        <w:r w:rsidR="00A3520B">
          <w:rPr>
            <w:webHidden/>
          </w:rPr>
        </w:r>
        <w:r w:rsidR="00A3520B">
          <w:rPr>
            <w:webHidden/>
          </w:rPr>
          <w:fldChar w:fldCharType="separate"/>
        </w:r>
        <w:r w:rsidR="002D105E">
          <w:rPr>
            <w:webHidden/>
          </w:rPr>
          <w:t>31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04" w:history="1">
        <w:r w:rsidR="00A3520B" w:rsidRPr="00FF213C">
          <w:rPr>
            <w:rStyle w:val="Hyperlink"/>
          </w:rPr>
          <w:t>Adjustments File</w:t>
        </w:r>
        <w:r w:rsidR="00A3520B">
          <w:rPr>
            <w:webHidden/>
          </w:rPr>
          <w:tab/>
        </w:r>
        <w:r w:rsidR="00A3520B">
          <w:rPr>
            <w:webHidden/>
          </w:rPr>
          <w:fldChar w:fldCharType="begin"/>
        </w:r>
        <w:r w:rsidR="00A3520B">
          <w:rPr>
            <w:webHidden/>
          </w:rPr>
          <w:instrText xml:space="preserve"> PAGEREF _Toc411430904 \h </w:instrText>
        </w:r>
        <w:r w:rsidR="00A3520B">
          <w:rPr>
            <w:webHidden/>
          </w:rPr>
        </w:r>
        <w:r w:rsidR="00A3520B">
          <w:rPr>
            <w:webHidden/>
          </w:rPr>
          <w:fldChar w:fldCharType="separate"/>
        </w:r>
        <w:r w:rsidR="002D105E">
          <w:rPr>
            <w:webHidden/>
          </w:rPr>
          <w:t>32</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05" w:history="1">
        <w:r w:rsidR="00A3520B" w:rsidRPr="00FF213C">
          <w:rPr>
            <w:rStyle w:val="Hyperlink"/>
          </w:rPr>
          <w:t>Alternative Hypothesis File</w:t>
        </w:r>
        <w:r w:rsidR="00A3520B">
          <w:rPr>
            <w:webHidden/>
          </w:rPr>
          <w:tab/>
        </w:r>
        <w:r w:rsidR="00A3520B">
          <w:rPr>
            <w:webHidden/>
          </w:rPr>
          <w:fldChar w:fldCharType="begin"/>
        </w:r>
        <w:r w:rsidR="00A3520B">
          <w:rPr>
            <w:webHidden/>
          </w:rPr>
          <w:instrText xml:space="preserve"> PAGEREF _Toc411430905 \h </w:instrText>
        </w:r>
        <w:r w:rsidR="00A3520B">
          <w:rPr>
            <w:webHidden/>
          </w:rPr>
        </w:r>
        <w:r w:rsidR="00A3520B">
          <w:rPr>
            <w:webHidden/>
          </w:rPr>
          <w:fldChar w:fldCharType="separate"/>
        </w:r>
        <w:r w:rsidR="002D105E">
          <w:rPr>
            <w:webHidden/>
          </w:rPr>
          <w:t>33</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06" w:history="1">
        <w:r w:rsidR="00A3520B" w:rsidRPr="00FF213C">
          <w:rPr>
            <w:rStyle w:val="Hyperlink"/>
          </w:rPr>
          <w:t>SaTScan Import Wizard</w:t>
        </w:r>
        <w:r w:rsidR="00A3520B">
          <w:rPr>
            <w:webHidden/>
          </w:rPr>
          <w:tab/>
        </w:r>
        <w:r w:rsidR="00A3520B">
          <w:rPr>
            <w:webHidden/>
          </w:rPr>
          <w:fldChar w:fldCharType="begin"/>
        </w:r>
        <w:r w:rsidR="00A3520B">
          <w:rPr>
            <w:webHidden/>
          </w:rPr>
          <w:instrText xml:space="preserve"> PAGEREF _Toc411430906 \h </w:instrText>
        </w:r>
        <w:r w:rsidR="00A3520B">
          <w:rPr>
            <w:webHidden/>
          </w:rPr>
        </w:r>
        <w:r w:rsidR="00A3520B">
          <w:rPr>
            <w:webHidden/>
          </w:rPr>
          <w:fldChar w:fldCharType="separate"/>
        </w:r>
        <w:r w:rsidR="002D105E">
          <w:rPr>
            <w:webHidden/>
          </w:rPr>
          <w:t>33</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07" w:history="1">
        <w:r w:rsidR="00A3520B" w:rsidRPr="00FF213C">
          <w:rPr>
            <w:rStyle w:val="Hyperlink"/>
          </w:rPr>
          <w:t>SaTScan ASCII File Format</w:t>
        </w:r>
        <w:r w:rsidR="00A3520B">
          <w:rPr>
            <w:webHidden/>
          </w:rPr>
          <w:tab/>
        </w:r>
        <w:r w:rsidR="00A3520B">
          <w:rPr>
            <w:webHidden/>
          </w:rPr>
          <w:fldChar w:fldCharType="begin"/>
        </w:r>
        <w:r w:rsidR="00A3520B">
          <w:rPr>
            <w:webHidden/>
          </w:rPr>
          <w:instrText xml:space="preserve"> PAGEREF _Toc411430907 \h </w:instrText>
        </w:r>
        <w:r w:rsidR="00A3520B">
          <w:rPr>
            <w:webHidden/>
          </w:rPr>
        </w:r>
        <w:r w:rsidR="00A3520B">
          <w:rPr>
            <w:webHidden/>
          </w:rPr>
          <w:fldChar w:fldCharType="separate"/>
        </w:r>
        <w:r w:rsidR="002D105E">
          <w:rPr>
            <w:webHidden/>
          </w:rPr>
          <w:t>35</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908" w:history="1">
        <w:r w:rsidR="00A3520B" w:rsidRPr="00FF213C">
          <w:rPr>
            <w:rStyle w:val="Hyperlink"/>
            <w:noProof/>
          </w:rPr>
          <w:t>Basic SaTScan Features</w:t>
        </w:r>
        <w:r w:rsidR="00A3520B">
          <w:rPr>
            <w:noProof/>
            <w:webHidden/>
          </w:rPr>
          <w:tab/>
        </w:r>
        <w:r w:rsidR="00A3520B">
          <w:rPr>
            <w:noProof/>
            <w:webHidden/>
          </w:rPr>
          <w:fldChar w:fldCharType="begin"/>
        </w:r>
        <w:r w:rsidR="00A3520B">
          <w:rPr>
            <w:noProof/>
            <w:webHidden/>
          </w:rPr>
          <w:instrText xml:space="preserve"> PAGEREF _Toc411430908 \h </w:instrText>
        </w:r>
        <w:r w:rsidR="00A3520B">
          <w:rPr>
            <w:noProof/>
            <w:webHidden/>
          </w:rPr>
        </w:r>
        <w:r w:rsidR="00A3520B">
          <w:rPr>
            <w:noProof/>
            <w:webHidden/>
          </w:rPr>
          <w:fldChar w:fldCharType="separate"/>
        </w:r>
        <w:r w:rsidR="002D105E">
          <w:rPr>
            <w:noProof/>
            <w:webHidden/>
          </w:rPr>
          <w:t>37</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09" w:history="1">
        <w:r w:rsidR="00A3520B" w:rsidRPr="00FF213C">
          <w:rPr>
            <w:rStyle w:val="Hyperlink"/>
          </w:rPr>
          <w:t>Input Tab</w:t>
        </w:r>
        <w:r w:rsidR="00A3520B">
          <w:rPr>
            <w:webHidden/>
          </w:rPr>
          <w:tab/>
        </w:r>
        <w:r w:rsidR="00A3520B">
          <w:rPr>
            <w:webHidden/>
          </w:rPr>
          <w:fldChar w:fldCharType="begin"/>
        </w:r>
        <w:r w:rsidR="00A3520B">
          <w:rPr>
            <w:webHidden/>
          </w:rPr>
          <w:instrText xml:space="preserve"> PAGEREF _Toc411430909 \h </w:instrText>
        </w:r>
        <w:r w:rsidR="00A3520B">
          <w:rPr>
            <w:webHidden/>
          </w:rPr>
        </w:r>
        <w:r w:rsidR="00A3520B">
          <w:rPr>
            <w:webHidden/>
          </w:rPr>
          <w:fldChar w:fldCharType="separate"/>
        </w:r>
        <w:r w:rsidR="002D105E">
          <w:rPr>
            <w:webHidden/>
          </w:rPr>
          <w:t>37</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10" w:history="1">
        <w:r w:rsidR="00A3520B" w:rsidRPr="00FF213C">
          <w:rPr>
            <w:rStyle w:val="Hyperlink"/>
          </w:rPr>
          <w:t>Analysis Tab</w:t>
        </w:r>
        <w:r w:rsidR="00A3520B">
          <w:rPr>
            <w:webHidden/>
          </w:rPr>
          <w:tab/>
        </w:r>
        <w:r w:rsidR="00A3520B">
          <w:rPr>
            <w:webHidden/>
          </w:rPr>
          <w:fldChar w:fldCharType="begin"/>
        </w:r>
        <w:r w:rsidR="00A3520B">
          <w:rPr>
            <w:webHidden/>
          </w:rPr>
          <w:instrText xml:space="preserve"> PAGEREF _Toc411430910 \h </w:instrText>
        </w:r>
        <w:r w:rsidR="00A3520B">
          <w:rPr>
            <w:webHidden/>
          </w:rPr>
        </w:r>
        <w:r w:rsidR="00A3520B">
          <w:rPr>
            <w:webHidden/>
          </w:rPr>
          <w:fldChar w:fldCharType="separate"/>
        </w:r>
        <w:r w:rsidR="002D105E">
          <w:rPr>
            <w:webHidden/>
          </w:rPr>
          <w:t>40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11" w:history="1">
        <w:r w:rsidR="00A3520B" w:rsidRPr="00FF213C">
          <w:rPr>
            <w:rStyle w:val="Hyperlink"/>
          </w:rPr>
          <w:t>Output Tab</w:t>
        </w:r>
        <w:r w:rsidR="00A3520B">
          <w:rPr>
            <w:webHidden/>
          </w:rPr>
          <w:tab/>
        </w:r>
        <w:r w:rsidR="00A3520B">
          <w:rPr>
            <w:webHidden/>
          </w:rPr>
          <w:fldChar w:fldCharType="begin"/>
        </w:r>
        <w:r w:rsidR="00A3520B">
          <w:rPr>
            <w:webHidden/>
          </w:rPr>
          <w:instrText xml:space="preserve"> PAGEREF _Toc411430911 \h </w:instrText>
        </w:r>
        <w:r w:rsidR="00A3520B">
          <w:rPr>
            <w:webHidden/>
          </w:rPr>
        </w:r>
        <w:r w:rsidR="00A3520B">
          <w:rPr>
            <w:webHidden/>
          </w:rPr>
          <w:fldChar w:fldCharType="separate"/>
        </w:r>
        <w:r w:rsidR="002D105E">
          <w:rPr>
            <w:webHidden/>
          </w:rPr>
          <w:t>44</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912" w:history="1">
        <w:r w:rsidR="00A3520B" w:rsidRPr="00FF213C">
          <w:rPr>
            <w:rStyle w:val="Hyperlink"/>
            <w:noProof/>
          </w:rPr>
          <w:t>Advanced Features</w:t>
        </w:r>
        <w:r w:rsidR="00A3520B">
          <w:rPr>
            <w:noProof/>
            <w:webHidden/>
          </w:rPr>
          <w:tab/>
        </w:r>
        <w:r w:rsidR="00A3520B">
          <w:rPr>
            <w:noProof/>
            <w:webHidden/>
          </w:rPr>
          <w:fldChar w:fldCharType="begin"/>
        </w:r>
        <w:r w:rsidR="00A3520B">
          <w:rPr>
            <w:noProof/>
            <w:webHidden/>
          </w:rPr>
          <w:instrText xml:space="preserve"> PAGEREF _Toc411430912 \h </w:instrText>
        </w:r>
        <w:r w:rsidR="00A3520B">
          <w:rPr>
            <w:noProof/>
            <w:webHidden/>
          </w:rPr>
        </w:r>
        <w:r w:rsidR="00A3520B">
          <w:rPr>
            <w:noProof/>
            <w:webHidden/>
          </w:rPr>
          <w:fldChar w:fldCharType="separate"/>
        </w:r>
        <w:r w:rsidR="002D105E">
          <w:rPr>
            <w:noProof/>
            <w:webHidden/>
          </w:rPr>
          <w:t>46</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13" w:history="1">
        <w:r w:rsidR="00A3520B" w:rsidRPr="00FF213C">
          <w:rPr>
            <w:rStyle w:val="Hyperlink"/>
          </w:rPr>
          <w:t>Multiple Data Sets Tab</w:t>
        </w:r>
        <w:r w:rsidR="00A3520B">
          <w:rPr>
            <w:webHidden/>
          </w:rPr>
          <w:tab/>
        </w:r>
        <w:r w:rsidR="00A3520B">
          <w:rPr>
            <w:webHidden/>
          </w:rPr>
          <w:fldChar w:fldCharType="begin"/>
        </w:r>
        <w:r w:rsidR="00A3520B">
          <w:rPr>
            <w:webHidden/>
          </w:rPr>
          <w:instrText xml:space="preserve"> PAGEREF _Toc411430913 \h </w:instrText>
        </w:r>
        <w:r w:rsidR="00A3520B">
          <w:rPr>
            <w:webHidden/>
          </w:rPr>
        </w:r>
        <w:r w:rsidR="00A3520B">
          <w:rPr>
            <w:webHidden/>
          </w:rPr>
          <w:fldChar w:fldCharType="separate"/>
        </w:r>
        <w:r w:rsidR="002D105E">
          <w:rPr>
            <w:webHidden/>
          </w:rPr>
          <w:t>46</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14" w:history="1">
        <w:r w:rsidR="00A3520B" w:rsidRPr="00FF213C">
          <w:rPr>
            <w:rStyle w:val="Hyperlink"/>
          </w:rPr>
          <w:t>Data Checking Tab</w:t>
        </w:r>
        <w:r w:rsidR="00A3520B">
          <w:rPr>
            <w:webHidden/>
          </w:rPr>
          <w:tab/>
        </w:r>
        <w:r w:rsidR="00A3520B">
          <w:rPr>
            <w:webHidden/>
          </w:rPr>
          <w:fldChar w:fldCharType="begin"/>
        </w:r>
        <w:r w:rsidR="00A3520B">
          <w:rPr>
            <w:webHidden/>
          </w:rPr>
          <w:instrText xml:space="preserve"> PAGEREF _Toc411430914 \h </w:instrText>
        </w:r>
        <w:r w:rsidR="00A3520B">
          <w:rPr>
            <w:webHidden/>
          </w:rPr>
        </w:r>
        <w:r w:rsidR="00A3520B">
          <w:rPr>
            <w:webHidden/>
          </w:rPr>
          <w:fldChar w:fldCharType="separate"/>
        </w:r>
        <w:r w:rsidR="002D105E">
          <w:rPr>
            <w:webHidden/>
          </w:rPr>
          <w:t>47</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15" w:history="1">
        <w:r w:rsidR="00A3520B" w:rsidRPr="00FF213C">
          <w:rPr>
            <w:rStyle w:val="Hyperlink"/>
          </w:rPr>
          <w:t>Spatial Neighbors Tab</w:t>
        </w:r>
        <w:r w:rsidR="00A3520B">
          <w:rPr>
            <w:webHidden/>
          </w:rPr>
          <w:tab/>
        </w:r>
        <w:r w:rsidR="00A3520B">
          <w:rPr>
            <w:webHidden/>
          </w:rPr>
          <w:fldChar w:fldCharType="begin"/>
        </w:r>
        <w:r w:rsidR="00A3520B">
          <w:rPr>
            <w:webHidden/>
          </w:rPr>
          <w:instrText xml:space="preserve"> PAGEREF _Toc411430915 \h </w:instrText>
        </w:r>
        <w:r w:rsidR="00A3520B">
          <w:rPr>
            <w:webHidden/>
          </w:rPr>
        </w:r>
        <w:r w:rsidR="00A3520B">
          <w:rPr>
            <w:webHidden/>
          </w:rPr>
          <w:fldChar w:fldCharType="separate"/>
        </w:r>
        <w:r w:rsidR="002D105E">
          <w:rPr>
            <w:webHidden/>
          </w:rPr>
          <w:t>48</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16" w:history="1">
        <w:r w:rsidR="00A3520B" w:rsidRPr="00FF213C">
          <w:rPr>
            <w:rStyle w:val="Hyperlink"/>
          </w:rPr>
          <w:t>Spatial Window Tab</w:t>
        </w:r>
        <w:r w:rsidR="00A3520B">
          <w:rPr>
            <w:webHidden/>
          </w:rPr>
          <w:tab/>
        </w:r>
        <w:r w:rsidR="00A3520B">
          <w:rPr>
            <w:webHidden/>
          </w:rPr>
          <w:fldChar w:fldCharType="begin"/>
        </w:r>
        <w:r w:rsidR="00A3520B">
          <w:rPr>
            <w:webHidden/>
          </w:rPr>
          <w:instrText xml:space="preserve"> PAGEREF _Toc411430916 \h </w:instrText>
        </w:r>
        <w:r w:rsidR="00A3520B">
          <w:rPr>
            <w:webHidden/>
          </w:rPr>
        </w:r>
        <w:r w:rsidR="00A3520B">
          <w:rPr>
            <w:webHidden/>
          </w:rPr>
          <w:fldChar w:fldCharType="separate"/>
        </w:r>
        <w:r w:rsidR="002D105E">
          <w:rPr>
            <w:webHidden/>
          </w:rPr>
          <w:t>49</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17" w:history="1">
        <w:r w:rsidR="00A3520B" w:rsidRPr="00FF213C">
          <w:rPr>
            <w:rStyle w:val="Hyperlink"/>
          </w:rPr>
          <w:t>Temporal Window Tab</w:t>
        </w:r>
        <w:r w:rsidR="00A3520B">
          <w:rPr>
            <w:webHidden/>
          </w:rPr>
          <w:tab/>
        </w:r>
        <w:r w:rsidR="00A3520B">
          <w:rPr>
            <w:webHidden/>
          </w:rPr>
          <w:fldChar w:fldCharType="begin"/>
        </w:r>
        <w:r w:rsidR="00A3520B">
          <w:rPr>
            <w:webHidden/>
          </w:rPr>
          <w:instrText xml:space="preserve"> PAGEREF _Toc411430917 \h </w:instrText>
        </w:r>
        <w:r w:rsidR="00A3520B">
          <w:rPr>
            <w:webHidden/>
          </w:rPr>
        </w:r>
        <w:r w:rsidR="00A3520B">
          <w:rPr>
            <w:webHidden/>
          </w:rPr>
          <w:fldChar w:fldCharType="separate"/>
        </w:r>
        <w:r w:rsidR="002D105E">
          <w:rPr>
            <w:webHidden/>
          </w:rPr>
          <w:t>52</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18" w:history="1">
        <w:r w:rsidR="00A3520B" w:rsidRPr="00FF213C">
          <w:rPr>
            <w:rStyle w:val="Hyperlink"/>
          </w:rPr>
          <w:t>Spatial and Temporal Adjustments Tab</w:t>
        </w:r>
        <w:r w:rsidR="00A3520B">
          <w:rPr>
            <w:webHidden/>
          </w:rPr>
          <w:tab/>
        </w:r>
        <w:r w:rsidR="00A3520B">
          <w:rPr>
            <w:webHidden/>
          </w:rPr>
          <w:fldChar w:fldCharType="begin"/>
        </w:r>
        <w:r w:rsidR="00A3520B">
          <w:rPr>
            <w:webHidden/>
          </w:rPr>
          <w:instrText xml:space="preserve"> PAGEREF _Toc411430918 \h </w:instrText>
        </w:r>
        <w:r w:rsidR="00A3520B">
          <w:rPr>
            <w:webHidden/>
          </w:rPr>
        </w:r>
        <w:r w:rsidR="00A3520B">
          <w:rPr>
            <w:webHidden/>
          </w:rPr>
          <w:fldChar w:fldCharType="separate"/>
        </w:r>
        <w:r w:rsidR="002D105E">
          <w:rPr>
            <w:webHidden/>
          </w:rPr>
          <w:t>54</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19" w:history="1">
        <w:r w:rsidR="00A3520B" w:rsidRPr="00FF213C">
          <w:rPr>
            <w:rStyle w:val="Hyperlink"/>
          </w:rPr>
          <w:t>Inference Tab</w:t>
        </w:r>
        <w:r w:rsidR="00A3520B">
          <w:rPr>
            <w:webHidden/>
          </w:rPr>
          <w:tab/>
        </w:r>
        <w:r w:rsidR="00A3520B">
          <w:rPr>
            <w:webHidden/>
          </w:rPr>
          <w:fldChar w:fldCharType="begin"/>
        </w:r>
        <w:r w:rsidR="00A3520B">
          <w:rPr>
            <w:webHidden/>
          </w:rPr>
          <w:instrText xml:space="preserve"> PAGEREF _Toc411430919 \h </w:instrText>
        </w:r>
        <w:r w:rsidR="00A3520B">
          <w:rPr>
            <w:webHidden/>
          </w:rPr>
        </w:r>
        <w:r w:rsidR="00A3520B">
          <w:rPr>
            <w:webHidden/>
          </w:rPr>
          <w:fldChar w:fldCharType="separate"/>
        </w:r>
        <w:r w:rsidR="002D105E">
          <w:rPr>
            <w:webHidden/>
          </w:rPr>
          <w:t>56</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20" w:history="1">
        <w:r w:rsidR="00A3520B" w:rsidRPr="00FF213C">
          <w:rPr>
            <w:rStyle w:val="Hyperlink"/>
          </w:rPr>
          <w:t>Border Analysis Tab</w:t>
        </w:r>
        <w:r w:rsidR="00A3520B">
          <w:rPr>
            <w:webHidden/>
          </w:rPr>
          <w:tab/>
        </w:r>
        <w:r w:rsidR="00A3520B">
          <w:rPr>
            <w:webHidden/>
          </w:rPr>
          <w:fldChar w:fldCharType="begin"/>
        </w:r>
        <w:r w:rsidR="00A3520B">
          <w:rPr>
            <w:webHidden/>
          </w:rPr>
          <w:instrText xml:space="preserve"> PAGEREF _Toc411430920 \h </w:instrText>
        </w:r>
        <w:r w:rsidR="00A3520B">
          <w:rPr>
            <w:webHidden/>
          </w:rPr>
        </w:r>
        <w:r w:rsidR="00A3520B">
          <w:rPr>
            <w:webHidden/>
          </w:rPr>
          <w:fldChar w:fldCharType="separate"/>
        </w:r>
        <w:r w:rsidR="002D105E">
          <w:rPr>
            <w:webHidden/>
          </w:rPr>
          <w:t>59</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21" w:history="1">
        <w:r w:rsidR="00A3520B" w:rsidRPr="00FF213C">
          <w:rPr>
            <w:rStyle w:val="Hyperlink"/>
          </w:rPr>
          <w:t>Power Estimation Tab</w:t>
        </w:r>
        <w:r w:rsidR="00A3520B">
          <w:rPr>
            <w:webHidden/>
          </w:rPr>
          <w:tab/>
        </w:r>
        <w:r w:rsidR="00A3520B">
          <w:rPr>
            <w:webHidden/>
          </w:rPr>
          <w:fldChar w:fldCharType="begin"/>
        </w:r>
        <w:r w:rsidR="00A3520B">
          <w:rPr>
            <w:webHidden/>
          </w:rPr>
          <w:instrText xml:space="preserve"> PAGEREF _Toc411430921 \h </w:instrText>
        </w:r>
        <w:r w:rsidR="00A3520B">
          <w:rPr>
            <w:webHidden/>
          </w:rPr>
        </w:r>
        <w:r w:rsidR="00A3520B">
          <w:rPr>
            <w:webHidden/>
          </w:rPr>
          <w:fldChar w:fldCharType="separate"/>
        </w:r>
        <w:r w:rsidR="002D105E">
          <w:rPr>
            <w:webHidden/>
          </w:rPr>
          <w:t>61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22" w:history="1">
        <w:r w:rsidR="00A3520B" w:rsidRPr="00FF213C">
          <w:rPr>
            <w:rStyle w:val="Hyperlink"/>
          </w:rPr>
          <w:t>Spatial Output Tab</w:t>
        </w:r>
        <w:r w:rsidR="00A3520B">
          <w:rPr>
            <w:webHidden/>
          </w:rPr>
          <w:tab/>
        </w:r>
        <w:r w:rsidR="00A3520B">
          <w:rPr>
            <w:webHidden/>
          </w:rPr>
          <w:fldChar w:fldCharType="begin"/>
        </w:r>
        <w:r w:rsidR="00A3520B">
          <w:rPr>
            <w:webHidden/>
          </w:rPr>
          <w:instrText xml:space="preserve"> PAGEREF _Toc411430922 \h </w:instrText>
        </w:r>
        <w:r w:rsidR="00A3520B">
          <w:rPr>
            <w:webHidden/>
          </w:rPr>
        </w:r>
        <w:r w:rsidR="00A3520B">
          <w:rPr>
            <w:webHidden/>
          </w:rPr>
          <w:fldChar w:fldCharType="separate"/>
        </w:r>
        <w:r w:rsidR="002D105E">
          <w:rPr>
            <w:webHidden/>
          </w:rPr>
          <w:t>63</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23" w:history="1">
        <w:r w:rsidR="00A3520B" w:rsidRPr="00FF213C">
          <w:rPr>
            <w:rStyle w:val="Hyperlink"/>
          </w:rPr>
          <w:t>Temporal Output Tab</w:t>
        </w:r>
        <w:r w:rsidR="00A3520B">
          <w:rPr>
            <w:webHidden/>
          </w:rPr>
          <w:tab/>
        </w:r>
        <w:r w:rsidR="00A3520B">
          <w:rPr>
            <w:webHidden/>
          </w:rPr>
          <w:fldChar w:fldCharType="begin"/>
        </w:r>
        <w:r w:rsidR="00A3520B">
          <w:rPr>
            <w:webHidden/>
          </w:rPr>
          <w:instrText xml:space="preserve"> PAGEREF _Toc411430923 \h </w:instrText>
        </w:r>
        <w:r w:rsidR="00A3520B">
          <w:rPr>
            <w:webHidden/>
          </w:rPr>
        </w:r>
        <w:r w:rsidR="00A3520B">
          <w:rPr>
            <w:webHidden/>
          </w:rPr>
          <w:fldChar w:fldCharType="separate"/>
        </w:r>
        <w:r w:rsidR="002D105E">
          <w:rPr>
            <w:webHidden/>
          </w:rPr>
          <w:t>66</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24" w:history="1">
        <w:r w:rsidR="00A3520B" w:rsidRPr="00FF213C">
          <w:rPr>
            <w:rStyle w:val="Hyperlink"/>
          </w:rPr>
          <w:t>Other Output Tab</w:t>
        </w:r>
        <w:r w:rsidR="00A3520B">
          <w:rPr>
            <w:webHidden/>
          </w:rPr>
          <w:tab/>
        </w:r>
        <w:r w:rsidR="00A3520B">
          <w:rPr>
            <w:webHidden/>
          </w:rPr>
          <w:fldChar w:fldCharType="begin"/>
        </w:r>
        <w:r w:rsidR="00A3520B">
          <w:rPr>
            <w:webHidden/>
          </w:rPr>
          <w:instrText xml:space="preserve"> PAGEREF _Toc411430924 \h </w:instrText>
        </w:r>
        <w:r w:rsidR="00A3520B">
          <w:rPr>
            <w:webHidden/>
          </w:rPr>
        </w:r>
        <w:r w:rsidR="00A3520B">
          <w:rPr>
            <w:webHidden/>
          </w:rPr>
          <w:fldChar w:fldCharType="separate"/>
        </w:r>
        <w:r w:rsidR="002D105E">
          <w:rPr>
            <w:webHidden/>
          </w:rPr>
          <w:t>67</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925" w:history="1">
        <w:r w:rsidR="00A3520B" w:rsidRPr="00FF213C">
          <w:rPr>
            <w:rStyle w:val="Hyperlink"/>
            <w:noProof/>
          </w:rPr>
          <w:t>Running SaTScan</w:t>
        </w:r>
        <w:r w:rsidR="00A3520B">
          <w:rPr>
            <w:noProof/>
            <w:webHidden/>
          </w:rPr>
          <w:tab/>
        </w:r>
        <w:r w:rsidR="00A3520B">
          <w:rPr>
            <w:noProof/>
            <w:webHidden/>
          </w:rPr>
          <w:fldChar w:fldCharType="begin"/>
        </w:r>
        <w:r w:rsidR="00A3520B">
          <w:rPr>
            <w:noProof/>
            <w:webHidden/>
          </w:rPr>
          <w:instrText xml:space="preserve"> PAGEREF _Toc411430925 \h </w:instrText>
        </w:r>
        <w:r w:rsidR="00A3520B">
          <w:rPr>
            <w:noProof/>
            <w:webHidden/>
          </w:rPr>
        </w:r>
        <w:r w:rsidR="00A3520B">
          <w:rPr>
            <w:noProof/>
            <w:webHidden/>
          </w:rPr>
          <w:fldChar w:fldCharType="separate"/>
        </w:r>
        <w:r w:rsidR="002D105E">
          <w:rPr>
            <w:noProof/>
            <w:webHidden/>
          </w:rPr>
          <w:t>68</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26" w:history="1">
        <w:r w:rsidR="00A3520B" w:rsidRPr="00FF213C">
          <w:rPr>
            <w:rStyle w:val="Hyperlink"/>
          </w:rPr>
          <w:t>Specifying Analysis and Data Options</w:t>
        </w:r>
        <w:r w:rsidR="00A3520B">
          <w:rPr>
            <w:webHidden/>
          </w:rPr>
          <w:tab/>
        </w:r>
        <w:r w:rsidR="00A3520B">
          <w:rPr>
            <w:webHidden/>
          </w:rPr>
          <w:fldChar w:fldCharType="begin"/>
        </w:r>
        <w:r w:rsidR="00A3520B">
          <w:rPr>
            <w:webHidden/>
          </w:rPr>
          <w:instrText xml:space="preserve"> PAGEREF _Toc411430926 \h </w:instrText>
        </w:r>
        <w:r w:rsidR="00A3520B">
          <w:rPr>
            <w:webHidden/>
          </w:rPr>
        </w:r>
        <w:r w:rsidR="00A3520B">
          <w:rPr>
            <w:webHidden/>
          </w:rPr>
          <w:fldChar w:fldCharType="separate"/>
        </w:r>
        <w:r w:rsidR="002D105E">
          <w:rPr>
            <w:webHidden/>
          </w:rPr>
          <w:t>68</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27" w:history="1">
        <w:r w:rsidR="00A3520B" w:rsidRPr="00FF213C">
          <w:rPr>
            <w:rStyle w:val="Hyperlink"/>
          </w:rPr>
          <w:t>Launching the Analysis</w:t>
        </w:r>
        <w:r w:rsidR="00A3520B">
          <w:rPr>
            <w:webHidden/>
          </w:rPr>
          <w:tab/>
        </w:r>
        <w:r w:rsidR="00A3520B">
          <w:rPr>
            <w:webHidden/>
          </w:rPr>
          <w:fldChar w:fldCharType="begin"/>
        </w:r>
        <w:r w:rsidR="00A3520B">
          <w:rPr>
            <w:webHidden/>
          </w:rPr>
          <w:instrText xml:space="preserve"> PAGEREF _Toc411430927 \h </w:instrText>
        </w:r>
        <w:r w:rsidR="00A3520B">
          <w:rPr>
            <w:webHidden/>
          </w:rPr>
        </w:r>
        <w:r w:rsidR="00A3520B">
          <w:rPr>
            <w:webHidden/>
          </w:rPr>
          <w:fldChar w:fldCharType="separate"/>
        </w:r>
        <w:r w:rsidR="002D105E">
          <w:rPr>
            <w:webHidden/>
          </w:rPr>
          <w:t>68</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28" w:history="1">
        <w:r w:rsidR="00A3520B" w:rsidRPr="00FF213C">
          <w:rPr>
            <w:rStyle w:val="Hyperlink"/>
          </w:rPr>
          <w:t>Status Messages</w:t>
        </w:r>
        <w:r w:rsidR="00A3520B">
          <w:rPr>
            <w:webHidden/>
          </w:rPr>
          <w:tab/>
        </w:r>
        <w:r w:rsidR="00A3520B">
          <w:rPr>
            <w:webHidden/>
          </w:rPr>
          <w:fldChar w:fldCharType="begin"/>
        </w:r>
        <w:r w:rsidR="00A3520B">
          <w:rPr>
            <w:webHidden/>
          </w:rPr>
          <w:instrText xml:space="preserve"> PAGEREF _Toc411430928 \h </w:instrText>
        </w:r>
        <w:r w:rsidR="00A3520B">
          <w:rPr>
            <w:webHidden/>
          </w:rPr>
        </w:r>
        <w:r w:rsidR="00A3520B">
          <w:rPr>
            <w:webHidden/>
          </w:rPr>
          <w:fldChar w:fldCharType="separate"/>
        </w:r>
        <w:r w:rsidR="002D105E">
          <w:rPr>
            <w:webHidden/>
          </w:rPr>
          <w:t>68</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29" w:history="1">
        <w:r w:rsidR="00A3520B" w:rsidRPr="00FF213C">
          <w:rPr>
            <w:rStyle w:val="Hyperlink"/>
          </w:rPr>
          <w:t>Warnings and Errors</w:t>
        </w:r>
        <w:r w:rsidR="00A3520B">
          <w:rPr>
            <w:webHidden/>
          </w:rPr>
          <w:tab/>
        </w:r>
        <w:r w:rsidR="00A3520B">
          <w:rPr>
            <w:webHidden/>
          </w:rPr>
          <w:fldChar w:fldCharType="begin"/>
        </w:r>
        <w:r w:rsidR="00A3520B">
          <w:rPr>
            <w:webHidden/>
          </w:rPr>
          <w:instrText xml:space="preserve"> PAGEREF _Toc411430929 \h </w:instrText>
        </w:r>
        <w:r w:rsidR="00A3520B">
          <w:rPr>
            <w:webHidden/>
          </w:rPr>
        </w:r>
        <w:r w:rsidR="00A3520B">
          <w:rPr>
            <w:webHidden/>
          </w:rPr>
          <w:fldChar w:fldCharType="separate"/>
        </w:r>
        <w:r w:rsidR="002D105E">
          <w:rPr>
            <w:webHidden/>
          </w:rPr>
          <w:t>69</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30" w:history="1">
        <w:r w:rsidR="00A3520B" w:rsidRPr="00FF213C">
          <w:rPr>
            <w:rStyle w:val="Hyperlink"/>
          </w:rPr>
          <w:t>Saving Analysis Parameters</w:t>
        </w:r>
        <w:r w:rsidR="00A3520B">
          <w:rPr>
            <w:webHidden/>
          </w:rPr>
          <w:tab/>
        </w:r>
        <w:r w:rsidR="00A3520B">
          <w:rPr>
            <w:webHidden/>
          </w:rPr>
          <w:fldChar w:fldCharType="begin"/>
        </w:r>
        <w:r w:rsidR="00A3520B">
          <w:rPr>
            <w:webHidden/>
          </w:rPr>
          <w:instrText xml:space="preserve"> PAGEREF _Toc411430930 \h </w:instrText>
        </w:r>
        <w:r w:rsidR="00A3520B">
          <w:rPr>
            <w:webHidden/>
          </w:rPr>
        </w:r>
        <w:r w:rsidR="00A3520B">
          <w:rPr>
            <w:webHidden/>
          </w:rPr>
          <w:fldChar w:fldCharType="separate"/>
        </w:r>
        <w:r w:rsidR="002D105E">
          <w:rPr>
            <w:webHidden/>
          </w:rPr>
          <w:t>70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31" w:history="1">
        <w:r w:rsidR="00A3520B" w:rsidRPr="00FF213C">
          <w:rPr>
            <w:rStyle w:val="Hyperlink"/>
          </w:rPr>
          <w:t>Parallel Processors</w:t>
        </w:r>
        <w:r w:rsidR="00A3520B">
          <w:rPr>
            <w:webHidden/>
          </w:rPr>
          <w:tab/>
        </w:r>
        <w:r w:rsidR="00A3520B">
          <w:rPr>
            <w:webHidden/>
          </w:rPr>
          <w:fldChar w:fldCharType="begin"/>
        </w:r>
        <w:r w:rsidR="00A3520B">
          <w:rPr>
            <w:webHidden/>
          </w:rPr>
          <w:instrText xml:space="preserve"> PAGEREF _Toc411430931 \h </w:instrText>
        </w:r>
        <w:r w:rsidR="00A3520B">
          <w:rPr>
            <w:webHidden/>
          </w:rPr>
        </w:r>
        <w:r w:rsidR="00A3520B">
          <w:rPr>
            <w:webHidden/>
          </w:rPr>
          <w:fldChar w:fldCharType="separate"/>
        </w:r>
        <w:r w:rsidR="002D105E">
          <w:rPr>
            <w:webHidden/>
          </w:rPr>
          <w:t>70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32" w:history="1">
        <w:r w:rsidR="00A3520B" w:rsidRPr="00FF213C">
          <w:rPr>
            <w:rStyle w:val="Hyperlink"/>
          </w:rPr>
          <w:t>Batch Mode</w:t>
        </w:r>
        <w:r w:rsidR="00A3520B">
          <w:rPr>
            <w:webHidden/>
          </w:rPr>
          <w:tab/>
        </w:r>
        <w:r w:rsidR="00A3520B">
          <w:rPr>
            <w:webHidden/>
          </w:rPr>
          <w:fldChar w:fldCharType="begin"/>
        </w:r>
        <w:r w:rsidR="00A3520B">
          <w:rPr>
            <w:webHidden/>
          </w:rPr>
          <w:instrText xml:space="preserve"> PAGEREF _Toc411430932 \h </w:instrText>
        </w:r>
        <w:r w:rsidR="00A3520B">
          <w:rPr>
            <w:webHidden/>
          </w:rPr>
        </w:r>
        <w:r w:rsidR="00A3520B">
          <w:rPr>
            <w:webHidden/>
          </w:rPr>
          <w:fldChar w:fldCharType="separate"/>
        </w:r>
        <w:r w:rsidR="002D105E">
          <w:rPr>
            <w:webHidden/>
          </w:rPr>
          <w:t>70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33" w:history="1">
        <w:r w:rsidR="00A3520B" w:rsidRPr="00FF213C">
          <w:rPr>
            <w:rStyle w:val="Hyperlink"/>
          </w:rPr>
          <w:t>Computing Time</w:t>
        </w:r>
        <w:r w:rsidR="00A3520B">
          <w:rPr>
            <w:webHidden/>
          </w:rPr>
          <w:tab/>
        </w:r>
        <w:r w:rsidR="00A3520B">
          <w:rPr>
            <w:webHidden/>
          </w:rPr>
          <w:fldChar w:fldCharType="begin"/>
        </w:r>
        <w:r w:rsidR="00A3520B">
          <w:rPr>
            <w:webHidden/>
          </w:rPr>
          <w:instrText xml:space="preserve"> PAGEREF _Toc411430933 \h </w:instrText>
        </w:r>
        <w:r w:rsidR="00A3520B">
          <w:rPr>
            <w:webHidden/>
          </w:rPr>
        </w:r>
        <w:r w:rsidR="00A3520B">
          <w:rPr>
            <w:webHidden/>
          </w:rPr>
          <w:fldChar w:fldCharType="separate"/>
        </w:r>
        <w:r w:rsidR="002D105E">
          <w:rPr>
            <w:webHidden/>
          </w:rPr>
          <w:t>71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34" w:history="1">
        <w:r w:rsidR="00A3520B" w:rsidRPr="00FF213C">
          <w:rPr>
            <w:rStyle w:val="Hyperlink"/>
          </w:rPr>
          <w:t>Memory Requirements</w:t>
        </w:r>
        <w:r w:rsidR="00A3520B">
          <w:rPr>
            <w:webHidden/>
          </w:rPr>
          <w:tab/>
        </w:r>
        <w:r w:rsidR="00A3520B">
          <w:rPr>
            <w:webHidden/>
          </w:rPr>
          <w:fldChar w:fldCharType="begin"/>
        </w:r>
        <w:r w:rsidR="00A3520B">
          <w:rPr>
            <w:webHidden/>
          </w:rPr>
          <w:instrText xml:space="preserve"> PAGEREF _Toc411430934 \h </w:instrText>
        </w:r>
        <w:r w:rsidR="00A3520B">
          <w:rPr>
            <w:webHidden/>
          </w:rPr>
        </w:r>
        <w:r w:rsidR="00A3520B">
          <w:rPr>
            <w:webHidden/>
          </w:rPr>
          <w:fldChar w:fldCharType="separate"/>
        </w:r>
        <w:r w:rsidR="002D105E">
          <w:rPr>
            <w:webHidden/>
          </w:rPr>
          <w:t>72</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935" w:history="1">
        <w:r w:rsidR="00A3520B" w:rsidRPr="00FF213C">
          <w:rPr>
            <w:rStyle w:val="Hyperlink"/>
            <w:noProof/>
          </w:rPr>
          <w:t>Results of Analysis</w:t>
        </w:r>
        <w:r w:rsidR="00A3520B">
          <w:rPr>
            <w:noProof/>
            <w:webHidden/>
          </w:rPr>
          <w:tab/>
        </w:r>
        <w:r w:rsidR="00A3520B">
          <w:rPr>
            <w:noProof/>
            <w:webHidden/>
          </w:rPr>
          <w:fldChar w:fldCharType="begin"/>
        </w:r>
        <w:r w:rsidR="00A3520B">
          <w:rPr>
            <w:noProof/>
            <w:webHidden/>
          </w:rPr>
          <w:instrText xml:space="preserve"> PAGEREF _Toc411430935 \h </w:instrText>
        </w:r>
        <w:r w:rsidR="00A3520B">
          <w:rPr>
            <w:noProof/>
            <w:webHidden/>
          </w:rPr>
        </w:r>
        <w:r w:rsidR="00A3520B">
          <w:rPr>
            <w:noProof/>
            <w:webHidden/>
          </w:rPr>
          <w:fldChar w:fldCharType="separate"/>
        </w:r>
        <w:r w:rsidR="002D105E">
          <w:rPr>
            <w:noProof/>
            <w:webHidden/>
          </w:rPr>
          <w:t>75</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36" w:history="1">
        <w:r w:rsidR="00A3520B" w:rsidRPr="00FF213C">
          <w:rPr>
            <w:rStyle w:val="Hyperlink"/>
          </w:rPr>
          <w:t>Standard Text-Based Results File (*.out.*)</w:t>
        </w:r>
        <w:r w:rsidR="00A3520B">
          <w:rPr>
            <w:webHidden/>
          </w:rPr>
          <w:tab/>
        </w:r>
        <w:r w:rsidR="00A3520B">
          <w:rPr>
            <w:webHidden/>
          </w:rPr>
          <w:fldChar w:fldCharType="begin"/>
        </w:r>
        <w:r w:rsidR="00A3520B">
          <w:rPr>
            <w:webHidden/>
          </w:rPr>
          <w:instrText xml:space="preserve"> PAGEREF _Toc411430936 \h </w:instrText>
        </w:r>
        <w:r w:rsidR="00A3520B">
          <w:rPr>
            <w:webHidden/>
          </w:rPr>
        </w:r>
        <w:r w:rsidR="00A3520B">
          <w:rPr>
            <w:webHidden/>
          </w:rPr>
          <w:fldChar w:fldCharType="separate"/>
        </w:r>
        <w:r w:rsidR="002D105E">
          <w:rPr>
            <w:webHidden/>
          </w:rPr>
          <w:t>75</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37" w:history="1">
        <w:r w:rsidR="00A3520B" w:rsidRPr="00FF213C">
          <w:rPr>
            <w:rStyle w:val="Hyperlink"/>
          </w:rPr>
          <w:t>KML Geographical Output File (*.kml)</w:t>
        </w:r>
        <w:r w:rsidR="00A3520B">
          <w:rPr>
            <w:webHidden/>
          </w:rPr>
          <w:tab/>
        </w:r>
        <w:r w:rsidR="00A3520B">
          <w:rPr>
            <w:webHidden/>
          </w:rPr>
          <w:fldChar w:fldCharType="begin"/>
        </w:r>
        <w:r w:rsidR="00A3520B">
          <w:rPr>
            <w:webHidden/>
          </w:rPr>
          <w:instrText xml:space="preserve"> PAGEREF _Toc411430937 \h </w:instrText>
        </w:r>
        <w:r w:rsidR="00A3520B">
          <w:rPr>
            <w:webHidden/>
          </w:rPr>
        </w:r>
        <w:r w:rsidR="00A3520B">
          <w:rPr>
            <w:webHidden/>
          </w:rPr>
          <w:fldChar w:fldCharType="separate"/>
        </w:r>
        <w:r w:rsidR="002D105E">
          <w:rPr>
            <w:webHidden/>
          </w:rPr>
          <w:t>77</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38" w:history="1">
        <w:r w:rsidR="00A3520B" w:rsidRPr="00FF213C">
          <w:rPr>
            <w:rStyle w:val="Hyperlink"/>
          </w:rPr>
          <w:t>Shapefile Geographical Output (*.shp and *.shx)</w:t>
        </w:r>
        <w:r w:rsidR="00A3520B">
          <w:rPr>
            <w:webHidden/>
          </w:rPr>
          <w:tab/>
        </w:r>
        <w:r w:rsidR="00A3520B">
          <w:rPr>
            <w:webHidden/>
          </w:rPr>
          <w:fldChar w:fldCharType="begin"/>
        </w:r>
        <w:r w:rsidR="00A3520B">
          <w:rPr>
            <w:webHidden/>
          </w:rPr>
          <w:instrText xml:space="preserve"> PAGEREF _Toc411430938 \h </w:instrText>
        </w:r>
        <w:r w:rsidR="00A3520B">
          <w:rPr>
            <w:webHidden/>
          </w:rPr>
        </w:r>
        <w:r w:rsidR="00A3520B">
          <w:rPr>
            <w:webHidden/>
          </w:rPr>
          <w:fldChar w:fldCharType="separate"/>
        </w:r>
        <w:r w:rsidR="002D105E">
          <w:rPr>
            <w:webHidden/>
          </w:rPr>
          <w:t>77</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39" w:history="1">
        <w:r w:rsidR="00A3520B" w:rsidRPr="00FF213C">
          <w:rPr>
            <w:rStyle w:val="Hyperlink"/>
          </w:rPr>
          <w:t>Temporal Graphs HTML File (*.temporal.html)</w:t>
        </w:r>
        <w:r w:rsidR="00A3520B">
          <w:rPr>
            <w:webHidden/>
          </w:rPr>
          <w:tab/>
        </w:r>
        <w:r w:rsidR="00A3520B">
          <w:rPr>
            <w:webHidden/>
          </w:rPr>
          <w:fldChar w:fldCharType="begin"/>
        </w:r>
        <w:r w:rsidR="00A3520B">
          <w:rPr>
            <w:webHidden/>
          </w:rPr>
          <w:instrText xml:space="preserve"> PAGEREF _Toc411430939 \h </w:instrText>
        </w:r>
        <w:r w:rsidR="00A3520B">
          <w:rPr>
            <w:webHidden/>
          </w:rPr>
        </w:r>
        <w:r w:rsidR="00A3520B">
          <w:rPr>
            <w:webHidden/>
          </w:rPr>
          <w:fldChar w:fldCharType="separate"/>
        </w:r>
        <w:r w:rsidR="002D105E">
          <w:rPr>
            <w:webHidden/>
          </w:rPr>
          <w:t>77</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40" w:history="1">
        <w:r w:rsidR="00A3520B" w:rsidRPr="00FF213C">
          <w:rPr>
            <w:rStyle w:val="Hyperlink"/>
          </w:rPr>
          <w:t>Cluster Information File (*.col.*)</w:t>
        </w:r>
        <w:r w:rsidR="00A3520B">
          <w:rPr>
            <w:webHidden/>
          </w:rPr>
          <w:tab/>
        </w:r>
        <w:r w:rsidR="00A3520B">
          <w:rPr>
            <w:webHidden/>
          </w:rPr>
          <w:fldChar w:fldCharType="begin"/>
        </w:r>
        <w:r w:rsidR="00A3520B">
          <w:rPr>
            <w:webHidden/>
          </w:rPr>
          <w:instrText xml:space="preserve"> PAGEREF _Toc411430940 \h </w:instrText>
        </w:r>
        <w:r w:rsidR="00A3520B">
          <w:rPr>
            <w:webHidden/>
          </w:rPr>
        </w:r>
        <w:r w:rsidR="00A3520B">
          <w:rPr>
            <w:webHidden/>
          </w:rPr>
          <w:fldChar w:fldCharType="separate"/>
        </w:r>
        <w:r w:rsidR="002D105E">
          <w:rPr>
            <w:webHidden/>
          </w:rPr>
          <w:t>78</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41" w:history="1">
        <w:r w:rsidR="00A3520B" w:rsidRPr="00FF213C">
          <w:rPr>
            <w:rStyle w:val="Hyperlink"/>
          </w:rPr>
          <w:t>Stratified Cluster Information File (*.sci.*)</w:t>
        </w:r>
        <w:r w:rsidR="00A3520B">
          <w:rPr>
            <w:webHidden/>
          </w:rPr>
          <w:tab/>
        </w:r>
        <w:r w:rsidR="00A3520B">
          <w:rPr>
            <w:webHidden/>
          </w:rPr>
          <w:fldChar w:fldCharType="begin"/>
        </w:r>
        <w:r w:rsidR="00A3520B">
          <w:rPr>
            <w:webHidden/>
          </w:rPr>
          <w:instrText xml:space="preserve"> PAGEREF _Toc411430941 \h </w:instrText>
        </w:r>
        <w:r w:rsidR="00A3520B">
          <w:rPr>
            <w:webHidden/>
          </w:rPr>
        </w:r>
        <w:r w:rsidR="00A3520B">
          <w:rPr>
            <w:webHidden/>
          </w:rPr>
          <w:fldChar w:fldCharType="separate"/>
        </w:r>
        <w:r w:rsidR="002D105E">
          <w:rPr>
            <w:webHidden/>
          </w:rPr>
          <w:t>80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42" w:history="1">
        <w:r w:rsidR="00A3520B" w:rsidRPr="00FF213C">
          <w:rPr>
            <w:rStyle w:val="Hyperlink"/>
          </w:rPr>
          <w:t>Location Information File (*.gis.*)</w:t>
        </w:r>
        <w:r w:rsidR="00A3520B">
          <w:rPr>
            <w:webHidden/>
          </w:rPr>
          <w:tab/>
        </w:r>
        <w:r w:rsidR="00A3520B">
          <w:rPr>
            <w:webHidden/>
          </w:rPr>
          <w:fldChar w:fldCharType="begin"/>
        </w:r>
        <w:r w:rsidR="00A3520B">
          <w:rPr>
            <w:webHidden/>
          </w:rPr>
          <w:instrText xml:space="preserve"> PAGEREF _Toc411430942 \h </w:instrText>
        </w:r>
        <w:r w:rsidR="00A3520B">
          <w:rPr>
            <w:webHidden/>
          </w:rPr>
        </w:r>
        <w:r w:rsidR="00A3520B">
          <w:rPr>
            <w:webHidden/>
          </w:rPr>
          <w:fldChar w:fldCharType="separate"/>
        </w:r>
        <w:r w:rsidR="002D105E">
          <w:rPr>
            <w:webHidden/>
          </w:rPr>
          <w:t>80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43" w:history="1">
        <w:r w:rsidR="00A3520B" w:rsidRPr="00FF213C">
          <w:rPr>
            <w:rStyle w:val="Hyperlink"/>
          </w:rPr>
          <w:t>Risk Estimates for Each Location File (*.rr.*)</w:t>
        </w:r>
        <w:r w:rsidR="00A3520B">
          <w:rPr>
            <w:webHidden/>
          </w:rPr>
          <w:tab/>
        </w:r>
        <w:r w:rsidR="00A3520B">
          <w:rPr>
            <w:webHidden/>
          </w:rPr>
          <w:fldChar w:fldCharType="begin"/>
        </w:r>
        <w:r w:rsidR="00A3520B">
          <w:rPr>
            <w:webHidden/>
          </w:rPr>
          <w:instrText xml:space="preserve"> PAGEREF _Toc411430943 \h </w:instrText>
        </w:r>
        <w:r w:rsidR="00A3520B">
          <w:rPr>
            <w:webHidden/>
          </w:rPr>
        </w:r>
        <w:r w:rsidR="00A3520B">
          <w:rPr>
            <w:webHidden/>
          </w:rPr>
          <w:fldChar w:fldCharType="separate"/>
        </w:r>
        <w:r w:rsidR="002D105E">
          <w:rPr>
            <w:webHidden/>
          </w:rPr>
          <w:t>81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44" w:history="1">
        <w:r w:rsidR="00A3520B" w:rsidRPr="00FF213C">
          <w:rPr>
            <w:rStyle w:val="Hyperlink"/>
          </w:rPr>
          <w:t>Simulated Log Likelihood Ratios File (*.llr.*)</w:t>
        </w:r>
        <w:r w:rsidR="00A3520B">
          <w:rPr>
            <w:webHidden/>
          </w:rPr>
          <w:tab/>
        </w:r>
        <w:r w:rsidR="00A3520B">
          <w:rPr>
            <w:webHidden/>
          </w:rPr>
          <w:fldChar w:fldCharType="begin"/>
        </w:r>
        <w:r w:rsidR="00A3520B">
          <w:rPr>
            <w:webHidden/>
          </w:rPr>
          <w:instrText xml:space="preserve"> PAGEREF _Toc411430944 \h </w:instrText>
        </w:r>
        <w:r w:rsidR="00A3520B">
          <w:rPr>
            <w:webHidden/>
          </w:rPr>
        </w:r>
        <w:r w:rsidR="00A3520B">
          <w:rPr>
            <w:webHidden/>
          </w:rPr>
          <w:fldChar w:fldCharType="separate"/>
        </w:r>
        <w:r w:rsidR="002D105E">
          <w:rPr>
            <w:webHidden/>
          </w:rPr>
          <w:t>81</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945" w:history="1">
        <w:r w:rsidR="00A3520B" w:rsidRPr="00FF213C">
          <w:rPr>
            <w:rStyle w:val="Hyperlink"/>
            <w:noProof/>
          </w:rPr>
          <w:t>Miscellaneous</w:t>
        </w:r>
        <w:r w:rsidR="00A3520B">
          <w:rPr>
            <w:noProof/>
            <w:webHidden/>
          </w:rPr>
          <w:tab/>
        </w:r>
        <w:r w:rsidR="00A3520B">
          <w:rPr>
            <w:noProof/>
            <w:webHidden/>
          </w:rPr>
          <w:fldChar w:fldCharType="begin"/>
        </w:r>
        <w:r w:rsidR="00A3520B">
          <w:rPr>
            <w:noProof/>
            <w:webHidden/>
          </w:rPr>
          <w:instrText xml:space="preserve"> PAGEREF _Toc411430945 \h </w:instrText>
        </w:r>
        <w:r w:rsidR="00A3520B">
          <w:rPr>
            <w:noProof/>
            <w:webHidden/>
          </w:rPr>
        </w:r>
        <w:r w:rsidR="00A3520B">
          <w:rPr>
            <w:noProof/>
            <w:webHidden/>
          </w:rPr>
          <w:fldChar w:fldCharType="separate"/>
        </w:r>
        <w:r w:rsidR="002D105E">
          <w:rPr>
            <w:noProof/>
            <w:webHidden/>
          </w:rPr>
          <w:t>82</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46" w:history="1">
        <w:r w:rsidR="00A3520B" w:rsidRPr="00FF213C">
          <w:rPr>
            <w:rStyle w:val="Hyperlink"/>
          </w:rPr>
          <w:t>New Versions</w:t>
        </w:r>
        <w:r w:rsidR="00A3520B">
          <w:rPr>
            <w:webHidden/>
          </w:rPr>
          <w:tab/>
        </w:r>
        <w:r w:rsidR="00A3520B">
          <w:rPr>
            <w:webHidden/>
          </w:rPr>
          <w:fldChar w:fldCharType="begin"/>
        </w:r>
        <w:r w:rsidR="00A3520B">
          <w:rPr>
            <w:webHidden/>
          </w:rPr>
          <w:instrText xml:space="preserve"> PAGEREF _Toc411430946 \h </w:instrText>
        </w:r>
        <w:r w:rsidR="00A3520B">
          <w:rPr>
            <w:webHidden/>
          </w:rPr>
        </w:r>
        <w:r w:rsidR="00A3520B">
          <w:rPr>
            <w:webHidden/>
          </w:rPr>
          <w:fldChar w:fldCharType="separate"/>
        </w:r>
        <w:r w:rsidR="002D105E">
          <w:rPr>
            <w:webHidden/>
          </w:rPr>
          <w:t>82</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47" w:history="1">
        <w:r w:rsidR="00A3520B" w:rsidRPr="00FF213C">
          <w:rPr>
            <w:rStyle w:val="Hyperlink"/>
          </w:rPr>
          <w:t>Analysis History File</w:t>
        </w:r>
        <w:r w:rsidR="00A3520B">
          <w:rPr>
            <w:webHidden/>
          </w:rPr>
          <w:tab/>
        </w:r>
        <w:r w:rsidR="00A3520B">
          <w:rPr>
            <w:webHidden/>
          </w:rPr>
          <w:fldChar w:fldCharType="begin"/>
        </w:r>
        <w:r w:rsidR="00A3520B">
          <w:rPr>
            <w:webHidden/>
          </w:rPr>
          <w:instrText xml:space="preserve"> PAGEREF _Toc411430947 \h </w:instrText>
        </w:r>
        <w:r w:rsidR="00A3520B">
          <w:rPr>
            <w:webHidden/>
          </w:rPr>
        </w:r>
        <w:r w:rsidR="00A3520B">
          <w:rPr>
            <w:webHidden/>
          </w:rPr>
          <w:fldChar w:fldCharType="separate"/>
        </w:r>
        <w:r w:rsidR="002D105E">
          <w:rPr>
            <w:webHidden/>
          </w:rPr>
          <w:t>82</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48" w:history="1">
        <w:r w:rsidR="00A3520B" w:rsidRPr="00FF213C">
          <w:rPr>
            <w:rStyle w:val="Hyperlink"/>
          </w:rPr>
          <w:t>Random Number Generator</w:t>
        </w:r>
        <w:r w:rsidR="00A3520B">
          <w:rPr>
            <w:webHidden/>
          </w:rPr>
          <w:tab/>
        </w:r>
        <w:r w:rsidR="00A3520B">
          <w:rPr>
            <w:webHidden/>
          </w:rPr>
          <w:fldChar w:fldCharType="begin"/>
        </w:r>
        <w:r w:rsidR="00A3520B">
          <w:rPr>
            <w:webHidden/>
          </w:rPr>
          <w:instrText xml:space="preserve"> PAGEREF _Toc411430948 \h </w:instrText>
        </w:r>
        <w:r w:rsidR="00A3520B">
          <w:rPr>
            <w:webHidden/>
          </w:rPr>
        </w:r>
        <w:r w:rsidR="00A3520B">
          <w:rPr>
            <w:webHidden/>
          </w:rPr>
          <w:fldChar w:fldCharType="separate"/>
        </w:r>
        <w:r w:rsidR="002D105E">
          <w:rPr>
            <w:webHidden/>
          </w:rPr>
          <w:t>82</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49" w:history="1">
        <w:r w:rsidR="00A3520B" w:rsidRPr="00FF213C">
          <w:rPr>
            <w:rStyle w:val="Hyperlink"/>
          </w:rPr>
          <w:t>Contact Us</w:t>
        </w:r>
        <w:r w:rsidR="00A3520B">
          <w:rPr>
            <w:webHidden/>
          </w:rPr>
          <w:tab/>
        </w:r>
        <w:r w:rsidR="00A3520B">
          <w:rPr>
            <w:webHidden/>
          </w:rPr>
          <w:fldChar w:fldCharType="begin"/>
        </w:r>
        <w:r w:rsidR="00A3520B">
          <w:rPr>
            <w:webHidden/>
          </w:rPr>
          <w:instrText xml:space="preserve"> PAGEREF _Toc411430949 \h </w:instrText>
        </w:r>
        <w:r w:rsidR="00A3520B">
          <w:rPr>
            <w:webHidden/>
          </w:rPr>
        </w:r>
        <w:r w:rsidR="00A3520B">
          <w:rPr>
            <w:webHidden/>
          </w:rPr>
          <w:fldChar w:fldCharType="separate"/>
        </w:r>
        <w:r w:rsidR="002D105E">
          <w:rPr>
            <w:webHidden/>
          </w:rPr>
          <w:t>83</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50" w:history="1">
        <w:r w:rsidR="00A3520B" w:rsidRPr="00FF213C">
          <w:rPr>
            <w:rStyle w:val="Hyperlink"/>
          </w:rPr>
          <w:t>Acknowledgements</w:t>
        </w:r>
        <w:r w:rsidR="00A3520B">
          <w:rPr>
            <w:webHidden/>
          </w:rPr>
          <w:tab/>
        </w:r>
        <w:r w:rsidR="00A3520B">
          <w:rPr>
            <w:webHidden/>
          </w:rPr>
          <w:fldChar w:fldCharType="begin"/>
        </w:r>
        <w:r w:rsidR="00A3520B">
          <w:rPr>
            <w:webHidden/>
          </w:rPr>
          <w:instrText xml:space="preserve"> PAGEREF _Toc411430950 \h </w:instrText>
        </w:r>
        <w:r w:rsidR="00A3520B">
          <w:rPr>
            <w:webHidden/>
          </w:rPr>
        </w:r>
        <w:r w:rsidR="00A3520B">
          <w:rPr>
            <w:webHidden/>
          </w:rPr>
          <w:fldChar w:fldCharType="separate"/>
        </w:r>
        <w:r w:rsidR="002D105E">
          <w:rPr>
            <w:webHidden/>
          </w:rPr>
          <w:t>83</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951" w:history="1">
        <w:r w:rsidR="00A3520B" w:rsidRPr="00FF213C">
          <w:rPr>
            <w:rStyle w:val="Hyperlink"/>
            <w:noProof/>
          </w:rPr>
          <w:t>Frequently Asked Questions</w:t>
        </w:r>
        <w:r w:rsidR="00A3520B">
          <w:rPr>
            <w:noProof/>
            <w:webHidden/>
          </w:rPr>
          <w:tab/>
        </w:r>
        <w:r w:rsidR="00A3520B">
          <w:rPr>
            <w:noProof/>
            <w:webHidden/>
          </w:rPr>
          <w:fldChar w:fldCharType="begin"/>
        </w:r>
        <w:r w:rsidR="00A3520B">
          <w:rPr>
            <w:noProof/>
            <w:webHidden/>
          </w:rPr>
          <w:instrText xml:space="preserve"> PAGEREF _Toc411430951 \h </w:instrText>
        </w:r>
        <w:r w:rsidR="00A3520B">
          <w:rPr>
            <w:noProof/>
            <w:webHidden/>
          </w:rPr>
        </w:r>
        <w:r w:rsidR="00A3520B">
          <w:rPr>
            <w:noProof/>
            <w:webHidden/>
          </w:rPr>
          <w:fldChar w:fldCharType="separate"/>
        </w:r>
        <w:r w:rsidR="002D105E">
          <w:rPr>
            <w:noProof/>
            <w:webHidden/>
          </w:rPr>
          <w:t>85</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52" w:history="1">
        <w:r w:rsidR="00A3520B" w:rsidRPr="00FF213C">
          <w:rPr>
            <w:rStyle w:val="Hyperlink"/>
          </w:rPr>
          <w:t>Input Data</w:t>
        </w:r>
        <w:r w:rsidR="00A3520B">
          <w:rPr>
            <w:webHidden/>
          </w:rPr>
          <w:tab/>
        </w:r>
        <w:r w:rsidR="00A3520B">
          <w:rPr>
            <w:webHidden/>
          </w:rPr>
          <w:fldChar w:fldCharType="begin"/>
        </w:r>
        <w:r w:rsidR="00A3520B">
          <w:rPr>
            <w:webHidden/>
          </w:rPr>
          <w:instrText xml:space="preserve"> PAGEREF _Toc411430952 \h </w:instrText>
        </w:r>
        <w:r w:rsidR="00A3520B">
          <w:rPr>
            <w:webHidden/>
          </w:rPr>
        </w:r>
        <w:r w:rsidR="00A3520B">
          <w:rPr>
            <w:webHidden/>
          </w:rPr>
          <w:fldChar w:fldCharType="separate"/>
        </w:r>
        <w:r w:rsidR="002D105E">
          <w:rPr>
            <w:webHidden/>
          </w:rPr>
          <w:t>85</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53" w:history="1">
        <w:r w:rsidR="00A3520B" w:rsidRPr="00FF213C">
          <w:rPr>
            <w:rStyle w:val="Hyperlink"/>
          </w:rPr>
          <w:t>Analysis</w:t>
        </w:r>
        <w:r w:rsidR="00A3520B">
          <w:rPr>
            <w:webHidden/>
          </w:rPr>
          <w:tab/>
        </w:r>
        <w:r w:rsidR="00A3520B">
          <w:rPr>
            <w:webHidden/>
          </w:rPr>
          <w:fldChar w:fldCharType="begin"/>
        </w:r>
        <w:r w:rsidR="00A3520B">
          <w:rPr>
            <w:webHidden/>
          </w:rPr>
          <w:instrText xml:space="preserve"> PAGEREF _Toc411430953 \h </w:instrText>
        </w:r>
        <w:r w:rsidR="00A3520B">
          <w:rPr>
            <w:webHidden/>
          </w:rPr>
        </w:r>
        <w:r w:rsidR="00A3520B">
          <w:rPr>
            <w:webHidden/>
          </w:rPr>
          <w:fldChar w:fldCharType="separate"/>
        </w:r>
        <w:r w:rsidR="002D105E">
          <w:rPr>
            <w:webHidden/>
          </w:rPr>
          <w:t>86</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54" w:history="1">
        <w:r w:rsidR="00A3520B" w:rsidRPr="00FF213C">
          <w:rPr>
            <w:rStyle w:val="Hyperlink"/>
          </w:rPr>
          <w:t>Results</w:t>
        </w:r>
        <w:r w:rsidR="00A3520B">
          <w:rPr>
            <w:webHidden/>
          </w:rPr>
          <w:tab/>
        </w:r>
        <w:r w:rsidR="00A3520B">
          <w:rPr>
            <w:webHidden/>
          </w:rPr>
          <w:fldChar w:fldCharType="begin"/>
        </w:r>
        <w:r w:rsidR="00A3520B">
          <w:rPr>
            <w:webHidden/>
          </w:rPr>
          <w:instrText xml:space="preserve"> PAGEREF _Toc411430954 \h </w:instrText>
        </w:r>
        <w:r w:rsidR="00A3520B">
          <w:rPr>
            <w:webHidden/>
          </w:rPr>
        </w:r>
        <w:r w:rsidR="00A3520B">
          <w:rPr>
            <w:webHidden/>
          </w:rPr>
          <w:fldChar w:fldCharType="separate"/>
        </w:r>
        <w:r w:rsidR="002D105E">
          <w:rPr>
            <w:webHidden/>
          </w:rPr>
          <w:t>86</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55" w:history="1">
        <w:r w:rsidR="00A3520B" w:rsidRPr="00FF213C">
          <w:rPr>
            <w:rStyle w:val="Hyperlink"/>
          </w:rPr>
          <w:t>Interpretation</w:t>
        </w:r>
        <w:r w:rsidR="00A3520B">
          <w:rPr>
            <w:webHidden/>
          </w:rPr>
          <w:tab/>
        </w:r>
        <w:r w:rsidR="00A3520B">
          <w:rPr>
            <w:webHidden/>
          </w:rPr>
          <w:fldChar w:fldCharType="begin"/>
        </w:r>
        <w:r w:rsidR="00A3520B">
          <w:rPr>
            <w:webHidden/>
          </w:rPr>
          <w:instrText xml:space="preserve"> PAGEREF _Toc411430955 \h </w:instrText>
        </w:r>
        <w:r w:rsidR="00A3520B">
          <w:rPr>
            <w:webHidden/>
          </w:rPr>
        </w:r>
        <w:r w:rsidR="00A3520B">
          <w:rPr>
            <w:webHidden/>
          </w:rPr>
          <w:fldChar w:fldCharType="separate"/>
        </w:r>
        <w:r w:rsidR="002D105E">
          <w:rPr>
            <w:webHidden/>
          </w:rPr>
          <w:t>87</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56" w:history="1">
        <w:r w:rsidR="00A3520B" w:rsidRPr="00FF213C">
          <w:rPr>
            <w:rStyle w:val="Hyperlink"/>
          </w:rPr>
          <w:t>Operating Systems</w:t>
        </w:r>
        <w:r w:rsidR="00A3520B">
          <w:rPr>
            <w:webHidden/>
          </w:rPr>
          <w:tab/>
        </w:r>
        <w:r w:rsidR="00A3520B">
          <w:rPr>
            <w:webHidden/>
          </w:rPr>
          <w:fldChar w:fldCharType="begin"/>
        </w:r>
        <w:r w:rsidR="00A3520B">
          <w:rPr>
            <w:webHidden/>
          </w:rPr>
          <w:instrText xml:space="preserve"> PAGEREF _Toc411430956 \h </w:instrText>
        </w:r>
        <w:r w:rsidR="00A3520B">
          <w:rPr>
            <w:webHidden/>
          </w:rPr>
        </w:r>
        <w:r w:rsidR="00A3520B">
          <w:rPr>
            <w:webHidden/>
          </w:rPr>
          <w:fldChar w:fldCharType="separate"/>
        </w:r>
        <w:r w:rsidR="002D105E">
          <w:rPr>
            <w:webHidden/>
          </w:rPr>
          <w:t>89</w:t>
        </w:r>
        <w:r w:rsidR="00A3520B">
          <w:rPr>
            <w:webHidden/>
          </w:rPr>
          <w:fldChar w:fldCharType="end"/>
        </w:r>
      </w:hyperlink>
    </w:p>
    <w:p w:rsidR="00A3520B" w:rsidRDefault="00894E1F">
      <w:pPr>
        <w:pStyle w:val="TOC1"/>
        <w:tabs>
          <w:tab w:val="right" w:leader="dot" w:pos="8630"/>
        </w:tabs>
        <w:rPr>
          <w:rFonts w:asciiTheme="minorHAnsi" w:eastAsiaTheme="minorEastAsia" w:hAnsiTheme="minorHAnsi" w:cstheme="minorBidi"/>
          <w:b w:val="0"/>
          <w:bCs w:val="0"/>
          <w:noProof/>
          <w:sz w:val="22"/>
          <w:szCs w:val="22"/>
        </w:rPr>
      </w:pPr>
      <w:hyperlink w:anchor="_Toc411430957" w:history="1">
        <w:r w:rsidR="00A3520B" w:rsidRPr="00FF213C">
          <w:rPr>
            <w:rStyle w:val="Hyperlink"/>
            <w:noProof/>
          </w:rPr>
          <w:t>SaTScan Bibliography</w:t>
        </w:r>
        <w:r w:rsidR="00A3520B">
          <w:rPr>
            <w:noProof/>
            <w:webHidden/>
          </w:rPr>
          <w:tab/>
        </w:r>
        <w:r w:rsidR="00A3520B">
          <w:rPr>
            <w:noProof/>
            <w:webHidden/>
          </w:rPr>
          <w:fldChar w:fldCharType="begin"/>
        </w:r>
        <w:r w:rsidR="00A3520B">
          <w:rPr>
            <w:noProof/>
            <w:webHidden/>
          </w:rPr>
          <w:instrText xml:space="preserve"> PAGEREF _Toc411430957 \h </w:instrText>
        </w:r>
        <w:r w:rsidR="00A3520B">
          <w:rPr>
            <w:noProof/>
            <w:webHidden/>
          </w:rPr>
        </w:r>
        <w:r w:rsidR="00A3520B">
          <w:rPr>
            <w:noProof/>
            <w:webHidden/>
          </w:rPr>
          <w:fldChar w:fldCharType="separate"/>
        </w:r>
        <w:r w:rsidR="002D105E">
          <w:rPr>
            <w:noProof/>
            <w:webHidden/>
          </w:rPr>
          <w:t>90</w:t>
        </w:r>
        <w:r w:rsidR="00A3520B">
          <w:rPr>
            <w:noProof/>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58" w:history="1">
        <w:r w:rsidR="00A3520B" w:rsidRPr="00FF213C">
          <w:rPr>
            <w:rStyle w:val="Hyperlink"/>
          </w:rPr>
          <w:t>Suggested Citations</w:t>
        </w:r>
        <w:r w:rsidR="00A3520B">
          <w:rPr>
            <w:webHidden/>
          </w:rPr>
          <w:tab/>
        </w:r>
        <w:r w:rsidR="00A3520B">
          <w:rPr>
            <w:webHidden/>
          </w:rPr>
          <w:fldChar w:fldCharType="begin"/>
        </w:r>
        <w:r w:rsidR="00A3520B">
          <w:rPr>
            <w:webHidden/>
          </w:rPr>
          <w:instrText xml:space="preserve"> PAGEREF _Toc411430958 \h </w:instrText>
        </w:r>
        <w:r w:rsidR="00A3520B">
          <w:rPr>
            <w:webHidden/>
          </w:rPr>
        </w:r>
        <w:r w:rsidR="00A3520B">
          <w:rPr>
            <w:webHidden/>
          </w:rPr>
          <w:fldChar w:fldCharType="separate"/>
        </w:r>
        <w:r w:rsidR="002D105E">
          <w:rPr>
            <w:webHidden/>
          </w:rPr>
          <w:t>90</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59" w:history="1">
        <w:r w:rsidR="00A3520B" w:rsidRPr="00FF213C">
          <w:rPr>
            <w:rStyle w:val="Hyperlink"/>
          </w:rPr>
          <w:t>SaTScan Methodology Papers</w:t>
        </w:r>
        <w:r w:rsidR="00A3520B">
          <w:rPr>
            <w:webHidden/>
          </w:rPr>
          <w:tab/>
        </w:r>
        <w:r w:rsidR="00A3520B">
          <w:rPr>
            <w:webHidden/>
          </w:rPr>
          <w:fldChar w:fldCharType="begin"/>
        </w:r>
        <w:r w:rsidR="00A3520B">
          <w:rPr>
            <w:webHidden/>
          </w:rPr>
          <w:instrText xml:space="preserve"> PAGEREF _Toc411430959 \h </w:instrText>
        </w:r>
        <w:r w:rsidR="00A3520B">
          <w:rPr>
            <w:webHidden/>
          </w:rPr>
        </w:r>
        <w:r w:rsidR="00A3520B">
          <w:rPr>
            <w:webHidden/>
          </w:rPr>
          <w:fldChar w:fldCharType="separate"/>
        </w:r>
        <w:r w:rsidR="002D105E">
          <w:rPr>
            <w:webHidden/>
          </w:rPr>
          <w:t>91</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60" w:history="1">
        <w:r w:rsidR="00A3520B" w:rsidRPr="00FF213C">
          <w:rPr>
            <w:rStyle w:val="Hyperlink"/>
          </w:rPr>
          <w:t>Selected SaTScan Applications by Field of Study</w:t>
        </w:r>
        <w:r w:rsidR="00A3520B">
          <w:rPr>
            <w:webHidden/>
          </w:rPr>
          <w:tab/>
        </w:r>
        <w:r w:rsidR="00A3520B">
          <w:rPr>
            <w:webHidden/>
          </w:rPr>
          <w:fldChar w:fldCharType="begin"/>
        </w:r>
        <w:r w:rsidR="00A3520B">
          <w:rPr>
            <w:webHidden/>
          </w:rPr>
          <w:instrText xml:space="preserve"> PAGEREF _Toc411430960 \h </w:instrText>
        </w:r>
        <w:r w:rsidR="00A3520B">
          <w:rPr>
            <w:webHidden/>
          </w:rPr>
        </w:r>
        <w:r w:rsidR="00A3520B">
          <w:rPr>
            <w:webHidden/>
          </w:rPr>
          <w:fldChar w:fldCharType="separate"/>
        </w:r>
        <w:r w:rsidR="002D105E">
          <w:rPr>
            <w:webHidden/>
          </w:rPr>
          <w:t>94</w:t>
        </w:r>
        <w:r w:rsidR="00A3520B">
          <w:rPr>
            <w:webHidden/>
          </w:rPr>
          <w:fldChar w:fldCharType="end"/>
        </w:r>
      </w:hyperlink>
    </w:p>
    <w:p w:rsidR="00A3520B" w:rsidRDefault="00894E1F">
      <w:pPr>
        <w:pStyle w:val="TOC2"/>
        <w:rPr>
          <w:rFonts w:asciiTheme="minorHAnsi" w:eastAsiaTheme="minorEastAsia" w:hAnsiTheme="minorHAnsi" w:cstheme="minorBidi"/>
          <w:sz w:val="22"/>
          <w:szCs w:val="22"/>
        </w:rPr>
      </w:pPr>
      <w:hyperlink w:anchor="_Toc411430961" w:history="1">
        <w:r w:rsidR="00A3520B" w:rsidRPr="00FF213C">
          <w:rPr>
            <w:rStyle w:val="Hyperlink"/>
          </w:rPr>
          <w:t>Other References Mentioned in the User Guide</w:t>
        </w:r>
        <w:r w:rsidR="00A3520B">
          <w:rPr>
            <w:webHidden/>
          </w:rPr>
          <w:tab/>
        </w:r>
        <w:r w:rsidR="00A3520B">
          <w:rPr>
            <w:webHidden/>
          </w:rPr>
          <w:fldChar w:fldCharType="begin"/>
        </w:r>
        <w:r w:rsidR="00A3520B">
          <w:rPr>
            <w:webHidden/>
          </w:rPr>
          <w:instrText xml:space="preserve"> PAGEREF _Toc411430961 \h </w:instrText>
        </w:r>
        <w:r w:rsidR="00A3520B">
          <w:rPr>
            <w:webHidden/>
          </w:rPr>
        </w:r>
        <w:r w:rsidR="00A3520B">
          <w:rPr>
            <w:webHidden/>
          </w:rPr>
          <w:fldChar w:fldCharType="separate"/>
        </w:r>
        <w:r w:rsidR="002D105E">
          <w:rPr>
            <w:webHidden/>
          </w:rPr>
          <w:t>112</w:t>
        </w:r>
        <w:r w:rsidR="00A3520B">
          <w:rPr>
            <w:webHidden/>
          </w:rPr>
          <w:fldChar w:fldCharType="end"/>
        </w:r>
      </w:hyperlink>
    </w:p>
    <w:p w:rsidR="00BF253A" w:rsidRDefault="00D27E4D">
      <w:pPr>
        <w:sectPr w:rsidR="00BF253A">
          <w:headerReference w:type="default" r:id="rId8"/>
          <w:footerReference w:type="default" r:id="rId9"/>
          <w:pgSz w:w="12240" w:h="15840"/>
          <w:pgMar w:top="1260" w:right="1800" w:bottom="1440" w:left="1800" w:header="360" w:footer="792" w:gutter="0"/>
          <w:cols w:space="720"/>
        </w:sectPr>
      </w:pPr>
      <w:r>
        <w:fldChar w:fldCharType="end"/>
      </w:r>
    </w:p>
    <w:p w:rsidR="00BF253A" w:rsidRDefault="00BF253A" w:rsidP="0091547D">
      <w:pPr>
        <w:pStyle w:val="Heading1"/>
      </w:pPr>
      <w:bookmarkStart w:id="1" w:name="_Toc411430867"/>
      <w:r w:rsidRPr="0091547D">
        <w:t>Introduction</w:t>
      </w:r>
      <w:bookmarkEnd w:id="1"/>
      <w:r w:rsidR="00A32A1D">
        <w:t xml:space="preserve"> </w:t>
      </w:r>
    </w:p>
    <w:p w:rsidR="00BF253A" w:rsidRPr="0091547D" w:rsidRDefault="00BF253A" w:rsidP="0091547D">
      <w:pPr>
        <w:pStyle w:val="Heading2"/>
      </w:pPr>
      <w:bookmarkStart w:id="2" w:name="_Toc411430868"/>
      <w:r w:rsidRPr="0091547D">
        <w:t>The SaTScan Software</w:t>
      </w:r>
      <w:bookmarkEnd w:id="2"/>
    </w:p>
    <w:p w:rsidR="00BF253A" w:rsidRPr="0091547D" w:rsidRDefault="00BF253A" w:rsidP="0091547D">
      <w:pPr>
        <w:pStyle w:val="Heading3"/>
      </w:pPr>
      <w:r w:rsidRPr="0091547D">
        <w:t>Purpose</w:t>
      </w:r>
    </w:p>
    <w:p w:rsidR="00BF253A" w:rsidRDefault="00BF253A">
      <w:r>
        <w:t>SaTScan is a free software that analyzes spatial, temporal and space-time data using the spatial, temporal, or space-time scan statistics. It is designed for any of the following interrelated purposes:</w:t>
      </w:r>
    </w:p>
    <w:p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D27E4D">
        <w:fldChar w:fldCharType="begin"/>
      </w:r>
      <w:r>
        <w:instrText>xe "Clusters"</w:instrText>
      </w:r>
      <w:r w:rsidR="00D27E4D">
        <w:fldChar w:fldCharType="end"/>
      </w:r>
      <w:r>
        <w:t>, and to see if they are statistically significant.</w:t>
      </w:r>
    </w:p>
    <w:p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rsidR="00BF253A" w:rsidRDefault="00BF253A" w:rsidP="00612B9A">
      <w:pPr>
        <w:numPr>
          <w:ilvl w:val="0"/>
          <w:numId w:val="1"/>
        </w:numPr>
        <w:tabs>
          <w:tab w:val="left" w:pos="720"/>
        </w:tabs>
        <w:spacing w:before="0" w:after="0"/>
        <w:ind w:left="720"/>
      </w:pPr>
      <w:r>
        <w:t>Evaluate the statistical significance of disease cluster alarms.</w:t>
      </w:r>
    </w:p>
    <w:p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rsidR="00BF253A" w:rsidRDefault="00BF253A">
      <w:r>
        <w:t>The software may also be used for similar problems in other fields such as archaeology, astronomy, botany, criminology, ecology, economics, engineering, forestry, genetics, geography, geology, history, neurology or zoology.</w:t>
      </w:r>
    </w:p>
    <w:p w:rsidR="00BF253A" w:rsidRDefault="00BF253A" w:rsidP="00E43E3E">
      <w:pPr>
        <w:pStyle w:val="Heading3"/>
      </w:pPr>
      <w:r>
        <w:t>Data Types and Methods</w:t>
      </w:r>
    </w:p>
    <w:p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rsidR="0024068B" w:rsidRDefault="0024068B">
      <w:r>
        <w:t xml:space="preserve">For discrete scan statistics, SaTScan </w:t>
      </w:r>
      <w:r w:rsidR="00BF253A">
        <w:t xml:space="preserve">uses either a </w:t>
      </w:r>
      <w:r w:rsidR="0028449A">
        <w:t xml:space="preserve">discrete </w:t>
      </w:r>
      <w:r w:rsidR="00BF253A">
        <w:t>Poisson</w:t>
      </w:r>
      <w:r w:rsidR="00D27E4D">
        <w:fldChar w:fldCharType="begin"/>
      </w:r>
      <w:r w:rsidR="00BF253A">
        <w:instrText>xe "Probability Model: Poisson"</w:instrText>
      </w:r>
      <w:r w:rsidR="00D27E4D">
        <w:fldChar w:fldCharType="end"/>
      </w:r>
      <w:r w:rsidR="00D27E4D">
        <w:fldChar w:fldCharType="begin"/>
      </w:r>
      <w:r w:rsidR="00BF253A">
        <w:instrText>xe "Poisson Distribution"</w:instrText>
      </w:r>
      <w:r w:rsidR="00D27E4D">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D27E4D">
        <w:fldChar w:fldCharType="begin"/>
      </w:r>
      <w:r w:rsidR="00BF253A">
        <w:instrText>xe "Probability Model: Bernoulli"</w:instrText>
      </w:r>
      <w:r w:rsidR="00D27E4D">
        <w:fldChar w:fldCharType="end"/>
      </w:r>
      <w:r w:rsidR="00D27E4D">
        <w:fldChar w:fldCharType="begin"/>
      </w:r>
      <w:r w:rsidR="00BF253A">
        <w:instrText>xe "Bernoulli Distribution"</w:instrText>
      </w:r>
      <w:r w:rsidR="00D27E4D">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D27E4D">
        <w:fldChar w:fldCharType="begin"/>
      </w:r>
      <w:r w:rsidR="00BF253A">
        <w:instrText>xe "Covariates"</w:instrText>
      </w:r>
      <w:r w:rsidR="00D27E4D">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rsidR="0025464F" w:rsidRDefault="0025464F" w:rsidP="0025464F">
      <w:r>
        <w:t xml:space="preserve">For continuous scan statistics, SaTScan uses a </w:t>
      </w:r>
      <w:r w:rsidR="0028449A">
        <w:t xml:space="preserve">continuous </w:t>
      </w:r>
      <w:r>
        <w:t xml:space="preserve">Poisson model. </w:t>
      </w:r>
    </w:p>
    <w:p w:rsidR="00BF253A" w:rsidRDefault="00BF253A" w:rsidP="00E43E3E">
      <w:pPr>
        <w:pStyle w:val="Heading3"/>
      </w:pPr>
      <w:r>
        <w:t>Developers and Funders</w:t>
      </w:r>
    </w:p>
    <w:p w:rsidR="00BF253A" w:rsidRDefault="00BF253A">
      <w:r>
        <w:t xml:space="preserve">The SaTScan™ software was developed by Martin Kulldorff together with Information Management Services Inc. Financial support for SaTScan has been received from the following institutions: </w:t>
      </w:r>
    </w:p>
    <w:p w:rsidR="00BF253A" w:rsidRDefault="00BF253A" w:rsidP="00DD0594">
      <w:pPr>
        <w:pStyle w:val="List2"/>
        <w:numPr>
          <w:ilvl w:val="0"/>
          <w:numId w:val="13"/>
        </w:numPr>
        <w:spacing w:before="0" w:after="0"/>
      </w:pPr>
      <w:r>
        <w:t xml:space="preserve">National Cancer Institute, Division of Cancer Prevention, Biometry Branch [v1.0, 2.0, 2.1] </w:t>
      </w:r>
    </w:p>
    <w:p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rsidR="00BF253A" w:rsidRDefault="00BF253A" w:rsidP="00DD0594">
      <w:pPr>
        <w:numPr>
          <w:ilvl w:val="0"/>
          <w:numId w:val="13"/>
        </w:numPr>
        <w:spacing w:before="0" w:after="0"/>
      </w:pPr>
      <w:r>
        <w:t>Alfred P. Sloan Foundation, through a grant to the New York Academy of Medicine (Farzad Mostashari, PI) [v3.0 (part), 3.1, 4.0, 5.0, 5.1]</w:t>
      </w:r>
    </w:p>
    <w:p w:rsidR="00BF253A" w:rsidRDefault="00BF253A" w:rsidP="00DD0594">
      <w:pPr>
        <w:numPr>
          <w:ilvl w:val="0"/>
          <w:numId w:val="13"/>
        </w:numPr>
        <w:spacing w:before="0" w:after="0"/>
      </w:pPr>
      <w:r>
        <w:t xml:space="preserve">Centers for Disease Control and Prevention, through Association of American Medical Colleges Cooperative Agreement award number MM-0870  [v6.0, 6.1 (part)]. </w:t>
      </w:r>
    </w:p>
    <w:p w:rsidR="00BF253A" w:rsidRDefault="00BF253A" w:rsidP="00DD0594">
      <w:pPr>
        <w:numPr>
          <w:ilvl w:val="0"/>
          <w:numId w:val="13"/>
        </w:numPr>
        <w:spacing w:before="0" w:after="0"/>
      </w:pPr>
      <w:r>
        <w:t xml:space="preserve">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Child Health</w:t>
          </w:r>
        </w:smartTag>
      </w:smartTag>
      <w:r>
        <w:t xml:space="preserve"> and Development</w:t>
      </w:r>
      <w:r w:rsidR="0025464F">
        <w:t>, through grant #RO1HD048852</w:t>
      </w:r>
      <w:r>
        <w:t xml:space="preserve"> [7.0</w:t>
      </w:r>
      <w:r w:rsidR="00227D24">
        <w:t>, 8.0</w:t>
      </w:r>
      <w:r w:rsidR="00643E6C">
        <w:t>, 9.0 (part)</w:t>
      </w:r>
      <w:r>
        <w:t>]</w:t>
      </w:r>
    </w:p>
    <w:p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rsidR="00BF253A" w:rsidRDefault="00BF253A">
      <w:r>
        <w:t>Their financial support is greatly appreciated. The contents of SaTScan are the responsibility of the developer and do not necessarily reflect the official views of the funders.</w:t>
      </w:r>
    </w:p>
    <w:p w:rsidR="00BF253A" w:rsidRDefault="00BF253A">
      <w:pPr>
        <w:rPr>
          <w:i/>
          <w:iCs/>
        </w:rPr>
      </w:pPr>
      <w:r>
        <w:rPr>
          <w:b/>
          <w:bCs/>
        </w:rPr>
        <w:t>Related Topics:</w:t>
      </w:r>
      <w:r>
        <w:t xml:space="preserve"> </w:t>
      </w:r>
      <w:r>
        <w:rPr>
          <w:i/>
          <w:iCs/>
        </w:rPr>
        <w:t>Statistical Methodology, SaTScan Bibliography</w:t>
      </w:r>
    </w:p>
    <w:p w:rsidR="00BF253A" w:rsidRDefault="00BF253A">
      <w:pPr>
        <w:pStyle w:val="Heading2"/>
      </w:pPr>
      <w:bookmarkStart w:id="3" w:name="_Toc411430869"/>
      <w:r>
        <w:t>Download and Installation</w:t>
      </w:r>
      <w:bookmarkEnd w:id="3"/>
    </w:p>
    <w:p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rsidR="00BF253A" w:rsidRDefault="00BF253A">
      <w:r>
        <w:rPr>
          <w:b/>
          <w:bCs/>
        </w:rPr>
        <w:t>Related Topics:</w:t>
      </w:r>
      <w:r>
        <w:t xml:space="preserve"> </w:t>
      </w:r>
      <w:r>
        <w:rPr>
          <w:i/>
          <w:iCs/>
        </w:rPr>
        <w:t>New Versions.</w:t>
      </w:r>
    </w:p>
    <w:p w:rsidR="00BF253A" w:rsidRDefault="00BF253A">
      <w:pPr>
        <w:pStyle w:val="Heading2"/>
      </w:pPr>
      <w:bookmarkStart w:id="4" w:name="_Toc411430870"/>
      <w:r>
        <w:t>Test Run</w:t>
      </w:r>
      <w:bookmarkEnd w:id="4"/>
    </w:p>
    <w:p w:rsidR="00BF253A" w:rsidRDefault="00BF253A">
      <w:r>
        <w:t>Before using your own data, we recommend trying one of the sample data sets provided with the software. Use these to get an idea of how to run SaTScan. To perform a test run:</w:t>
      </w:r>
    </w:p>
    <w:p w:rsidR="00BF253A" w:rsidRDefault="00BF253A" w:rsidP="00612B9A">
      <w:pPr>
        <w:numPr>
          <w:ilvl w:val="0"/>
          <w:numId w:val="2"/>
        </w:numPr>
        <w:tabs>
          <w:tab w:val="left" w:pos="720"/>
        </w:tabs>
      </w:pPr>
      <w:r>
        <w:t xml:space="preserve">Click on the SaTScan application icon. </w:t>
      </w:r>
    </w:p>
    <w:p w:rsidR="00BF253A" w:rsidRDefault="00BF253A" w:rsidP="00612B9A">
      <w:pPr>
        <w:numPr>
          <w:ilvl w:val="0"/>
          <w:numId w:val="2"/>
        </w:numPr>
        <w:tabs>
          <w:tab w:val="left" w:pos="720"/>
        </w:tabs>
      </w:pPr>
      <w:r>
        <w:t xml:space="preserve">Click on ‘Open </w:t>
      </w:r>
      <w:r>
        <w:rPr>
          <w:u w:val="single"/>
        </w:rPr>
        <w:t>S</w:t>
      </w:r>
      <w:r>
        <w:t>aved Session’.</w:t>
      </w:r>
    </w:p>
    <w:p w:rsidR="00BF253A" w:rsidRDefault="00BF253A" w:rsidP="00612B9A">
      <w:pPr>
        <w:numPr>
          <w:ilvl w:val="0"/>
          <w:numId w:val="2"/>
        </w:numPr>
        <w:tabs>
          <w:tab w:val="left" w:pos="720"/>
        </w:tabs>
      </w:pPr>
      <w:r>
        <w:t>Select one of the parameter files, for example ‘nm.prm’ (Poisson model), ‘NHumberside.prm’ (Bernoulli model) or ‘NYCfever.prm’ (space-time permutation model).</w:t>
      </w:r>
    </w:p>
    <w:p w:rsidR="00BF253A" w:rsidRDefault="00BF253A" w:rsidP="00612B9A">
      <w:pPr>
        <w:numPr>
          <w:ilvl w:val="0"/>
          <w:numId w:val="2"/>
        </w:numPr>
        <w:tabs>
          <w:tab w:val="left" w:pos="720"/>
        </w:tabs>
      </w:pPr>
      <w:r>
        <w:t>Click on ‘Open’.</w:t>
      </w:r>
    </w:p>
    <w:p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rsidR="00BF253A" w:rsidRDefault="00BF253A">
      <w:r>
        <w:rPr>
          <w:b/>
          <w:bCs/>
        </w:rPr>
        <w:t>Note:</w:t>
      </w:r>
      <w:r>
        <w:t xml:space="preserve"> The sample files should not produce warnings or errors.</w:t>
      </w:r>
    </w:p>
    <w:p w:rsidR="001F196D" w:rsidRPr="00A825D3" w:rsidRDefault="00BF253A">
      <w:pPr>
        <w:rPr>
          <w:i/>
          <w:iCs/>
        </w:rPr>
      </w:pPr>
      <w:r>
        <w:rPr>
          <w:b/>
          <w:bCs/>
        </w:rPr>
        <w:t>Related Topics:</w:t>
      </w:r>
      <w:r>
        <w:t xml:space="preserve"> </w:t>
      </w:r>
      <w:r>
        <w:rPr>
          <w:i/>
          <w:iCs/>
        </w:rPr>
        <w:t>Sample Data Sets.</w:t>
      </w:r>
    </w:p>
    <w:p w:rsidR="001F196D" w:rsidRDefault="001F196D" w:rsidP="001F196D">
      <w:pPr>
        <w:pStyle w:val="Heading2"/>
      </w:pPr>
      <w:bookmarkStart w:id="5" w:name="_Toc411430871"/>
      <w:r>
        <w:t>Help System</w:t>
      </w:r>
      <w:bookmarkEnd w:id="5"/>
      <w:r w:rsidR="00D27E4D">
        <w:fldChar w:fldCharType="begin"/>
      </w:r>
      <w:r>
        <w:instrText>xe "Sample Data Sets"</w:instrText>
      </w:r>
      <w:r w:rsidR="00D27E4D">
        <w:fldChar w:fldCharType="end"/>
      </w:r>
    </w:p>
    <w:p w:rsidR="001F196D" w:rsidRDefault="001F196D" w:rsidP="001F196D">
      <w:r>
        <w:t>The SaTScan help system consists of four parts:</w:t>
      </w:r>
    </w:p>
    <w:p w:rsidR="001F196D" w:rsidRDefault="001F196D" w:rsidP="00DD0594">
      <w:pPr>
        <w:numPr>
          <w:ilvl w:val="0"/>
          <w:numId w:val="15"/>
        </w:numPr>
      </w:pPr>
      <w:r>
        <w:t>SaTScan User Guide in PDF format, located in the same folder as the SaTScan executable. It can also be obtained from the SaTScan web site (</w:t>
      </w:r>
      <w:hyperlink r:id="rId11" w:history="1">
        <w:r w:rsidRPr="008B7A8F">
          <w:rPr>
            <w:rStyle w:val="Hyperlink"/>
          </w:rPr>
          <w:t>www.satscan.org/techdoc.html</w:t>
        </w:r>
      </w:hyperlink>
      <w:r>
        <w:t xml:space="preserve">) or directly within the SaTScan software by selecting Help &gt; User Guide. You may print this as a single document for easy reference. </w:t>
      </w:r>
    </w:p>
    <w:p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rsidR="00BF253A" w:rsidRDefault="00BF253A">
      <w:pPr>
        <w:pStyle w:val="Heading2"/>
      </w:pPr>
      <w:bookmarkStart w:id="6" w:name="_Toc411430872"/>
      <w:r>
        <w:t>Sample Data Sets</w:t>
      </w:r>
      <w:bookmarkEnd w:id="6"/>
      <w:r w:rsidR="00D27E4D">
        <w:fldChar w:fldCharType="begin"/>
      </w:r>
      <w:r>
        <w:instrText>xe "Sample Data Sets"</w:instrText>
      </w:r>
      <w:r w:rsidR="00D27E4D">
        <w:fldChar w:fldCharType="end"/>
      </w:r>
    </w:p>
    <w:p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rsidR="00BF253A" w:rsidRDefault="0028449A" w:rsidP="00E43E3E">
      <w:pPr>
        <w:pStyle w:val="Heading3"/>
      </w:pPr>
      <w:r>
        <w:t xml:space="preserve">Discrete </w:t>
      </w:r>
      <w:r w:rsidR="00BF253A">
        <w:t>Poisson Model, Space-Time</w:t>
      </w:r>
      <w:r w:rsidR="00C2062B">
        <w:t xml:space="preserve"> and Spatial Variation in Temporal Trends</w:t>
      </w:r>
      <w:r w:rsidR="00BF253A">
        <w:t xml:space="preserve">: Brain Cancer Incidence in </w:t>
      </w:r>
      <w:smartTag w:uri="urn:schemas-microsoft-com:office:smarttags" w:element="place">
        <w:smartTag w:uri="urn:schemas-microsoft-com:office:smarttags" w:element="State">
          <w:r w:rsidR="00BF253A">
            <w:t>New Mexico</w:t>
          </w:r>
        </w:smartTag>
      </w:smartTag>
    </w:p>
    <w:p w:rsidR="00BF253A" w:rsidRDefault="00BF253A" w:rsidP="00C81FDE">
      <w:pPr>
        <w:pStyle w:val="IndentX1"/>
        <w:ind w:left="0"/>
      </w:pPr>
      <w:r>
        <w:rPr>
          <w:b/>
          <w:bCs/>
        </w:rPr>
        <w:t>Case file:</w:t>
      </w:r>
      <w:r>
        <w:t xml:space="preserve"> nm.cas </w:t>
      </w:r>
    </w:p>
    <w:p w:rsidR="00BF253A" w:rsidRDefault="00BF253A" w:rsidP="00DD0594">
      <w:pPr>
        <w:pStyle w:val="IndentX2"/>
        <w:numPr>
          <w:ilvl w:val="0"/>
          <w:numId w:val="20"/>
        </w:numPr>
      </w:pPr>
      <w:r>
        <w:rPr>
          <w:b/>
          <w:bCs/>
        </w:rPr>
        <w:t>Format:</w:t>
      </w:r>
      <w:r>
        <w:t xml:space="preserve"> &lt;county&gt; &lt;cases=1&gt; &lt;year&gt; &lt;age group&gt; &lt;sex&gt;</w:t>
      </w:r>
    </w:p>
    <w:p w:rsidR="00BF253A" w:rsidRDefault="00BF253A" w:rsidP="00C81FDE">
      <w:pPr>
        <w:pStyle w:val="IndentX1"/>
        <w:ind w:left="0"/>
      </w:pPr>
      <w:r>
        <w:rPr>
          <w:b/>
          <w:bCs/>
        </w:rPr>
        <w:t>Population file:</w:t>
      </w:r>
      <w:r>
        <w:t xml:space="preserve"> nm.pop</w:t>
      </w:r>
    </w:p>
    <w:p w:rsidR="00BF253A" w:rsidRDefault="00BF253A" w:rsidP="00DD0594">
      <w:pPr>
        <w:pStyle w:val="IndentX2"/>
        <w:numPr>
          <w:ilvl w:val="0"/>
          <w:numId w:val="20"/>
        </w:numPr>
      </w:pPr>
      <w:r>
        <w:rPr>
          <w:b/>
          <w:bCs/>
        </w:rPr>
        <w:t>Format:</w:t>
      </w:r>
      <w:r>
        <w:t xml:space="preserve"> &lt;county&gt; &lt;year&gt; &lt;population&gt; &lt;age group&gt; &lt;sex&gt;</w:t>
      </w:r>
    </w:p>
    <w:p w:rsidR="00BF253A" w:rsidRDefault="00BF253A" w:rsidP="00C81FDE">
      <w:pPr>
        <w:pStyle w:val="IndentX1"/>
        <w:ind w:left="0"/>
      </w:pPr>
      <w:r>
        <w:rPr>
          <w:b/>
          <w:bCs/>
        </w:rPr>
        <w:t>Coordinates file:</w:t>
      </w:r>
      <w:r>
        <w:t xml:space="preserve"> nm.geo</w:t>
      </w:r>
    </w:p>
    <w:p w:rsidR="00BF253A" w:rsidRDefault="00BF253A" w:rsidP="00C81FDE">
      <w:pPr>
        <w:pStyle w:val="IndentX1"/>
        <w:ind w:left="0"/>
      </w:pPr>
      <w:r>
        <w:rPr>
          <w:b/>
          <w:bCs/>
        </w:rPr>
        <w:t>Format:</w:t>
      </w:r>
      <w:r>
        <w:t xml:space="preserve"> &lt;county&gt; &lt;</w:t>
      </w:r>
      <w:r w:rsidR="00682B7D">
        <w:t>latitude</w:t>
      </w:r>
      <w:r>
        <w:t>&gt; &lt;</w:t>
      </w:r>
      <w:r w:rsidR="00682B7D">
        <w:t>longitude</w:t>
      </w:r>
      <w:r>
        <w:t>&gt;</w:t>
      </w:r>
    </w:p>
    <w:p w:rsidR="00BF253A" w:rsidRDefault="00BF253A" w:rsidP="00C81FDE">
      <w:pPr>
        <w:pStyle w:val="IndentX1"/>
        <w:ind w:left="0"/>
      </w:pPr>
      <w:r>
        <w:rPr>
          <w:b/>
          <w:bCs/>
        </w:rPr>
        <w:t>Study period:</w:t>
      </w:r>
      <w:r>
        <w:t xml:space="preserve"> 1973-1991</w:t>
      </w:r>
    </w:p>
    <w:p w:rsidR="00BF253A" w:rsidRDefault="00BF253A" w:rsidP="00C81FDE">
      <w:pPr>
        <w:pStyle w:val="IndentX1"/>
        <w:ind w:left="0"/>
      </w:pPr>
      <w:r>
        <w:rPr>
          <w:b/>
          <w:bCs/>
        </w:rPr>
        <w:t>Aggregation:</w:t>
      </w:r>
      <w:r>
        <w:t xml:space="preserve"> 32 counties</w:t>
      </w:r>
    </w:p>
    <w:p w:rsidR="00BF253A" w:rsidRDefault="00BF253A" w:rsidP="00C81FDE">
      <w:pPr>
        <w:pStyle w:val="IndentX1"/>
        <w:ind w:left="0"/>
      </w:pPr>
      <w:r>
        <w:rPr>
          <w:b/>
          <w:bCs/>
        </w:rPr>
        <w:t>Precision of case times:</w:t>
      </w:r>
      <w:r>
        <w:t xml:space="preserve"> Years</w:t>
      </w:r>
    </w:p>
    <w:p w:rsidR="00BF253A" w:rsidRDefault="00BF253A" w:rsidP="00C81FDE">
      <w:pPr>
        <w:pStyle w:val="IndentX1"/>
        <w:ind w:left="0"/>
      </w:pPr>
      <w:r>
        <w:rPr>
          <w:b/>
          <w:bCs/>
        </w:rPr>
        <w:t>Coordinates:</w:t>
      </w:r>
      <w:r>
        <w:t xml:space="preserve"> </w:t>
      </w:r>
      <w:r w:rsidR="00682B7D">
        <w:t>Latitude/Longitude</w:t>
      </w:r>
    </w:p>
    <w:p w:rsidR="00BF253A" w:rsidRDefault="00BF253A" w:rsidP="00C81FDE">
      <w:pPr>
        <w:pStyle w:val="IndentX1"/>
        <w:ind w:left="0"/>
      </w:pPr>
      <w:r>
        <w:rPr>
          <w:b/>
          <w:bCs/>
        </w:rPr>
        <w:t>Covariate #1, age groups:</w:t>
      </w:r>
      <w:r>
        <w:t xml:space="preserve"> 1 = 0-4 years, 2 = 5-9 years, ... 18 = 85+ years</w:t>
      </w:r>
    </w:p>
    <w:p w:rsidR="00BF253A" w:rsidRDefault="00BF253A" w:rsidP="00C81FDE">
      <w:pPr>
        <w:pStyle w:val="IndentX1"/>
        <w:ind w:left="0"/>
      </w:pPr>
      <w:r>
        <w:rPr>
          <w:b/>
          <w:bCs/>
        </w:rPr>
        <w:t>Covariate #2, gender:</w:t>
      </w:r>
      <w:r>
        <w:t xml:space="preserve"> 1 = male, 2 = female</w:t>
      </w:r>
    </w:p>
    <w:p w:rsidR="00BF253A" w:rsidRDefault="00BF253A" w:rsidP="00C81FDE">
      <w:pPr>
        <w:pStyle w:val="IndentX1"/>
        <w:ind w:left="0"/>
      </w:pPr>
      <w:r>
        <w:rPr>
          <w:b/>
          <w:bCs/>
        </w:rPr>
        <w:t>Population years:</w:t>
      </w:r>
      <w:r>
        <w:t xml:space="preserve"> 1973, 1982, 1991</w:t>
      </w:r>
    </w:p>
    <w:p w:rsidR="00BF253A" w:rsidRDefault="00BF253A" w:rsidP="00C81FDE">
      <w:pPr>
        <w:pStyle w:val="IndentX1"/>
        <w:ind w:left="0"/>
      </w:pPr>
      <w:r>
        <w:rPr>
          <w:b/>
          <w:bCs/>
        </w:rPr>
        <w:t>Data source:</w:t>
      </w:r>
      <w:r>
        <w:t xml:space="preserve"> New Mexico SEER Tumor Registry</w:t>
      </w:r>
    </w:p>
    <w:p w:rsidR="00BF253A" w:rsidRDefault="00BF253A">
      <w:r>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rsidR="00BF253A" w:rsidRDefault="00BF253A" w:rsidP="00E43E3E">
      <w:pPr>
        <w:pStyle w:val="Heading3"/>
      </w:pPr>
      <w:r>
        <w:t>Bernoulli Model, Purely Spatial</w:t>
      </w:r>
      <w:r w:rsidR="00D27E4D">
        <w:fldChar w:fldCharType="begin"/>
      </w:r>
      <w:r>
        <w:instrText>xe "Bernoulli Distribution: Sample Data Set"</w:instrText>
      </w:r>
      <w:r w:rsidR="00D27E4D">
        <w:fldChar w:fldCharType="end"/>
      </w:r>
      <w:r>
        <w:t>: Childhood Leukemia and Lymphoma Incidence in North Humberside</w:t>
      </w:r>
    </w:p>
    <w:p w:rsidR="00BF253A" w:rsidRDefault="00BF253A" w:rsidP="00C81FDE">
      <w:pPr>
        <w:pStyle w:val="IndentX1"/>
        <w:ind w:left="0"/>
      </w:pPr>
      <w:r>
        <w:rPr>
          <w:b/>
          <w:bCs/>
        </w:rPr>
        <w:t xml:space="preserve">Case file: </w:t>
      </w:r>
      <w:r>
        <w:t>NHumberside.cas</w:t>
      </w:r>
    </w:p>
    <w:p w:rsidR="00BF253A" w:rsidRDefault="00BF253A" w:rsidP="00DD0594">
      <w:pPr>
        <w:pStyle w:val="IndentX2"/>
        <w:numPr>
          <w:ilvl w:val="0"/>
          <w:numId w:val="20"/>
        </w:numPr>
      </w:pPr>
      <w:r>
        <w:rPr>
          <w:b/>
          <w:bCs/>
        </w:rPr>
        <w:t>Format:</w:t>
      </w:r>
      <w:r>
        <w:t xml:space="preserve"> &lt;location id&gt; &lt;# cases&gt;</w:t>
      </w:r>
    </w:p>
    <w:p w:rsidR="00BF253A" w:rsidRDefault="00BF253A" w:rsidP="00C81FDE">
      <w:pPr>
        <w:pStyle w:val="IndentX1"/>
        <w:ind w:left="0"/>
      </w:pPr>
      <w:r>
        <w:rPr>
          <w:b/>
          <w:bCs/>
        </w:rPr>
        <w:t>Control file:</w:t>
      </w:r>
      <w:r>
        <w:t xml:space="preserve"> Nhumberside.ctl </w:t>
      </w:r>
    </w:p>
    <w:p w:rsidR="00BF253A" w:rsidRDefault="00BF253A" w:rsidP="00DD0594">
      <w:pPr>
        <w:pStyle w:val="IndentX2"/>
        <w:numPr>
          <w:ilvl w:val="0"/>
          <w:numId w:val="20"/>
        </w:numPr>
      </w:pPr>
      <w:r>
        <w:rPr>
          <w:b/>
          <w:bCs/>
        </w:rPr>
        <w:t>Format:</w:t>
      </w:r>
      <w:r>
        <w:t xml:space="preserve"> &lt;location id&gt; &lt;# controls&gt;</w:t>
      </w:r>
    </w:p>
    <w:p w:rsidR="00BF253A" w:rsidRDefault="00BF253A" w:rsidP="00C81FDE">
      <w:pPr>
        <w:pStyle w:val="IndentX1"/>
        <w:ind w:left="0"/>
      </w:pPr>
      <w:r>
        <w:rPr>
          <w:b/>
          <w:bCs/>
        </w:rPr>
        <w:t>Coordinates file:</w:t>
      </w:r>
      <w:r>
        <w:t xml:space="preserve"> Nhumberside.geo</w:t>
      </w:r>
    </w:p>
    <w:p w:rsidR="00BF253A" w:rsidRDefault="00BF253A" w:rsidP="00C81FDE">
      <w:pPr>
        <w:pStyle w:val="IndentX1"/>
        <w:ind w:left="0"/>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1974-1986</w:t>
      </w:r>
    </w:p>
    <w:p w:rsidR="00BF253A" w:rsidRDefault="00BF253A" w:rsidP="00C81FDE">
      <w:pPr>
        <w:pStyle w:val="IndentX1"/>
        <w:ind w:left="0"/>
      </w:pPr>
      <w:r>
        <w:rPr>
          <w:b/>
          <w:bCs/>
        </w:rPr>
        <w:t>Controls:</w:t>
      </w:r>
      <w:r>
        <w:t xml:space="preserve"> Randomly selected from the birth registry</w:t>
      </w:r>
    </w:p>
    <w:p w:rsidR="00BF253A" w:rsidRDefault="00BF253A" w:rsidP="00C81FDE">
      <w:pPr>
        <w:pStyle w:val="IndentX1"/>
        <w:ind w:left="0"/>
      </w:pPr>
      <w:r>
        <w:rPr>
          <w:b/>
          <w:bCs/>
        </w:rPr>
        <w:t>Aggregation:</w:t>
      </w:r>
      <w:r>
        <w:t xml:space="preserve"> 191 Postal Codes (most with only a single individual)</w:t>
      </w:r>
    </w:p>
    <w:p w:rsidR="00BF253A" w:rsidRDefault="00BF253A" w:rsidP="00C81FDE">
      <w:pPr>
        <w:pStyle w:val="IndentX1"/>
        <w:ind w:left="0"/>
      </w:pPr>
      <w:r>
        <w:rPr>
          <w:b/>
          <w:bCs/>
        </w:rPr>
        <w:t>Precision of case and control times:</w:t>
      </w:r>
      <w:r>
        <w:t xml:space="preserve"> None</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Drs. Ray Cartwright and Freda Alexander. Published by J. Cuzick and R. Edwards, Journal of the Royal Statistical society, B:52 73-104, 1990</w:t>
      </w:r>
    </w:p>
    <w:p w:rsidR="00BF253A" w:rsidRDefault="00BF253A" w:rsidP="00E43E3E">
      <w:pPr>
        <w:pStyle w:val="Heading3"/>
      </w:pPr>
      <w:r>
        <w:t>Space-Time Permutation</w:t>
      </w:r>
      <w:r w:rsidR="00D27E4D">
        <w:fldChar w:fldCharType="begin"/>
      </w:r>
      <w:r>
        <w:instrText>xe "Probability Model: Space-Time Permutation"</w:instrText>
      </w:r>
      <w:r w:rsidR="00D27E4D">
        <w:fldChar w:fldCharType="end"/>
      </w:r>
      <w:r>
        <w:t xml:space="preserve"> Model: Hospital Emergency Room Admissions Due to Fever at New York City Hospitals</w:t>
      </w:r>
      <w:r w:rsidR="00D27E4D">
        <w:fldChar w:fldCharType="begin"/>
      </w:r>
      <w:r>
        <w:instrText>xe "Space-Time Permutation Model:Sample Data Set"</w:instrText>
      </w:r>
      <w:r w:rsidR="00D27E4D">
        <w:fldChar w:fldCharType="end"/>
      </w:r>
    </w:p>
    <w:p w:rsidR="00BF253A" w:rsidRDefault="00BF253A" w:rsidP="00C81FDE">
      <w:pPr>
        <w:pStyle w:val="IndentX1"/>
        <w:ind w:left="0"/>
      </w:pPr>
      <w:r>
        <w:rPr>
          <w:b/>
          <w:bCs/>
        </w:rPr>
        <w:t>Case file:</w:t>
      </w:r>
      <w:r>
        <w:t xml:space="preserve"> NYCfever.cas</w:t>
      </w:r>
    </w:p>
    <w:p w:rsidR="00BF253A" w:rsidRDefault="00BF253A" w:rsidP="00DD0594">
      <w:pPr>
        <w:pStyle w:val="IndentX2"/>
        <w:numPr>
          <w:ilvl w:val="0"/>
          <w:numId w:val="20"/>
        </w:numPr>
      </w:pPr>
      <w:r>
        <w:rPr>
          <w:b/>
          <w:bCs/>
        </w:rPr>
        <w:t>Format:</w:t>
      </w:r>
      <w:r>
        <w:t xml:space="preserve"> &lt;zip&gt; &lt;#cases=1&gt; &lt;date&gt;</w:t>
      </w:r>
    </w:p>
    <w:p w:rsidR="00BF253A" w:rsidRDefault="00BF253A" w:rsidP="00C81FDE">
      <w:pPr>
        <w:pStyle w:val="IndentX1"/>
        <w:ind w:left="0"/>
      </w:pPr>
      <w:r>
        <w:rPr>
          <w:b/>
          <w:bCs/>
        </w:rPr>
        <w:t>Coordinates file:</w:t>
      </w:r>
      <w:r>
        <w:t xml:space="preserve"> NYCfever.geo</w:t>
      </w:r>
    </w:p>
    <w:p w:rsidR="00BF253A" w:rsidRDefault="00BF253A" w:rsidP="00DD0594">
      <w:pPr>
        <w:pStyle w:val="IndentX2"/>
        <w:numPr>
          <w:ilvl w:val="0"/>
          <w:numId w:val="20"/>
        </w:numPr>
      </w:pPr>
      <w:r>
        <w:rPr>
          <w:b/>
          <w:bCs/>
        </w:rPr>
        <w:t>Format:</w:t>
      </w:r>
      <w:r>
        <w:t xml:space="preserve"> &lt;zip&gt; &lt;latitude&gt; &lt;longitude&gt;</w:t>
      </w:r>
    </w:p>
    <w:p w:rsidR="00BF253A" w:rsidRDefault="00BF253A" w:rsidP="00C81FDE">
      <w:pPr>
        <w:pStyle w:val="IndentX1"/>
        <w:ind w:left="0"/>
      </w:pPr>
      <w:r>
        <w:rPr>
          <w:b/>
          <w:bCs/>
        </w:rPr>
        <w:t>Study period:</w:t>
      </w:r>
      <w:r>
        <w:t xml:space="preserve"> </w:t>
      </w:r>
      <w:smartTag w:uri="urn:schemas-microsoft-com:office:smarttags" w:element="date">
        <w:smartTagPr>
          <w:attr w:name="Month" w:val="11"/>
          <w:attr w:name="Day" w:val="1"/>
          <w:attr w:name="Year" w:val="2001"/>
        </w:smartTagPr>
        <w:r>
          <w:t>Nov 1, 2001</w:t>
        </w:r>
      </w:smartTag>
      <w:r>
        <w:t xml:space="preserve"> – </w:t>
      </w:r>
      <w:smartTag w:uri="urn:schemas-microsoft-com:office:smarttags" w:element="date">
        <w:smartTagPr>
          <w:attr w:name="Month" w:val="11"/>
          <w:attr w:name="Day" w:val="24"/>
          <w:attr w:name="Year" w:val="2001"/>
        </w:smartTagPr>
        <w:r>
          <w:t>Nov 24, 2001</w:t>
        </w:r>
      </w:smartTag>
    </w:p>
    <w:p w:rsidR="00BF253A" w:rsidRDefault="00BF253A" w:rsidP="00C81FDE">
      <w:pPr>
        <w:pStyle w:val="IndentX1"/>
        <w:ind w:left="0"/>
      </w:pPr>
      <w:r>
        <w:rPr>
          <w:b/>
          <w:bCs/>
        </w:rPr>
        <w:t>Aggregation:</w:t>
      </w:r>
      <w:r>
        <w:t xml:space="preserve"> Zip code areas</w:t>
      </w:r>
    </w:p>
    <w:p w:rsidR="00BF253A" w:rsidRDefault="00BF253A" w:rsidP="00C81FDE">
      <w:pPr>
        <w:pStyle w:val="IndentX1"/>
        <w:ind w:left="0"/>
      </w:pPr>
      <w:r>
        <w:rPr>
          <w:b/>
          <w:bCs/>
        </w:rPr>
        <w:t>Precision of case times:</w:t>
      </w:r>
      <w:r>
        <w:t xml:space="preserve"> Days</w:t>
      </w:r>
    </w:p>
    <w:p w:rsidR="00BF253A" w:rsidRDefault="00BF253A" w:rsidP="00C81FDE">
      <w:pPr>
        <w:pStyle w:val="IndentX1"/>
        <w:ind w:left="0"/>
      </w:pPr>
      <w:r>
        <w:rPr>
          <w:b/>
          <w:bCs/>
        </w:rPr>
        <w:t>Coordinates:</w:t>
      </w:r>
      <w:r>
        <w:t xml:space="preserve"> Latitude/Longitude</w:t>
      </w:r>
    </w:p>
    <w:p w:rsidR="00BF253A" w:rsidRDefault="00BF253A" w:rsidP="00C81FDE">
      <w:pPr>
        <w:pStyle w:val="IndentX1"/>
        <w:ind w:left="0"/>
      </w:pPr>
      <w:r>
        <w:rPr>
          <w:b/>
          <w:bCs/>
        </w:rPr>
        <w:t>Covariates:</w:t>
      </w:r>
      <w:r>
        <w:t xml:space="preserve"> None</w:t>
      </w:r>
    </w:p>
    <w:p w:rsidR="00BF253A" w:rsidRDefault="00BF253A" w:rsidP="00C81FDE">
      <w:pPr>
        <w:pStyle w:val="IndentX1"/>
        <w:ind w:left="0"/>
      </w:pPr>
      <w:r>
        <w:rPr>
          <w:b/>
          <w:bCs/>
        </w:rPr>
        <w:t>Data source</w:t>
      </w:r>
      <w:r>
        <w:t xml:space="preserve">: New York City Department of Health </w:t>
      </w:r>
    </w:p>
    <w:p w:rsidR="00BF253A" w:rsidRDefault="0025464F" w:rsidP="00E43E3E">
      <w:pPr>
        <w:pStyle w:val="Heading3"/>
      </w:pPr>
      <w:r>
        <w:t xml:space="preserve">Multinomial and </w:t>
      </w:r>
      <w:r w:rsidR="00BF253A">
        <w:t>Ordinal</w:t>
      </w:r>
      <w:r w:rsidR="00D27E4D">
        <w:fldChar w:fldCharType="begin"/>
      </w:r>
      <w:r w:rsidR="00BF253A">
        <w:instrText>xe "Probability Model: Bernoulli"</w:instrText>
      </w:r>
      <w:r w:rsidR="00D27E4D">
        <w:fldChar w:fldCharType="end"/>
      </w:r>
      <w:r w:rsidR="00D27E4D">
        <w:fldChar w:fldCharType="begin"/>
      </w:r>
      <w:r w:rsidR="00BF253A">
        <w:instrText>xe "Bernoulli Distribution"</w:instrText>
      </w:r>
      <w:r w:rsidR="00D27E4D">
        <w:fldChar w:fldCharType="end"/>
      </w:r>
      <w:r w:rsidR="00BF253A">
        <w:t xml:space="preserve"> Model, Purely Spatial</w:t>
      </w:r>
      <w:r w:rsidR="00D27E4D">
        <w:fldChar w:fldCharType="begin"/>
      </w:r>
      <w:r w:rsidR="00BF253A">
        <w:instrText>xe "Bernoulli Distribution: Sample Data Set"</w:instrText>
      </w:r>
      <w:r w:rsidR="00D27E4D">
        <w:fldChar w:fldCharType="end"/>
      </w:r>
      <w:r w:rsidR="00BF253A">
        <w:t xml:space="preserve">: Education Attainment Levels in </w:t>
      </w:r>
      <w:smartTag w:uri="urn:schemas-microsoft-com:office:smarttags" w:element="place">
        <w:smartTag w:uri="urn:schemas-microsoft-com:office:smarttags" w:element="State">
          <w:r w:rsidR="00BF253A">
            <w:t>Maryland</w:t>
          </w:r>
        </w:smartTag>
      </w:smartTag>
    </w:p>
    <w:p w:rsidR="00BF253A" w:rsidRDefault="00BF253A" w:rsidP="00C81FDE">
      <w:pPr>
        <w:pStyle w:val="IndentX1"/>
        <w:ind w:left="0"/>
      </w:pPr>
      <w:r>
        <w:rPr>
          <w:b/>
          <w:bCs/>
        </w:rPr>
        <w:t xml:space="preserve">Case file: </w:t>
      </w:r>
      <w:r>
        <w:t>MarylandEducation.cas</w:t>
      </w:r>
    </w:p>
    <w:p w:rsidR="00BF253A" w:rsidRDefault="00BF253A" w:rsidP="00DD0594">
      <w:pPr>
        <w:pStyle w:val="IndentX2"/>
        <w:numPr>
          <w:ilvl w:val="0"/>
          <w:numId w:val="20"/>
        </w:numPr>
      </w:pPr>
      <w:r>
        <w:rPr>
          <w:b/>
          <w:bCs/>
        </w:rPr>
        <w:t>Format:</w:t>
      </w:r>
      <w:r>
        <w:t xml:space="preserve"> &lt;county&gt; &lt;# individuals&gt; &lt;category #&gt;</w:t>
      </w:r>
    </w:p>
    <w:p w:rsidR="00BF253A" w:rsidRDefault="00BF253A" w:rsidP="00C81FDE">
      <w:pPr>
        <w:pStyle w:val="IndentX1"/>
        <w:ind w:left="0"/>
      </w:pPr>
      <w:r>
        <w:rPr>
          <w:b/>
          <w:bCs/>
        </w:rPr>
        <w:t>Coordinates file:</w:t>
      </w:r>
      <w:r>
        <w:t xml:space="preserve"> MarylandEducation.geo</w:t>
      </w:r>
    </w:p>
    <w:p w:rsidR="00BF253A" w:rsidRDefault="00BF253A" w:rsidP="00DD0594">
      <w:pPr>
        <w:pStyle w:val="IndentX1"/>
        <w:numPr>
          <w:ilvl w:val="0"/>
          <w:numId w:val="20"/>
        </w:numPr>
      </w:pPr>
      <w:r>
        <w:rPr>
          <w:b/>
          <w:bCs/>
        </w:rPr>
        <w:t>Format:</w:t>
      </w:r>
      <w:r>
        <w:t xml:space="preserve"> &lt;county&gt; &lt;latitude&gt; &lt;longitude&gt;</w:t>
      </w:r>
    </w:p>
    <w:p w:rsidR="00BF253A" w:rsidRDefault="00BF253A" w:rsidP="00C81FDE">
      <w:pPr>
        <w:pStyle w:val="IndentX1"/>
        <w:ind w:left="0"/>
      </w:pPr>
      <w:r>
        <w:rPr>
          <w:b/>
          <w:bCs/>
        </w:rPr>
        <w:t>Study period:</w:t>
      </w:r>
      <w:r>
        <w:t xml:space="preserve"> 2000</w:t>
      </w:r>
    </w:p>
    <w:p w:rsidR="00BF253A" w:rsidRDefault="00BF253A" w:rsidP="00C81FDE">
      <w:pPr>
        <w:pStyle w:val="IndentX1"/>
        <w:ind w:left="0"/>
      </w:pPr>
      <w:r>
        <w:rPr>
          <w:b/>
          <w:bCs/>
        </w:rPr>
        <w:t>Aggregation:</w:t>
      </w:r>
      <w:r>
        <w:t xml:space="preserve"> 24 Counties and </w:t>
      </w:r>
      <w:smartTag w:uri="urn:schemas-microsoft-com:office:smarttags" w:element="place">
        <w:smartTag w:uri="urn:schemas-microsoft-com:office:smarttags" w:element="PlaceType">
          <w:r>
            <w:t>County</w:t>
          </w:r>
        </w:smartTag>
        <w:r>
          <w:t xml:space="preserve"> </w:t>
        </w:r>
        <w:smartTag w:uri="urn:schemas-microsoft-com:office:smarttags" w:element="PlaceName">
          <w:r>
            <w:t>Equivalents</w:t>
          </w:r>
        </w:smartTag>
      </w:smartTag>
    </w:p>
    <w:p w:rsidR="00BF253A" w:rsidRDefault="00BF253A" w:rsidP="00C81FDE">
      <w:pPr>
        <w:pStyle w:val="IndentX1"/>
        <w:ind w:left="0"/>
      </w:pPr>
      <w:r>
        <w:rPr>
          <w:b/>
          <w:bCs/>
        </w:rPr>
        <w:t>Precision of case times:</w:t>
      </w:r>
      <w:r>
        <w:t xml:space="preserve"> None</w:t>
      </w:r>
    </w:p>
    <w:p w:rsidR="00BF253A" w:rsidRDefault="00BF253A" w:rsidP="00C81FDE">
      <w:pPr>
        <w:pStyle w:val="IndentX1"/>
        <w:ind w:left="0"/>
      </w:pPr>
      <w:r>
        <w:rPr>
          <w:b/>
          <w:bCs/>
        </w:rPr>
        <w:t>Coordinates:</w:t>
      </w:r>
      <w:r>
        <w:t xml:space="preserve"> Latitude / Longitude</w:t>
      </w:r>
    </w:p>
    <w:p w:rsidR="00BF253A" w:rsidRDefault="00BF253A" w:rsidP="00C81FDE">
      <w:pPr>
        <w:pStyle w:val="IndentX1"/>
        <w:ind w:left="0"/>
      </w:pPr>
      <w:r>
        <w:rPr>
          <w:b/>
          <w:bCs/>
        </w:rPr>
        <w:t>Covariates:</w:t>
      </w:r>
      <w:r>
        <w:t xml:space="preserve"> None</w:t>
      </w:r>
    </w:p>
    <w:p w:rsidR="00C81FDE" w:rsidRDefault="00BF253A" w:rsidP="00C81FDE">
      <w:pPr>
        <w:pStyle w:val="IndentX1"/>
        <w:spacing w:before="0" w:after="0"/>
        <w:ind w:left="0"/>
      </w:pPr>
      <w:r>
        <w:rPr>
          <w:b/>
          <w:bCs/>
        </w:rPr>
        <w:t>Categories:</w:t>
      </w:r>
      <w:r>
        <w:t xml:space="preserve"> </w:t>
      </w:r>
    </w:p>
    <w:p w:rsidR="00BF253A" w:rsidRDefault="00BF253A" w:rsidP="00DD0594">
      <w:pPr>
        <w:pStyle w:val="IndentX1"/>
        <w:numPr>
          <w:ilvl w:val="0"/>
          <w:numId w:val="21"/>
        </w:numPr>
        <w:spacing w:before="0" w:after="0"/>
      </w:pPr>
      <w:r>
        <w:t>= Less than 9</w:t>
      </w:r>
      <w:r>
        <w:rPr>
          <w:vertAlign w:val="superscript"/>
        </w:rPr>
        <w:t>th</w:t>
      </w:r>
      <w:r>
        <w:t xml:space="preserve"> grade</w:t>
      </w:r>
    </w:p>
    <w:p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rsidR="00BF253A" w:rsidRDefault="00BF253A" w:rsidP="00DD0594">
      <w:pPr>
        <w:pStyle w:val="IndentX1"/>
        <w:numPr>
          <w:ilvl w:val="0"/>
          <w:numId w:val="21"/>
        </w:numPr>
        <w:spacing w:before="0" w:after="0"/>
      </w:pPr>
      <w:r>
        <w:t>= High school diploma, but no bachelor degree</w:t>
      </w:r>
    </w:p>
    <w:p w:rsidR="00BF253A" w:rsidRDefault="00BF253A" w:rsidP="00DD0594">
      <w:pPr>
        <w:pStyle w:val="IndentX1"/>
        <w:numPr>
          <w:ilvl w:val="0"/>
          <w:numId w:val="21"/>
        </w:numPr>
        <w:spacing w:before="0" w:after="0"/>
      </w:pPr>
      <w:r>
        <w:t xml:space="preserve">= Bachelor or higher degree </w:t>
      </w:r>
    </w:p>
    <w:p w:rsidR="00BF253A" w:rsidRDefault="00BF253A" w:rsidP="00C81FDE">
      <w:r>
        <w:rPr>
          <w:b/>
          <w:bCs/>
        </w:rPr>
        <w:t>Data source:</w:t>
      </w:r>
      <w:r>
        <w:t xml:space="preserve"> United States Census Bureau: Information about education comes from the long Census 2000 form, filled in by about 1/6 households. </w:t>
      </w:r>
    </w:p>
    <w:p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rsidR="00BF253A" w:rsidRDefault="00BF253A" w:rsidP="00E43E3E">
      <w:pPr>
        <w:pStyle w:val="Heading3"/>
      </w:pPr>
      <w:r>
        <w:t xml:space="preserve">Exponential Model, Space-Time </w:t>
      </w:r>
      <w:r w:rsidR="00D27E4D">
        <w:fldChar w:fldCharType="begin"/>
      </w:r>
      <w:r>
        <w:instrText>xe "Bernoulli Distribution: Sample Data Set"</w:instrText>
      </w:r>
      <w:r w:rsidR="00D27E4D">
        <w:fldChar w:fldCharType="end"/>
      </w:r>
      <w:r>
        <w:t>: Artificially Created Survival Data</w:t>
      </w:r>
    </w:p>
    <w:p w:rsidR="00BF253A" w:rsidRDefault="00BF253A" w:rsidP="00C81FDE">
      <w:pPr>
        <w:pStyle w:val="IndentX1"/>
        <w:ind w:left="0"/>
      </w:pPr>
      <w:r>
        <w:rPr>
          <w:b/>
          <w:bCs/>
        </w:rPr>
        <w:t xml:space="preserve">Case file: </w:t>
      </w:r>
      <w:r>
        <w:t>SurvivalFake.cas</w:t>
      </w:r>
    </w:p>
    <w:p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rsidR="00BF253A" w:rsidRDefault="00BF253A" w:rsidP="00C81FDE">
      <w:pPr>
        <w:pStyle w:val="IndentX1"/>
        <w:ind w:left="0"/>
      </w:pPr>
      <w:r>
        <w:rPr>
          <w:b/>
          <w:bCs/>
        </w:rPr>
        <w:t>Coordinates file:</w:t>
      </w:r>
      <w:r>
        <w:t xml:space="preserve"> SurvivalFake.geo</w:t>
      </w:r>
    </w:p>
    <w:p w:rsidR="00BF253A" w:rsidRDefault="00BF253A" w:rsidP="00DD0594">
      <w:pPr>
        <w:pStyle w:val="IndentX1"/>
        <w:numPr>
          <w:ilvl w:val="0"/>
          <w:numId w:val="24"/>
        </w:numPr>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2000-2005</w:t>
      </w:r>
    </w:p>
    <w:p w:rsidR="00BF253A" w:rsidRDefault="00BF253A" w:rsidP="00C81FDE">
      <w:pPr>
        <w:pStyle w:val="IndentX1"/>
        <w:ind w:left="0"/>
      </w:pPr>
      <w:r>
        <w:rPr>
          <w:b/>
          <w:bCs/>
        </w:rPr>
        <w:t>Aggregation:</w:t>
      </w:r>
      <w:r>
        <w:t xml:space="preserve"> 5 Locations</w:t>
      </w:r>
    </w:p>
    <w:p w:rsidR="00BF253A" w:rsidRDefault="00BF253A" w:rsidP="00C81FDE">
      <w:pPr>
        <w:pStyle w:val="IndentX1"/>
        <w:ind w:left="0"/>
      </w:pPr>
      <w:r>
        <w:rPr>
          <w:b/>
          <w:bCs/>
        </w:rPr>
        <w:t>Precision of times of diagnosis:</w:t>
      </w:r>
      <w:r>
        <w:t xml:space="preserve"> Year</w:t>
      </w:r>
    </w:p>
    <w:p w:rsidR="00BF253A" w:rsidRDefault="00BF253A" w:rsidP="00C81FDE">
      <w:pPr>
        <w:pStyle w:val="IndentX1"/>
        <w:ind w:left="0"/>
      </w:pPr>
      <w:r>
        <w:rPr>
          <w:b/>
          <w:bCs/>
        </w:rPr>
        <w:t>Precision of survival/censoring times:</w:t>
      </w:r>
      <w:r>
        <w:t xml:space="preserve"> Day</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Artificially created data.</w:t>
      </w:r>
    </w:p>
    <w:p w:rsidR="00BF253A" w:rsidRDefault="00BF253A" w:rsidP="00E43E3E">
      <w:pPr>
        <w:pStyle w:val="Heading3"/>
      </w:pPr>
      <w:r>
        <w:t xml:space="preserve">Normal Model, Purely Spatial </w:t>
      </w:r>
      <w:r w:rsidR="00D27E4D">
        <w:fldChar w:fldCharType="begin"/>
      </w:r>
      <w:r>
        <w:instrText>xe "Bernoulli Distribution: Sample Data Set"</w:instrText>
      </w:r>
      <w:r w:rsidR="00D27E4D">
        <w:fldChar w:fldCharType="end"/>
      </w:r>
      <w:r>
        <w:t>: Artificially Created Continuous Data</w:t>
      </w:r>
    </w:p>
    <w:p w:rsidR="00BF253A" w:rsidRDefault="00BF253A" w:rsidP="00C81FDE">
      <w:pPr>
        <w:pStyle w:val="IndentX1"/>
        <w:ind w:left="0"/>
      </w:pPr>
      <w:r>
        <w:rPr>
          <w:b/>
          <w:bCs/>
        </w:rPr>
        <w:t xml:space="preserve">Case file: </w:t>
      </w:r>
      <w:r>
        <w:t>NormalFake.cas</w:t>
      </w:r>
    </w:p>
    <w:p w:rsidR="00BF253A" w:rsidRDefault="00BF253A" w:rsidP="00DD0594">
      <w:pPr>
        <w:pStyle w:val="IndentX2"/>
        <w:numPr>
          <w:ilvl w:val="0"/>
          <w:numId w:val="20"/>
        </w:numPr>
      </w:pPr>
      <w:r>
        <w:rPr>
          <w:b/>
          <w:bCs/>
        </w:rPr>
        <w:t>Format:</w:t>
      </w:r>
      <w:r>
        <w:t xml:space="preserve"> &lt;location id&gt; &lt;# individuals&gt; &lt;weight increase&gt;</w:t>
      </w:r>
    </w:p>
    <w:p w:rsidR="00BF253A" w:rsidRDefault="00BF253A" w:rsidP="00C81FDE">
      <w:pPr>
        <w:pStyle w:val="IndentX1"/>
        <w:ind w:left="0"/>
      </w:pPr>
      <w:r>
        <w:rPr>
          <w:b/>
          <w:bCs/>
        </w:rPr>
        <w:t>Coordinates file:</w:t>
      </w:r>
      <w:r>
        <w:t xml:space="preserve"> NormalFake.geo</w:t>
      </w:r>
    </w:p>
    <w:p w:rsidR="00BF253A" w:rsidRDefault="00BF253A" w:rsidP="00DD0594">
      <w:pPr>
        <w:pStyle w:val="IndentX1"/>
        <w:numPr>
          <w:ilvl w:val="0"/>
          <w:numId w:val="20"/>
        </w:numPr>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2006</w:t>
      </w:r>
    </w:p>
    <w:p w:rsidR="00BF253A" w:rsidRDefault="00BF253A" w:rsidP="00C81FDE">
      <w:pPr>
        <w:pStyle w:val="IndentX1"/>
        <w:ind w:left="0"/>
      </w:pPr>
      <w:r>
        <w:rPr>
          <w:b/>
          <w:bCs/>
        </w:rPr>
        <w:t>Aggregation:</w:t>
      </w:r>
      <w:r>
        <w:t xml:space="preserve"> 26 Locations</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Artificially created data.</w:t>
      </w:r>
    </w:p>
    <w:p w:rsidR="00BF253A" w:rsidRDefault="00BF253A">
      <w:pPr>
        <w:rPr>
          <w:i/>
          <w:iCs/>
        </w:rPr>
      </w:pPr>
      <w:r>
        <w:rPr>
          <w:b/>
          <w:bCs/>
        </w:rPr>
        <w:t>Related Topics:</w:t>
      </w:r>
      <w:r>
        <w:t xml:space="preserve"> </w:t>
      </w:r>
      <w:r>
        <w:rPr>
          <w:i/>
          <w:iCs/>
        </w:rPr>
        <w:t>Test Run, Input Data.</w:t>
      </w:r>
    </w:p>
    <w:p w:rsidR="00BF253A" w:rsidRDefault="00BF253A">
      <w:pPr>
        <w:pStyle w:val="Heading1"/>
      </w:pPr>
      <w:r>
        <w:br w:type="page"/>
      </w:r>
      <w:bookmarkStart w:id="9" w:name="_Toc411430873"/>
      <w:r>
        <w:t>Statistical Methodology</w:t>
      </w:r>
      <w:bookmarkEnd w:id="9"/>
      <w:r w:rsidR="00D27E4D">
        <w:fldChar w:fldCharType="begin"/>
      </w:r>
      <w:r>
        <w:instrText>xe "Statistical Methodology"</w:instrText>
      </w:r>
      <w:r w:rsidR="00D27E4D">
        <w:fldChar w:fldCharType="end"/>
      </w:r>
    </w:p>
    <w:p w:rsidR="00BF253A" w:rsidRDefault="00BF253A">
      <w:r>
        <w:t xml:space="preserve">For all </w:t>
      </w:r>
      <w:r w:rsidR="00006CC8">
        <w:t xml:space="preserve">discrete </w:t>
      </w:r>
      <w:r>
        <w:t xml:space="preserve">spatial and space-time analyses, the user must provide data containing the spatial coordinates of a set of locations (coordinates file). 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 xml:space="preserve">It is also possible to specify your own non-Euclidian distance structure in a special file. </w:t>
      </w:r>
      <w:r>
        <w:t xml:space="preserve">Multiple different window sizes are used. The window with the maximum likelihood is the most likely cluster, that is, the cluster least likely to be due to chance. A p-value is assigned to this cluster. </w:t>
      </w:r>
    </w:p>
    <w:p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894E1F">
        <w:fldChar w:fldCharType="begin"/>
      </w:r>
      <w:r w:rsidR="00894E1F">
        <w:instrText xml:space="preserve"> REF _Ref139963465 \r \h  \* MERGEFORMAT </w:instrText>
      </w:r>
      <w:r w:rsidR="00894E1F">
        <w:fldChar w:fldCharType="separate"/>
      </w:r>
      <w:r w:rsidR="002D105E">
        <w:t>1</w:t>
      </w:r>
      <w:r w:rsidR="00894E1F">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894E1F">
        <w:fldChar w:fldCharType="begin"/>
      </w:r>
      <w:r w:rsidR="00894E1F">
        <w:instrText xml:space="preserve"> REF _Ref139963586 \r \h  \* MERGEFORMAT </w:instrText>
      </w:r>
      <w:r w:rsidR="00894E1F">
        <w:fldChar w:fldCharType="separate"/>
      </w:r>
      <w:r w:rsidR="002D105E">
        <w:t>5</w:t>
      </w:r>
      <w:r w:rsidR="00894E1F">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rsidR="00BF253A" w:rsidRDefault="00BF253A">
      <w:pPr>
        <w:rPr>
          <w:i/>
          <w:iCs/>
        </w:rPr>
      </w:pPr>
      <w:r>
        <w:rPr>
          <w:b/>
          <w:bCs/>
        </w:rPr>
        <w:t>Related Topics:</w:t>
      </w:r>
      <w:r>
        <w:t xml:space="preserve"> </w:t>
      </w:r>
      <w:r>
        <w:rPr>
          <w:i/>
          <w:iCs/>
        </w:rPr>
        <w:t>The SaTScan Software, Basic SaTScan Features, Advanced Features, Analysis Tab, Methodological Papers.</w:t>
      </w:r>
    </w:p>
    <w:p w:rsidR="00BF253A" w:rsidRDefault="00BF253A">
      <w:pPr>
        <w:pStyle w:val="Heading2"/>
      </w:pPr>
      <w:bookmarkStart w:id="10" w:name="_Toc411430874"/>
      <w:r>
        <w:t>Spatial, Temporal and Space-Time Scan Statistics</w:t>
      </w:r>
      <w:bookmarkEnd w:id="10"/>
    </w:p>
    <w:p w:rsidR="00BF253A" w:rsidRDefault="00BF253A">
      <w:pPr>
        <w:pStyle w:val="Heading3"/>
      </w:pPr>
      <w:r>
        <w:t>Spatial Scan Statistic</w:t>
      </w:r>
      <w:r w:rsidR="00D27E4D">
        <w:fldChar w:fldCharType="begin"/>
      </w:r>
      <w:r>
        <w:instrText>xe "Spatial Scan Statistic"</w:instrText>
      </w:r>
      <w:r w:rsidR="00D27E4D">
        <w:fldChar w:fldCharType="end"/>
      </w:r>
    </w:p>
    <w:p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D27E4D">
        <w:fldChar w:fldCharType="begin"/>
      </w:r>
      <w:r>
        <w:instrText>xe "Clusters"</w:instrText>
      </w:r>
      <w:r w:rsidR="00D27E4D">
        <w:fldChar w:fldCharType="end"/>
      </w:r>
      <w:r>
        <w:t>.</w:t>
      </w:r>
    </w:p>
    <w:p w:rsidR="00BF253A" w:rsidRDefault="00BF253A">
      <w:r>
        <w:t>The user defines the set of grid points used through a grid file</w:t>
      </w:r>
      <w:r w:rsidR="00D27E4D">
        <w:fldChar w:fldCharType="begin"/>
      </w:r>
      <w:r>
        <w:instrText>xe "Special Grid File"</w:instrText>
      </w:r>
      <w:r w:rsidR="00D27E4D">
        <w:fldChar w:fldCharType="end"/>
      </w:r>
      <w:r>
        <w:t>. If no grid file is specified, the grid points are set to be identical to the coordinates</w:t>
      </w:r>
      <w:r w:rsidR="00D27E4D">
        <w:fldChar w:fldCharType="begin"/>
      </w:r>
      <w:r>
        <w:instrText>xe "Coordinates"</w:instrText>
      </w:r>
      <w:r w:rsidR="00D27E4D">
        <w:fldChar w:fldCharType="end"/>
      </w:r>
      <w:r w:rsidR="00D27E4D">
        <w:fldChar w:fldCharType="begin"/>
      </w:r>
      <w:r>
        <w:instrText>xe "Data: Coordinate"</w:instrText>
      </w:r>
      <w:r w:rsidR="00D27E4D">
        <w:fldChar w:fldCharType="end"/>
      </w:r>
      <w:r>
        <w:t xml:space="preserve"> of the location IDs defined in the coordinates file</w:t>
      </w:r>
      <w:r w:rsidR="00D27E4D">
        <w:fldChar w:fldCharType="begin"/>
      </w:r>
      <w:r>
        <w:instrText>xe "Coordinates File"</w:instrText>
      </w:r>
      <w:r w:rsidR="00D27E4D">
        <w:fldChar w:fldCharType="end"/>
      </w:r>
      <w:r>
        <w:t>. The latter option ensures that each data location is a potential cluster</w:t>
      </w:r>
      <w:r w:rsidR="00D27E4D">
        <w:fldChar w:fldCharType="begin"/>
      </w:r>
      <w:r>
        <w:instrText>xe "Clusters"</w:instrText>
      </w:r>
      <w:r w:rsidR="00D27E4D">
        <w:fldChar w:fldCharType="end"/>
      </w:r>
      <w:r>
        <w:t xml:space="preserve"> in itself, and it is the recommended option for most types of analyses.</w:t>
      </w:r>
    </w:p>
    <w:p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rsidR="00006CC8" w:rsidRDefault="00006CC8">
      <w:pPr>
        <w:rPr>
          <w:b/>
          <w:bCs/>
        </w:rPr>
      </w:pPr>
      <w:r>
        <w:t xml:space="preserve">It is also possible to define your own non-Euclidian distance metric using a special neighbors file. </w:t>
      </w:r>
    </w:p>
    <w:p w:rsidR="00BF253A" w:rsidRDefault="00BF253A">
      <w:pPr>
        <w:rPr>
          <w:i/>
          <w:iCs/>
        </w:rPr>
      </w:pPr>
      <w:r>
        <w:rPr>
          <w:b/>
          <w:bCs/>
        </w:rPr>
        <w:t>Related Topics:</w:t>
      </w:r>
      <w:r>
        <w:rPr>
          <w:i/>
          <w:iCs/>
        </w:rPr>
        <w:t xml:space="preserve"> Analysis Tab, Coordinates File, Elliptic Scanning Window, Grid File, Maximum Spatial Cluster Size, Spatial Window Tab.</w:t>
      </w:r>
    </w:p>
    <w:p w:rsidR="00BF253A" w:rsidRDefault="00BF253A">
      <w:pPr>
        <w:pStyle w:val="Heading3"/>
        <w:suppressAutoHyphens/>
      </w:pPr>
      <w:r>
        <w:t>Space-Time Scan Statistic</w:t>
      </w:r>
      <w:r w:rsidR="00D27E4D">
        <w:fldChar w:fldCharType="begin"/>
      </w:r>
      <w:r>
        <w:instrText>xe " Space-Time Scan Statistic"</w:instrText>
      </w:r>
      <w:r w:rsidR="00D27E4D">
        <w:fldChar w:fldCharType="end"/>
      </w:r>
    </w:p>
    <w:p w:rsidR="00BF253A" w:rsidRDefault="00BF253A">
      <w:r>
        <w:t>The space-time scan statistic is defined by a cylindrical window with a circular (or elliptic) geographic base and with height corresponding to time. The base is defined exactly as for the purely spatial scan statistic</w:t>
      </w:r>
      <w:r w:rsidR="00D27E4D">
        <w:fldChar w:fldCharType="begin"/>
      </w:r>
      <w:r>
        <w:instrText>xe "Spatial Scan Statistic"</w:instrText>
      </w:r>
      <w:r w:rsidR="00D27E4D">
        <w:fldChar w:fldCharType="end"/>
      </w:r>
      <w:r>
        <w:t>, while the height reflects the time period of potential clusters</w:t>
      </w:r>
      <w:r w:rsidR="00D27E4D">
        <w:fldChar w:fldCharType="begin"/>
      </w:r>
      <w:r>
        <w:instrText>xe "Clusters"</w:instrText>
      </w:r>
      <w:r w:rsidR="00D27E4D">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rsidR="00BF253A" w:rsidRDefault="00BF253A">
      <w:r>
        <w:t xml:space="preserve">The space-time scan statistic may be used for either a single retrospective analysis, using historic data, </w:t>
      </w:r>
      <w:r w:rsidR="00D27E4D">
        <w:fldChar w:fldCharType="begin"/>
      </w:r>
      <w:r>
        <w:instrText>xe "Analysis: Single Retrospective"</w:instrText>
      </w:r>
      <w:r w:rsidR="00D27E4D">
        <w:fldChar w:fldCharType="end"/>
      </w:r>
      <w:r>
        <w:t xml:space="preserve"> or for time-periodic prospective surveillance, where the analysis is repeated for example every day, week, month or year</w:t>
      </w:r>
      <w:r w:rsidR="00D27E4D">
        <w:fldChar w:fldCharType="begin"/>
      </w:r>
      <w:r>
        <w:instrText>xe "Analysis: Multiple Time-Period Prospective"</w:instrText>
      </w:r>
      <w:r w:rsidR="00D27E4D">
        <w:fldChar w:fldCharType="end"/>
      </w:r>
      <w:r>
        <w:t xml:space="preserve">. </w:t>
      </w:r>
    </w:p>
    <w:p w:rsidR="00BF253A" w:rsidRDefault="00BF253A">
      <w:pPr>
        <w:rPr>
          <w:i/>
          <w:iCs/>
        </w:rPr>
      </w:pPr>
      <w:r>
        <w:rPr>
          <w:b/>
          <w:bCs/>
        </w:rPr>
        <w:t>Related Topics:</w:t>
      </w:r>
      <w:r>
        <w:rPr>
          <w:i/>
          <w:iCs/>
        </w:rPr>
        <w:t xml:space="preserve"> Analysis Tab, Spatial Window Tab, Temporal Window Tab.</w:t>
      </w:r>
    </w:p>
    <w:p w:rsidR="00BF253A" w:rsidRDefault="00BF253A">
      <w:pPr>
        <w:pStyle w:val="Heading3"/>
      </w:pPr>
      <w:r>
        <w:t>Temporal Scan Statistic</w:t>
      </w:r>
      <w:r w:rsidR="00D27E4D">
        <w:fldChar w:fldCharType="begin"/>
      </w:r>
      <w:r>
        <w:instrText>xe "Temporal Scan Statistic"</w:instrText>
      </w:r>
      <w:r w:rsidR="00D27E4D">
        <w:fldChar w:fldCharType="end"/>
      </w:r>
    </w:p>
    <w:p w:rsidR="00BF253A" w:rsidRDefault="00BF253A">
      <w:pPr>
        <w:rPr>
          <w:i/>
          <w:iCs/>
        </w:rPr>
      </w:pPr>
      <w:r>
        <w:t>The temporal scan statistic uses a window that moves in one dimension, time, defined in the same way as the height of the cylinder used by the space-time scan statistic</w:t>
      </w:r>
      <w:r w:rsidR="00D27E4D">
        <w:fldChar w:fldCharType="begin"/>
      </w:r>
      <w:r>
        <w:instrText>xe " Space-Time Scan Statistic"</w:instrText>
      </w:r>
      <w:r w:rsidR="00D27E4D">
        <w:fldChar w:fldCharType="end"/>
      </w:r>
      <w:r>
        <w:t>. This means that it is flexible in both start and end date. The maximum temporal length is specified on the Temporal Window Tab</w:t>
      </w:r>
      <w:r w:rsidR="00D27E4D">
        <w:fldChar w:fldCharType="begin"/>
      </w:r>
      <w:r>
        <w:instrText>xe "Scanning Window Tab"</w:instrText>
      </w:r>
      <w:r w:rsidR="00D27E4D">
        <w:fldChar w:fldCharType="end"/>
      </w:r>
      <w:r>
        <w:t>.</w:t>
      </w:r>
    </w:p>
    <w:p w:rsidR="00BF253A" w:rsidRDefault="00BF253A">
      <w:pPr>
        <w:rPr>
          <w:iCs/>
        </w:rPr>
      </w:pPr>
      <w:r>
        <w:rPr>
          <w:b/>
          <w:bCs/>
        </w:rPr>
        <w:t>Related Topics:</w:t>
      </w:r>
      <w:r>
        <w:rPr>
          <w:i/>
          <w:iCs/>
        </w:rPr>
        <w:t xml:space="preserve"> Analysis Tab, Temporal Window Tab. Space-Time Scan Statistic.</w:t>
      </w:r>
    </w:p>
    <w:p w:rsidR="002658CB" w:rsidRPr="002658CB" w:rsidRDefault="002658CB" w:rsidP="002658CB">
      <w:pPr>
        <w:rPr>
          <w:b/>
          <w:bCs/>
          <w:iCs/>
        </w:rPr>
      </w:pPr>
      <w:r w:rsidRPr="002658CB">
        <w:rPr>
          <w:b/>
          <w:bCs/>
          <w:iCs/>
        </w:rPr>
        <w:t>Spatial Variation in Temporal Trends Scan Statistic</w:t>
      </w:r>
      <w:r w:rsidR="00D27E4D" w:rsidRPr="002658CB">
        <w:rPr>
          <w:b/>
          <w:bCs/>
          <w:iCs/>
        </w:rPr>
        <w:fldChar w:fldCharType="begin"/>
      </w:r>
      <w:r w:rsidRPr="002658CB">
        <w:rPr>
          <w:b/>
          <w:bCs/>
          <w:iCs/>
        </w:rPr>
        <w:instrText>xe "Temporal Scan Statistic"</w:instrText>
      </w:r>
      <w:r w:rsidR="00D27E4D" w:rsidRPr="002658CB">
        <w:rPr>
          <w:b/>
          <w:bCs/>
          <w:iCs/>
        </w:rPr>
        <w:fldChar w:fldCharType="end"/>
      </w:r>
    </w:p>
    <w:p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rsidR="002658CB" w:rsidRPr="00A825D3" w:rsidRDefault="002658CB">
      <w:pPr>
        <w:rPr>
          <w:i/>
          <w:iCs/>
        </w:rPr>
      </w:pPr>
      <w:r w:rsidRPr="002658CB">
        <w:rPr>
          <w:b/>
          <w:bCs/>
          <w:iCs/>
        </w:rPr>
        <w:t>Related Topics:</w:t>
      </w:r>
      <w:r w:rsidRPr="002658CB">
        <w:rPr>
          <w:i/>
          <w:iCs/>
        </w:rPr>
        <w:t xml:space="preserve"> Analysis Tab, Space-Time Scan Statistic.</w:t>
      </w:r>
    </w:p>
    <w:p w:rsidR="00BF253A" w:rsidRDefault="00BF253A">
      <w:pPr>
        <w:pStyle w:val="Heading2"/>
      </w:pPr>
      <w:bookmarkStart w:id="11" w:name="_Toc411430875"/>
      <w:r>
        <w:t>Bernoulli Model</w:t>
      </w:r>
      <w:bookmarkEnd w:id="11"/>
      <w:r w:rsidR="00D27E4D">
        <w:fldChar w:fldCharType="begin"/>
      </w:r>
      <w:r>
        <w:instrText>xe "Statistical Methodology:Bernoulli Model"</w:instrText>
      </w:r>
      <w:r w:rsidR="00D27E4D">
        <w:fldChar w:fldCharType="end"/>
      </w:r>
      <w:r w:rsidR="00D27E4D">
        <w:fldChar w:fldCharType="begin"/>
      </w:r>
      <w:r>
        <w:instrText>xe "Bernoulli Model"</w:instrText>
      </w:r>
      <w:r w:rsidR="00D27E4D">
        <w:fldChar w:fldCharType="end"/>
      </w:r>
      <w:r>
        <w:t xml:space="preserve"> </w:t>
      </w:r>
    </w:p>
    <w:p w:rsidR="00BF253A" w:rsidRDefault="00BF253A">
      <w:pPr>
        <w:suppressAutoHyphens/>
      </w:pPr>
      <w:r>
        <w:t>With the Bernoulli model</w:t>
      </w:r>
      <w:r w:rsidR="00894E1F">
        <w:fldChar w:fldCharType="begin"/>
      </w:r>
      <w:r w:rsidR="00894E1F">
        <w:instrText xml:space="preserve"> REF _Ref139963465 \r \h  \* MERGEFORMAT </w:instrText>
      </w:r>
      <w:r w:rsidR="00894E1F">
        <w:fldChar w:fldCharType="separate"/>
      </w:r>
      <w:r w:rsidR="002D105E">
        <w:t>1</w:t>
      </w:r>
      <w:r w:rsidR="00894E1F">
        <w:fldChar w:fldCharType="end"/>
      </w:r>
      <w:r>
        <w:rPr>
          <w:vertAlign w:val="superscript"/>
        </w:rPr>
        <w:t>,</w:t>
      </w:r>
      <w:r w:rsidR="00D27E4D">
        <w:fldChar w:fldCharType="begin"/>
      </w:r>
      <w:r w:rsidR="008459BD">
        <w:instrText xml:space="preserve"> REF _Ref139967747 \r \h  \* MERGEFORMAT </w:instrText>
      </w:r>
      <w:r w:rsidR="00D27E4D">
        <w:fldChar w:fldCharType="separate"/>
      </w:r>
      <w:r w:rsidR="002D105E" w:rsidRPr="002D105E">
        <w:rPr>
          <w:vertAlign w:val="superscript"/>
        </w:rPr>
        <w:t>2</w:t>
      </w:r>
      <w:r w:rsidR="00D27E4D">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rsidR="00BF253A" w:rsidRDefault="00BF253A">
      <w:r>
        <w:rPr>
          <w:i/>
          <w:iCs/>
        </w:rPr>
        <w:t>Example:</w:t>
      </w:r>
      <w:r>
        <w:t xml:space="preserve"> For the Bernoulli model, cases may be newborns with a certain birth defect while controls are all newborns without that birth defect.</w:t>
      </w:r>
    </w:p>
    <w:p w:rsidR="00BF253A" w:rsidRDefault="00BF253A">
      <w:pPr>
        <w:suppressAutoHyphens/>
      </w:pPr>
      <w:r>
        <w:t>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etc, with multiple cases and controls at each data location. To do a temporal or space-time analysis, it is necessary to have a time for each case and each control as well.</w:t>
      </w:r>
    </w:p>
    <w:p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rsidR="00BF253A" w:rsidRDefault="0028449A">
      <w:pPr>
        <w:pStyle w:val="Heading2"/>
        <w:rPr>
          <w:sz w:val="30"/>
          <w:szCs w:val="30"/>
        </w:rPr>
      </w:pPr>
      <w:bookmarkStart w:id="12" w:name="_Toc411430876"/>
      <w:r>
        <w:t xml:space="preserve">Discrete </w:t>
      </w:r>
      <w:r w:rsidR="00BF253A">
        <w:t>Poisson Model</w:t>
      </w:r>
      <w:bookmarkEnd w:id="12"/>
      <w:r w:rsidR="00D27E4D">
        <w:fldChar w:fldCharType="begin"/>
      </w:r>
      <w:r w:rsidR="00BF253A">
        <w:instrText>xe "Poisson Model"</w:instrText>
      </w:r>
      <w:r w:rsidR="00D27E4D">
        <w:fldChar w:fldCharType="end"/>
      </w:r>
      <w:r w:rsidR="00D27E4D">
        <w:fldChar w:fldCharType="begin"/>
      </w:r>
      <w:r w:rsidR="00BF253A">
        <w:instrText>xe "Statistical Methodology:Poisson Model"</w:instrText>
      </w:r>
      <w:r w:rsidR="00D27E4D">
        <w:fldChar w:fldCharType="end"/>
      </w:r>
      <w:r w:rsidR="00BF253A">
        <w:t xml:space="preserve"> </w:t>
      </w:r>
    </w:p>
    <w:p w:rsidR="00BF253A" w:rsidRDefault="00BF253A">
      <w:pPr>
        <w:suppressAutoHyphens/>
      </w:pPr>
      <w:r>
        <w:t xml:space="preserve">With the </w:t>
      </w:r>
      <w:r w:rsidR="0028449A">
        <w:t xml:space="preserve">discrete </w:t>
      </w:r>
      <w:r>
        <w:t>Poisson model</w:t>
      </w:r>
      <w:r w:rsidR="00894E1F">
        <w:fldChar w:fldCharType="begin"/>
      </w:r>
      <w:r w:rsidR="00894E1F">
        <w:instrText xml:space="preserve"> REF _Ref139963465 \r \h  \* MERGEFORMAT </w:instrText>
      </w:r>
      <w:r w:rsidR="00894E1F">
        <w:fldChar w:fldCharType="separate"/>
      </w:r>
      <w:r w:rsidR="002D105E">
        <w:t>1</w:t>
      </w:r>
      <w:r w:rsidR="00894E1F">
        <w:fldChar w:fldCharType="end"/>
      </w:r>
      <w:r>
        <w:t>, the number of cases in each location is Poisson-distributed. Under the null hypothesis, and when there are no covariates</w:t>
      </w:r>
      <w:r w:rsidR="00D27E4D">
        <w:fldChar w:fldCharType="begin"/>
      </w:r>
      <w:r>
        <w:instrText>xe "Covariates"</w:instrText>
      </w:r>
      <w:r w:rsidR="00D27E4D">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rsidR="00BF253A" w:rsidRDefault="00BF253A">
      <w:pPr>
        <w:suppressAutoHyphens/>
      </w:pPr>
      <w:r>
        <w:t xml:space="preserve">The </w:t>
      </w:r>
      <w:r w:rsidR="0028449A">
        <w:t xml:space="preserve">discrete </w:t>
      </w:r>
      <w:r>
        <w:t>Poisson</w:t>
      </w:r>
      <w:r w:rsidR="00D27E4D">
        <w:fldChar w:fldCharType="begin"/>
      </w:r>
      <w:r>
        <w:instrText>xe "Probability Model: Poisson"</w:instrText>
      </w:r>
      <w:r w:rsidR="00D27E4D">
        <w:fldChar w:fldCharType="end"/>
      </w:r>
      <w:r w:rsidR="00D27E4D">
        <w:fldChar w:fldCharType="begin"/>
      </w:r>
      <w:r>
        <w:instrText>xe "Poisson Distribution"</w:instrText>
      </w:r>
      <w:r w:rsidR="00D27E4D">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rsidR="00BF253A" w:rsidRDefault="00BF253A">
      <w:pPr>
        <w:pStyle w:val="Heading2"/>
      </w:pPr>
      <w:bookmarkStart w:id="13" w:name="_Toc411430877"/>
      <w:r>
        <w:t>Space-Time Permutation Model</w:t>
      </w:r>
      <w:bookmarkEnd w:id="13"/>
      <w:r w:rsidR="00D27E4D">
        <w:fldChar w:fldCharType="begin"/>
      </w:r>
      <w:r>
        <w:instrText>xe "Space-Time Permutation Model"</w:instrText>
      </w:r>
      <w:r w:rsidR="00D27E4D">
        <w:fldChar w:fldCharType="end"/>
      </w:r>
      <w:r w:rsidR="00D27E4D">
        <w:fldChar w:fldCharType="begin"/>
      </w:r>
      <w:r>
        <w:instrText>xe "Statistical Methodology:Space-Time Permutation Model"</w:instrText>
      </w:r>
      <w:r w:rsidR="00D27E4D">
        <w:fldChar w:fldCharType="end"/>
      </w:r>
    </w:p>
    <w:p w:rsidR="00BF253A" w:rsidRDefault="00BF253A">
      <w:pPr>
        <w:suppressAutoHyphens/>
      </w:pPr>
      <w:r>
        <w:t>The space-time permutation model</w:t>
      </w:r>
      <w:r w:rsidR="00894E1F">
        <w:fldChar w:fldCharType="begin"/>
      </w:r>
      <w:r w:rsidR="00894E1F">
        <w:instrText xml:space="preserve"> REF _Ref139963586 \r \h  \* MERGEFORMAT </w:instrText>
      </w:r>
      <w:r w:rsidR="00894E1F">
        <w:fldChar w:fldCharType="separate"/>
      </w:r>
      <w:r w:rsidR="002D105E">
        <w:t>5</w:t>
      </w:r>
      <w:r w:rsidR="00894E1F">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rsidR="00BF253A" w:rsidRDefault="00BF253A">
      <w:r>
        <w:rPr>
          <w:i/>
          <w:iCs/>
        </w:rPr>
        <w:t>Example:</w:t>
      </w:r>
      <w:r>
        <w:t xml:space="preserve"> In the space-time permutation model, cases may be daily occurrences of ambulance dispatches to stroke patients.</w:t>
      </w:r>
    </w:p>
    <w:p w:rsidR="00BF253A" w:rsidRDefault="00BF253A">
      <w:r>
        <w:t>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rsidR="00E14CBD" w:rsidRPr="00A825D3" w:rsidRDefault="00BF253A">
      <w:pPr>
        <w:rPr>
          <w:i/>
          <w:iCs/>
        </w:rPr>
      </w:pPr>
      <w:bookmarkStart w:id="14" w:name="_Toc9152439"/>
      <w:bookmarkStart w:id="15" w:name="_Toc9153371"/>
      <w:r>
        <w:rPr>
          <w:b/>
          <w:bCs/>
        </w:rPr>
        <w:t>Related Topics:</w:t>
      </w:r>
      <w:r>
        <w:rPr>
          <w:i/>
          <w:iCs/>
        </w:rPr>
        <w:t xml:space="preserve"> Analysis Tab, Case File, Coordinates File, Likelihood Ratio Test, Methodological Papers, Probability Model Comparison.</w:t>
      </w:r>
    </w:p>
    <w:p w:rsidR="00E14CBD" w:rsidRDefault="00E14CBD" w:rsidP="00E14CBD">
      <w:pPr>
        <w:pStyle w:val="Heading2"/>
        <w:rPr>
          <w:sz w:val="30"/>
          <w:szCs w:val="30"/>
        </w:rPr>
      </w:pPr>
      <w:bookmarkStart w:id="16" w:name="_Toc411430878"/>
      <w:r>
        <w:t>Multinomial Model</w:t>
      </w:r>
      <w:bookmarkEnd w:id="16"/>
      <w:r w:rsidR="00D27E4D">
        <w:fldChar w:fldCharType="begin"/>
      </w:r>
      <w:r>
        <w:instrText>xe "Poisson Model"</w:instrText>
      </w:r>
      <w:r w:rsidR="00D27E4D">
        <w:fldChar w:fldCharType="end"/>
      </w:r>
      <w:r w:rsidR="00D27E4D">
        <w:fldChar w:fldCharType="begin"/>
      </w:r>
      <w:r>
        <w:instrText>xe "Statistical Methodology:Poisson Model"</w:instrText>
      </w:r>
      <w:r w:rsidR="00D27E4D">
        <w:fldChar w:fldCharType="end"/>
      </w:r>
      <w:r>
        <w:t xml:space="preserve"> </w:t>
      </w:r>
    </w:p>
    <w:p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output it is shown what categories are more prominent inside the cluster. </w:t>
      </w:r>
      <w:r>
        <w:t xml:space="preserve">The order or indexing of the categories does not affect the analysis in terms of the clusters found, but it may influence the randomization used to calculate the p-values. </w:t>
      </w:r>
    </w:p>
    <w:p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rsidR="00BF253A" w:rsidRDefault="00BF253A">
      <w:pPr>
        <w:pStyle w:val="Heading2"/>
        <w:rPr>
          <w:sz w:val="30"/>
          <w:szCs w:val="30"/>
        </w:rPr>
      </w:pPr>
      <w:bookmarkStart w:id="17" w:name="_Toc411430879"/>
      <w:r>
        <w:t>Ordinal Model</w:t>
      </w:r>
      <w:bookmarkEnd w:id="17"/>
      <w:r w:rsidR="00D27E4D">
        <w:fldChar w:fldCharType="begin"/>
      </w:r>
      <w:r>
        <w:instrText>xe "Poisson Model"</w:instrText>
      </w:r>
      <w:r w:rsidR="00D27E4D">
        <w:fldChar w:fldCharType="end"/>
      </w:r>
      <w:r w:rsidR="00D27E4D">
        <w:fldChar w:fldCharType="begin"/>
      </w:r>
      <w:r>
        <w:instrText>xe "Statistical Methodology:Poisson Model"</w:instrText>
      </w:r>
      <w:r w:rsidR="00D27E4D">
        <w:fldChar w:fldCharType="end"/>
      </w:r>
      <w:r>
        <w:t xml:space="preserve"> </w:t>
      </w:r>
    </w:p>
    <w:p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rsidR="00BF253A" w:rsidRDefault="00BF253A">
      <w:pPr>
        <w:suppressAutoHyphens/>
      </w:pPr>
      <w:r>
        <w:t>The ordinal model requires information about the location of each case in each category. Separate locations may be specified for each case, or the data may be aggregated for states, provinces, counties, parishes, census tracts, postal code areas, school districts, households, etc, with multiple cases in the same or different categories at each data location. To do a temporal or space-time analysis, it is necessary to have a time for each case as well.</w:t>
      </w:r>
    </w:p>
    <w:p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rsidR="00E93E55" w:rsidRDefault="00BF253A">
      <w:pPr>
        <w:rPr>
          <w:i/>
          <w:iCs/>
        </w:rPr>
      </w:pPr>
      <w:r>
        <w:rPr>
          <w:b/>
          <w:bCs/>
        </w:rPr>
        <w:t>Related Topics:</w:t>
      </w:r>
      <w:r>
        <w:rPr>
          <w:i/>
          <w:iCs/>
        </w:rPr>
        <w:t xml:space="preserve"> Analysis Tab, Case File, Coordinates File, Likelihood Ratio Test, Methodological Papers, Probability Model Comparison.</w:t>
      </w:r>
    </w:p>
    <w:p w:rsidR="00E93E55" w:rsidRDefault="00E93E55">
      <w:pPr>
        <w:overflowPunct/>
        <w:autoSpaceDE/>
        <w:autoSpaceDN/>
        <w:adjustRightInd/>
        <w:spacing w:before="0" w:after="0"/>
        <w:jc w:val="left"/>
        <w:textAlignment w:val="auto"/>
        <w:rPr>
          <w:i/>
          <w:iCs/>
        </w:rPr>
      </w:pPr>
      <w:r>
        <w:rPr>
          <w:i/>
          <w:iCs/>
        </w:rPr>
        <w:br w:type="page"/>
      </w:r>
    </w:p>
    <w:p w:rsidR="00BF253A" w:rsidRDefault="00BF253A">
      <w:pPr>
        <w:pStyle w:val="Heading2"/>
        <w:rPr>
          <w:sz w:val="30"/>
          <w:szCs w:val="30"/>
        </w:rPr>
      </w:pPr>
      <w:bookmarkStart w:id="18" w:name="_Toc411430880"/>
      <w:r>
        <w:t>Exponential Model</w:t>
      </w:r>
      <w:bookmarkEnd w:id="18"/>
      <w:r w:rsidR="00D27E4D">
        <w:fldChar w:fldCharType="begin"/>
      </w:r>
      <w:r>
        <w:instrText>xe "Poisson Model"</w:instrText>
      </w:r>
      <w:r w:rsidR="00D27E4D">
        <w:fldChar w:fldCharType="end"/>
      </w:r>
      <w:r w:rsidR="00D27E4D">
        <w:fldChar w:fldCharType="begin"/>
      </w:r>
      <w:r>
        <w:instrText>xe "Statistical Methodology:Poisson Model"</w:instrText>
      </w:r>
      <w:r w:rsidR="00D27E4D">
        <w:fldChar w:fldCharType="end"/>
      </w:r>
      <w:r>
        <w:t xml:space="preserve"> </w:t>
      </w:r>
    </w:p>
    <w:p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rsidR="00BF253A" w:rsidRDefault="00BF253A">
      <w:pPr>
        <w:rPr>
          <w:i/>
          <w:iCs/>
        </w:rPr>
      </w:pPr>
      <w:r>
        <w:rPr>
          <w:b/>
          <w:bCs/>
        </w:rPr>
        <w:t>Related Topics:</w:t>
      </w:r>
      <w:r>
        <w:rPr>
          <w:i/>
          <w:iCs/>
        </w:rPr>
        <w:t xml:space="preserve"> Likelihood Ratio Test, Analysis Tab, Probability Model Comparison, Methodological Papers.</w:t>
      </w:r>
    </w:p>
    <w:p w:rsidR="00BF253A" w:rsidRDefault="00BF253A">
      <w:pPr>
        <w:pStyle w:val="Heading2"/>
        <w:rPr>
          <w:sz w:val="30"/>
          <w:szCs w:val="30"/>
        </w:rPr>
      </w:pPr>
      <w:bookmarkStart w:id="19" w:name="_Toc411430881"/>
      <w:r>
        <w:t>Normal Model</w:t>
      </w:r>
      <w:bookmarkEnd w:id="19"/>
      <w:r w:rsidR="00D27E4D">
        <w:fldChar w:fldCharType="begin"/>
      </w:r>
      <w:r>
        <w:instrText>xe "Poisson Model"</w:instrText>
      </w:r>
      <w:r w:rsidR="00D27E4D">
        <w:fldChar w:fldCharType="end"/>
      </w:r>
      <w:r w:rsidR="00D27E4D">
        <w:fldChar w:fldCharType="begin"/>
      </w:r>
      <w:r>
        <w:instrText>xe "Statistical Methodology:Poisson Model"</w:instrText>
      </w:r>
      <w:r w:rsidR="00D27E4D">
        <w:fldChar w:fldCharType="end"/>
      </w:r>
      <w:r>
        <w:t xml:space="preserve"> </w:t>
      </w:r>
    </w:p>
    <w:p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rsidR="00ED5C92" w:rsidRDefault="00991EB2" w:rsidP="00561181">
      <w:pPr>
        <w:suppressAutoHyphens/>
        <w:rPr>
          <w:bCs/>
        </w:rPr>
      </w:pPr>
      <w:r>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rsidR="006559A3" w:rsidRDefault="006559A3" w:rsidP="006559A3">
      <w:pPr>
        <w:rPr>
          <w:i/>
          <w:iCs/>
        </w:rPr>
      </w:pPr>
      <w:r>
        <w:rPr>
          <w:b/>
          <w:bCs/>
        </w:rPr>
        <w:t>Related Topics:</w:t>
      </w:r>
      <w:r>
        <w:rPr>
          <w:i/>
          <w:iCs/>
        </w:rPr>
        <w:t xml:space="preserve"> Analysis Tab, Likelihood Ratio Test, Methodological Papers, Probability Model Comparison.</w:t>
      </w:r>
    </w:p>
    <w:p w:rsidR="00E34029" w:rsidRDefault="008B6F7A" w:rsidP="00E34029">
      <w:pPr>
        <w:pStyle w:val="Heading2"/>
        <w:rPr>
          <w:sz w:val="30"/>
          <w:szCs w:val="30"/>
        </w:rPr>
      </w:pPr>
      <w:bookmarkStart w:id="20" w:name="_Toc411430882"/>
      <w:r>
        <w:t>Continuous</w:t>
      </w:r>
      <w:r w:rsidR="00F07471">
        <w:t xml:space="preserve"> Poisson Model</w:t>
      </w:r>
      <w:bookmarkEnd w:id="20"/>
      <w:r w:rsidR="00D27E4D">
        <w:fldChar w:fldCharType="begin"/>
      </w:r>
      <w:r w:rsidR="00E34029">
        <w:instrText>xe "Poisson Model"</w:instrText>
      </w:r>
      <w:r w:rsidR="00D27E4D">
        <w:fldChar w:fldCharType="end"/>
      </w:r>
      <w:r w:rsidR="00D27E4D">
        <w:fldChar w:fldCharType="begin"/>
      </w:r>
      <w:r w:rsidR="00E34029">
        <w:instrText>xe "Statistical Methodology:Poisson Model"</w:instrText>
      </w:r>
      <w:r w:rsidR="00D27E4D">
        <w:fldChar w:fldCharType="end"/>
      </w:r>
      <w:r w:rsidR="00E34029">
        <w:t xml:space="preserve"> </w:t>
      </w:r>
    </w:p>
    <w:p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contiguous, and may for example consist of five different islands. </w:t>
      </w:r>
    </w:p>
    <w:p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894E1F">
        <w:fldChar w:fldCharType="begin"/>
      </w:r>
      <w:r w:rsidR="00894E1F">
        <w:instrText xml:space="preserve"> REF _Ref139963465 \r \h  \* MERGEFORMAT </w:instrText>
      </w:r>
      <w:r w:rsidR="00894E1F">
        <w:fldChar w:fldCharType="separate"/>
      </w:r>
      <w:r w:rsidR="002D105E">
        <w:t>1</w:t>
      </w:r>
      <w:r w:rsidR="00894E1F">
        <w:fldChar w:fldCharType="end"/>
      </w:r>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w:t>
      </w:r>
      <w:smartTag w:uri="urn:schemas-microsoft-com:office:smarttags" w:element="place">
        <w:r>
          <w:rPr>
            <w:bCs/>
          </w:rPr>
          <w:t>Monte Carlo</w:t>
        </w:r>
      </w:smartTag>
      <w:r>
        <w:rPr>
          <w:bCs/>
        </w:rPr>
        <w:t xml:space="preserve">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though, so the Obs/Exp ratios provided should be viewed as a lower bound on the true value whenever the circle extends outside the spatial study region. </w:t>
      </w:r>
    </w:p>
    <w:p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rsidR="00BF253A" w:rsidRDefault="00BF253A">
      <w:pPr>
        <w:pStyle w:val="Heading2"/>
      </w:pPr>
      <w:bookmarkStart w:id="21" w:name="_Toc411430883"/>
      <w:r>
        <w:t>Probability Model Comparison</w:t>
      </w:r>
      <w:bookmarkEnd w:id="21"/>
      <w:r w:rsidR="00D27E4D">
        <w:fldChar w:fldCharType="begin"/>
      </w:r>
      <w:r>
        <w:instrText>xe "Probability Model Comparison"</w:instrText>
      </w:r>
      <w:r w:rsidR="00D27E4D">
        <w:fldChar w:fldCharType="end"/>
      </w:r>
      <w:r w:rsidR="00D27E4D">
        <w:fldChar w:fldCharType="begin"/>
      </w:r>
      <w:r>
        <w:instrText>xe "Statistical Methodology:Probability Model Comparison"</w:instrText>
      </w:r>
      <w:r w:rsidR="00D27E4D">
        <w:fldChar w:fldCharType="end"/>
      </w:r>
    </w:p>
    <w:p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rsidR="00BF253A" w:rsidRDefault="00BF253A">
      <w:r>
        <w:t xml:space="preserve">The </w:t>
      </w:r>
      <w:r w:rsidR="0028449A">
        <w:t xml:space="preserve">discrete </w:t>
      </w:r>
      <w:r>
        <w:t>Poisson</w:t>
      </w:r>
      <w:r w:rsidR="00D27E4D">
        <w:fldChar w:fldCharType="begin"/>
      </w:r>
      <w:r>
        <w:instrText>xe "Probability Model: Poisson"</w:instrText>
      </w:r>
      <w:r w:rsidR="00D27E4D">
        <w:fldChar w:fldCharType="end"/>
      </w:r>
      <w:r w:rsidR="00D27E4D">
        <w:fldChar w:fldCharType="begin"/>
      </w:r>
      <w:r>
        <w:instrText>xe "Poisson Distribution"</w:instrText>
      </w:r>
      <w:r w:rsidR="00D27E4D">
        <w:fldChar w:fldCharType="end"/>
      </w:r>
      <w:r>
        <w:t xml:space="preserve"> model is usually the fastest to run. The ordinal model is typically the slowest. </w:t>
      </w:r>
    </w:p>
    <w:p w:rsidR="00BF253A" w:rsidRDefault="00BF253A">
      <w:r>
        <w:t xml:space="preserve">With the </w:t>
      </w:r>
      <w:r w:rsidR="00E14DAA">
        <w:t xml:space="preserve">discrete </w:t>
      </w:r>
      <w:r>
        <w:t>Poisson and space-time permutations models, an unlimited number of covariates</w:t>
      </w:r>
      <w:r w:rsidR="00D27E4D">
        <w:fldChar w:fldCharType="begin"/>
      </w:r>
      <w:r>
        <w:instrText>xe "Covariates"</w:instrText>
      </w:r>
      <w:r w:rsidR="00D27E4D">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D27E4D">
        <w:fldChar w:fldCharType="begin"/>
      </w:r>
      <w:r>
        <w:instrText>xe "Probability Model: Bernoulli"</w:instrText>
      </w:r>
      <w:r w:rsidR="00D27E4D">
        <w:fldChar w:fldCharType="end"/>
      </w:r>
      <w:r w:rsidR="00D27E4D">
        <w:fldChar w:fldCharType="begin"/>
      </w:r>
      <w:r>
        <w:instrText>xe "Bernoulli Distribution"</w:instrText>
      </w:r>
      <w:r w:rsidR="00D27E4D">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rsidR="00BF253A" w:rsidRDefault="00BF253A">
      <w:r>
        <w:t xml:space="preserve">All </w:t>
      </w:r>
      <w:r w:rsidR="00E14DAA">
        <w:t xml:space="preserve">discrete </w:t>
      </w:r>
      <w:r>
        <w:t>probability models can be used for either individual locations or aggregated data.</w:t>
      </w:r>
    </w:p>
    <w:p w:rsidR="00BF253A" w:rsidRDefault="00BF253A">
      <w:r>
        <w:t xml:space="preserve">With the </w:t>
      </w:r>
      <w:r w:rsidR="00E14DAA">
        <w:t xml:space="preserve">discrete </w:t>
      </w:r>
      <w:r>
        <w:t>Poisson model, population data</w:t>
      </w:r>
      <w:r w:rsidR="00D27E4D">
        <w:fldChar w:fldCharType="begin"/>
      </w:r>
      <w:r>
        <w:rPr>
          <w:highlight w:val="green"/>
        </w:rPr>
        <w:instrText>xe "Data: Population"</w:instrText>
      </w:r>
      <w:r w:rsidR="00D27E4D">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rsidR="00BF253A" w:rsidRDefault="00BF253A" w:rsidP="00E43E3E">
      <w:pPr>
        <w:pStyle w:val="Heading3"/>
      </w:pPr>
      <w:r>
        <w:t>Few Cases Compared to Controls</w:t>
      </w:r>
    </w:p>
    <w:p w:rsidR="00BF253A" w:rsidRDefault="00BF253A">
      <w:r>
        <w:t xml:space="preserve">In a purely spatial analysis where there are few cases compared to controls, say less than 10 percent, the </w:t>
      </w:r>
      <w:r w:rsidR="00E14DAA">
        <w:t xml:space="preserve">discrete </w:t>
      </w:r>
      <w:r>
        <w:t>Poisson</w:t>
      </w:r>
      <w:r w:rsidR="00D27E4D">
        <w:fldChar w:fldCharType="begin"/>
      </w:r>
      <w:r>
        <w:instrText>xe "Probability Model: Poisson"</w:instrText>
      </w:r>
      <w:r w:rsidR="00D27E4D">
        <w:fldChar w:fldCharType="end"/>
      </w:r>
      <w:r w:rsidR="00D27E4D">
        <w:fldChar w:fldCharType="begin"/>
      </w:r>
      <w:r>
        <w:instrText>xe "Poisson Distribution"</w:instrText>
      </w:r>
      <w:r w:rsidR="00D27E4D">
        <w:fldChar w:fldCharType="end"/>
      </w:r>
      <w:r>
        <w:t xml:space="preserve"> model is a very good approximation to the Bernoulli</w:t>
      </w:r>
      <w:r w:rsidR="00D27E4D">
        <w:fldChar w:fldCharType="begin"/>
      </w:r>
      <w:r>
        <w:instrText>xe "Probability Model: Bernoulli"</w:instrText>
      </w:r>
      <w:r w:rsidR="00D27E4D">
        <w:fldChar w:fldCharType="end"/>
      </w:r>
      <w:r w:rsidR="00D27E4D">
        <w:fldChar w:fldCharType="begin"/>
      </w:r>
      <w:r>
        <w:instrText>xe "Bernoulli Distribution"</w:instrText>
      </w:r>
      <w:r w:rsidR="00D27E4D">
        <w:fldChar w:fldCharType="end"/>
      </w:r>
      <w:r>
        <w:t xml:space="preserve"> model. The former can then be used also for 0/1 Bernoulli type data, and may be preferable as it has more options for various types of adjustments, including the ability to adjust for covariates specified in the case and population files</w:t>
      </w:r>
      <w:r w:rsidR="00D27E4D">
        <w:fldChar w:fldCharType="begin"/>
      </w:r>
      <w:r>
        <w:instrText>xe "Covariates"</w:instrText>
      </w:r>
      <w:r w:rsidR="00D27E4D">
        <w:fldChar w:fldCharType="end"/>
      </w:r>
      <w:r>
        <w:t xml:space="preserve">. As an approximation for Bernoulli type data, the </w:t>
      </w:r>
      <w:r w:rsidR="00E14DAA">
        <w:t xml:space="preserve">discrete </w:t>
      </w:r>
      <w:r>
        <w:t>Poisson model produces slightly conservative p-values.</w:t>
      </w:r>
    </w:p>
    <w:p w:rsidR="00BF253A" w:rsidRDefault="00BF253A" w:rsidP="00E43E3E">
      <w:pPr>
        <w:pStyle w:val="Heading3"/>
      </w:pPr>
      <w:r>
        <w:t>Bernoulli versus Ordinal Model</w:t>
      </w:r>
    </w:p>
    <w:p w:rsidR="00BF253A" w:rsidRDefault="00BF253A">
      <w:r>
        <w:t>The Bernoulli model is mathematically a special case of the ordinal model, when there are only two categories. The Bernoulli model runs faster, making it the preferred model to use when there are only two categories.</w:t>
      </w:r>
    </w:p>
    <w:p w:rsidR="00BF253A" w:rsidRDefault="00BF253A" w:rsidP="00E43E3E">
      <w:pPr>
        <w:pStyle w:val="Heading3"/>
      </w:pPr>
      <w:smartTag w:uri="urn:schemas-microsoft-com:office:smarttags" w:element="place">
        <w:smartTag w:uri="urn:schemas-microsoft-com:office:smarttags" w:element="City">
          <w:r>
            <w:t>Normal</w:t>
          </w:r>
        </w:smartTag>
      </w:smartTag>
      <w:r>
        <w:t xml:space="preserve"> versus Exponential Model</w:t>
      </w:r>
    </w:p>
    <w:p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rsidR="00BF253A" w:rsidRPr="006559A3" w:rsidRDefault="00BF253A" w:rsidP="00E43E3E">
      <w:pPr>
        <w:pStyle w:val="Heading3"/>
      </w:pPr>
      <w:smartTag w:uri="urn:schemas-microsoft-com:office:smarttags" w:element="place">
        <w:smartTag w:uri="urn:schemas-microsoft-com:office:smarttags" w:element="City">
          <w:r w:rsidRPr="006559A3">
            <w:t>Normal</w:t>
          </w:r>
        </w:smartTag>
      </w:smartTag>
      <w:r w:rsidRPr="006559A3">
        <w:t xml:space="preserve"> versus Ordinal Model</w:t>
      </w:r>
    </w:p>
    <w:p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rsidR="00E14DAA" w:rsidRDefault="002631E1" w:rsidP="00E43E3E">
      <w:pPr>
        <w:pStyle w:val="Heading3"/>
      </w:pPr>
      <w:r>
        <w:t>Discrete versus Homogeneous Poisson M</w:t>
      </w:r>
      <w:r w:rsidR="00E14DAA">
        <w:t>odel</w:t>
      </w:r>
    </w:p>
    <w:p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rsidR="00BF253A" w:rsidRDefault="00BF253A" w:rsidP="00E43E3E">
      <w:pPr>
        <w:pStyle w:val="Heading3"/>
      </w:pPr>
      <w:r>
        <w:t>Temporal Data</w:t>
      </w:r>
      <w:r w:rsidR="00D27E4D">
        <w:fldChar w:fldCharType="begin"/>
      </w:r>
      <w:r>
        <w:instrText>xe "Probability Model Comparison:Temporal Data"</w:instrText>
      </w:r>
      <w:r w:rsidR="00D27E4D">
        <w:fldChar w:fldCharType="end"/>
      </w:r>
      <w:r w:rsidR="00D27E4D">
        <w:fldChar w:fldCharType="begin"/>
      </w:r>
      <w:r>
        <w:instrText>xe "Temporal Data"</w:instrText>
      </w:r>
      <w:r w:rsidR="00D27E4D">
        <w:fldChar w:fldCharType="end"/>
      </w:r>
    </w:p>
    <w:p w:rsidR="00BF253A" w:rsidRDefault="00BF253A">
      <w:r>
        <w:t>For temporal and space-time data, there is an additional difference among the probability models, in the way that the temporal data is handled. With the Poisson</w:t>
      </w:r>
      <w:r w:rsidR="00D27E4D">
        <w:fldChar w:fldCharType="begin"/>
      </w:r>
      <w:r>
        <w:instrText>xe "Probability Model: Poisson"</w:instrText>
      </w:r>
      <w:r w:rsidR="00D27E4D">
        <w:fldChar w:fldCharType="end"/>
      </w:r>
      <w:r w:rsidR="00D27E4D">
        <w:fldChar w:fldCharType="begin"/>
      </w:r>
      <w:r>
        <w:instrText>xe "Poisson Distribution"</w:instrText>
      </w:r>
      <w:r w:rsidR="00D27E4D">
        <w:fldChar w:fldCharType="end"/>
      </w:r>
      <w:r>
        <w:t xml:space="preserve"> model, population data</w:t>
      </w:r>
      <w:r w:rsidR="00D27E4D">
        <w:fldChar w:fldCharType="begin"/>
      </w:r>
      <w:r>
        <w:instrText>xe "Data: Population"</w:instrText>
      </w:r>
      <w:r w:rsidR="00D27E4D">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D27E4D">
        <w:fldChar w:fldCharType="begin"/>
      </w:r>
      <w:r w:rsidR="00D27E4D">
        <w:fldChar w:fldCharType="end"/>
      </w:r>
      <w:r w:rsidR="00D27E4D">
        <w:fldChar w:fldCharType="begin"/>
      </w:r>
      <w:r w:rsidR="00D27E4D">
        <w:fldChar w:fldCharType="end"/>
      </w:r>
      <w:r>
        <w:t>models, a time needs to be specified for each case and for the Bernoulli model, for each control as well.</w:t>
      </w:r>
    </w:p>
    <w:p w:rsidR="00E93E55" w:rsidRDefault="00BF253A">
      <w:pPr>
        <w:rPr>
          <w:i/>
          <w:iCs/>
        </w:rPr>
      </w:pPr>
      <w:r>
        <w:rPr>
          <w:b/>
          <w:bCs/>
        </w:rPr>
        <w:t>Related Topics:</w:t>
      </w:r>
      <w:r>
        <w:rPr>
          <w:i/>
          <w:iCs/>
        </w:rPr>
        <w:t xml:space="preserve"> Bernoulli Model, Poisson Model, Space-Time Permutation Model, Likelihood Ratio Test, Methodological Papers.</w:t>
      </w:r>
    </w:p>
    <w:p w:rsidR="00E93E55" w:rsidRDefault="00E93E55">
      <w:pPr>
        <w:overflowPunct/>
        <w:autoSpaceDE/>
        <w:autoSpaceDN/>
        <w:adjustRightInd/>
        <w:spacing w:before="0" w:after="0"/>
        <w:jc w:val="left"/>
        <w:textAlignment w:val="auto"/>
        <w:rPr>
          <w:i/>
          <w:iCs/>
        </w:rPr>
      </w:pPr>
      <w:r>
        <w:rPr>
          <w:i/>
          <w:iCs/>
        </w:rPr>
        <w:br w:type="page"/>
      </w:r>
    </w:p>
    <w:p w:rsidR="00BF253A" w:rsidRDefault="00BF253A">
      <w:pPr>
        <w:pStyle w:val="Heading2"/>
      </w:pPr>
      <w:bookmarkStart w:id="22" w:name="_Toc411430884"/>
      <w:bookmarkEnd w:id="14"/>
      <w:bookmarkEnd w:id="15"/>
      <w:r>
        <w:t>Likelihood Ratio Test</w:t>
      </w:r>
      <w:bookmarkEnd w:id="22"/>
      <w:r w:rsidR="00D27E4D">
        <w:fldChar w:fldCharType="begin"/>
      </w:r>
      <w:r>
        <w:instrText>xe "Likelihood Ratio Test"</w:instrText>
      </w:r>
      <w:r w:rsidR="00D27E4D">
        <w:fldChar w:fldCharType="end"/>
      </w:r>
      <w:r>
        <w:t xml:space="preserve"> </w:t>
      </w:r>
    </w:p>
    <w:p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894E1F">
        <w:fldChar w:fldCharType="begin"/>
      </w:r>
      <w:r w:rsidR="00894E1F">
        <w:instrText xml:space="preserve"> REF _Ref139963465 \r \h  \* MERGEFORMAT </w:instrText>
      </w:r>
      <w:r w:rsidR="00894E1F">
        <w:fldChar w:fldCharType="separate"/>
      </w:r>
      <w:r w:rsidR="002D105E">
        <w:t>1</w:t>
      </w:r>
      <w:r w:rsidR="00894E1F">
        <w:fldChar w:fldCharType="end"/>
      </w:r>
      <w:r>
        <w:t>:</w:t>
      </w:r>
    </w:p>
    <w:p w:rsidR="00BF253A" w:rsidRDefault="00C81FDE">
      <w:pPr>
        <w:jc w:val="center"/>
      </w:pPr>
      <w:r w:rsidRPr="006F54DF">
        <w:rPr>
          <w:position w:val="-30"/>
          <w:sz w:val="20"/>
          <w:szCs w:val="20"/>
        </w:rPr>
        <w:object w:dxaOrig="2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75pt" o:ole="">
            <v:imagedata r:id="rId14" o:title=""/>
          </v:shape>
          <o:OLEObject Type="Embed" ProgID="Equation.3" ShapeID="_x0000_i1025" DrawAspect="Content" ObjectID="_1485240528" r:id="rId15"/>
        </w:object>
      </w:r>
    </w:p>
    <w:p w:rsidR="00BF253A" w:rsidRDefault="00D27E4D">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rsidR="00BF253A" w:rsidRDefault="00D27E4D">
      <w:r>
        <w:fldChar w:fldCharType="begin" w:fldLock="1"/>
      </w:r>
      <w:r w:rsidR="00BF253A">
        <w:instrText xml:space="preserve">ref  SHAPE  \* MERGEFORMAT </w:instrText>
      </w:r>
      <w:r>
        <w:fldChar w:fldCharType="end"/>
      </w:r>
      <w:r w:rsidR="00BF253A">
        <w:t>For the Bernoulli model the likelihood function is</w:t>
      </w:r>
      <w:r w:rsidR="00894E1F">
        <w:fldChar w:fldCharType="begin"/>
      </w:r>
      <w:r w:rsidR="00894E1F">
        <w:instrText xml:space="preserve"> REF _Ref139963465 \r \h  \* MERGEFORMAT </w:instrText>
      </w:r>
      <w:r w:rsidR="00894E1F">
        <w:fldChar w:fldCharType="separate"/>
      </w:r>
      <w:r w:rsidR="002D105E">
        <w:t>1</w:t>
      </w:r>
      <w:r w:rsidR="00894E1F">
        <w:fldChar w:fldCharType="end"/>
      </w:r>
      <w:r w:rsidR="00BF253A">
        <w:rPr>
          <w:vertAlign w:val="superscript"/>
        </w:rPr>
        <w:t>,</w:t>
      </w:r>
      <w:r>
        <w:fldChar w:fldCharType="begin"/>
      </w:r>
      <w:r w:rsidR="008459BD">
        <w:instrText xml:space="preserve"> REF _Ref139967747 \r \h  \* MERGEFORMAT </w:instrText>
      </w:r>
      <w:r>
        <w:fldChar w:fldCharType="separate"/>
      </w:r>
      <w:r w:rsidR="002D105E" w:rsidRPr="002D105E">
        <w:rPr>
          <w:vertAlign w:val="superscript"/>
        </w:rPr>
        <w:t>2</w:t>
      </w:r>
      <w:r>
        <w:fldChar w:fldCharType="end"/>
      </w:r>
      <w:r w:rsidR="00BF253A">
        <w:t>:</w:t>
      </w:r>
    </w:p>
    <w:p w:rsidR="00BF253A" w:rsidRDefault="00B83277">
      <w:pPr>
        <w:jc w:val="center"/>
      </w:pPr>
      <w:r w:rsidRPr="006F54DF">
        <w:rPr>
          <w:position w:val="-28"/>
          <w:sz w:val="20"/>
          <w:szCs w:val="20"/>
        </w:rPr>
        <w:object w:dxaOrig="5700" w:dyaOrig="740">
          <v:shape id="_x0000_i1026" type="#_x0000_t75" alt="Equation for the Bernoulli model the likelihood function " style="width:310.5pt;height:36.75pt" o:ole="">
            <v:imagedata r:id="rId16" o:title=""/>
          </v:shape>
          <o:OLEObject Type="Embed" ProgID="Equation.3" ShapeID="_x0000_i1026" DrawAspect="Content" ObjectID="_1485240529" r:id="rId17"/>
        </w:object>
      </w:r>
    </w:p>
    <w:p w:rsidR="00BF253A" w:rsidRDefault="00BF253A">
      <w:r>
        <w:t>where c and C are defined as above, n is the total number of cases and controls within the window, while N is the combined total number of cases and controls in the data set.</w:t>
      </w:r>
    </w:p>
    <w:p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rsidR="00BF253A" w:rsidRDefault="00BF253A">
      <w:r>
        <w:t>The likelihood function is maximized over all window locations and sizes, and the one with the maximum likelihood constitutes the most likely cluster</w:t>
      </w:r>
      <w:r w:rsidR="00D27E4D">
        <w:fldChar w:fldCharType="begin"/>
      </w:r>
      <w:r>
        <w:instrText>xe "Clusters: Most Likely"</w:instrText>
      </w:r>
      <w:r w:rsidR="00D27E4D">
        <w:fldChar w:fldCharType="end"/>
      </w:r>
      <w:r>
        <w:t>. This is the cluster</w:t>
      </w:r>
      <w:r w:rsidR="00D27E4D">
        <w:fldChar w:fldCharType="begin"/>
      </w:r>
      <w:r>
        <w:instrText>xe "Clusters"</w:instrText>
      </w:r>
      <w:r w:rsidR="00D27E4D">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w:t>
      </w:r>
      <w:smartTag w:uri="urn:schemas-microsoft-com:office:smarttags" w:element="place">
        <w:r>
          <w:t>Monte Carlo</w:t>
        </w:r>
      </w:smartTag>
      <w:r>
        <w:t xml:space="preserve">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D27E4D">
        <w:fldChar w:fldCharType="begin"/>
      </w:r>
      <w:r>
        <w:instrText xml:space="preserve"> \definition "clusters with high rates" </w:instrText>
      </w:r>
      <w:r w:rsidR="00D27E4D">
        <w:fldChar w:fldCharType="end"/>
      </w:r>
    </w:p>
    <w:p w:rsidR="00BF253A" w:rsidRDefault="00BF253A" w:rsidP="00E43E3E">
      <w:pPr>
        <w:pStyle w:val="Heading3"/>
      </w:pPr>
      <w:r>
        <w:t>Non-Compactness Penalty Function</w:t>
      </w:r>
    </w:p>
    <w:p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rsidR="00BF253A" w:rsidRDefault="00BF253A">
      <w:pPr>
        <w:rPr>
          <w:i/>
          <w:iCs/>
        </w:rPr>
      </w:pPr>
      <w:bookmarkStart w:id="23" w:name="_Toc9152442"/>
      <w:bookmarkStart w:id="24"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rsidR="00BF253A" w:rsidRDefault="00BF253A">
      <w:pPr>
        <w:pStyle w:val="Heading2"/>
      </w:pPr>
      <w:bookmarkStart w:id="25" w:name="_Toc411430885"/>
      <w:bookmarkEnd w:id="23"/>
      <w:bookmarkEnd w:id="24"/>
      <w:r>
        <w:t>Secondary Clusters</w:t>
      </w:r>
      <w:bookmarkEnd w:id="25"/>
      <w:r w:rsidR="00D27E4D">
        <w:fldChar w:fldCharType="begin"/>
      </w:r>
      <w:r>
        <w:instrText>xe "Secondary Clusters"</w:instrText>
      </w:r>
      <w:r w:rsidR="00D27E4D">
        <w:fldChar w:fldCharType="end"/>
      </w:r>
    </w:p>
    <w:p w:rsidR="00BF253A" w:rsidRDefault="00BF253A">
      <w:r>
        <w:t>For purely spatial and space-time analyses, SaTScan also identifies secondary clusters in the data set in addition to the most likely cluster</w:t>
      </w:r>
      <w:r w:rsidR="00D27E4D">
        <w:fldChar w:fldCharType="begin"/>
      </w:r>
      <w:r>
        <w:instrText>xe "Clusters: Most Likely"</w:instrText>
      </w:r>
      <w:r w:rsidR="00D27E4D">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rsidR="00BF253A" w:rsidRDefault="00BF253A">
      <w:r>
        <w:t xml:space="preserve">For purely temporal analyses, only the most likely cluster is reported. </w:t>
      </w:r>
    </w:p>
    <w:p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rsidR="00BF253A" w:rsidRDefault="00BF253A">
      <w:pPr>
        <w:pStyle w:val="Heading2"/>
      </w:pPr>
      <w:bookmarkStart w:id="26" w:name="_Toc411430886"/>
      <w:r>
        <w:t>Adjusting for More Likely Clusters</w:t>
      </w:r>
      <w:bookmarkEnd w:id="26"/>
      <w:r w:rsidR="00D27E4D">
        <w:fldChar w:fldCharType="begin"/>
      </w:r>
      <w:r>
        <w:instrText>xe "Secondary Clusters"</w:instrText>
      </w:r>
      <w:r w:rsidR="00D27E4D">
        <w:fldChar w:fldCharType="end"/>
      </w:r>
    </w:p>
    <w:p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rsidR="00BF253A" w:rsidRDefault="00BF253A">
      <w:r>
        <w:t>As an advanced option, SaTScan is able to adjust the inference of secondary clusters for more likely clusters in the data</w:t>
      </w:r>
      <w:r w:rsidR="00335738">
        <w:rPr>
          <w:vertAlign w:val="superscript"/>
        </w:rPr>
        <w:t>24</w:t>
      </w:r>
      <w:r>
        <w:t xml:space="preserve">.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maxima or until a user specified maximum number of iterations have been completed, whichever comes first. </w:t>
      </w:r>
    </w:p>
    <w:p w:rsidR="00BF253A" w:rsidRDefault="00BF253A">
      <w:r>
        <w:t xml:space="preserve">For purely spatial analyses it has been shown that the resulting p-values for secondary clusters are quite accurate and at most marginally biased. </w:t>
      </w:r>
    </w:p>
    <w:p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rsidR="00960CF9" w:rsidRDefault="00960CF9">
      <w:r>
        <w:t xml:space="preserve">This </w:t>
      </w:r>
      <w:r w:rsidR="00EF49E4">
        <w:t>feature</w:t>
      </w:r>
      <w:r>
        <w:t xml:space="preserve"> is not available for the continuous Poisson model.</w:t>
      </w:r>
    </w:p>
    <w:p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rsidR="00BF253A" w:rsidRDefault="00BF253A">
      <w:pPr>
        <w:pStyle w:val="Heading2"/>
      </w:pPr>
      <w:bookmarkStart w:id="27" w:name="_Toc411430887"/>
      <w:r>
        <w:t>Covariate Adjustments</w:t>
      </w:r>
      <w:bookmarkEnd w:id="27"/>
      <w:r w:rsidR="00D27E4D">
        <w:fldChar w:fldCharType="begin"/>
      </w:r>
      <w:r>
        <w:instrText>xe "Covariate Adjustments"</w:instrText>
      </w:r>
      <w:r w:rsidR="00D27E4D">
        <w:fldChar w:fldCharType="end"/>
      </w:r>
      <w:r>
        <w:t xml:space="preserve"> </w:t>
      </w:r>
    </w:p>
    <w:p w:rsidR="00BF253A" w:rsidRDefault="00BF253A">
      <w:pPr>
        <w:pStyle w:val="IndentX2"/>
        <w:ind w:left="0"/>
      </w:pPr>
      <w:r>
        <w:t>A covariate should be adjusted for when all three of the following are true:</w:t>
      </w:r>
    </w:p>
    <w:p w:rsidR="00BF253A" w:rsidRDefault="00BF253A" w:rsidP="00612B9A">
      <w:pPr>
        <w:pStyle w:val="Indent2Xbullets"/>
        <w:numPr>
          <w:ilvl w:val="0"/>
          <w:numId w:val="1"/>
        </w:numPr>
        <w:ind w:left="1080"/>
      </w:pPr>
      <w:r>
        <w:t xml:space="preserve">The covariate is related to the disease in question. </w:t>
      </w:r>
    </w:p>
    <w:p w:rsidR="00BF253A" w:rsidRDefault="00BF253A" w:rsidP="00612B9A">
      <w:pPr>
        <w:pStyle w:val="Indent2Xbullets"/>
        <w:numPr>
          <w:ilvl w:val="0"/>
          <w:numId w:val="1"/>
        </w:numPr>
        <w:ind w:left="1080"/>
      </w:pPr>
      <w:r>
        <w:t>The covariate is not randomly distributed geographically.</w:t>
      </w:r>
    </w:p>
    <w:p w:rsidR="00BF253A" w:rsidRDefault="00BF253A" w:rsidP="00612B9A">
      <w:pPr>
        <w:pStyle w:val="Indent2Xbullets"/>
        <w:numPr>
          <w:ilvl w:val="0"/>
          <w:numId w:val="1"/>
        </w:numPr>
        <w:ind w:left="1080"/>
      </w:pPr>
      <w:r>
        <w:t>You want to find clusters that cannot be explained by that covariate.</w:t>
      </w:r>
    </w:p>
    <w:p w:rsidR="00BF253A" w:rsidRDefault="00BF253A">
      <w:pPr>
        <w:pStyle w:val="IndentX2"/>
        <w:numPr>
          <w:ilvl w:val="12"/>
          <w:numId w:val="0"/>
        </w:numPr>
      </w:pPr>
      <w:r>
        <w:t>Here are three examples:</w:t>
      </w:r>
    </w:p>
    <w:p w:rsidR="00BF253A" w:rsidRDefault="00BF253A" w:rsidP="00612B9A">
      <w:pPr>
        <w:pStyle w:val="IndentX2"/>
        <w:numPr>
          <w:ilvl w:val="0"/>
          <w:numId w:val="1"/>
        </w:numPr>
        <w:ind w:left="1080"/>
      </w:pPr>
      <w:r>
        <w:t>If you are studying cancer mortality in the United States, you should adjust for age since (i) older people are more likely to die from cancer (ii) some areas such as Florida have a higher percent older people, and (iii) you are presumably interested in finding areas where the risk of cancer is high as opposed to areas with an older population.</w:t>
      </w:r>
    </w:p>
    <w:p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D27E4D">
        <w:fldChar w:fldCharType="begin"/>
      </w:r>
      <w:r>
        <w:instrText>xe "Clusters"</w:instrText>
      </w:r>
      <w:r w:rsidR="00D27E4D">
        <w:fldChar w:fldCharType="end"/>
      </w:r>
      <w:r>
        <w:t xml:space="preserve"> above and beyond that which is expected due to these covariates. When more than one covariate is specified, each one is adjusted for as well as all the interaction terms between them. </w:t>
      </w:r>
    </w:p>
    <w:p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rsidR="00BF253A" w:rsidRDefault="00BF253A">
      <w:pPr>
        <w:pStyle w:val="Heading3"/>
      </w:pPr>
      <w:r>
        <w:t>Covariate Adjustment Using the Input Files</w:t>
      </w:r>
      <w:r w:rsidR="00D27E4D">
        <w:fldChar w:fldCharType="begin"/>
      </w:r>
      <w:r>
        <w:instrText>xe "Covariate Adjustments:Using Input Files"</w:instrText>
      </w:r>
      <w:r w:rsidR="00D27E4D">
        <w:fldChar w:fldCharType="end"/>
      </w:r>
    </w:p>
    <w:p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rsidR="00BF253A" w:rsidRPr="00BD05A5" w:rsidRDefault="00BF253A" w:rsidP="00DD0594">
      <w:pPr>
        <w:numPr>
          <w:ilvl w:val="0"/>
          <w:numId w:val="20"/>
        </w:numPr>
        <w:rPr>
          <w:i/>
        </w:rPr>
      </w:pPr>
      <w:r w:rsidRPr="00BD05A5">
        <w:rPr>
          <w:i/>
        </w:rPr>
        <w:t>E[c] = p*C/P</w:t>
      </w:r>
    </w:p>
    <w:p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Pr="003866A5">
        <w:rPr>
          <w:i/>
          <w:iCs/>
          <w:sz w:val="24"/>
          <w:szCs w:val="24"/>
          <w:lang w:val="fr-FR"/>
        </w:rPr>
        <w:t xml:space="preserve">]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rsidR="00BF253A" w:rsidRDefault="00BF253A">
      <w:pPr>
        <w:suppressAutoHyphens/>
      </w:pPr>
      <w:r>
        <w:t>The same principle is used when calculating the covariate adjusted number of cases for the space-time scan statistic, although the formula is more complex due to the added time dimension.</w:t>
      </w:r>
    </w:p>
    <w:p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location or the same aggregated time interval, then there is very little to randomize, and the test becomes meaningless. </w:t>
      </w:r>
    </w:p>
    <w:p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rsidR="00BF253A" w:rsidRDefault="00BF253A">
      <w:pPr>
        <w:pStyle w:val="Heading3"/>
      </w:pPr>
      <w:r>
        <w:t>Covariate Adjustment Using Statistical Regression Software</w:t>
      </w:r>
      <w:r w:rsidR="00D27E4D">
        <w:fldChar w:fldCharType="begin"/>
      </w:r>
      <w:r>
        <w:instrText>xe "Covariate Adjustments:Using Statistical Regression Software"</w:instrText>
      </w:r>
      <w:r w:rsidR="00D27E4D">
        <w:fldChar w:fldCharType="end"/>
      </w:r>
    </w:p>
    <w:p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D27E4D">
        <w:fldChar w:fldCharType="begin"/>
      </w:r>
      <w:r w:rsidR="008459BD">
        <w:instrText xml:space="preserve"> REF _Ref139968582 \r \h  \* MERGEFORMAT </w:instrText>
      </w:r>
      <w:r w:rsidR="00D27E4D">
        <w:fldChar w:fldCharType="separate"/>
      </w:r>
      <w:r w:rsidR="002D105E" w:rsidRPr="002D105E">
        <w:rPr>
          <w:vertAlign w:val="superscript"/>
        </w:rPr>
        <w:t>23</w:t>
      </w:r>
      <w:r w:rsidR="00D27E4D">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D27E4D">
        <w:fldChar w:fldCharType="begin"/>
      </w:r>
      <w:r>
        <w:instrText>xe "Population File"</w:instrText>
      </w:r>
      <w:r w:rsidR="00D27E4D">
        <w:fldChar w:fldCharType="end"/>
      </w:r>
      <w:r w:rsidR="00D27E4D">
        <w:fldChar w:fldCharType="begin"/>
      </w:r>
      <w:r>
        <w:instrText>xe "Data: Population"</w:instrText>
      </w:r>
      <w:r w:rsidR="00D27E4D">
        <w:fldChar w:fldCharType="end"/>
      </w:r>
      <w:r>
        <w:t xml:space="preserve">, while not including the covariates themselves. </w:t>
      </w:r>
    </w:p>
    <w:p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rsidR="00BF253A" w:rsidRDefault="00BF253A">
      <w:pPr>
        <w:pStyle w:val="Heading3"/>
      </w:pPr>
      <w:r>
        <w:t>Covariate Adjustment Using Multiple Data Sets</w:t>
      </w:r>
      <w:r w:rsidR="00D27E4D">
        <w:fldChar w:fldCharType="begin"/>
      </w:r>
      <w:r>
        <w:instrText>xe "Covariate Ad:Using Multiple justments Data Sets"</w:instrText>
      </w:r>
      <w:r w:rsidR="00D27E4D">
        <w:fldChar w:fldCharType="end"/>
      </w:r>
    </w:p>
    <w:p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files, and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rsidR="00BF253A" w:rsidRDefault="00BF253A">
      <w:r>
        <w:t>The adjustment approach to multiple data sets is as follows (when searching for clusters with high rates):</w:t>
      </w:r>
    </w:p>
    <w:p w:rsidR="00BF253A" w:rsidRDefault="00BF253A" w:rsidP="00612B9A">
      <w:pPr>
        <w:numPr>
          <w:ilvl w:val="0"/>
          <w:numId w:val="3"/>
        </w:numPr>
        <w:tabs>
          <w:tab w:val="left" w:pos="720"/>
        </w:tabs>
      </w:pPr>
      <w:r>
        <w:t xml:space="preserve">For each window location and size, the log likelihood ratio is calculated for each data set. </w:t>
      </w:r>
    </w:p>
    <w:p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rsidR="00BF253A" w:rsidRDefault="00BF253A" w:rsidP="00612B9A">
      <w:pPr>
        <w:numPr>
          <w:ilvl w:val="0"/>
          <w:numId w:val="3"/>
        </w:numPr>
        <w:tabs>
          <w:tab w:val="left" w:pos="720"/>
        </w:tabs>
      </w:pPr>
      <w:r>
        <w:t>The log likelihood ratios are then summed up, and this sum is the combined log likelihood for that particular window.</w:t>
      </w:r>
    </w:p>
    <w:p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rsidR="00BF253A" w:rsidRDefault="00BF253A">
      <w:pPr>
        <w:rPr>
          <w:i/>
          <w:iCs/>
        </w:rPr>
      </w:pPr>
      <w:r>
        <w:rPr>
          <w:b/>
          <w:bCs/>
        </w:rPr>
        <w:t>Related Topics:</w:t>
      </w:r>
      <w:r>
        <w:t xml:space="preserve"> </w:t>
      </w:r>
      <w:r>
        <w:rPr>
          <w:i/>
          <w:iCs/>
        </w:rPr>
        <w:t>Multiple Data Sets Tab, Covariate Adjustment, Covariate Adjustment Using the Input Files, Covariate Adjustment using Statistical Regression Software, Methodological Papers, Bernoulli Model.</w:t>
      </w:r>
    </w:p>
    <w:p w:rsidR="00BF253A" w:rsidRDefault="00BF253A">
      <w:pPr>
        <w:pStyle w:val="Heading2"/>
      </w:pPr>
      <w:bookmarkStart w:id="28" w:name="_Toc411430888"/>
      <w:r>
        <w:t>Spatial and Temporal Adjustments</w:t>
      </w:r>
      <w:bookmarkEnd w:id="28"/>
      <w:r w:rsidR="00D27E4D">
        <w:fldChar w:fldCharType="begin"/>
      </w:r>
      <w:r>
        <w:instrText>xe "Spatial and Temporal Adjustments"</w:instrText>
      </w:r>
      <w:r w:rsidR="00D27E4D">
        <w:fldChar w:fldCharType="end"/>
      </w:r>
    </w:p>
    <w:p w:rsidR="00BF253A" w:rsidRDefault="00BF253A">
      <w:pPr>
        <w:pStyle w:val="Heading3"/>
      </w:pPr>
      <w:r>
        <w:t>Adjusting for Temporal Trends</w:t>
      </w:r>
      <w:r w:rsidR="00D27E4D">
        <w:fldChar w:fldCharType="begin"/>
      </w:r>
      <w:r>
        <w:instrText>xe "Adjusting for Temporal Trends:Adjusting for Temporal Trends"</w:instrText>
      </w:r>
      <w:r w:rsidR="00D27E4D">
        <w:fldChar w:fldCharType="end"/>
      </w:r>
    </w:p>
    <w:p w:rsidR="00BF253A" w:rsidRDefault="00BF253A">
      <w:pPr>
        <w:suppressAutoHyphens/>
      </w:pPr>
      <w:r>
        <w:t>If there is an increasing temporal trend in the data, then the temporal and space-time scan statistic</w:t>
      </w:r>
      <w:r w:rsidR="00D27E4D">
        <w:fldChar w:fldCharType="begin"/>
      </w:r>
      <w:r>
        <w:instrText>xe " Space-Time Scan Statistic"</w:instrText>
      </w:r>
      <w:r w:rsidR="00D27E4D">
        <w:fldChar w:fldCharType="end"/>
      </w:r>
      <w:r>
        <w:t>s will pick up that trend by assigning a cluster</w:t>
      </w:r>
      <w:r w:rsidR="00D27E4D">
        <w:fldChar w:fldCharType="begin"/>
      </w:r>
      <w:r>
        <w:instrText>xe "Clusters"</w:instrText>
      </w:r>
      <w:r w:rsidR="00D27E4D">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rsidR="00BF253A" w:rsidRDefault="00BF253A">
      <w:pPr>
        <w:suppressAutoHyphens/>
      </w:pPr>
      <w:r>
        <w:t>For the space-time permutation model</w:t>
      </w:r>
      <w:r w:rsidR="00D27E4D">
        <w:fldChar w:fldCharType="begin"/>
      </w:r>
      <w:r>
        <w:instrText>xe " Space-Time Permutation Model"</w:instrText>
      </w:r>
      <w:r w:rsidR="00D27E4D">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Risk Adjustments Tab. </w:t>
      </w:r>
    </w:p>
    <w:p w:rsidR="00BF253A" w:rsidRDefault="00BF253A">
      <w:r>
        <w:t>For space-time 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rsidR="00BF253A" w:rsidRDefault="00BF253A">
      <w:r>
        <w:t xml:space="preserve">The ability to adjust for temporal trends is much more limited for the Bernoulli,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rsidR="007743A0" w:rsidRDefault="007743A0" w:rsidP="007743A0">
      <w:pPr>
        <w:pStyle w:val="Heading3"/>
      </w:pPr>
      <w:r>
        <w:t>Adjusting for Day-of-Week Effects</w:t>
      </w:r>
    </w:p>
    <w:p w:rsidR="007743A0" w:rsidRDefault="007743A0" w:rsidP="007743A0">
      <w:r>
        <w:t>Some data sets have a weekly pattern. If  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rsidR="007743A0" w:rsidRDefault="007743A0" w:rsidP="007743A0">
      <w:r>
        <w:t xml:space="preserve">The space-time permutation model automatically adjusts for any purely temporal variation in the data, including day-of-week effects. Hence, with this </w:t>
      </w:r>
      <w:r w:rsidR="00856B36">
        <w:t xml:space="preserve">probability </w:t>
      </w:r>
      <w:r>
        <w:t xml:space="preserve">model, there is never a need to do any special </w:t>
      </w:r>
      <w:r w:rsidR="00856B36">
        <w:t xml:space="preserve">day-of-week </w:t>
      </w:r>
      <w:r>
        <w:t>a</w:t>
      </w:r>
      <w:r w:rsidR="00856B36">
        <w:t>djustment</w:t>
      </w:r>
      <w:r>
        <w:t xml:space="preserve">. </w:t>
      </w:r>
      <w:r w:rsidR="00856B36">
        <w:t>If different spatial locations have different day-of-week effects, that may lead to spurious space-time interaction clusters. For example, if disease data comes from different medical clinics, but only some of the clinics are open on the weekends</w:t>
      </w:r>
      <w:r w:rsidR="00AE1DEB">
        <w:t>.</w:t>
      </w:r>
      <w:r w:rsidR="00856B36">
        <w:t xml:space="preserve"> </w:t>
      </w:r>
      <w:r w:rsidR="00AE1DEB">
        <w:t>T</w:t>
      </w:r>
      <w:r w:rsidR="00856B36">
        <w:t>hat may result i</w:t>
      </w:r>
      <w:r w:rsidR="00AE1DEB">
        <w:t>n</w:t>
      </w:r>
      <w:r w:rsidR="00856B36">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rsidR="00BF253A" w:rsidRDefault="00BF253A">
      <w:pPr>
        <w:pStyle w:val="Heading3"/>
      </w:pPr>
      <w:r>
        <w:t>Adjusting for Purely Spatial Clusters</w:t>
      </w:r>
      <w:r w:rsidR="00D27E4D">
        <w:fldChar w:fldCharType="begin"/>
      </w:r>
      <w:r>
        <w:instrText>xe "Adjusting for Temporal Trends:Adjusting for Temporal Trends"</w:instrText>
      </w:r>
      <w:r w:rsidR="00D27E4D">
        <w:fldChar w:fldCharType="end"/>
      </w:r>
    </w:p>
    <w:p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rsidR="00BF253A" w:rsidRDefault="00BF253A">
      <w:pPr>
        <w:suppressAutoHyphens/>
      </w:pPr>
      <w:r>
        <w:rPr>
          <w:b/>
          <w:bCs/>
        </w:rPr>
        <w:t>Note:</w:t>
      </w:r>
      <w:r>
        <w:t xml:space="preserve"> It is not possible to simultaneously adjust for spatial clusters and purely temporal clusters using stratified randomization, and if both types of adjustments are desired, the space-time permutation model should be used instead. </w:t>
      </w:r>
    </w:p>
    <w:p w:rsidR="00BF253A" w:rsidRDefault="00BF253A">
      <w:pPr>
        <w:rPr>
          <w:i/>
          <w:iCs/>
        </w:rPr>
      </w:pPr>
      <w:r>
        <w:rPr>
          <w:b/>
          <w:bCs/>
        </w:rPr>
        <w:t>Related Topics:</w:t>
      </w:r>
      <w:r>
        <w:t xml:space="preserve"> </w:t>
      </w:r>
      <w:r>
        <w:rPr>
          <w:i/>
          <w:iCs/>
        </w:rPr>
        <w:t>Spatial and Temporal Adjustments Tab, Poisson Model, Adjusting for Temporal Trends.</w:t>
      </w:r>
    </w:p>
    <w:p w:rsidR="00BF253A" w:rsidRDefault="00BF253A">
      <w:pPr>
        <w:pStyle w:val="Heading3"/>
      </w:pPr>
      <w:r>
        <w:t>Adjusting for Known Relative Risks</w:t>
      </w:r>
      <w:r w:rsidR="00D27E4D">
        <w:fldChar w:fldCharType="begin"/>
      </w:r>
      <w:r>
        <w:instrText>xe "Adjusting for Known Relative Risks:Adjusting for Known Relative Risks"</w:instrText>
      </w:r>
      <w:r w:rsidR="00D27E4D">
        <w:fldChar w:fldCharType="end"/>
      </w:r>
    </w:p>
    <w:p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rsidR="00BF253A" w:rsidRDefault="00BF253A">
      <w:r>
        <w:t xml:space="preserve">This </w:t>
      </w:r>
      <w:r w:rsidR="003E7089">
        <w:t xml:space="preserve">feature </w:t>
      </w:r>
      <w:r>
        <w:t xml:space="preserve">is only available for the </w:t>
      </w:r>
      <w:r w:rsidR="00D65D88">
        <w:t xml:space="preserve">discrete </w:t>
      </w:r>
      <w:r>
        <w:t>Poisson model.</w:t>
      </w:r>
    </w:p>
    <w:p w:rsidR="00BF253A" w:rsidRDefault="00BF253A">
      <w:pPr>
        <w:rPr>
          <w:i/>
          <w:iCs/>
        </w:rPr>
      </w:pPr>
      <w:r>
        <w:rPr>
          <w:b/>
          <w:bCs/>
        </w:rPr>
        <w:t>Related Topics:</w:t>
      </w:r>
      <w:r>
        <w:t xml:space="preserve"> </w:t>
      </w:r>
      <w:r>
        <w:rPr>
          <w:i/>
          <w:iCs/>
        </w:rPr>
        <w:t>Adjustments File, Spatial and Temporal Adjustments Tab, Time Aggregation, Poisson Model, Missing Data</w:t>
      </w:r>
    </w:p>
    <w:p w:rsidR="00BF253A" w:rsidRDefault="00BF253A">
      <w:pPr>
        <w:pStyle w:val="Heading2"/>
      </w:pPr>
      <w:bookmarkStart w:id="29" w:name="_Toc411430889"/>
      <w:r>
        <w:t>Missing Data</w:t>
      </w:r>
      <w:bookmarkEnd w:id="29"/>
    </w:p>
    <w:p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rsidR="00BF253A" w:rsidRDefault="00BF253A" w:rsidP="00E43E3E">
      <w:pPr>
        <w:pStyle w:val="Heading3"/>
      </w:pPr>
      <w:r>
        <w:t>Bernoulli Model</w:t>
      </w:r>
      <w:r w:rsidR="00D27E4D">
        <w:fldChar w:fldCharType="begin"/>
      </w:r>
      <w:r>
        <w:instrText>xe "Bernoulli Model:Missing Data"</w:instrText>
      </w:r>
      <w:r w:rsidR="00D27E4D">
        <w:fldChar w:fldCharType="end"/>
      </w:r>
    </w:p>
    <w:p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rsidR="00BF253A" w:rsidRDefault="003E7089" w:rsidP="00E43E3E">
      <w:pPr>
        <w:pStyle w:val="Heading3"/>
      </w:pPr>
      <w:r>
        <w:t xml:space="preserve">Multinomial and </w:t>
      </w:r>
      <w:r w:rsidR="00BF253A">
        <w:t>Ordinal Model</w:t>
      </w:r>
      <w:r>
        <w:t>s</w:t>
      </w:r>
      <w:r w:rsidR="00D27E4D">
        <w:fldChar w:fldCharType="begin"/>
      </w:r>
      <w:r w:rsidR="00BF253A">
        <w:instrText>xe "Bernoulli Model:Missing Data"</w:instrText>
      </w:r>
      <w:r w:rsidR="00D27E4D">
        <w:fldChar w:fldCharType="end"/>
      </w:r>
    </w:p>
    <w:p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rsidR="00BF253A" w:rsidRDefault="003E7089" w:rsidP="00E43E3E">
      <w:pPr>
        <w:pStyle w:val="Heading3"/>
      </w:pPr>
      <w:r>
        <w:t xml:space="preserve">Discrete </w:t>
      </w:r>
      <w:r w:rsidR="00BF253A">
        <w:t>Poisson Model</w:t>
      </w:r>
      <w:r w:rsidR="00D27E4D">
        <w:fldChar w:fldCharType="begin"/>
      </w:r>
      <w:r w:rsidR="00BF253A">
        <w:instrText>xe "Poisson Model:Missing Data"</w:instrText>
      </w:r>
      <w:r w:rsidR="00D27E4D">
        <w:fldChar w:fldCharType="end"/>
      </w:r>
    </w:p>
    <w:p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rsidR="003E7089" w:rsidRDefault="003E7089" w:rsidP="00E43E3E">
      <w:pPr>
        <w:pStyle w:val="Heading3"/>
      </w:pPr>
      <w:r>
        <w:t>Continuous Poisson Model</w:t>
      </w:r>
      <w:r w:rsidR="00D27E4D">
        <w:fldChar w:fldCharType="begin"/>
      </w:r>
      <w:r>
        <w:instrText>xe "Poisson Model:Missing Data"</w:instrText>
      </w:r>
      <w:r w:rsidR="00D27E4D">
        <w:fldChar w:fldCharType="end"/>
      </w:r>
    </w:p>
    <w:p w:rsidR="003E7089" w:rsidRDefault="003E7089" w:rsidP="003E7089">
      <w:r>
        <w:t>To adjust the continuous Poisson model for missing data, redefine the study area buy using a different set of polygons, so that areas with missing data are excluded from the study area.</w:t>
      </w:r>
    </w:p>
    <w:p w:rsidR="00BF253A" w:rsidRDefault="00BF253A" w:rsidP="00E43E3E">
      <w:pPr>
        <w:pStyle w:val="Heading3"/>
      </w:pPr>
      <w:r>
        <w:t>Space-Time Permutation Model</w:t>
      </w:r>
      <w:r w:rsidR="00D27E4D">
        <w:fldChar w:fldCharType="begin"/>
      </w:r>
      <w:r>
        <w:instrText>xe "Space-Time Permutation Model:Missing Data"</w:instrText>
      </w:r>
      <w:r w:rsidR="00D27E4D">
        <w:fldChar w:fldCharType="end"/>
      </w:r>
    </w:p>
    <w:p w:rsidR="00BF253A" w:rsidRDefault="00BF253A">
      <w:r>
        <w:t>It is a little more complex to adjust for missing data in the space-time permutation model, but still possible</w:t>
      </w:r>
      <w:r w:rsidR="00894E1F">
        <w:fldChar w:fldCharType="begin"/>
      </w:r>
      <w:r w:rsidR="00894E1F">
        <w:instrText xml:space="preserve"> REF _Ref139963586 \r \h  \* MERGEFORMAT </w:instrText>
      </w:r>
      <w:r w:rsidR="00894E1F">
        <w:fldChar w:fldCharType="separate"/>
      </w:r>
      <w:r w:rsidR="002D105E">
        <w:t>5</w:t>
      </w:r>
      <w:r w:rsidR="00894E1F">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rsidR="00BF253A" w:rsidRDefault="00BF253A">
      <w:r>
        <w:rPr>
          <w:b/>
          <w:bCs/>
        </w:rPr>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rsidR="00E93E55" w:rsidRDefault="00BF253A">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rsidR="00E93E55" w:rsidRDefault="00E93E55">
      <w:pPr>
        <w:overflowPunct/>
        <w:autoSpaceDE/>
        <w:autoSpaceDN/>
        <w:adjustRightInd/>
        <w:spacing w:before="0" w:after="0"/>
        <w:jc w:val="left"/>
        <w:textAlignment w:val="auto"/>
        <w:rPr>
          <w:i/>
          <w:iCs/>
        </w:rPr>
      </w:pPr>
      <w:r>
        <w:rPr>
          <w:i/>
          <w:iCs/>
        </w:rPr>
        <w:br w:type="page"/>
      </w:r>
    </w:p>
    <w:p w:rsidR="00BF253A" w:rsidRDefault="00BF253A">
      <w:pPr>
        <w:pStyle w:val="Heading2"/>
      </w:pPr>
      <w:bookmarkStart w:id="30" w:name="_Toc411430890"/>
      <w:r>
        <w:t>Multivariate Scan with Multiple Data Sets</w:t>
      </w:r>
      <w:bookmarkEnd w:id="30"/>
      <w:r w:rsidR="00D27E4D">
        <w:fldChar w:fldCharType="begin"/>
      </w:r>
      <w:r>
        <w:instrText>xe "Multivariate Scan with Multiple Data Sets"</w:instrText>
      </w:r>
      <w:r w:rsidR="00D27E4D">
        <w:fldChar w:fldCharType="end"/>
      </w:r>
    </w:p>
    <w:p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rsidR="00BF253A" w:rsidRDefault="00BF253A">
      <w:r>
        <w:t>The multivariate scan statistic with multiple data sets works as follows</w:t>
      </w:r>
      <w:r w:rsidR="00894E1F">
        <w:fldChar w:fldCharType="begin"/>
      </w:r>
      <w:r w:rsidR="00894E1F">
        <w:instrText xml:space="preserve"> REF _Ref139968401 \r \h  \* MERGEFORMAT </w:instrText>
      </w:r>
      <w:r w:rsidR="00894E1F">
        <w:fldChar w:fldCharType="separate"/>
      </w:r>
      <w:r w:rsidR="002D105E" w:rsidRPr="002D105E">
        <w:rPr>
          <w:vertAlign w:val="superscript"/>
        </w:rPr>
        <w:t>12</w:t>
      </w:r>
      <w:r w:rsidR="00894E1F">
        <w:fldChar w:fldCharType="end"/>
      </w:r>
      <w:r>
        <w:t xml:space="preserve"> (when searching for clusters with high rates):</w:t>
      </w:r>
    </w:p>
    <w:p w:rsidR="00BF253A" w:rsidRDefault="00BF253A" w:rsidP="00612B9A">
      <w:pPr>
        <w:numPr>
          <w:ilvl w:val="0"/>
          <w:numId w:val="4"/>
        </w:numPr>
        <w:tabs>
          <w:tab w:val="left" w:pos="720"/>
        </w:tabs>
      </w:pPr>
      <w:r>
        <w:t xml:space="preserve">For each window location and size, the log likelihood ratio is calculated for each data set. </w:t>
      </w:r>
    </w:p>
    <w:p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rsidR="00BF253A" w:rsidRDefault="00BF253A">
      <w:pPr>
        <w:rPr>
          <w:b/>
          <w:bCs/>
        </w:rPr>
      </w:pPr>
      <w:r>
        <w:rPr>
          <w:b/>
          <w:bCs/>
        </w:rPr>
        <w:t>Note:</w:t>
      </w:r>
      <w:r>
        <w:t xml:space="preserve"> All data sets must use the same probability model and the same geographical coordinates file.</w:t>
      </w:r>
    </w:p>
    <w:p w:rsidR="00BF253A" w:rsidRDefault="00BF253A">
      <w:pPr>
        <w:rPr>
          <w:i/>
          <w:iCs/>
        </w:rPr>
      </w:pPr>
      <w:r>
        <w:rPr>
          <w:b/>
          <w:bCs/>
        </w:rPr>
        <w:t>Related Topics:</w:t>
      </w:r>
      <w:r>
        <w:t xml:space="preserve"> </w:t>
      </w:r>
      <w:r>
        <w:rPr>
          <w:i/>
          <w:iCs/>
        </w:rPr>
        <w:t>Multiple Data Sets Tab, Covariate Adjustment Using Multiple Data Sets, Coordinates File.</w:t>
      </w:r>
    </w:p>
    <w:p w:rsidR="00BF253A" w:rsidRDefault="00BF253A">
      <w:pPr>
        <w:pStyle w:val="Heading1"/>
      </w:pPr>
      <w:r>
        <w:br w:type="page"/>
      </w:r>
      <w:bookmarkStart w:id="31" w:name="_Toc411430891"/>
      <w:r>
        <w:t>Comparison with Other Methods</w:t>
      </w:r>
      <w:bookmarkEnd w:id="31"/>
    </w:p>
    <w:p w:rsidR="00BF253A" w:rsidRDefault="00BF253A">
      <w:pPr>
        <w:pStyle w:val="Heading2"/>
      </w:pPr>
      <w:bookmarkStart w:id="32" w:name="_Toc411430892"/>
      <w:r>
        <w:t>Scan Statistics</w:t>
      </w:r>
      <w:bookmarkEnd w:id="32"/>
    </w:p>
    <w:p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risk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w:t>
      </w:r>
      <w:smartTag w:uri="urn:schemas-microsoft-com:office:smarttags" w:element="place">
        <w:r>
          <w:t>Monte Carlo</w:t>
        </w:r>
      </w:smartTag>
      <w:r>
        <w:t xml:space="preserve"> hypothesis testing is instead used to obtain the p-values</w:t>
      </w:r>
      <w:r w:rsidR="00EB4990">
        <w:rPr>
          <w:vertAlign w:val="superscript"/>
        </w:rPr>
        <w:t>1</w:t>
      </w:r>
      <w:r w:rsidR="00947725">
        <w:rPr>
          <w:vertAlign w:val="superscript"/>
        </w:rPr>
        <w:t>4</w:t>
      </w:r>
      <w:r>
        <w:t xml:space="preserve">. </w:t>
      </w:r>
    </w:p>
    <w:p w:rsidR="00BF253A" w:rsidRDefault="00BF253A">
      <w:pPr>
        <w:pStyle w:val="Heading2"/>
      </w:pPr>
      <w:bookmarkStart w:id="33" w:name="_Toc411430893"/>
      <w:bookmarkStart w:id="34" w:name="_Toc9152445"/>
      <w:bookmarkStart w:id="35" w:name="_Toc9153377"/>
      <w:r>
        <w:t>Spatial and Space-Time Clustering</w:t>
      </w:r>
      <w:bookmarkEnd w:id="33"/>
    </w:p>
    <w:p w:rsidR="00BF253A" w:rsidRDefault="00BF253A" w:rsidP="00E43E3E">
      <w:pPr>
        <w:pStyle w:val="Heading3"/>
      </w:pPr>
      <w:r>
        <w:t>Descriptive Cluster Detection Methods</w:t>
      </w:r>
      <w:bookmarkEnd w:id="34"/>
      <w:bookmarkEnd w:id="35"/>
      <w:r w:rsidR="00D27E4D">
        <w:fldChar w:fldCharType="begin"/>
      </w:r>
      <w:r>
        <w:instrText>xe "Descriptive Cluster Detection"</w:instrText>
      </w:r>
      <w:r w:rsidR="00D27E4D">
        <w:fldChar w:fldCharType="end"/>
      </w:r>
    </w:p>
    <w:p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D27E4D">
        <w:fldChar w:fldCharType="begin"/>
      </w:r>
      <w:r>
        <w:instrText>xe "Spatial Scan Statistic"</w:instrText>
      </w:r>
      <w:r w:rsidR="00D27E4D">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D27E4D">
        <w:fldChar w:fldCharType="begin"/>
      </w:r>
      <w:r>
        <w:instrText>xe "Clusters"</w:instrText>
      </w:r>
      <w:r w:rsidR="00D27E4D">
        <w:fldChar w:fldCharType="end"/>
      </w:r>
      <w:r>
        <w:t xml:space="preserve">’ when defined in this way. This is because under the null hypothesis, each circle has a 0.05 probability of being </w:t>
      </w:r>
      <w:r w:rsidR="006935E5">
        <w:t>‘</w:t>
      </w:r>
      <w:r>
        <w:t>significant’ at the 0.05 level, and with 20,000 circles we would expect 1,000 `significant’ clusters under the null-hypothesis of no clusters. GAM is hence very useful for descriptive purposes, but should not be used for hypothesis testing.</w:t>
      </w:r>
    </w:p>
    <w:p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rsidR="00BF253A" w:rsidRDefault="00BF253A" w:rsidP="00E43E3E">
      <w:pPr>
        <w:pStyle w:val="Heading3"/>
      </w:pPr>
      <w:bookmarkStart w:id="36" w:name="_Toc9152446"/>
      <w:bookmarkStart w:id="37" w:name="_Toc9153378"/>
      <w:r>
        <w:t>Cluster</w:t>
      </w:r>
      <w:r w:rsidR="00D27E4D">
        <w:fldChar w:fldCharType="begin"/>
      </w:r>
      <w:r>
        <w:instrText>xe "Clusters"</w:instrText>
      </w:r>
      <w:r w:rsidR="00D27E4D">
        <w:fldChar w:fldCharType="end"/>
      </w:r>
      <w:r>
        <w:t xml:space="preserve"> Detection Tests</w:t>
      </w:r>
      <w:bookmarkEnd w:id="36"/>
      <w:bookmarkEnd w:id="37"/>
      <w:r w:rsidR="00D27E4D">
        <w:fldChar w:fldCharType="begin"/>
      </w:r>
      <w:r>
        <w:instrText>xe "Cluster:Detection Tests"</w:instrText>
      </w:r>
      <w:r w:rsidR="00D27E4D">
        <w:fldChar w:fldCharType="end"/>
      </w:r>
    </w:p>
    <w:p w:rsidR="00BF253A" w:rsidRDefault="00BF253A">
      <w:pPr>
        <w:suppressAutoHyphens/>
      </w:pPr>
      <w:r>
        <w:t>The spatial scan statistic</w:t>
      </w:r>
      <w:r w:rsidR="00D27E4D">
        <w:fldChar w:fldCharType="begin"/>
      </w:r>
      <w:r>
        <w:instrText>xe "Spatial Scan Statistic"</w:instrText>
      </w:r>
      <w:r w:rsidR="00D27E4D">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rsidR="00BF253A" w:rsidRDefault="00BF253A">
      <w:r>
        <w:t>In a power comparison</w:t>
      </w:r>
      <w:r w:rsidR="00894E1F">
        <w:fldChar w:fldCharType="begin"/>
      </w:r>
      <w:r w:rsidR="00894E1F">
        <w:instrText xml:space="preserve"> REF _Ref139967747 \r \h  \* MERGEFORMAT </w:instrText>
      </w:r>
      <w:r w:rsidR="00894E1F">
        <w:fldChar w:fldCharType="separate"/>
      </w:r>
      <w:r w:rsidR="002D105E">
        <w:t>2</w:t>
      </w:r>
      <w:r w:rsidR="00894E1F">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rsidR="00BF253A" w:rsidRDefault="00BF253A" w:rsidP="00E43E3E">
      <w:pPr>
        <w:pStyle w:val="Heading3"/>
      </w:pPr>
      <w:r>
        <w:t>Focused Cluster Tests</w:t>
      </w:r>
      <w:r w:rsidR="00D27E4D">
        <w:fldChar w:fldCharType="begin"/>
      </w:r>
      <w:r>
        <w:instrText>xe "Focused Cluster Tests"</w:instrText>
      </w:r>
      <w:r w:rsidR="00D27E4D">
        <w:fldChar w:fldCharType="end"/>
      </w:r>
      <w:r w:rsidR="00D27E4D">
        <w:fldChar w:fldCharType="begin"/>
      </w:r>
      <w:r>
        <w:instrText>xe "Cluster:Focused Tests"</w:instrText>
      </w:r>
      <w:r w:rsidR="00D27E4D">
        <w:fldChar w:fldCharType="end"/>
      </w:r>
    </w:p>
    <w:p w:rsidR="00BF253A" w:rsidRDefault="00BF253A">
      <w:r>
        <w:t xml:space="preserve">Focused tests </w:t>
      </w:r>
      <w:r w:rsidR="00D27E4D">
        <w:fldChar w:fldCharType="begin"/>
      </w:r>
      <w:r>
        <w:instrText>xe "Focused Test"</w:instrText>
      </w:r>
      <w:r w:rsidR="00D27E4D">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D27E4D">
        <w:fldChar w:fldCharType="begin"/>
      </w:r>
      <w:r>
        <w:instrText>xe "Cluster Detection Tests"</w:instrText>
      </w:r>
      <w:r w:rsidR="00D27E4D">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rsidR="00BF253A" w:rsidRDefault="00BF253A">
      <w:r>
        <w:t>Focused tests should never be used when the foci were defined using the data itself. This would lead to pre-selection bias and the resulting p-values would be incorrect. It is then better to use the spatial scan statistic</w:t>
      </w:r>
      <w:r w:rsidR="00D27E4D">
        <w:fldChar w:fldCharType="begin"/>
      </w:r>
      <w:r>
        <w:instrText>xe "Spatial Scan Statistic"</w:instrText>
      </w:r>
      <w:r w:rsidR="00D27E4D">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rsidR="00BF253A" w:rsidRDefault="00BF253A">
      <w:r>
        <w:t>In addition to various scan statistics, the SaTScan software can also be used to do a focused test in order to evaluate whether there is a disease cluster</w:t>
      </w:r>
      <w:r w:rsidR="00D27E4D">
        <w:fldChar w:fldCharType="begin"/>
      </w:r>
      <w:r>
        <w:instrText>xe "Clusters"</w:instrText>
      </w:r>
      <w:r w:rsidR="00D27E4D">
        <w:fldChar w:fldCharType="end"/>
      </w:r>
      <w:r>
        <w:t xml:space="preserve"> around a pre-determined focus (ref. </w:t>
      </w:r>
      <w:r w:rsidR="00D27E4D">
        <w:fldChar w:fldCharType="begin"/>
      </w:r>
      <w:r>
        <w:instrText xml:space="preserve"> REF _Ref139967747 \r \h </w:instrText>
      </w:r>
      <w:r w:rsidR="00D27E4D">
        <w:fldChar w:fldCharType="separate"/>
      </w:r>
      <w:r w:rsidR="002D105E">
        <w:t>2</w:t>
      </w:r>
      <w:r w:rsidR="00D27E4D">
        <w:fldChar w:fldCharType="end"/>
      </w:r>
      <w:r>
        <w:t>, p809). This is done by using a grid file</w:t>
      </w:r>
      <w:r w:rsidR="00D27E4D">
        <w:fldChar w:fldCharType="begin"/>
      </w:r>
      <w:r>
        <w:instrText>xe "Special Grid File"</w:instrText>
      </w:r>
      <w:r w:rsidR="00D27E4D">
        <w:fldChar w:fldCharType="end"/>
      </w:r>
      <w:r>
        <w:t xml:space="preserve"> with only a single grid point reflecting the coordinates</w:t>
      </w:r>
      <w:r w:rsidR="00D27E4D">
        <w:fldChar w:fldCharType="begin"/>
      </w:r>
      <w:r>
        <w:instrText>xe "Coordinates"</w:instrText>
      </w:r>
      <w:r w:rsidR="00D27E4D">
        <w:fldChar w:fldCharType="end"/>
      </w:r>
      <w:r w:rsidR="00D27E4D">
        <w:fldChar w:fldCharType="begin"/>
      </w:r>
      <w:r>
        <w:instrText>xe "Data: Coordinate"</w:instrText>
      </w:r>
      <w:r w:rsidR="00D27E4D">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rsidR="00BF253A" w:rsidRDefault="00BF253A" w:rsidP="00E43E3E">
      <w:pPr>
        <w:pStyle w:val="Heading3"/>
      </w:pPr>
      <w:r>
        <w:t>Global Clustering Tests</w:t>
      </w:r>
      <w:r w:rsidR="00D27E4D">
        <w:fldChar w:fldCharType="begin"/>
      </w:r>
      <w:r>
        <w:instrText>xe "Clusters:Global Tests"</w:instrText>
      </w:r>
      <w:r w:rsidR="00D27E4D">
        <w:fldChar w:fldCharType="end"/>
      </w:r>
      <w:r w:rsidR="00D27E4D">
        <w:fldChar w:fldCharType="begin"/>
      </w:r>
      <w:r>
        <w:instrText>xe "Global Clustering Tests"</w:instrText>
      </w:r>
      <w:r w:rsidR="00D27E4D">
        <w:fldChar w:fldCharType="end"/>
      </w:r>
    </w:p>
    <w:p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D27E4D">
        <w:fldChar w:fldCharType="begin"/>
      </w:r>
      <w:r>
        <w:instrText>xe "Clusters"</w:instrText>
      </w:r>
      <w:r w:rsidR="00D27E4D">
        <w:fldChar w:fldCharType="end"/>
      </w:r>
      <w:r>
        <w:t>. As such, these tests and the spatial scan statistic</w:t>
      </w:r>
      <w:r w:rsidR="00D27E4D">
        <w:fldChar w:fldCharType="begin"/>
      </w:r>
      <w:r>
        <w:instrText>xe "Spatial Scan Statistic"</w:instrText>
      </w:r>
      <w:r w:rsidR="00D27E4D">
        <w:fldChar w:fldCharType="end"/>
      </w:r>
      <w:r>
        <w:t xml:space="preserve"> complement each other, since they are useful for different purposes.</w:t>
      </w:r>
    </w:p>
    <w:p w:rsidR="00BF253A" w:rsidRDefault="00BF253A" w:rsidP="00E43E3E">
      <w:pPr>
        <w:pStyle w:val="Heading3"/>
      </w:pPr>
      <w:bookmarkStart w:id="38" w:name="_Toc9152448"/>
      <w:bookmarkStart w:id="39" w:name="_Toc9153380"/>
      <w:r>
        <w:t>Global Space-Time Interaction Tests</w:t>
      </w:r>
      <w:bookmarkEnd w:id="38"/>
      <w:bookmarkEnd w:id="39"/>
      <w:r w:rsidR="00D27E4D">
        <w:fldChar w:fldCharType="begin"/>
      </w:r>
      <w:r>
        <w:instrText>xe "Clusters:Global Space-Time Interaction Tests"</w:instrText>
      </w:r>
      <w:r w:rsidR="00D27E4D">
        <w:fldChar w:fldCharType="end"/>
      </w:r>
      <w:r w:rsidR="00D27E4D">
        <w:fldChar w:fldCharType="begin"/>
      </w:r>
      <w:r>
        <w:instrText>xe "Space-Time Interaction"</w:instrText>
      </w:r>
      <w:r w:rsidR="00D27E4D">
        <w:fldChar w:fldCharType="end"/>
      </w:r>
    </w:p>
    <w:p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894E1F">
        <w:fldChar w:fldCharType="begin"/>
      </w:r>
      <w:r w:rsidR="00894E1F">
        <w:instrText xml:space="preserve"> REF _Ref139963586 \r \h  \* MERGEFORMAT </w:instrText>
      </w:r>
      <w:r w:rsidR="00894E1F">
        <w:fldChar w:fldCharType="separate"/>
      </w:r>
      <w:r w:rsidR="002D105E">
        <w:t>5</w:t>
      </w:r>
      <w:r w:rsidR="00894E1F">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D27E4D">
        <w:fldChar w:fldCharType="begin"/>
      </w:r>
      <w:r>
        <w:instrText>xe "Space-Time Scan Statistic"</w:instrText>
      </w:r>
      <w:r w:rsidR="00D27E4D">
        <w:fldChar w:fldCharType="end"/>
      </w:r>
      <w:r>
        <w:t xml:space="preserve"> though, they are unable to detect the location and size of clusters</w:t>
      </w:r>
      <w:r w:rsidR="00D27E4D">
        <w:fldChar w:fldCharType="begin"/>
      </w:r>
      <w:r>
        <w:instrText>xe "Clusters"</w:instrText>
      </w:r>
      <w:r w:rsidR="00D27E4D">
        <w:fldChar w:fldCharType="end"/>
      </w:r>
      <w:r>
        <w:t xml:space="preserve"> and to test the significance of those clusters.</w:t>
      </w:r>
    </w:p>
    <w:p w:rsidR="00BF253A" w:rsidRDefault="00BF253A">
      <w:pPr>
        <w:rPr>
          <w:i/>
          <w:iCs/>
        </w:rPr>
      </w:pPr>
      <w:r>
        <w:rPr>
          <w:b/>
          <w:bCs/>
        </w:rPr>
        <w:t>Related Topics:</w:t>
      </w:r>
      <w:r>
        <w:rPr>
          <w:i/>
          <w:iCs/>
        </w:rPr>
        <w:t xml:space="preserve"> Likelihood Ratio Test, SaTScan Methodology Papers </w:t>
      </w:r>
    </w:p>
    <w:p w:rsidR="00BF253A" w:rsidRDefault="00BF253A">
      <w:pPr>
        <w:pStyle w:val="Heading1"/>
      </w:pPr>
      <w:r>
        <w:br w:type="page"/>
      </w:r>
      <w:bookmarkStart w:id="40" w:name="_Toc411430894"/>
      <w:r>
        <w:t>Input Data</w:t>
      </w:r>
      <w:bookmarkEnd w:id="40"/>
      <w:r w:rsidR="00D27E4D">
        <w:fldChar w:fldCharType="begin"/>
      </w:r>
      <w:r>
        <w:instrText>xe "Input Data"</w:instrText>
      </w:r>
      <w:r w:rsidR="00D27E4D">
        <w:fldChar w:fldCharType="end"/>
      </w:r>
    </w:p>
    <w:p w:rsidR="00BF253A" w:rsidRDefault="00BF253A">
      <w:pPr>
        <w:pStyle w:val="Heading2"/>
      </w:pPr>
      <w:bookmarkStart w:id="41" w:name="_Toc411430895"/>
      <w:r>
        <w:t>Data Requirements</w:t>
      </w:r>
      <w:bookmarkEnd w:id="41"/>
      <w:r w:rsidR="00D27E4D">
        <w:fldChar w:fldCharType="begin"/>
      </w:r>
      <w:r>
        <w:instrText>xe "Data Requirements:Data Requirements"</w:instrText>
      </w:r>
      <w:r w:rsidR="00D27E4D">
        <w:fldChar w:fldCharType="end"/>
      </w:r>
    </w:p>
    <w:p w:rsidR="00BF253A" w:rsidRDefault="00BF253A">
      <w:r>
        <w:rPr>
          <w:b/>
          <w:bCs/>
        </w:rPr>
        <w:t>Required Files:</w:t>
      </w:r>
      <w:r>
        <w:rPr>
          <w:i/>
          <w:iCs/>
        </w:rPr>
        <w:t xml:space="preserve"> </w:t>
      </w:r>
      <w:r w:rsidR="00D27E4D">
        <w:rPr>
          <w:i/>
          <w:iCs/>
        </w:rPr>
        <w:fldChar w:fldCharType="begin"/>
      </w:r>
      <w:r>
        <w:instrText>xe "Data:Requirements"</w:instrText>
      </w:r>
      <w:r w:rsidR="00D27E4D">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D27E4D">
        <w:fldChar w:fldCharType="begin"/>
      </w:r>
      <w:r>
        <w:instrText>xe "Coordinates"</w:instrText>
      </w:r>
      <w:r w:rsidR="00D27E4D">
        <w:fldChar w:fldCharType="end"/>
      </w:r>
      <w:r w:rsidR="00D27E4D">
        <w:fldChar w:fldCharType="begin"/>
      </w:r>
      <w:r>
        <w:instrText>xe "Data: Coordinate"</w:instrText>
      </w:r>
      <w:r w:rsidR="00D27E4D">
        <w:fldChar w:fldCharType="end"/>
      </w:r>
      <w:r>
        <w:t xml:space="preserve"> file</w:t>
      </w:r>
      <w:r w:rsidR="00500E16">
        <w:t xml:space="preserve"> is needed for all probability models except the continuous Poisson model. </w:t>
      </w:r>
      <w:r w:rsidR="00D27E4D">
        <w:fldChar w:fldCharType="begin"/>
      </w:r>
      <w:r>
        <w:instrText>xe "Coordinates File"</w:instrText>
      </w:r>
      <w:r w:rsidR="00D27E4D">
        <w:fldChar w:fldCharType="end"/>
      </w:r>
      <w:r>
        <w:t>The Poisson model also requires a population file</w:t>
      </w:r>
      <w:r w:rsidR="00D27E4D">
        <w:fldChar w:fldCharType="begin"/>
      </w:r>
      <w:r>
        <w:instrText>xe "Population File"</w:instrText>
      </w:r>
      <w:r w:rsidR="00D27E4D">
        <w:fldChar w:fldCharType="end"/>
      </w:r>
      <w:r w:rsidR="00D27E4D">
        <w:fldChar w:fldCharType="begin"/>
      </w:r>
      <w:r>
        <w:instrText>xe "Data: Population"</w:instrText>
      </w:r>
      <w:r w:rsidR="00D27E4D">
        <w:fldChar w:fldCharType="end"/>
      </w:r>
      <w:r>
        <w:t xml:space="preserve"> while the Bernoulli model requires a control file. </w:t>
      </w:r>
    </w:p>
    <w:p w:rsidR="00BF253A" w:rsidRDefault="00BF253A">
      <w:r>
        <w:rPr>
          <w:b/>
          <w:bCs/>
        </w:rPr>
        <w:t>Optional Files</w:t>
      </w:r>
      <w:r>
        <w:rPr>
          <w:i/>
          <w:iCs/>
        </w:rPr>
        <w:t xml:space="preserve">: </w:t>
      </w:r>
      <w:r>
        <w:t>One may also specify an optional special grid file</w:t>
      </w:r>
      <w:r w:rsidR="00D27E4D">
        <w:fldChar w:fldCharType="begin"/>
      </w:r>
      <w:r>
        <w:instrText>xe "Special Grid File"</w:instrText>
      </w:r>
      <w:r w:rsidR="00D27E4D">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xml:space="preserve">, and optional non-Euclidian neighbors file and an optional meta location file. </w:t>
      </w:r>
    </w:p>
    <w:p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D27E4D">
        <w:fldChar w:fldCharType="begin"/>
      </w:r>
      <w:r>
        <w:instrText>xe "Probability Model: Bernoulli"</w:instrText>
      </w:r>
      <w:r w:rsidR="00D27E4D">
        <w:fldChar w:fldCharType="end"/>
      </w:r>
      <w:r w:rsidR="00D27E4D">
        <w:fldChar w:fldCharType="begin"/>
      </w:r>
      <w:r>
        <w:instrText>xe "Bernoulli Distribution"</w:instrText>
      </w:r>
      <w:r w:rsidR="00D27E4D">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rsidR="00E93E55" w:rsidRDefault="00E93E55">
      <w:pPr>
        <w:overflowPunct/>
        <w:autoSpaceDE/>
        <w:autoSpaceDN/>
        <w:adjustRightInd/>
        <w:spacing w:before="0" w:after="0"/>
        <w:jc w:val="left"/>
        <w:textAlignment w:val="auto"/>
        <w:rPr>
          <w:i/>
          <w:iCs/>
        </w:rPr>
      </w:pPr>
      <w:r>
        <w:rPr>
          <w:i/>
          <w:iCs/>
        </w:rPr>
        <w:br w:type="page"/>
      </w:r>
    </w:p>
    <w:p w:rsidR="00BF253A" w:rsidRDefault="00BF253A">
      <w:pPr>
        <w:pStyle w:val="Heading2"/>
      </w:pPr>
      <w:bookmarkStart w:id="42" w:name="_Toc411430896"/>
      <w:r>
        <w:t>Case File</w:t>
      </w:r>
      <w:bookmarkEnd w:id="42"/>
      <w:r w:rsidR="00D27E4D">
        <w:fldChar w:fldCharType="begin"/>
      </w:r>
      <w:r>
        <w:instrText>xe "Case File"</w:instrText>
      </w:r>
      <w:r w:rsidR="00D27E4D">
        <w:fldChar w:fldCharType="end"/>
      </w:r>
      <w:r w:rsidR="00D27E4D">
        <w:fldChar w:fldCharType="begin"/>
      </w:r>
      <w:r>
        <w:instrText>xe "Input Data:Case File"</w:instrText>
      </w:r>
      <w:r w:rsidR="00D27E4D">
        <w:fldChar w:fldCharType="end"/>
      </w:r>
    </w:p>
    <w:p w:rsidR="00BF253A" w:rsidRDefault="00BF253A">
      <w:pPr>
        <w:suppressAutoHyphens/>
        <w:rPr>
          <w:b/>
          <w:bCs/>
        </w:rPr>
      </w:pPr>
      <w:r>
        <w:t>The case file provides information about cases</w:t>
      </w:r>
      <w:r w:rsidR="002636EA">
        <w:t>, and it is used for all probability models</w:t>
      </w:r>
      <w:r>
        <w:t>. It should contain the following information:</w:t>
      </w:r>
      <w:r w:rsidR="00D27E4D">
        <w:fldChar w:fldCharType="begin"/>
      </w:r>
      <w:r>
        <w:instrText>xe "Case File:Format"</w:instrText>
      </w:r>
      <w:r w:rsidR="00D27E4D">
        <w:fldChar w:fldCharType="end"/>
      </w:r>
    </w:p>
    <w:p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BF253A">
        <w:t xml:space="preserve">. </w:t>
      </w:r>
      <w:r w:rsidR="00EF4622">
        <w:t>Unless temporal data check is disabled, a</w:t>
      </w:r>
      <w:r w:rsidR="00BF253A">
        <w:t>ll case times must fall within the study period as specified on the Input Tab</w:t>
      </w:r>
      <w:r w:rsidR="00D27E4D">
        <w:fldChar w:fldCharType="begin"/>
      </w:r>
      <w:r w:rsidR="00BF253A">
        <w:instrText>xe "Analysis: Parameters Tab"</w:instrText>
      </w:r>
      <w:r w:rsidR="00D27E4D">
        <w:fldChar w:fldCharType="end"/>
      </w:r>
      <w:r w:rsidR="00D27E4D">
        <w:fldChar w:fldCharType="begin"/>
      </w:r>
      <w:r w:rsidR="00BF253A">
        <w:instrText>xe "Analysis Tab"</w:instrText>
      </w:r>
      <w:r w:rsidR="00D27E4D">
        <w:fldChar w:fldCharType="end"/>
      </w:r>
      <w:r w:rsidR="00BF253A">
        <w:t xml:space="preserve">. </w:t>
      </w:r>
    </w:p>
    <w:p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 categories for the multinomial and ordinal models can be specified as any positive or negative numerical value. </w:t>
      </w:r>
      <w:r w:rsidR="005C3DF3">
        <w:t>S</w:t>
      </w:r>
      <w:r w:rsidRPr="000C4FEE">
        <w:t>urvival times must be positive numbers.</w:t>
      </w:r>
      <w:r w:rsidR="00EF4622">
        <w:t xml:space="preserve"> The numbers for the normal model can be positive or negative.</w:t>
      </w:r>
    </w:p>
    <w:p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rsidR="00BF253A" w:rsidRDefault="00BF253A">
      <w:r>
        <w:rPr>
          <w:b/>
          <w:bCs/>
        </w:rPr>
        <w:t>Example:</w:t>
      </w:r>
      <w:r>
        <w:t xml:space="preserve"> If on </w:t>
      </w:r>
      <w:smartTag w:uri="urn:schemas-microsoft-com:office:smarttags" w:element="date">
        <w:smartTagPr>
          <w:attr w:name="Month" w:val="4"/>
          <w:attr w:name="Day" w:val="1"/>
          <w:attr w:name="Year" w:val="2004"/>
        </w:smartTagPr>
        <w:r>
          <w:t>April 1, 2004</w:t>
        </w:r>
      </w:smartTag>
      <w:r>
        <w:t xml:space="preserve"> there were 17 male and 12 female cases in </w:t>
      </w:r>
      <w:smartTag w:uri="urn:schemas-microsoft-com:office:smarttags" w:element="place">
        <w:smartTag w:uri="urn:schemas-microsoft-com:office:smarttags" w:element="State">
          <w:r>
            <w:t>New York</w:t>
          </w:r>
        </w:smartTag>
      </w:smartTag>
      <w:r>
        <w:t>, the following information would be provided:</w:t>
      </w:r>
    </w:p>
    <w:p w:rsidR="00BF253A" w:rsidRDefault="00BF253A" w:rsidP="00DD0594">
      <w:pPr>
        <w:numPr>
          <w:ilvl w:val="0"/>
          <w:numId w:val="25"/>
        </w:numPr>
      </w:pPr>
      <w:r>
        <w:t>NewYork  12  2004/4/1  Female</w:t>
      </w:r>
    </w:p>
    <w:p w:rsidR="00BF253A" w:rsidRDefault="00BF253A" w:rsidP="00DD0594">
      <w:pPr>
        <w:numPr>
          <w:ilvl w:val="0"/>
          <w:numId w:val="25"/>
        </w:numPr>
      </w:pPr>
      <w:r>
        <w:t>NewYork  17  2004/4/1  Male</w:t>
      </w:r>
    </w:p>
    <w:p w:rsidR="000C4FEE" w:rsidRDefault="000C4FEE" w:rsidP="000C4FEE">
      <w:r>
        <w:rPr>
          <w:b/>
          <w:bCs/>
        </w:rPr>
        <w:t>Note:</w:t>
      </w:r>
      <w:r>
        <w:t xml:space="preserve"> For the weighted normal model, there can be only one case (observation) per line, and hence, if weights are specified, the second column must be all ones. </w:t>
      </w:r>
    </w:p>
    <w:p w:rsidR="00BF253A" w:rsidRDefault="00BF253A">
      <w:r>
        <w:rPr>
          <w:b/>
          <w:bCs/>
        </w:rPr>
        <w:t>Note:</w:t>
      </w:r>
      <w:r>
        <w:t xml:space="preserve"> Multiple lines may be used for different cases with the same location, time and attributes. SaTScan will automatically add them.</w:t>
      </w:r>
    </w:p>
    <w:p w:rsidR="007B29E3" w:rsidRDefault="007B29E3">
      <w:r>
        <w:rPr>
          <w:b/>
          <w:bCs/>
        </w:rPr>
        <w:t>Note:</w:t>
      </w:r>
      <w:r>
        <w:t xml:space="preserve"> This file is not </w:t>
      </w:r>
      <w:r w:rsidR="00B1046B">
        <w:t>used</w:t>
      </w:r>
      <w:r>
        <w:t xml:space="preserve"> for the continuous Poisson model. </w:t>
      </w:r>
    </w:p>
    <w:p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rsidR="00BF253A" w:rsidRDefault="00BF253A">
      <w:pPr>
        <w:pStyle w:val="Heading2"/>
      </w:pPr>
      <w:bookmarkStart w:id="43" w:name="_Toc411430897"/>
      <w:r>
        <w:t>Control File</w:t>
      </w:r>
      <w:bookmarkEnd w:id="43"/>
      <w:r w:rsidR="00D27E4D">
        <w:fldChar w:fldCharType="begin"/>
      </w:r>
      <w:r>
        <w:instrText>xe "Control File"</w:instrText>
      </w:r>
      <w:r w:rsidR="00D27E4D">
        <w:fldChar w:fldCharType="end"/>
      </w:r>
      <w:r w:rsidR="00D27E4D">
        <w:fldChar w:fldCharType="begin"/>
      </w:r>
      <w:r>
        <w:instrText>xe "Input Data:Control File"</w:instrText>
      </w:r>
      <w:r w:rsidR="00D27E4D">
        <w:fldChar w:fldCharType="end"/>
      </w:r>
    </w:p>
    <w:p w:rsidR="00BF253A" w:rsidRDefault="00D27E4D">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rsidR="00BF253A" w:rsidRDefault="00BF253A" w:rsidP="00DD0594">
      <w:pPr>
        <w:numPr>
          <w:ilvl w:val="0"/>
          <w:numId w:val="26"/>
        </w:numPr>
      </w:pPr>
      <w:r>
        <w:rPr>
          <w:b/>
          <w:bCs/>
        </w:rPr>
        <w:t>location id:</w:t>
      </w:r>
      <w:r>
        <w:t xml:space="preserve"> Any numerical value or string of characters. Empty spaces may not form part of the id.</w:t>
      </w:r>
    </w:p>
    <w:p w:rsidR="00BF253A" w:rsidRDefault="00BF253A" w:rsidP="00DD0594">
      <w:pPr>
        <w:numPr>
          <w:ilvl w:val="0"/>
          <w:numId w:val="26"/>
        </w:numPr>
      </w:pPr>
      <w:r>
        <w:rPr>
          <w:b/>
          <w:bCs/>
        </w:rPr>
        <w:t>#controls:</w:t>
      </w:r>
      <w:r>
        <w:t xml:space="preserve"> The number of controls for the specified location and time.</w:t>
      </w:r>
    </w:p>
    <w:p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D27E4D">
        <w:fldChar w:fldCharType="begin"/>
      </w:r>
      <w:r>
        <w:instrText>xe "Analysis: Parameters Tab"</w:instrText>
      </w:r>
      <w:r w:rsidR="00D27E4D">
        <w:fldChar w:fldCharType="end"/>
      </w:r>
      <w:r w:rsidR="00D27E4D">
        <w:fldChar w:fldCharType="begin"/>
      </w:r>
      <w:r>
        <w:instrText>xe "Analysis Tab"</w:instrText>
      </w:r>
      <w:r w:rsidR="00D27E4D">
        <w:fldChar w:fldCharType="end"/>
      </w:r>
      <w:r>
        <w:t xml:space="preserve">. The format of the times must be the same as in the case file. </w:t>
      </w:r>
    </w:p>
    <w:p w:rsidR="00BF253A" w:rsidRDefault="00BF253A">
      <w:r>
        <w:rPr>
          <w:b/>
          <w:bCs/>
        </w:rPr>
        <w:t>Note:</w:t>
      </w:r>
      <w:r>
        <w:t xml:space="preserve"> Multiple lines may be used for different controls with the same location, time and attributes. SaTScan will automatically add them.</w:t>
      </w:r>
    </w:p>
    <w:p w:rsidR="00BF253A" w:rsidRDefault="00BF253A">
      <w:pPr>
        <w:rPr>
          <w:i/>
          <w:iCs/>
        </w:rPr>
      </w:pPr>
      <w:r>
        <w:rPr>
          <w:b/>
          <w:bCs/>
        </w:rPr>
        <w:t>Related Topics:</w:t>
      </w:r>
      <w:r>
        <w:t xml:space="preserve"> </w:t>
      </w:r>
      <w:r>
        <w:rPr>
          <w:i/>
          <w:iCs/>
        </w:rPr>
        <w:t>Input Tab, Control File Name, Multiple Data Sets Tab, SaTScan Import Wizard, SaTScan ASCII File Format.</w:t>
      </w:r>
    </w:p>
    <w:p w:rsidR="00BF253A" w:rsidRDefault="00BF253A">
      <w:pPr>
        <w:pStyle w:val="Heading2"/>
      </w:pPr>
      <w:bookmarkStart w:id="44" w:name="_Toc411430898"/>
      <w:r>
        <w:t>Population File</w:t>
      </w:r>
      <w:bookmarkEnd w:id="44"/>
      <w:r w:rsidR="00D27E4D">
        <w:fldChar w:fldCharType="begin"/>
      </w:r>
      <w:r>
        <w:instrText>xe "Population File"</w:instrText>
      </w:r>
      <w:r w:rsidR="00D27E4D">
        <w:fldChar w:fldCharType="end"/>
      </w:r>
      <w:r w:rsidR="00D27E4D">
        <w:fldChar w:fldCharType="begin"/>
      </w:r>
      <w:r>
        <w:instrText>xe "Input Data:Population File"</w:instrText>
      </w:r>
      <w:r w:rsidR="00D27E4D">
        <w:fldChar w:fldCharType="end"/>
      </w:r>
    </w:p>
    <w:p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D27E4D">
        <w:fldChar w:fldCharType="begin"/>
      </w:r>
      <w:r>
        <w:instrText>xe "Population File:Format"</w:instrText>
      </w:r>
      <w:r w:rsidR="00D27E4D">
        <w:fldChar w:fldCharType="end"/>
      </w:r>
      <w:r w:rsidR="00D27E4D">
        <w:fldChar w:fldCharType="begin"/>
      </w:r>
      <w:r>
        <w:instrText>xe "Population File"</w:instrText>
      </w:r>
      <w:r w:rsidR="00D27E4D">
        <w:fldChar w:fldCharType="end"/>
      </w:r>
    </w:p>
    <w:p w:rsidR="00BF253A" w:rsidRDefault="00BF253A" w:rsidP="00DD0594">
      <w:pPr>
        <w:numPr>
          <w:ilvl w:val="0"/>
          <w:numId w:val="27"/>
        </w:numPr>
      </w:pPr>
      <w:r>
        <w:rPr>
          <w:b/>
          <w:bCs/>
        </w:rPr>
        <w:t>location id</w:t>
      </w:r>
      <w:r>
        <w:t>: Any numerical value or string of characters. Empty spaces may not form part of the id.</w:t>
      </w:r>
    </w:p>
    <w:p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rsidR="00BF253A" w:rsidRDefault="00BF253A" w:rsidP="00DD0594">
      <w:pPr>
        <w:numPr>
          <w:ilvl w:val="0"/>
          <w:numId w:val="27"/>
        </w:numPr>
      </w:pPr>
      <w:r>
        <w:rPr>
          <w:b/>
          <w:bCs/>
        </w:rPr>
        <w:t>covariates</w:t>
      </w:r>
      <w:r w:rsidR="00D27E4D">
        <w:rPr>
          <w:b/>
          <w:bCs/>
        </w:rPr>
        <w:fldChar w:fldCharType="begin"/>
      </w:r>
      <w:r>
        <w:instrText>xe "Covariates"</w:instrText>
      </w:r>
      <w:r w:rsidR="00D27E4D">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D27E4D">
        <w:fldChar w:fldCharType="begin"/>
      </w:r>
      <w:r>
        <w:instrText>xe "Data: Case"</w:instrText>
      </w:r>
      <w:r w:rsidR="00D27E4D">
        <w:fldChar w:fldCharType="end"/>
      </w:r>
      <w:r w:rsidR="00D27E4D">
        <w:fldChar w:fldCharType="begin"/>
      </w:r>
      <w:r>
        <w:instrText>xe "Case File"</w:instrText>
      </w:r>
      <w:r w:rsidR="00D27E4D">
        <w:fldChar w:fldCharType="end"/>
      </w:r>
      <w:r>
        <w:t>.</w:t>
      </w:r>
    </w:p>
    <w:p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rsidR="00BF253A" w:rsidRDefault="00BF253A">
      <w:r>
        <w:rPr>
          <w:b/>
          <w:bCs/>
        </w:rPr>
        <w:t>Note:</w:t>
      </w:r>
      <w:r>
        <w:t xml:space="preserve"> Multiple lines may be used for different population groups with the same location, time and covariate attributes. SaTScan will automatically add them.</w:t>
      </w:r>
    </w:p>
    <w:p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rsidR="00BF253A" w:rsidRDefault="00BF253A">
      <w:pPr>
        <w:pStyle w:val="Heading2"/>
      </w:pPr>
      <w:bookmarkStart w:id="45" w:name="_Toc411430899"/>
      <w:r>
        <w:t>Coordinates File</w:t>
      </w:r>
      <w:bookmarkEnd w:id="45"/>
      <w:r w:rsidR="00D27E4D">
        <w:fldChar w:fldCharType="begin"/>
      </w:r>
      <w:r>
        <w:instrText>xe "Coordinates File"</w:instrText>
      </w:r>
      <w:r w:rsidR="00D27E4D">
        <w:fldChar w:fldCharType="end"/>
      </w:r>
      <w:r w:rsidR="00D27E4D">
        <w:fldChar w:fldCharType="begin"/>
      </w:r>
      <w:r>
        <w:instrText>xe "Input Data:Coordinates File"</w:instrText>
      </w:r>
      <w:r w:rsidR="00D27E4D">
        <w:fldChar w:fldCharType="end"/>
      </w:r>
    </w:p>
    <w:p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D27E4D">
        <w:fldChar w:fldCharType="begin"/>
      </w:r>
      <w:r>
        <w:instrText>xe "Latitude and Longitude"</w:instrText>
      </w:r>
      <w:r w:rsidR="00D27E4D">
        <w:fldChar w:fldCharType="end"/>
      </w:r>
      <w:r>
        <w:t>. If two different location IDs have exactly the same coordinates, then the data for the two are combined and treated as a single location.</w:t>
      </w:r>
    </w:p>
    <w:p w:rsidR="00BF253A" w:rsidRDefault="00BF253A">
      <w:r>
        <w:t xml:space="preserve">A coordinates file is not needed for purely temporal analyses. </w:t>
      </w:r>
    </w:p>
    <w:p w:rsidR="00BF253A" w:rsidRDefault="00BF253A">
      <w:pPr>
        <w:rPr>
          <w:i/>
          <w:iCs/>
        </w:rPr>
      </w:pPr>
      <w:r>
        <w:rPr>
          <w:b/>
          <w:bCs/>
        </w:rPr>
        <w:t>Related Topics:</w:t>
      </w:r>
      <w:r>
        <w:t xml:space="preserve"> </w:t>
      </w:r>
      <w:r>
        <w:rPr>
          <w:i/>
          <w:iCs/>
        </w:rPr>
        <w:t>Input Tab, Coordinates File Name, Coordinates, Cartesian Coordinates, Latitude and Longitude, Grid File.</w:t>
      </w:r>
    </w:p>
    <w:p w:rsidR="00BF253A" w:rsidRDefault="00BF253A">
      <w:pPr>
        <w:pStyle w:val="Heading3"/>
      </w:pPr>
      <w:r>
        <w:t>Cartesian Coordinates</w:t>
      </w:r>
      <w:r w:rsidR="00D27E4D">
        <w:fldChar w:fldCharType="begin"/>
      </w:r>
      <w:r>
        <w:instrText>xe "Cartesian Coordinates"</w:instrText>
      </w:r>
      <w:r w:rsidR="00D27E4D">
        <w:fldChar w:fldCharType="end"/>
      </w:r>
      <w:r>
        <w:t xml:space="preserve"> </w:t>
      </w:r>
      <w:r w:rsidR="00D27E4D">
        <w:fldChar w:fldCharType="begin"/>
      </w:r>
      <w:r>
        <w:instrText>xe "Coordinates: Cartesian Coordinates "</w:instrText>
      </w:r>
      <w:r w:rsidR="00D27E4D">
        <w:fldChar w:fldCharType="end"/>
      </w:r>
    </w:p>
    <w:p w:rsidR="00BF253A" w:rsidRDefault="00D27E4D">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rsidR="00BF253A" w:rsidRDefault="00BF253A" w:rsidP="00DD0594">
      <w:pPr>
        <w:numPr>
          <w:ilvl w:val="0"/>
          <w:numId w:val="28"/>
        </w:numPr>
      </w:pPr>
      <w:r>
        <w:rPr>
          <w:b/>
          <w:bCs/>
        </w:rPr>
        <w:t>location id:</w:t>
      </w:r>
      <w:r>
        <w:t xml:space="preserve"> Any numerical value or string of characters. Empty spaces may not form part of the id.</w:t>
      </w:r>
    </w:p>
    <w:p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rsidR="00BF253A" w:rsidRDefault="00BF253A" w:rsidP="00DD0594">
      <w:pPr>
        <w:numPr>
          <w:ilvl w:val="1"/>
          <w:numId w:val="28"/>
        </w:numPr>
      </w:pPr>
      <w:r>
        <w:rPr>
          <w:b/>
          <w:bCs/>
        </w:rPr>
        <w:t>x and y-coordinates:</w:t>
      </w:r>
      <w:r>
        <w:t xml:space="preserve"> Required</w:t>
      </w:r>
    </w:p>
    <w:p w:rsidR="00BF253A" w:rsidRDefault="00BF253A" w:rsidP="00DD0594">
      <w:pPr>
        <w:numPr>
          <w:ilvl w:val="1"/>
          <w:numId w:val="28"/>
        </w:numPr>
      </w:pPr>
      <w:r>
        <w:rPr>
          <w:b/>
          <w:bCs/>
        </w:rPr>
        <w:t>z1-zN coordinates:</w:t>
      </w:r>
      <w:r>
        <w:t xml:space="preserve"> Optional</w:t>
      </w:r>
    </w:p>
    <w:p w:rsidR="00BF253A" w:rsidRDefault="00BF253A">
      <w:r>
        <w:rPr>
          <w:b/>
          <w:bCs/>
        </w:rPr>
        <w:t>Note:</w:t>
      </w:r>
      <w:r>
        <w:t xml:space="preserve"> If you have more than 10 dimensions you cannot use the SaTScan Import Wizard for the coordinates and grid files, but must specify them using the SaTScan ASCII file format.</w:t>
      </w:r>
    </w:p>
    <w:p w:rsidR="009746F7" w:rsidRDefault="009746F7">
      <w:r>
        <w:rPr>
          <w:b/>
          <w:bCs/>
        </w:rPr>
        <w:t>Note:</w:t>
      </w:r>
      <w:r>
        <w:t xml:space="preserve"> The continuous Poisson model only works in two dimensions. </w:t>
      </w:r>
    </w:p>
    <w:p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rsidR="00BF253A" w:rsidRDefault="00BF253A">
      <w:pPr>
        <w:pStyle w:val="Heading3"/>
      </w:pPr>
      <w:r>
        <w:t>Latitude and Longitude</w:t>
      </w:r>
      <w:r w:rsidR="00D27E4D">
        <w:fldChar w:fldCharType="begin"/>
      </w:r>
      <w:r>
        <w:instrText>xe "Coordinates: Latitude and Longitude"</w:instrText>
      </w:r>
      <w:r w:rsidR="00D27E4D">
        <w:fldChar w:fldCharType="end"/>
      </w:r>
      <w:r w:rsidR="00D27E4D">
        <w:fldChar w:fldCharType="begin"/>
      </w:r>
      <w:r>
        <w:instrText>xe "Latitude and Longitude"</w:instrText>
      </w:r>
      <w:r w:rsidR="00D27E4D">
        <w:fldChar w:fldCharType="end"/>
      </w:r>
    </w:p>
    <w:p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w:t>
      </w:r>
      <w:smartTag w:uri="urn:schemas-microsoft-com:office:smarttags" w:element="place">
        <w:smartTag w:uri="urn:schemas-microsoft-com:office:smarttags" w:element="City">
          <w:r>
            <w:t>Greenwich</w:t>
          </w:r>
        </w:smartTag>
        <w:r>
          <w:t xml:space="preserve">, </w:t>
        </w:r>
        <w:smartTag w:uri="urn:schemas-microsoft-com:office:smarttags" w:element="country-region">
          <w:r>
            <w:t>England</w:t>
          </w:r>
        </w:smartTag>
      </w:smartTag>
      <w:r>
        <w:t xml:space="preserve">), and locations west of the Prime Meridian should be entered as negative numbers. For example, the National Institutes of Health in </w:t>
      </w:r>
      <w:smartTag w:uri="urn:schemas-microsoft-com:office:smarttags" w:element="place">
        <w:smartTag w:uri="urn:schemas-microsoft-com:office:smarttags" w:element="City">
          <w:r>
            <w:t>Bethesda</w:t>
          </w:r>
        </w:smartTag>
        <w:r>
          <w:t xml:space="preserve">, </w:t>
        </w:r>
        <w:smartTag w:uri="urn:schemas-microsoft-com:office:smarttags" w:element="State">
          <w:r>
            <w:t>Maryland</w:t>
          </w:r>
        </w:smartTag>
      </w:smartTag>
      <w:r>
        <w:t>, which is located at 39.00 degrees north and 77.10 degrees west, should be reported as 39.00 and -77.10 respectively.</w:t>
      </w:r>
    </w:p>
    <w:p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rsidR="00BF253A" w:rsidRDefault="00BF253A">
      <w:pPr>
        <w:suppressAutoHyphens/>
      </w:pPr>
      <w:r>
        <w:t>If latitude/longitude coordinates are used, the coordinates file should contain the following information:</w:t>
      </w:r>
    </w:p>
    <w:p w:rsidR="00BF253A" w:rsidRDefault="00BF253A" w:rsidP="00DD0594">
      <w:pPr>
        <w:numPr>
          <w:ilvl w:val="0"/>
          <w:numId w:val="29"/>
        </w:numPr>
      </w:pPr>
      <w:r>
        <w:rPr>
          <w:b/>
          <w:bCs/>
        </w:rPr>
        <w:t>location id:</w:t>
      </w:r>
      <w:r>
        <w:t xml:space="preserve"> Any numerical value or string of characters. Empty spaces may not form part of the id.</w:t>
      </w:r>
    </w:p>
    <w:p w:rsidR="00BF253A" w:rsidRDefault="00BF253A" w:rsidP="00DD0594">
      <w:pPr>
        <w:numPr>
          <w:ilvl w:val="0"/>
          <w:numId w:val="29"/>
        </w:numPr>
      </w:pPr>
      <w:r>
        <w:rPr>
          <w:b/>
          <w:bCs/>
        </w:rPr>
        <w:t xml:space="preserve">latitude: </w:t>
      </w:r>
      <w:r>
        <w:t>Latitude in decimal number of degrees.</w:t>
      </w:r>
    </w:p>
    <w:p w:rsidR="00BF253A" w:rsidRDefault="00BF253A" w:rsidP="00DD0594">
      <w:pPr>
        <w:numPr>
          <w:ilvl w:val="0"/>
          <w:numId w:val="29"/>
        </w:numPr>
      </w:pPr>
      <w:r>
        <w:rPr>
          <w:b/>
          <w:bCs/>
        </w:rPr>
        <w:t>longitude:</w:t>
      </w:r>
      <w:r>
        <w:t xml:space="preserve"> Longitude in decimal number of degrees.</w:t>
      </w:r>
    </w:p>
    <w:p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rsidR="009746F7" w:rsidRDefault="009746F7">
      <w:pPr>
        <w:rPr>
          <w:b/>
          <w:bCs/>
        </w:rPr>
      </w:pPr>
      <w:r>
        <w:rPr>
          <w:b/>
          <w:bCs/>
        </w:rPr>
        <w:t>Note:</w:t>
      </w:r>
      <w:r>
        <w:t xml:space="preserve"> Latitude and longitude cannot be used for the continuous Poisson model, or when an elliptic spatial window is used. </w:t>
      </w:r>
    </w:p>
    <w:p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rsidR="00BF253A" w:rsidRDefault="00BF253A">
      <w:pPr>
        <w:pStyle w:val="Heading2"/>
      </w:pPr>
      <w:bookmarkStart w:id="46" w:name="_Toc411430900"/>
      <w:r>
        <w:t>Grid File</w:t>
      </w:r>
      <w:bookmarkEnd w:id="46"/>
      <w:r w:rsidR="008F459A">
        <w:t xml:space="preserve"> </w:t>
      </w:r>
      <w:r w:rsidR="00D27E4D">
        <w:fldChar w:fldCharType="begin"/>
      </w:r>
      <w:r>
        <w:instrText>xe "Input File:Grid File"</w:instrText>
      </w:r>
      <w:r w:rsidR="00D27E4D">
        <w:fldChar w:fldCharType="end"/>
      </w:r>
      <w:r w:rsidR="00D27E4D">
        <w:fldChar w:fldCharType="begin"/>
      </w:r>
      <w:r>
        <w:instrText>xe "Grid File"</w:instrText>
      </w:r>
      <w:r w:rsidR="00D27E4D">
        <w:fldChar w:fldCharType="end"/>
      </w:r>
    </w:p>
    <w:p w:rsidR="00BF253A" w:rsidRDefault="00BF253A">
      <w:r>
        <w:t>The optional grid file defines the centroids of the circles used by the scan statistic. If no grid file is specified, the coordinates</w:t>
      </w:r>
      <w:r w:rsidR="00D27E4D">
        <w:fldChar w:fldCharType="begin"/>
      </w:r>
      <w:r>
        <w:instrText>xe "Coordinates"</w:instrText>
      </w:r>
      <w:r w:rsidR="00D27E4D">
        <w:fldChar w:fldCharType="end"/>
      </w:r>
      <w:r w:rsidR="00D27E4D">
        <w:fldChar w:fldCharType="begin"/>
      </w:r>
      <w:r>
        <w:instrText>xe "Data: Coordinate"</w:instrText>
      </w:r>
      <w:r w:rsidR="00D27E4D">
        <w:fldChar w:fldCharType="end"/>
      </w:r>
      <w:r>
        <w:t xml:space="preserve"> given in the coordinates file</w:t>
      </w:r>
      <w:r w:rsidR="00D27E4D">
        <w:fldChar w:fldCharType="begin"/>
      </w:r>
      <w:r>
        <w:instrText>xe "Coordinates File"</w:instrText>
      </w:r>
      <w:r w:rsidR="00D27E4D">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rsidR="00BF253A"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rsidR="00BF253A" w:rsidRDefault="009C1BFA">
      <w:pPr>
        <w:pStyle w:val="Heading2"/>
      </w:pPr>
      <w:bookmarkStart w:id="47" w:name="_Toc411430901"/>
      <w:r>
        <w:t xml:space="preserve">Non-Euclidian </w:t>
      </w:r>
      <w:r w:rsidR="00BF253A">
        <w:t>Neighbors File</w:t>
      </w:r>
      <w:bookmarkEnd w:id="47"/>
      <w:r w:rsidR="00D27E4D">
        <w:fldChar w:fldCharType="begin"/>
      </w:r>
      <w:r w:rsidR="00BF253A">
        <w:instrText>xe "Max Circle Size File"</w:instrText>
      </w:r>
      <w:r w:rsidR="00D27E4D">
        <w:fldChar w:fldCharType="end"/>
      </w:r>
      <w:r w:rsidR="00D27E4D">
        <w:fldChar w:fldCharType="begin"/>
      </w:r>
      <w:r w:rsidR="00BF253A">
        <w:instrText>xe "Input File:Max Circle Size File"</w:instrText>
      </w:r>
      <w:r w:rsidR="00D27E4D">
        <w:fldChar w:fldCharType="end"/>
      </w:r>
    </w:p>
    <w:p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rsidR="00814A34" w:rsidRDefault="00814A34" w:rsidP="00814A34">
      <w:r>
        <w:t xml:space="preserve">The non-Euclidian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non-Euclidian neighbors file. </w:t>
      </w:r>
    </w:p>
    <w:p w:rsidR="009746F7" w:rsidRDefault="009746F7">
      <w:r w:rsidRPr="009746F7">
        <w:rPr>
          <w:b/>
        </w:rPr>
        <w:t>Note:</w:t>
      </w:r>
      <w:r>
        <w:t xml:space="preserve"> The neighbors file cannot be used with the continuous Poisson model. </w:t>
      </w:r>
    </w:p>
    <w:p w:rsidR="009C1BFA" w:rsidRPr="00A825D3" w:rsidRDefault="00BF253A" w:rsidP="009C1BFA">
      <w:pPr>
        <w:rPr>
          <w:i/>
          <w:iCs/>
        </w:rPr>
      </w:pPr>
      <w:r>
        <w:rPr>
          <w:b/>
          <w:bCs/>
        </w:rPr>
        <w:t>Related Topics:</w:t>
      </w:r>
      <w:r>
        <w:rPr>
          <w:i/>
          <w:iCs/>
        </w:rPr>
        <w:t xml:space="preserve"> Coordinates File, 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rsidR="009C1BFA" w:rsidRDefault="009C1BFA" w:rsidP="009C1BFA">
      <w:pPr>
        <w:pStyle w:val="Heading2"/>
      </w:pPr>
      <w:bookmarkStart w:id="48" w:name="_Toc411430902"/>
      <w:smartTag w:uri="urn:schemas-microsoft-com:office:smarttags" w:element="place">
        <w:r>
          <w:t>Meta</w:t>
        </w:r>
      </w:smartTag>
      <w:r>
        <w:t xml:space="preserve"> Location File</w:t>
      </w:r>
      <w:bookmarkEnd w:id="48"/>
      <w:r w:rsidR="00D27E4D">
        <w:fldChar w:fldCharType="begin"/>
      </w:r>
      <w:r>
        <w:instrText>xe "Adjustments File"</w:instrText>
      </w:r>
      <w:r w:rsidR="00D27E4D">
        <w:fldChar w:fldCharType="end"/>
      </w:r>
      <w:r w:rsidR="00D27E4D">
        <w:fldChar w:fldCharType="begin"/>
      </w:r>
      <w:r>
        <w:instrText>xe "Input File:Adjustments File"</w:instrText>
      </w:r>
      <w:r w:rsidR="00D27E4D">
        <w:fldChar w:fldCharType="end"/>
      </w:r>
    </w:p>
    <w:p w:rsidR="00764D9B" w:rsidRDefault="00764D9B" w:rsidP="00764D9B">
      <w:r>
        <w:t xml:space="preserve">This is an optional file for the discrete scan statistics which can only be used if the non-Euclidian neighbors file is used as well. It cannot be defined using the SaTScan Import Wizard, but has to be specified using the ASCII file format. </w:t>
      </w:r>
    </w:p>
    <w:p w:rsidR="00764D9B" w:rsidRDefault="00764D9B" w:rsidP="00764D9B">
      <w:r>
        <w:t xml:space="preserve">A meta location is a collection of two or more individual location IDs. When a meta location is specified in the non-Euclidian neighbors file, all individual members of the meta location is simultaneously entered into the scanning window. </w:t>
      </w:r>
    </w:p>
    <w:p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rsidR="009C1BFA" w:rsidRDefault="009C1BFA" w:rsidP="009C1BFA">
      <w:r w:rsidRPr="009746F7">
        <w:rPr>
          <w:b/>
        </w:rPr>
        <w:t>Note:</w:t>
      </w:r>
      <w:r>
        <w:t xml:space="preserve"> The meta location file can only be used in connection with the non-Euclidian neighbors file.</w:t>
      </w:r>
    </w:p>
    <w:p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Non-Euclidian Neighbors File, SaTScan ASCII File Format.</w:t>
      </w:r>
    </w:p>
    <w:p w:rsidR="00BF253A" w:rsidRDefault="00BF253A">
      <w:pPr>
        <w:pStyle w:val="Heading2"/>
      </w:pPr>
      <w:bookmarkStart w:id="49" w:name="_Toc411430903"/>
      <w:smartTag w:uri="urn:schemas-microsoft-com:office:smarttags" w:element="Street">
        <w:smartTag w:uri="urn:schemas-microsoft-com:office:smarttags" w:element="address">
          <w:r>
            <w:t>Max Circle</w:t>
          </w:r>
        </w:smartTag>
      </w:smartTag>
      <w:r>
        <w:t xml:space="preserve"> Size File</w:t>
      </w:r>
      <w:bookmarkEnd w:id="49"/>
      <w:r w:rsidR="00D27E4D">
        <w:fldChar w:fldCharType="begin"/>
      </w:r>
      <w:r>
        <w:instrText>xe "Max Circle Size File"</w:instrText>
      </w:r>
      <w:r w:rsidR="00D27E4D">
        <w:fldChar w:fldCharType="end"/>
      </w:r>
      <w:r w:rsidR="00D27E4D">
        <w:fldChar w:fldCharType="begin"/>
      </w:r>
      <w:r>
        <w:instrText>xe "Input File:Max Circle Size File"</w:instrText>
      </w:r>
      <w:r w:rsidR="00D27E4D">
        <w:fldChar w:fldCharType="end"/>
      </w:r>
    </w:p>
    <w:p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rsidR="00BF253A" w:rsidRDefault="00BF253A">
      <w:pPr>
        <w:rPr>
          <w:b/>
          <w:bCs/>
        </w:rPr>
      </w:pPr>
      <w:r>
        <w:t>The file should contain one line for each location, with the following information:</w:t>
      </w:r>
      <w:r w:rsidR="00D27E4D">
        <w:fldChar w:fldCharType="begin"/>
      </w:r>
      <w:r>
        <w:instrText>xe "Population File:Format"</w:instrText>
      </w:r>
      <w:r w:rsidR="00D27E4D">
        <w:fldChar w:fldCharType="end"/>
      </w:r>
      <w:r w:rsidR="00D27E4D">
        <w:fldChar w:fldCharType="begin"/>
      </w:r>
      <w:r>
        <w:instrText>xe "Population File"</w:instrText>
      </w:r>
      <w:r w:rsidR="00D27E4D">
        <w:fldChar w:fldCharType="end"/>
      </w:r>
    </w:p>
    <w:p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rsidR="00BF253A" w:rsidRDefault="00BF253A">
      <w:pPr>
        <w:pStyle w:val="Indent2Xbullets"/>
        <w:tabs>
          <w:tab w:val="clear" w:pos="1080"/>
        </w:tabs>
        <w:ind w:left="0" w:firstLine="0"/>
      </w:pPr>
      <w:r>
        <w:rPr>
          <w:b/>
          <w:bCs/>
        </w:rPr>
        <w:t>‘population’:</w:t>
      </w:r>
      <w:r>
        <w:t xml:space="preserve"> Any non-negative number. </w:t>
      </w:r>
    </w:p>
    <w:p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rsidR="00BF253A" w:rsidRDefault="00BF253A">
      <w:r>
        <w:rPr>
          <w:b/>
          <w:bCs/>
        </w:rPr>
        <w:t xml:space="preserve">Note: </w:t>
      </w:r>
      <w:r>
        <w:t>If a location ID is missing from this file, the population is assumed to be zero. If a location ID occurs more than once, the population numbers will be added.</w:t>
      </w:r>
    </w:p>
    <w:p w:rsidR="00BF253A" w:rsidRDefault="00BF253A">
      <w:pPr>
        <w:rPr>
          <w:i/>
          <w:iCs/>
        </w:rPr>
      </w:pPr>
      <w:r>
        <w:rPr>
          <w:b/>
          <w:bCs/>
        </w:rPr>
        <w:t xml:space="preserve">Related Topics: </w:t>
      </w:r>
      <w:r>
        <w:rPr>
          <w:i/>
          <w:iCs/>
        </w:rPr>
        <w:t>Input Tab, Population File, Spatial Window Tab, SaTScan Import Wizard, SaTScan ASCII File Format.</w:t>
      </w:r>
    </w:p>
    <w:p w:rsidR="00BF253A" w:rsidRDefault="00BF253A">
      <w:pPr>
        <w:pStyle w:val="Heading2"/>
      </w:pPr>
      <w:bookmarkStart w:id="50" w:name="_Toc411430904"/>
      <w:r>
        <w:t>Adjustments File</w:t>
      </w:r>
      <w:bookmarkEnd w:id="50"/>
      <w:r w:rsidR="00D27E4D">
        <w:fldChar w:fldCharType="begin"/>
      </w:r>
      <w:r>
        <w:instrText>xe "Adjustments File"</w:instrText>
      </w:r>
      <w:r w:rsidR="00D27E4D">
        <w:fldChar w:fldCharType="end"/>
      </w:r>
      <w:r w:rsidR="00D27E4D">
        <w:fldChar w:fldCharType="begin"/>
      </w:r>
      <w:r>
        <w:instrText>xe "Input File:Adjustments File"</w:instrText>
      </w:r>
      <w:r w:rsidR="00D27E4D">
        <w:fldChar w:fldCharType="end"/>
      </w:r>
    </w:p>
    <w:p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rsidR="00BF253A" w:rsidRDefault="00BF253A">
      <w:r>
        <w:t xml:space="preserve">The name of the adjustments file is specified on the Analysis Tab </w:t>
      </w:r>
      <w:r>
        <w:sym w:font="Wingdings" w:char="F0E0"/>
      </w:r>
      <w:r>
        <w:t xml:space="preserve"> Advanced Features </w:t>
      </w:r>
      <w:r>
        <w:sym w:font="Wingdings" w:char="F0E0"/>
      </w:r>
      <w:r>
        <w:t xml:space="preserve"> Risk Adjustments.</w:t>
      </w:r>
    </w:p>
    <w:p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rsidR="00BF253A" w:rsidRDefault="00BF253A">
      <w:pPr>
        <w:rPr>
          <w:i/>
          <w:iCs/>
        </w:rPr>
      </w:pPr>
      <w:r>
        <w:rPr>
          <w:b/>
          <w:bCs/>
        </w:rPr>
        <w:t>Related Topics:</w:t>
      </w:r>
      <w:r>
        <w:rPr>
          <w:i/>
          <w:iCs/>
        </w:rPr>
        <w:t xml:space="preserve"> Adjustments with Known Relative Risk, Missing Data, Spatial and Temporal Adjustments Tab, SaTScan Import Wizard, SaTScan ASCII File Format.</w:t>
      </w:r>
    </w:p>
    <w:p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rsidR="00C741A0" w:rsidRDefault="00C741A0" w:rsidP="00C741A0">
      <w:pPr>
        <w:pStyle w:val="Heading2"/>
      </w:pPr>
      <w:bookmarkStart w:id="51" w:name="_Toc411430905"/>
      <w:r>
        <w:t>Alternative Hypothesis File</w:t>
      </w:r>
      <w:bookmarkEnd w:id="51"/>
      <w:r w:rsidR="00D27E4D">
        <w:fldChar w:fldCharType="begin"/>
      </w:r>
      <w:r>
        <w:instrText>xe "Adjustments File"</w:instrText>
      </w:r>
      <w:r w:rsidR="00D27E4D">
        <w:fldChar w:fldCharType="end"/>
      </w:r>
      <w:r w:rsidR="00D27E4D">
        <w:fldChar w:fldCharType="begin"/>
      </w:r>
      <w:r>
        <w:instrText>xe "Input File:Adjustments File"</w:instrText>
      </w:r>
      <w:r w:rsidR="00D27E4D">
        <w:fldChar w:fldCharType="end"/>
      </w:r>
    </w:p>
    <w:p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rsidR="00BF253A" w:rsidRDefault="00BF253A">
      <w:pPr>
        <w:pStyle w:val="Heading2"/>
      </w:pPr>
      <w:bookmarkStart w:id="52" w:name="_Toc411430906"/>
      <w:r>
        <w:t>SaTScan Import Wizard</w:t>
      </w:r>
      <w:bookmarkEnd w:id="52"/>
      <w:r w:rsidR="00D27E4D">
        <w:fldChar w:fldCharType="begin"/>
      </w:r>
      <w:r>
        <w:instrText>xe "SaTScan Import Wizard"</w:instrText>
      </w:r>
      <w:r w:rsidR="00D27E4D">
        <w:fldChar w:fldCharType="end"/>
      </w:r>
      <w:r w:rsidR="00D27E4D">
        <w:fldChar w:fldCharType="begin"/>
      </w:r>
      <w:r>
        <w:instrText>xe "Import File:SaTScan Import Wizard"</w:instrText>
      </w:r>
      <w:r w:rsidR="00D27E4D">
        <w:fldChar w:fldCharType="end"/>
      </w:r>
    </w:p>
    <w:p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C31FD9">
        <w:t>button</w:t>
      </w:r>
      <w:r>
        <w:t xml:space="preserve"> to the right of the text field </w:t>
      </w:r>
      <w:r w:rsidR="00F66E5B">
        <w:t>and select</w:t>
      </w:r>
      <w:r>
        <w:t xml:space="preserve"> the file that you want to import.  </w:t>
      </w:r>
    </w:p>
    <w:p w:rsidR="00BF253A" w:rsidRDefault="00BF253A" w:rsidP="00E43E3E">
      <w:pPr>
        <w:pStyle w:val="Heading3"/>
      </w:pPr>
      <w:r>
        <w:t xml:space="preserve">Step 1 – Selecting the Source File </w:t>
      </w:r>
    </w:p>
    <w:p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rsidR="0090295F" w:rsidRDefault="0090295F" w:rsidP="00612B9A">
      <w:pPr>
        <w:numPr>
          <w:ilvl w:val="0"/>
          <w:numId w:val="5"/>
        </w:numPr>
        <w:tabs>
          <w:tab w:val="left" w:pos="720"/>
        </w:tabs>
      </w:pPr>
      <w:r>
        <w:t>Browse the folders and highlight the file you want to open. It will appear in the File Name text</w:t>
      </w:r>
      <w:r>
        <w:br/>
        <w:t>field.</w:t>
      </w:r>
    </w:p>
    <w:p w:rsidR="0090295F" w:rsidRDefault="0090295F" w:rsidP="00612B9A">
      <w:pPr>
        <w:numPr>
          <w:ilvl w:val="0"/>
          <w:numId w:val="5"/>
        </w:numPr>
        <w:tabs>
          <w:tab w:val="left" w:pos="720"/>
        </w:tabs>
      </w:pPr>
      <w:r>
        <w:t>Click on Open. The SaTScan Import Wizard will now appear.</w:t>
      </w:r>
    </w:p>
    <w:p w:rsidR="006E3C7B" w:rsidRDefault="006E3C7B" w:rsidP="006E3C7B">
      <w:pPr>
        <w:pStyle w:val="Heading3"/>
      </w:pPr>
      <w:r>
        <w:t xml:space="preserve">Step 2 – Selecting the Source File </w:t>
      </w:r>
    </w:p>
    <w:p w:rsidR="006E3C7B" w:rsidRDefault="006E3C7B" w:rsidP="006E3C7B">
      <w:pPr>
        <w:pStyle w:val="ListParagraph"/>
        <w:numPr>
          <w:ilvl w:val="0"/>
          <w:numId w:val="45"/>
        </w:numPr>
        <w:spacing w:line="360" w:lineRule="auto"/>
      </w:pPr>
      <w:r>
        <w:t xml:space="preserve">If the file is already in SaTScan format, click </w:t>
      </w:r>
      <w:r>
        <w:rPr>
          <w:b/>
        </w:rPr>
        <w:t>Ok</w:t>
      </w:r>
      <w:r>
        <w:t xml:space="preserve">. </w:t>
      </w:r>
    </w:p>
    <w:p w:rsidR="006E3C7B" w:rsidRDefault="006E3C7B" w:rsidP="006E3C7B">
      <w:pPr>
        <w:pStyle w:val="ListParagraph"/>
        <w:numPr>
          <w:ilvl w:val="0"/>
          <w:numId w:val="45"/>
        </w:numPr>
        <w:spacing w:line="360" w:lineRule="auto"/>
      </w:pPr>
      <w:r>
        <w:t xml:space="preserve">If it is not, click </w:t>
      </w:r>
      <w:r w:rsidRPr="00BF2016">
        <w:rPr>
          <w:b/>
          <w:bCs/>
        </w:rPr>
        <w:t>Next</w:t>
      </w:r>
      <w:r>
        <w:t>.</w:t>
      </w:r>
    </w:p>
    <w:p w:rsidR="006E3C7B" w:rsidRDefault="006E3C7B" w:rsidP="006E3C7B">
      <w:pPr>
        <w:pStyle w:val="ListParagraph"/>
        <w:numPr>
          <w:ilvl w:val="0"/>
          <w:numId w:val="45"/>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rsidR="00BF253A" w:rsidRDefault="00BF253A" w:rsidP="00E43E3E">
      <w:pPr>
        <w:pStyle w:val="Heading3"/>
      </w:pPr>
      <w:r>
        <w:t xml:space="preserve">Step </w:t>
      </w:r>
      <w:r w:rsidR="006E3C7B">
        <w:t>3</w:t>
      </w:r>
      <w:r>
        <w:t xml:space="preserve">: Specifying the File </w:t>
      </w:r>
      <w:r w:rsidR="006E3C7B">
        <w:t>Structure</w:t>
      </w:r>
      <w:r>
        <w:t xml:space="preserve"> </w:t>
      </w:r>
    </w:p>
    <w:p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rsidR="00BF253A" w:rsidRDefault="00BF253A" w:rsidP="00612B9A">
      <w:pPr>
        <w:numPr>
          <w:ilvl w:val="0"/>
          <w:numId w:val="6"/>
        </w:numPr>
        <w:tabs>
          <w:tab w:val="left" w:pos="720"/>
        </w:tabs>
      </w:pPr>
      <w:r>
        <w:t xml:space="preserve">Click on </w:t>
      </w:r>
      <w:r>
        <w:rPr>
          <w:b/>
          <w:bCs/>
        </w:rPr>
        <w:t>Next</w:t>
      </w:r>
      <w:r>
        <w:t xml:space="preserve"> to proceed to the next dialog box.</w:t>
      </w:r>
    </w:p>
    <w:p w:rsidR="00BF253A" w:rsidRDefault="00BF253A" w:rsidP="00E43E3E">
      <w:pPr>
        <w:pStyle w:val="Heading3"/>
      </w:pPr>
      <w:r>
        <w:t xml:space="preserve">Step </w:t>
      </w:r>
      <w:r w:rsidR="006E3C7B">
        <w:t>4</w:t>
      </w:r>
      <w:r>
        <w:t xml:space="preserve">: Matching Source File Variables with SaTScan Variables </w:t>
      </w:r>
    </w:p>
    <w:p w:rsidR="00BF253A" w:rsidRDefault="00BF253A">
      <w:r>
        <w:t xml:space="preserve">The top grid in this dialog box links the SaTScan variables with the input file variables from the source file. The bottom grid displays sample data from the chosen input file.  </w:t>
      </w:r>
    </w:p>
    <w:p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rsidR="00BF253A" w:rsidRDefault="00BF253A" w:rsidP="00612B9A">
      <w:pPr>
        <w:numPr>
          <w:ilvl w:val="0"/>
          <w:numId w:val="7"/>
        </w:numPr>
        <w:tabs>
          <w:tab w:val="left" w:pos="720"/>
        </w:tabs>
      </w:pPr>
      <w:r>
        <w:t xml:space="preserve">To match the variables, click on one of the places where it says `unassigned’. </w:t>
      </w:r>
    </w:p>
    <w:p w:rsidR="00BF253A" w:rsidRDefault="00BF253A" w:rsidP="00612B9A">
      <w:pPr>
        <w:numPr>
          <w:ilvl w:val="0"/>
          <w:numId w:val="7"/>
        </w:numPr>
        <w:tabs>
          <w:tab w:val="left" w:pos="720"/>
        </w:tabs>
      </w:pPr>
      <w:r>
        <w:t xml:space="preserve">Select the appropriate variable form the input file to go with the chosen SaTScan variable. </w:t>
      </w:r>
    </w:p>
    <w:p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rsidR="00BF253A" w:rsidRDefault="00BF253A" w:rsidP="00E43E3E">
      <w:pPr>
        <w:pStyle w:val="Heading3"/>
      </w:pPr>
      <w:r>
        <w:t xml:space="preserve">Step </w:t>
      </w:r>
      <w:r w:rsidR="004A5DCB">
        <w:t>5</w:t>
      </w:r>
      <w:r>
        <w:t xml:space="preserve">: Saving the Imported File </w:t>
      </w:r>
      <w:r w:rsidR="004A5DCB">
        <w:t>or Read Directly from the Source File</w:t>
      </w:r>
    </w:p>
    <w:p w:rsidR="004A5DCB" w:rsidRDefault="004A5DCB" w:rsidP="004A5DCB">
      <w:r>
        <w:t>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creation of an intermediate file in SaTScan format. If the latter is done, it is okay if the content of the source file changes for a subsequent analysis, but the structure must be unchanged.</w:t>
      </w:r>
    </w:p>
    <w:p w:rsidR="00BF253A" w:rsidRDefault="00BF253A">
      <w:pPr>
        <w:rPr>
          <w:i/>
          <w:iCs/>
        </w:rPr>
      </w:pPr>
      <w:r>
        <w:rPr>
          <w:b/>
          <w:bCs/>
        </w:rPr>
        <w:t>Related Topics:</w:t>
      </w:r>
      <w:r>
        <w:t xml:space="preserve"> </w:t>
      </w:r>
      <w:r>
        <w:rPr>
          <w:i/>
          <w:iCs/>
        </w:rPr>
        <w:t xml:space="preserve">Input Tab, Case File, Control File, Population File, Coordinates File, Grid File, </w:t>
      </w:r>
      <w:smartTag w:uri="urn:schemas-microsoft-com:office:smarttags" w:element="Street">
        <w:smartTag w:uri="urn:schemas-microsoft-com:office:smarttags" w:element="address">
          <w:r>
            <w:rPr>
              <w:i/>
              <w:iCs/>
            </w:rPr>
            <w:t>Max Circle</w:t>
          </w:r>
        </w:smartTag>
      </w:smartTag>
      <w:r>
        <w:rPr>
          <w:i/>
          <w:iCs/>
        </w:rPr>
        <w:t xml:space="preserve"> Size File, Adjustments File. </w:t>
      </w:r>
    </w:p>
    <w:p w:rsidR="00367728" w:rsidRDefault="00367728">
      <w:pPr>
        <w:rPr>
          <w:i/>
          <w:iCs/>
        </w:rPr>
      </w:pPr>
    </w:p>
    <w:p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rsidR="00BF253A" w:rsidRDefault="00BF253A">
      <w:pPr>
        <w:pStyle w:val="Heading2"/>
      </w:pPr>
      <w:bookmarkStart w:id="53" w:name="_Toc411430907"/>
      <w:r>
        <w:t>SaTScan ASCII File Format</w:t>
      </w:r>
      <w:bookmarkEnd w:id="53"/>
      <w:r w:rsidR="00D27E4D">
        <w:fldChar w:fldCharType="begin"/>
      </w:r>
      <w:r>
        <w:instrText>xe "Input File:SaTScan ASCII File Format"</w:instrText>
      </w:r>
      <w:r w:rsidR="00D27E4D">
        <w:fldChar w:fldCharType="end"/>
      </w:r>
      <w:r w:rsidR="00D27E4D">
        <w:fldChar w:fldCharType="begin"/>
      </w:r>
      <w:r>
        <w:instrText>xe "SaTScan ASCII File Format"</w:instrText>
      </w:r>
      <w:r w:rsidR="00D27E4D">
        <w:fldChar w:fldCharType="end"/>
      </w:r>
    </w:p>
    <w:p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rsidR="00341488" w:rsidRDefault="00341488" w:rsidP="00DD0594">
      <w:pPr>
        <w:numPr>
          <w:ilvl w:val="0"/>
          <w:numId w:val="30"/>
        </w:numPr>
        <w:spacing w:before="0"/>
      </w:pPr>
    </w:p>
    <w:p w:rsidR="00BF253A" w:rsidRDefault="00BF253A" w:rsidP="00DD0594">
      <w:pPr>
        <w:numPr>
          <w:ilvl w:val="0"/>
          <w:numId w:val="30"/>
        </w:numPr>
        <w:spacing w:before="0"/>
      </w:pPr>
      <w:r>
        <w:t>Case File Format (*.cas):</w:t>
      </w:r>
    </w:p>
    <w:p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rsidR="00341488" w:rsidRDefault="00BF253A" w:rsidP="00341488">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rsidR="00341488" w:rsidRDefault="00341488" w:rsidP="00341488">
      <w:pPr>
        <w:spacing w:before="0"/>
      </w:pPr>
    </w:p>
    <w:tbl>
      <w:tblPr>
        <w:tblStyle w:val="TableGrid"/>
        <w:tblW w:w="0" w:type="auto"/>
        <w:jc w:val="center"/>
        <w:tblLook w:val="04A0" w:firstRow="1" w:lastRow="0" w:firstColumn="1" w:lastColumn="0" w:noHBand="0" w:noVBand="1"/>
      </w:tblPr>
      <w:tblGrid>
        <w:gridCol w:w="2513"/>
        <w:gridCol w:w="1977"/>
        <w:gridCol w:w="1038"/>
        <w:gridCol w:w="960"/>
        <w:gridCol w:w="1132"/>
      </w:tblGrid>
      <w:tr w:rsidR="00341488" w:rsidTr="008C34D1">
        <w:trPr>
          <w:tblHeader/>
          <w:jc w:val="center"/>
        </w:trPr>
        <w:tc>
          <w:tcPr>
            <w:tcW w:w="0" w:type="auto"/>
          </w:tcPr>
          <w:p w:rsidR="00341488" w:rsidRDefault="00341488" w:rsidP="00341488">
            <w:pPr>
              <w:spacing w:before="0"/>
              <w:jc w:val="left"/>
            </w:pPr>
            <w:bookmarkStart w:id="54" w:name="Probability_Model"/>
            <w:r>
              <w:t>Probability Model</w:t>
            </w:r>
            <w:bookmarkEnd w:id="54"/>
          </w:p>
        </w:tc>
        <w:tc>
          <w:tcPr>
            <w:tcW w:w="0" w:type="auto"/>
          </w:tcPr>
          <w:p w:rsidR="00341488" w:rsidRDefault="00341488" w:rsidP="00341488">
            <w:pPr>
              <w:spacing w:before="0"/>
            </w:pPr>
            <w:bookmarkStart w:id="55" w:name="Attribute"/>
            <w:r>
              <w:t>attribute</w:t>
            </w:r>
            <w:bookmarkEnd w:id="55"/>
          </w:p>
        </w:tc>
        <w:tc>
          <w:tcPr>
            <w:tcW w:w="1038" w:type="dxa"/>
          </w:tcPr>
          <w:p w:rsidR="00341488" w:rsidRDefault="00341488" w:rsidP="00341488">
            <w:pPr>
              <w:spacing w:before="0"/>
            </w:pPr>
            <w:bookmarkStart w:id="56" w:name="Censored"/>
            <w:r>
              <w:t>censored</w:t>
            </w:r>
            <w:bookmarkEnd w:id="56"/>
          </w:p>
        </w:tc>
        <w:tc>
          <w:tcPr>
            <w:tcW w:w="960" w:type="dxa"/>
          </w:tcPr>
          <w:p w:rsidR="00341488" w:rsidRDefault="00341488" w:rsidP="00341488">
            <w:pPr>
              <w:spacing w:before="0"/>
            </w:pPr>
            <w:bookmarkStart w:id="57" w:name="Weight"/>
            <w:r>
              <w:t>weight</w:t>
            </w:r>
            <w:bookmarkEnd w:id="57"/>
          </w:p>
        </w:tc>
        <w:tc>
          <w:tcPr>
            <w:tcW w:w="0" w:type="auto"/>
          </w:tcPr>
          <w:p w:rsidR="00341488" w:rsidRDefault="00341488" w:rsidP="00341488">
            <w:pPr>
              <w:spacing w:before="0"/>
            </w:pPr>
            <w:bookmarkStart w:id="58" w:name="Covariates"/>
            <w:r>
              <w:t>covariates</w:t>
            </w:r>
            <w:bookmarkEnd w:id="58"/>
          </w:p>
        </w:tc>
      </w:tr>
      <w:tr w:rsidR="00341488" w:rsidTr="00341488">
        <w:trPr>
          <w:jc w:val="center"/>
        </w:trPr>
        <w:tc>
          <w:tcPr>
            <w:tcW w:w="0" w:type="auto"/>
          </w:tcPr>
          <w:p w:rsidR="00341488" w:rsidRDefault="00341488" w:rsidP="00341488">
            <w:pPr>
              <w:spacing w:before="0"/>
            </w:pPr>
            <w:bookmarkStart w:id="59" w:name="Discrete_Poisson"/>
            <w:r>
              <w:t>Discrete Poisson</w:t>
            </w:r>
            <w:bookmarkEnd w:id="59"/>
          </w:p>
        </w:tc>
        <w:tc>
          <w:tcPr>
            <w:tcW w:w="0" w:type="auto"/>
          </w:tcPr>
          <w:p w:rsidR="00341488" w:rsidRDefault="00341488" w:rsidP="00341488">
            <w:pPr>
              <w:spacing w:before="0"/>
            </w:pPr>
            <w:r>
              <w:t>n/a</w:t>
            </w:r>
          </w:p>
        </w:tc>
        <w:tc>
          <w:tcPr>
            <w:tcW w:w="1038" w:type="dxa"/>
          </w:tcPr>
          <w:p w:rsidR="00341488" w:rsidRDefault="00341488" w:rsidP="00341488">
            <w:pPr>
              <w:spacing w:before="0"/>
            </w:pPr>
            <w:r>
              <w:t>n/a</w:t>
            </w:r>
          </w:p>
        </w:tc>
        <w:tc>
          <w:tcPr>
            <w:tcW w:w="960" w:type="dxa"/>
          </w:tcPr>
          <w:p w:rsidR="00341488" w:rsidRDefault="00341488" w:rsidP="00341488">
            <w:pPr>
              <w:spacing w:before="0"/>
            </w:pPr>
            <w:r>
              <w:t>n/a</w:t>
            </w:r>
          </w:p>
        </w:tc>
        <w:tc>
          <w:tcPr>
            <w:tcW w:w="0" w:type="auto"/>
          </w:tcPr>
          <w:p w:rsidR="00341488" w:rsidRDefault="00341488" w:rsidP="00341488">
            <w:pPr>
              <w:spacing w:before="0"/>
            </w:pPr>
            <w:r>
              <w:t>optional</w:t>
            </w:r>
          </w:p>
        </w:tc>
      </w:tr>
      <w:tr w:rsidR="00341488" w:rsidTr="00341488">
        <w:trPr>
          <w:jc w:val="center"/>
        </w:trPr>
        <w:tc>
          <w:tcPr>
            <w:tcW w:w="0" w:type="auto"/>
          </w:tcPr>
          <w:p w:rsidR="00341488" w:rsidRDefault="00341488" w:rsidP="00341488">
            <w:pPr>
              <w:spacing w:before="0"/>
            </w:pPr>
            <w:bookmarkStart w:id="60" w:name="Bernoulli"/>
            <w:r>
              <w:t>Bernoulli</w:t>
            </w:r>
            <w:bookmarkEnd w:id="60"/>
          </w:p>
        </w:tc>
        <w:tc>
          <w:tcPr>
            <w:tcW w:w="0" w:type="auto"/>
          </w:tcPr>
          <w:p w:rsidR="00341488" w:rsidRDefault="00341488" w:rsidP="004E43C4">
            <w:pPr>
              <w:spacing w:before="0"/>
            </w:pPr>
            <w:r>
              <w:t>n/a</w:t>
            </w:r>
          </w:p>
        </w:tc>
        <w:tc>
          <w:tcPr>
            <w:tcW w:w="1038" w:type="dxa"/>
          </w:tcPr>
          <w:p w:rsidR="00341488" w:rsidRDefault="00341488" w:rsidP="004E43C4">
            <w:pPr>
              <w:spacing w:before="0"/>
            </w:pPr>
            <w:r>
              <w:t>n/a</w:t>
            </w:r>
          </w:p>
        </w:tc>
        <w:tc>
          <w:tcPr>
            <w:tcW w:w="960" w:type="dxa"/>
          </w:tcPr>
          <w:p w:rsidR="00341488" w:rsidRDefault="00341488" w:rsidP="004E43C4">
            <w:pPr>
              <w:spacing w:before="0"/>
            </w:pPr>
            <w:r>
              <w:t>n/a</w:t>
            </w:r>
          </w:p>
        </w:tc>
        <w:tc>
          <w:tcPr>
            <w:tcW w:w="0" w:type="auto"/>
          </w:tcPr>
          <w:p w:rsidR="00341488" w:rsidRDefault="00341488" w:rsidP="004E43C4">
            <w:pPr>
              <w:spacing w:before="0"/>
            </w:pPr>
            <w:r>
              <w:t>n/a</w:t>
            </w:r>
          </w:p>
        </w:tc>
      </w:tr>
      <w:tr w:rsidR="00341488" w:rsidTr="00341488">
        <w:trPr>
          <w:jc w:val="center"/>
        </w:trPr>
        <w:tc>
          <w:tcPr>
            <w:tcW w:w="0" w:type="auto"/>
          </w:tcPr>
          <w:p w:rsidR="00341488" w:rsidRDefault="00341488" w:rsidP="00341488">
            <w:pPr>
              <w:spacing w:before="0"/>
            </w:pPr>
            <w:bookmarkStart w:id="61" w:name="Space_Time_Permutations"/>
            <w:r>
              <w:t>Space-Time Permutations</w:t>
            </w:r>
            <w:bookmarkEnd w:id="61"/>
          </w:p>
        </w:tc>
        <w:tc>
          <w:tcPr>
            <w:tcW w:w="0" w:type="auto"/>
          </w:tcPr>
          <w:p w:rsidR="00341488" w:rsidRDefault="00341488" w:rsidP="004E43C4">
            <w:pPr>
              <w:spacing w:before="0"/>
            </w:pPr>
            <w:r>
              <w:t>n/a</w:t>
            </w:r>
          </w:p>
        </w:tc>
        <w:tc>
          <w:tcPr>
            <w:tcW w:w="1038" w:type="dxa"/>
          </w:tcPr>
          <w:p w:rsidR="00341488" w:rsidRDefault="00341488" w:rsidP="004E43C4">
            <w:pPr>
              <w:spacing w:before="0"/>
            </w:pPr>
            <w:r>
              <w:t>n/a</w:t>
            </w:r>
          </w:p>
        </w:tc>
        <w:tc>
          <w:tcPr>
            <w:tcW w:w="960" w:type="dxa"/>
          </w:tcPr>
          <w:p w:rsidR="00341488" w:rsidRDefault="00341488" w:rsidP="004E43C4">
            <w:pPr>
              <w:spacing w:before="0"/>
            </w:pPr>
            <w:r>
              <w:t>n/a</w:t>
            </w:r>
          </w:p>
        </w:tc>
        <w:tc>
          <w:tcPr>
            <w:tcW w:w="0" w:type="auto"/>
          </w:tcPr>
          <w:p w:rsidR="00341488" w:rsidRDefault="00341488" w:rsidP="004E43C4">
            <w:pPr>
              <w:spacing w:before="0"/>
            </w:pPr>
            <w:r>
              <w:t>optional</w:t>
            </w:r>
          </w:p>
        </w:tc>
      </w:tr>
      <w:tr w:rsidR="00341488" w:rsidTr="00341488">
        <w:trPr>
          <w:jc w:val="center"/>
        </w:trPr>
        <w:tc>
          <w:tcPr>
            <w:tcW w:w="0" w:type="auto"/>
          </w:tcPr>
          <w:p w:rsidR="00341488" w:rsidRDefault="00341488" w:rsidP="00341488">
            <w:pPr>
              <w:spacing w:before="0"/>
            </w:pPr>
            <w:r>
              <w:t>Multinomial</w:t>
            </w:r>
          </w:p>
        </w:tc>
        <w:tc>
          <w:tcPr>
            <w:tcW w:w="0" w:type="auto"/>
          </w:tcPr>
          <w:p w:rsidR="00341488" w:rsidRDefault="00341488" w:rsidP="004E43C4">
            <w:pPr>
              <w:spacing w:before="0"/>
            </w:pPr>
            <w:r>
              <w:t>category</w:t>
            </w:r>
          </w:p>
        </w:tc>
        <w:tc>
          <w:tcPr>
            <w:tcW w:w="1038" w:type="dxa"/>
          </w:tcPr>
          <w:p w:rsidR="00341488" w:rsidRDefault="00341488" w:rsidP="004E43C4">
            <w:pPr>
              <w:spacing w:before="0"/>
            </w:pPr>
            <w:r>
              <w:t>n/a</w:t>
            </w:r>
          </w:p>
        </w:tc>
        <w:tc>
          <w:tcPr>
            <w:tcW w:w="960" w:type="dxa"/>
          </w:tcPr>
          <w:p w:rsidR="00341488" w:rsidRDefault="00341488" w:rsidP="004E43C4">
            <w:pPr>
              <w:spacing w:before="0"/>
            </w:pPr>
            <w:r>
              <w:t>n/a</w:t>
            </w:r>
          </w:p>
        </w:tc>
        <w:tc>
          <w:tcPr>
            <w:tcW w:w="0" w:type="auto"/>
          </w:tcPr>
          <w:p w:rsidR="00341488" w:rsidRDefault="00341488" w:rsidP="004E43C4">
            <w:pPr>
              <w:spacing w:before="0"/>
            </w:pPr>
            <w:r>
              <w:t>n/a</w:t>
            </w:r>
          </w:p>
        </w:tc>
      </w:tr>
      <w:tr w:rsidR="00341488" w:rsidTr="00341488">
        <w:trPr>
          <w:jc w:val="center"/>
        </w:trPr>
        <w:tc>
          <w:tcPr>
            <w:tcW w:w="0" w:type="auto"/>
          </w:tcPr>
          <w:p w:rsidR="00341488" w:rsidRDefault="00341488" w:rsidP="00341488">
            <w:pPr>
              <w:spacing w:before="0"/>
            </w:pPr>
            <w:bookmarkStart w:id="62" w:name="Multinomial"/>
            <w:r>
              <w:t>Ordinal</w:t>
            </w:r>
            <w:bookmarkStart w:id="63" w:name="Ordinal"/>
            <w:bookmarkEnd w:id="62"/>
            <w:bookmarkEnd w:id="63"/>
          </w:p>
        </w:tc>
        <w:tc>
          <w:tcPr>
            <w:tcW w:w="0" w:type="auto"/>
          </w:tcPr>
          <w:p w:rsidR="00341488" w:rsidRDefault="00341488" w:rsidP="004E43C4">
            <w:pPr>
              <w:spacing w:before="0"/>
            </w:pPr>
            <w:r>
              <w:t>category</w:t>
            </w:r>
          </w:p>
        </w:tc>
        <w:tc>
          <w:tcPr>
            <w:tcW w:w="1038" w:type="dxa"/>
          </w:tcPr>
          <w:p w:rsidR="00341488" w:rsidRDefault="00341488" w:rsidP="004E43C4">
            <w:pPr>
              <w:spacing w:before="0"/>
            </w:pPr>
            <w:r>
              <w:t>n/a</w:t>
            </w:r>
          </w:p>
        </w:tc>
        <w:tc>
          <w:tcPr>
            <w:tcW w:w="960" w:type="dxa"/>
          </w:tcPr>
          <w:p w:rsidR="00341488" w:rsidRDefault="00341488" w:rsidP="004E43C4">
            <w:pPr>
              <w:spacing w:before="0"/>
            </w:pPr>
            <w:r>
              <w:t>n/a</w:t>
            </w:r>
          </w:p>
        </w:tc>
        <w:tc>
          <w:tcPr>
            <w:tcW w:w="0" w:type="auto"/>
          </w:tcPr>
          <w:p w:rsidR="00341488" w:rsidRDefault="00341488" w:rsidP="004E43C4">
            <w:pPr>
              <w:spacing w:before="0"/>
            </w:pPr>
            <w:r>
              <w:t>n/a</w:t>
            </w:r>
          </w:p>
        </w:tc>
      </w:tr>
      <w:tr w:rsidR="00341488" w:rsidTr="00341488">
        <w:trPr>
          <w:jc w:val="center"/>
        </w:trPr>
        <w:tc>
          <w:tcPr>
            <w:tcW w:w="0" w:type="auto"/>
          </w:tcPr>
          <w:p w:rsidR="00341488" w:rsidRDefault="00341488" w:rsidP="00341488">
            <w:pPr>
              <w:spacing w:before="0"/>
            </w:pPr>
            <w:bookmarkStart w:id="64" w:name="Exponential"/>
            <w:r>
              <w:t>Exponential</w:t>
            </w:r>
            <w:bookmarkEnd w:id="64"/>
          </w:p>
        </w:tc>
        <w:tc>
          <w:tcPr>
            <w:tcW w:w="0" w:type="auto"/>
          </w:tcPr>
          <w:p w:rsidR="00341488" w:rsidRDefault="00341488" w:rsidP="00341488">
            <w:pPr>
              <w:spacing w:before="0"/>
            </w:pPr>
            <w:r>
              <w:t>survival time</w:t>
            </w:r>
          </w:p>
        </w:tc>
        <w:tc>
          <w:tcPr>
            <w:tcW w:w="1038" w:type="dxa"/>
          </w:tcPr>
          <w:p w:rsidR="00341488" w:rsidRDefault="00341488" w:rsidP="00341488">
            <w:pPr>
              <w:spacing w:before="0"/>
            </w:pPr>
            <w:r>
              <w:t>optional</w:t>
            </w:r>
          </w:p>
        </w:tc>
        <w:tc>
          <w:tcPr>
            <w:tcW w:w="960" w:type="dxa"/>
          </w:tcPr>
          <w:p w:rsidR="00341488" w:rsidRDefault="00341488" w:rsidP="00341488">
            <w:pPr>
              <w:spacing w:before="0"/>
            </w:pPr>
            <w:r>
              <w:t>n/a</w:t>
            </w:r>
          </w:p>
        </w:tc>
        <w:tc>
          <w:tcPr>
            <w:tcW w:w="0" w:type="auto"/>
          </w:tcPr>
          <w:p w:rsidR="00341488" w:rsidRDefault="00341488" w:rsidP="00341488">
            <w:pPr>
              <w:spacing w:before="0"/>
            </w:pPr>
            <w:r>
              <w:t>n/a</w:t>
            </w:r>
          </w:p>
        </w:tc>
      </w:tr>
      <w:tr w:rsidR="00341488" w:rsidTr="00341488">
        <w:trPr>
          <w:jc w:val="center"/>
        </w:trPr>
        <w:tc>
          <w:tcPr>
            <w:tcW w:w="0" w:type="auto"/>
          </w:tcPr>
          <w:p w:rsidR="00341488" w:rsidRDefault="00341488" w:rsidP="00341488">
            <w:pPr>
              <w:spacing w:before="0"/>
            </w:pPr>
            <w:bookmarkStart w:id="65" w:name="Normal"/>
            <w:r>
              <w:t>Normal</w:t>
            </w:r>
            <w:bookmarkEnd w:id="65"/>
          </w:p>
        </w:tc>
        <w:tc>
          <w:tcPr>
            <w:tcW w:w="0" w:type="auto"/>
          </w:tcPr>
          <w:p w:rsidR="00341488" w:rsidRDefault="00341488" w:rsidP="00341488">
            <w:pPr>
              <w:spacing w:before="0"/>
            </w:pPr>
            <w:r>
              <w:t>continuous variable</w:t>
            </w:r>
          </w:p>
        </w:tc>
        <w:tc>
          <w:tcPr>
            <w:tcW w:w="1038" w:type="dxa"/>
          </w:tcPr>
          <w:p w:rsidR="00341488" w:rsidRDefault="00341488" w:rsidP="00341488">
            <w:pPr>
              <w:spacing w:before="0"/>
            </w:pPr>
            <w:r>
              <w:t>n/a</w:t>
            </w:r>
          </w:p>
        </w:tc>
        <w:tc>
          <w:tcPr>
            <w:tcW w:w="960" w:type="dxa"/>
          </w:tcPr>
          <w:p w:rsidR="00341488" w:rsidRDefault="00341488" w:rsidP="00341488">
            <w:pPr>
              <w:spacing w:before="0"/>
            </w:pPr>
            <w:r>
              <w:t>optional</w:t>
            </w:r>
          </w:p>
        </w:tc>
        <w:tc>
          <w:tcPr>
            <w:tcW w:w="0" w:type="auto"/>
          </w:tcPr>
          <w:p w:rsidR="00341488" w:rsidRDefault="00341488" w:rsidP="00341488">
            <w:pPr>
              <w:spacing w:before="0"/>
            </w:pPr>
            <w:r>
              <w:t>optional</w:t>
            </w:r>
          </w:p>
        </w:tc>
      </w:tr>
    </w:tbl>
    <w:p w:rsidR="00DF284E" w:rsidRDefault="00DF284E" w:rsidP="00341488">
      <w:pPr>
        <w:pStyle w:val="IndentX1"/>
        <w:numPr>
          <w:ilvl w:val="0"/>
          <w:numId w:val="31"/>
        </w:numPr>
        <w:jc w:val="center"/>
      </w:pPr>
    </w:p>
    <w:p w:rsidR="00341488" w:rsidRDefault="00341488" w:rsidP="00DF284E">
      <w:pPr>
        <w:pStyle w:val="Caption"/>
      </w:pPr>
      <w:r>
        <w:t>Table 1: Case file attributes used by the different probability models.</w:t>
      </w:r>
    </w:p>
    <w:p w:rsidR="00341488" w:rsidRDefault="00341488" w:rsidP="00341488">
      <w:pPr>
        <w:numPr>
          <w:ilvl w:val="0"/>
          <w:numId w:val="31"/>
        </w:numPr>
        <w:spacing w:before="0"/>
      </w:pPr>
    </w:p>
    <w:p w:rsidR="00BF253A" w:rsidRDefault="00BF253A" w:rsidP="00DD0594">
      <w:pPr>
        <w:numPr>
          <w:ilvl w:val="0"/>
          <w:numId w:val="31"/>
        </w:numPr>
        <w:spacing w:before="0"/>
      </w:pPr>
      <w:r>
        <w:t>Control File Format (*.ctl):</w:t>
      </w:r>
    </w:p>
    <w:p w:rsidR="00BF253A" w:rsidRDefault="00BF253A" w:rsidP="00DD0594">
      <w:pPr>
        <w:numPr>
          <w:ilvl w:val="0"/>
          <w:numId w:val="31"/>
        </w:numPr>
        <w:spacing w:before="0"/>
        <w:rPr>
          <w:b/>
          <w:bCs/>
        </w:rPr>
      </w:pPr>
      <w:r>
        <w:rPr>
          <w:b/>
          <w:bCs/>
        </w:rPr>
        <w:t xml:space="preserve">&lt;location ID&gt; &lt;#controls&gt; &lt;time&gt; </w:t>
      </w:r>
    </w:p>
    <w:p w:rsidR="00BF253A" w:rsidRDefault="00BF253A" w:rsidP="00DD0594">
      <w:pPr>
        <w:numPr>
          <w:ilvl w:val="0"/>
          <w:numId w:val="31"/>
        </w:numPr>
        <w:spacing w:before="0"/>
      </w:pPr>
      <w:r>
        <w:t>Population File Format (*.pop):</w:t>
      </w:r>
    </w:p>
    <w:p w:rsidR="00BF253A" w:rsidRDefault="00BF253A" w:rsidP="00DD0594">
      <w:pPr>
        <w:numPr>
          <w:ilvl w:val="0"/>
          <w:numId w:val="31"/>
        </w:numPr>
        <w:spacing w:before="0"/>
        <w:rPr>
          <w:b/>
          <w:bCs/>
        </w:rPr>
      </w:pPr>
      <w:r>
        <w:rPr>
          <w:b/>
          <w:bCs/>
        </w:rPr>
        <w:t>&lt;location ID&gt; &lt;time&gt; &lt;population&gt; &lt;covariate#1&gt; ... &lt;covariate#N&gt;</w:t>
      </w:r>
    </w:p>
    <w:p w:rsidR="00BF253A" w:rsidRDefault="00BF253A" w:rsidP="00DD0594">
      <w:pPr>
        <w:numPr>
          <w:ilvl w:val="0"/>
          <w:numId w:val="31"/>
        </w:numPr>
        <w:spacing w:before="0"/>
      </w:pPr>
      <w:r>
        <w:t>Coordinates File Formats (*.geo):</w:t>
      </w:r>
    </w:p>
    <w:p w:rsidR="00BF253A" w:rsidRDefault="00BF253A" w:rsidP="00DD0594">
      <w:pPr>
        <w:numPr>
          <w:ilvl w:val="0"/>
          <w:numId w:val="31"/>
        </w:numPr>
        <w:spacing w:before="0"/>
      </w:pPr>
      <w:r>
        <w:rPr>
          <w:b/>
          <w:bCs/>
        </w:rPr>
        <w:t>&lt;location ID&gt; &lt;latitude&gt; &lt;longitude&gt;</w:t>
      </w:r>
      <w:r>
        <w:t xml:space="preserve">  OR </w:t>
      </w:r>
    </w:p>
    <w:p w:rsidR="00BF253A" w:rsidRDefault="00BF253A" w:rsidP="00DD0594">
      <w:pPr>
        <w:numPr>
          <w:ilvl w:val="0"/>
          <w:numId w:val="31"/>
        </w:numPr>
        <w:spacing w:before="0"/>
        <w:rPr>
          <w:b/>
          <w:bCs/>
        </w:rPr>
      </w:pPr>
      <w:r>
        <w:rPr>
          <w:b/>
          <w:bCs/>
        </w:rPr>
        <w:t>&lt;location ID&gt; &lt;x-coordinate&gt; &lt;y-coordinate&gt; &lt;z1-coordinate&gt; . . . &lt;zN-coordinate&gt;</w:t>
      </w:r>
    </w:p>
    <w:p w:rsidR="00BF253A" w:rsidRDefault="00BF253A" w:rsidP="00DD0594">
      <w:pPr>
        <w:numPr>
          <w:ilvl w:val="0"/>
          <w:numId w:val="31"/>
        </w:numPr>
        <w:spacing w:before="0"/>
      </w:pPr>
      <w:r>
        <w:t>Grid File Formats (*.grd):</w:t>
      </w:r>
    </w:p>
    <w:p w:rsidR="00BF253A" w:rsidRDefault="00BF253A" w:rsidP="00DD0594">
      <w:pPr>
        <w:numPr>
          <w:ilvl w:val="0"/>
          <w:numId w:val="31"/>
        </w:numPr>
        <w:spacing w:before="0"/>
      </w:pPr>
      <w:r>
        <w:rPr>
          <w:b/>
          <w:bCs/>
        </w:rPr>
        <w:t>&lt;latitude&gt; &lt;longitude&gt;</w:t>
      </w:r>
      <w:r>
        <w:t xml:space="preserve">   OR</w:t>
      </w:r>
    </w:p>
    <w:p w:rsidR="00BF253A" w:rsidRDefault="00BF253A" w:rsidP="00DD0594">
      <w:pPr>
        <w:numPr>
          <w:ilvl w:val="0"/>
          <w:numId w:val="31"/>
        </w:numPr>
        <w:spacing w:before="0"/>
        <w:rPr>
          <w:b/>
          <w:bCs/>
        </w:rPr>
      </w:pPr>
      <w:r>
        <w:rPr>
          <w:b/>
          <w:bCs/>
        </w:rPr>
        <w:t>&lt;x-coordinate&gt; &lt;y-coordinate&gt; &lt;z1-coordinate&gt; . . . &lt;zN-coordinate&gt;</w:t>
      </w:r>
      <w:r w:rsidR="00295DED" w:rsidRPr="00295DED">
        <w:rPr>
          <w:bCs/>
        </w:rPr>
        <w:t xml:space="preserve"> OR</w:t>
      </w:r>
    </w:p>
    <w:p w:rsidR="00295DED" w:rsidRDefault="00295DED" w:rsidP="00DD0594">
      <w:pPr>
        <w:numPr>
          <w:ilvl w:val="0"/>
          <w:numId w:val="31"/>
        </w:numPr>
        <w:spacing w:before="0"/>
      </w:pPr>
      <w:r>
        <w:rPr>
          <w:b/>
          <w:bCs/>
        </w:rPr>
        <w:t>&lt;latitude&gt; &lt;longitude&gt;&lt;earliest start time&gt;&lt;latest start time&gt;&lt;earliest end time&gt;&lt;latest end time&gt;</w:t>
      </w:r>
      <w:r>
        <w:t xml:space="preserve">   OR</w:t>
      </w:r>
    </w:p>
    <w:p w:rsidR="00295DED" w:rsidRDefault="00295DED" w:rsidP="00DD0594">
      <w:pPr>
        <w:numPr>
          <w:ilvl w:val="0"/>
          <w:numId w:val="31"/>
        </w:numPr>
        <w:spacing w:before="0"/>
        <w:rPr>
          <w:b/>
          <w:bCs/>
        </w:rPr>
      </w:pPr>
      <w:r>
        <w:rPr>
          <w:b/>
          <w:bCs/>
        </w:rPr>
        <w:t>&lt;x-coordinate&gt; &lt;y-coordinate&gt; &lt;z1-coordinate&gt; . . . &lt;zN-coordinate&gt;&lt;earliest start time&gt;</w:t>
      </w:r>
    </w:p>
    <w:p w:rsidR="00295DED" w:rsidRDefault="00295DED" w:rsidP="00DD0594">
      <w:pPr>
        <w:numPr>
          <w:ilvl w:val="0"/>
          <w:numId w:val="31"/>
        </w:numPr>
        <w:spacing w:before="0"/>
        <w:rPr>
          <w:b/>
          <w:bCs/>
        </w:rPr>
      </w:pPr>
      <w:r>
        <w:rPr>
          <w:b/>
          <w:bCs/>
        </w:rPr>
        <w:t>&lt;latest start time&gt;&lt;earliest end time&gt;&lt;latest end time&gt;</w:t>
      </w:r>
      <w:r>
        <w:t xml:space="preserve">   </w:t>
      </w:r>
    </w:p>
    <w:p w:rsidR="00BF253A" w:rsidRDefault="00AD62DF" w:rsidP="00DD0594">
      <w:pPr>
        <w:numPr>
          <w:ilvl w:val="0"/>
          <w:numId w:val="31"/>
        </w:numPr>
        <w:spacing w:before="0"/>
      </w:pPr>
      <w:r>
        <w:t xml:space="preserve">Non-Euclidian </w:t>
      </w:r>
      <w:r w:rsidR="00BF253A">
        <w:t>Neighbors File Format (*.nbr):</w:t>
      </w:r>
    </w:p>
    <w:p w:rsidR="00BF253A" w:rsidRDefault="00BF253A" w:rsidP="00DD0594">
      <w:pPr>
        <w:numPr>
          <w:ilvl w:val="0"/>
          <w:numId w:val="31"/>
        </w:numPr>
        <w:spacing w:before="0"/>
        <w:rPr>
          <w:b/>
          <w:bCs/>
        </w:rPr>
      </w:pPr>
      <w:r>
        <w:rPr>
          <w:b/>
          <w:bCs/>
        </w:rPr>
        <w:t>&lt;location ID&gt; &lt;location ID of closest neighbor&gt; &lt;location ID of 2</w:t>
      </w:r>
      <w:r>
        <w:rPr>
          <w:b/>
          <w:bCs/>
          <w:vertAlign w:val="superscript"/>
        </w:rPr>
        <w:t>nd</w:t>
      </w:r>
      <w:r>
        <w:rPr>
          <w:b/>
          <w:bCs/>
        </w:rPr>
        <w:t xml:space="preserve"> closest neighbor&gt; </w:t>
      </w:r>
      <w:r>
        <w:t>etc</w:t>
      </w:r>
    </w:p>
    <w:p w:rsidR="00AD62DF" w:rsidRDefault="00764D9B" w:rsidP="00DD0594">
      <w:pPr>
        <w:numPr>
          <w:ilvl w:val="0"/>
          <w:numId w:val="31"/>
        </w:numPr>
        <w:spacing w:before="0"/>
      </w:pPr>
      <w:r>
        <w:t>Meta Location File Format (*.met</w:t>
      </w:r>
      <w:r w:rsidR="00AD62DF">
        <w:t>):</w:t>
      </w:r>
    </w:p>
    <w:p w:rsidR="00AD62DF" w:rsidRDefault="00AD62DF" w:rsidP="00DD0594">
      <w:pPr>
        <w:numPr>
          <w:ilvl w:val="0"/>
          <w:numId w:val="31"/>
        </w:numPr>
        <w:spacing w:before="0"/>
        <w:rPr>
          <w:b/>
          <w:bCs/>
        </w:rPr>
      </w:pPr>
      <w:r>
        <w:rPr>
          <w:b/>
          <w:bCs/>
        </w:rPr>
        <w:t xml:space="preserve">&lt;meta location ID&gt; &lt;location ID  #1&gt; &lt;location ID #2 &gt; </w:t>
      </w:r>
      <w:r>
        <w:t>etc</w:t>
      </w:r>
    </w:p>
    <w:p w:rsidR="00BF253A" w:rsidRDefault="00BF253A" w:rsidP="00DD0594">
      <w:pPr>
        <w:numPr>
          <w:ilvl w:val="0"/>
          <w:numId w:val="31"/>
        </w:numPr>
        <w:spacing w:before="0"/>
      </w:pPr>
      <w:r>
        <w:t>Special Max Circle Size File Format (*.max):</w:t>
      </w:r>
    </w:p>
    <w:p w:rsidR="00BF253A" w:rsidRDefault="00BF253A" w:rsidP="00DD0594">
      <w:pPr>
        <w:numPr>
          <w:ilvl w:val="0"/>
          <w:numId w:val="31"/>
        </w:numPr>
        <w:spacing w:before="0"/>
        <w:rPr>
          <w:b/>
          <w:bCs/>
        </w:rPr>
      </w:pPr>
      <w:r>
        <w:rPr>
          <w:b/>
          <w:bCs/>
        </w:rPr>
        <w:t>&lt;location ID&gt; &lt;‘population’&gt;</w:t>
      </w:r>
    </w:p>
    <w:p w:rsidR="00BF253A" w:rsidRDefault="00BF253A" w:rsidP="00DD0594">
      <w:pPr>
        <w:numPr>
          <w:ilvl w:val="0"/>
          <w:numId w:val="31"/>
        </w:numPr>
        <w:spacing w:before="0"/>
      </w:pPr>
      <w:r>
        <w:t>Adjustment File Format (*.adj):</w:t>
      </w:r>
    </w:p>
    <w:p w:rsidR="00BF253A" w:rsidRDefault="00BF253A" w:rsidP="00DD0594">
      <w:pPr>
        <w:numPr>
          <w:ilvl w:val="0"/>
          <w:numId w:val="31"/>
        </w:numPr>
        <w:spacing w:before="0"/>
        <w:rPr>
          <w:b/>
          <w:bCs/>
        </w:rPr>
      </w:pPr>
      <w:r>
        <w:rPr>
          <w:b/>
          <w:bCs/>
        </w:rPr>
        <w:t>&lt;location ID&gt; &lt;relative risk&gt; &lt;start time&gt; &lt;end time&gt;</w:t>
      </w:r>
    </w:p>
    <w:p w:rsidR="00295DED" w:rsidRDefault="00295DED" w:rsidP="00DD0594">
      <w:pPr>
        <w:numPr>
          <w:ilvl w:val="0"/>
          <w:numId w:val="31"/>
        </w:numPr>
        <w:spacing w:before="0"/>
      </w:pPr>
      <w:r>
        <w:t>Alternative Hypothesis File Format (*.ha):</w:t>
      </w:r>
    </w:p>
    <w:p w:rsidR="00295DED" w:rsidRDefault="00295DED" w:rsidP="00DD0594">
      <w:pPr>
        <w:numPr>
          <w:ilvl w:val="0"/>
          <w:numId w:val="31"/>
        </w:numPr>
        <w:spacing w:before="0"/>
        <w:rPr>
          <w:b/>
          <w:bCs/>
        </w:rPr>
      </w:pPr>
      <w:r>
        <w:rPr>
          <w:b/>
          <w:bCs/>
        </w:rPr>
        <w:t>&lt;location ID&gt; &lt;relative risk&gt; &lt;start time&gt; &lt;end time&gt;</w:t>
      </w:r>
    </w:p>
    <w:p w:rsidR="00BF253A" w:rsidRDefault="00BF253A" w:rsidP="00E43E3E">
      <w:pPr>
        <w:pStyle w:val="Heading3"/>
      </w:pPr>
      <w:r>
        <w:t>Time Formats</w:t>
      </w:r>
      <w:r w:rsidR="00D27E4D">
        <w:fldChar w:fldCharType="begin"/>
      </w:r>
      <w:r>
        <w:instrText>xe "SaTScan ASCII File Format:Time Formats"</w:instrText>
      </w:r>
      <w:r w:rsidR="00D27E4D">
        <w:fldChar w:fldCharType="end"/>
      </w:r>
    </w:p>
    <w:p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rsidR="00EC18D5" w:rsidRDefault="00EC18D5" w:rsidP="00EC18D5">
      <w:pPr>
        <w:pStyle w:val="BodyText"/>
        <w:jc w:val="left"/>
        <w:rPr>
          <w:sz w:val="22"/>
          <w:szCs w:val="22"/>
        </w:rPr>
      </w:pPr>
      <w:r>
        <w:rPr>
          <w:sz w:val="22"/>
          <w:szCs w:val="22"/>
        </w:rPr>
        <w:t>2010-06, 2010-06-26</w:t>
      </w:r>
    </w:p>
    <w:p w:rsidR="00EC18D5" w:rsidRDefault="00EC18D5" w:rsidP="00EC18D5">
      <w:pPr>
        <w:pStyle w:val="BodyText"/>
        <w:jc w:val="left"/>
        <w:rPr>
          <w:sz w:val="22"/>
          <w:szCs w:val="22"/>
        </w:rPr>
      </w:pPr>
      <w:r>
        <w:rPr>
          <w:sz w:val="22"/>
          <w:szCs w:val="22"/>
        </w:rPr>
        <w:t xml:space="preserve">06/2010, </w:t>
      </w:r>
      <w:smartTag w:uri="urn:schemas-microsoft-com:office:smarttags" w:element="date">
        <w:smartTagPr>
          <w:attr w:name="Year" w:val="2010"/>
          <w:attr w:name="Day" w:val="26"/>
          <w:attr w:name="Month" w:val="6"/>
        </w:smartTagPr>
        <w:r>
          <w:rPr>
            <w:sz w:val="22"/>
            <w:szCs w:val="22"/>
          </w:rPr>
          <w:t>06/26/2010</w:t>
        </w:r>
      </w:smartTag>
    </w:p>
    <w:p w:rsidR="00EC18D5" w:rsidRDefault="00EC18D5" w:rsidP="00EC18D5">
      <w:pPr>
        <w:pStyle w:val="BodyText"/>
        <w:jc w:val="left"/>
        <w:rPr>
          <w:sz w:val="22"/>
          <w:szCs w:val="22"/>
        </w:rPr>
      </w:pPr>
      <w:r>
        <w:rPr>
          <w:sz w:val="22"/>
          <w:szCs w:val="22"/>
        </w:rPr>
        <w:t xml:space="preserve">06-2010, </w:t>
      </w:r>
      <w:smartTag w:uri="urn:schemas-microsoft-com:office:smarttags" w:element="date">
        <w:smartTagPr>
          <w:attr w:name="Year" w:val="2010"/>
          <w:attr w:name="Day" w:val="26"/>
          <w:attr w:name="Month" w:val="6"/>
        </w:smartTagPr>
        <w:r>
          <w:rPr>
            <w:sz w:val="22"/>
            <w:szCs w:val="22"/>
          </w:rPr>
          <w:t>06-26-2010</w:t>
        </w:r>
      </w:smartTag>
    </w:p>
    <w:p w:rsidR="00BF253A" w:rsidRDefault="00BF253A" w:rsidP="00EC18D5">
      <w:pPr>
        <w:pStyle w:val="BodyText"/>
        <w:jc w:val="left"/>
        <w:rPr>
          <w:sz w:val="22"/>
          <w:szCs w:val="22"/>
        </w:rPr>
      </w:pPr>
    </w:p>
    <w:p w:rsidR="00BF253A" w:rsidRDefault="00BF253A">
      <w:pPr>
        <w:pStyle w:val="BodyText"/>
        <w:jc w:val="left"/>
        <w:rPr>
          <w:sz w:val="22"/>
          <w:szCs w:val="22"/>
        </w:rPr>
      </w:pPr>
      <w:r>
        <w:rPr>
          <w:sz w:val="22"/>
          <w:szCs w:val="22"/>
        </w:rPr>
        <w:t xml:space="preserve">Single digit days and months may be specified with one or two digits. For example, </w:t>
      </w:r>
      <w:smartTag w:uri="urn:schemas-microsoft-com:office:smarttags" w:element="date">
        <w:smartTagPr>
          <w:attr w:name="Year" w:val="2002"/>
          <w:attr w:name="Day" w:val="9"/>
          <w:attr w:name="Month" w:val="9"/>
        </w:smartTagPr>
        <w:r>
          <w:rPr>
            <w:sz w:val="22"/>
            <w:szCs w:val="22"/>
          </w:rPr>
          <w:t>September 9, 2002</w:t>
        </w:r>
      </w:smartTag>
      <w:r>
        <w:rPr>
          <w:sz w:val="22"/>
          <w:szCs w:val="22"/>
        </w:rPr>
        <w:t xml:space="preserve">, can be written as 2002/9/9, 2002/09/09, 2002/09/9, 2002/9/09, 2002-9-9, etc. </w:t>
      </w:r>
    </w:p>
    <w:p w:rsidR="00BF253A" w:rsidRDefault="00BF253A">
      <w:pPr>
        <w:pStyle w:val="BodyText"/>
        <w:jc w:val="left"/>
        <w:rPr>
          <w:sz w:val="22"/>
          <w:szCs w:val="22"/>
        </w:rPr>
      </w:pPr>
    </w:p>
    <w:p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rsidR="00BF253A" w:rsidRDefault="00BF253A">
      <w:pPr>
        <w:rPr>
          <w:i/>
          <w:iCs/>
        </w:rPr>
      </w:pPr>
      <w:r>
        <w:rPr>
          <w:b/>
          <w:bCs/>
        </w:rPr>
        <w:t>Related Topics:</w:t>
      </w:r>
      <w:r>
        <w:t xml:space="preserve"> </w:t>
      </w:r>
      <w:r>
        <w:rPr>
          <w:i/>
          <w:iCs/>
        </w:rPr>
        <w:t xml:space="preserve">Input Tab, Case File, Control File, Population File, Coordinates File, Grid File, Max Circle Size File, Neighbors File, Adjustments File, SaTScan Import Wizard. </w:t>
      </w:r>
    </w:p>
    <w:p w:rsidR="00C1297E" w:rsidRDefault="00BF253A" w:rsidP="00A825D3">
      <w:pPr>
        <w:pStyle w:val="Heading1"/>
      </w:pPr>
      <w:r>
        <w:br w:type="page"/>
      </w:r>
      <w:bookmarkStart w:id="66" w:name="_Toc411430908"/>
      <w:r>
        <w:t>Basic SaTScan Features</w:t>
      </w:r>
      <w:bookmarkEnd w:id="66"/>
    </w:p>
    <w:p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rsidR="00BF253A" w:rsidRDefault="00BF253A">
      <w:r>
        <w:rPr>
          <w:b/>
          <w:bCs/>
        </w:rPr>
        <w:t>Related Topics:</w:t>
      </w:r>
      <w:r>
        <w:rPr>
          <w:i/>
          <w:iCs/>
        </w:rPr>
        <w:t xml:space="preserve"> Statistical Methodology, Input Tab, Analysis Tab, Output Tab, Advanced Features.</w:t>
      </w:r>
      <w:r>
        <w:t xml:space="preserve"> </w:t>
      </w:r>
    </w:p>
    <w:p w:rsidR="00C1297E" w:rsidRPr="00C1297E" w:rsidRDefault="00BF253A" w:rsidP="002E4049">
      <w:pPr>
        <w:pStyle w:val="Heading2"/>
      </w:pPr>
      <w:bookmarkStart w:id="67" w:name="_Toc411430909"/>
      <w:r>
        <w:t>Input Tab</w:t>
      </w:r>
      <w:bookmarkEnd w:id="67"/>
    </w:p>
    <w:p w:rsidR="00BF253A" w:rsidRDefault="002C7841">
      <w:pPr>
        <w:jc w:val="center"/>
      </w:pPr>
      <w:r>
        <w:rPr>
          <w:noProof/>
          <w:sz w:val="20"/>
          <w:szCs w:val="20"/>
        </w:rPr>
        <w:drawing>
          <wp:inline distT="0" distB="0" distL="0" distR="0">
            <wp:extent cx="4362450" cy="4429125"/>
            <wp:effectExtent l="19050" t="0" r="0" b="0"/>
            <wp:docPr id="5" name="Picture 5" descr="SaTScan 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TScan Input Tab Dialog Box"/>
                    <pic:cNvPicPr>
                      <a:picLocks noChangeAspect="1" noChangeArrowheads="1"/>
                    </pic:cNvPicPr>
                  </pic:nvPicPr>
                  <pic:blipFill>
                    <a:blip r:embed="rId19"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C1297E" w:rsidRDefault="00BF253A" w:rsidP="002E4049">
      <w:pPr>
        <w:pStyle w:val="Caption"/>
      </w:pPr>
      <w:r w:rsidRPr="006559A3">
        <w:t>Input Tab Dialog Box</w:t>
      </w:r>
    </w:p>
    <w:p w:rsidR="00BF253A" w:rsidRDefault="00BF253A">
      <w:pPr>
        <w:suppressAutoHyphens/>
      </w:pPr>
      <w:r>
        <w:t xml:space="preserve">The Input Tab is used to specify the names of the input data files as well as the nature of the data in these files. If the files are in SaTScan ASCII file format, they may be specified either by writing the name in the text box or by using the browse button </w:t>
      </w:r>
      <w:r w:rsidR="002C7841">
        <w:rPr>
          <w:noProof/>
          <w:sz w:val="20"/>
          <w:szCs w:val="20"/>
          <w:vertAlign w:val="subscript"/>
        </w:rPr>
        <w:drawing>
          <wp:inline distT="0" distB="0" distL="0" distR="0">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rsidR="00BF253A" w:rsidRDefault="00BF253A">
      <w:r>
        <w:rPr>
          <w:b/>
          <w:bCs/>
        </w:rPr>
        <w:t>Related Topics:</w:t>
      </w:r>
      <w:r>
        <w:rPr>
          <w:i/>
          <w:iCs/>
        </w:rPr>
        <w:t xml:space="preserve"> Basic SaTScan Features, Input Data, Multiple Data Sets Tab.</w:t>
      </w:r>
      <w:r>
        <w:t xml:space="preserve"> </w:t>
      </w:r>
    </w:p>
    <w:p w:rsidR="00BF253A" w:rsidRDefault="00BF253A">
      <w:pPr>
        <w:pStyle w:val="Heading3"/>
        <w:suppressAutoHyphens/>
      </w:pPr>
      <w:r>
        <w:t>Case File</w:t>
      </w:r>
      <w:r w:rsidR="00D27E4D">
        <w:fldChar w:fldCharType="begin"/>
      </w:r>
      <w:r>
        <w:instrText>xe "Input Tab:Case File"</w:instrText>
      </w:r>
      <w:r w:rsidR="00D27E4D">
        <w:fldChar w:fldCharType="end"/>
      </w:r>
      <w:r w:rsidR="00D27E4D">
        <w:fldChar w:fldCharType="begin"/>
      </w:r>
      <w:r>
        <w:instrText>xe "Case File"</w:instrText>
      </w:r>
      <w:r w:rsidR="00D27E4D">
        <w:fldChar w:fldCharType="end"/>
      </w:r>
      <w:r>
        <w:t xml:space="preserve"> Name</w:t>
      </w:r>
    </w:p>
    <w:p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rsidR="00BF253A" w:rsidRDefault="00BF253A">
      <w:r>
        <w:rPr>
          <w:b/>
          <w:bCs/>
        </w:rPr>
        <w:t>Related Topics:</w:t>
      </w:r>
      <w:r>
        <w:rPr>
          <w:i/>
          <w:iCs/>
        </w:rPr>
        <w:t xml:space="preserve"> Input Tab, Case File.</w:t>
      </w:r>
      <w:r>
        <w:t xml:space="preserve"> </w:t>
      </w:r>
    </w:p>
    <w:p w:rsidR="00BF253A" w:rsidRDefault="00BF253A">
      <w:pPr>
        <w:pStyle w:val="Heading3"/>
        <w:suppressAutoHyphens/>
      </w:pPr>
      <w:r>
        <w:t>Control File Name</w:t>
      </w:r>
      <w:r w:rsidR="00D27E4D">
        <w:fldChar w:fldCharType="begin"/>
      </w:r>
      <w:r>
        <w:instrText>xe "Input Tab:Control File Name"</w:instrText>
      </w:r>
      <w:r w:rsidR="00D27E4D">
        <w:fldChar w:fldCharType="end"/>
      </w:r>
      <w:r w:rsidR="00D27E4D">
        <w:fldChar w:fldCharType="begin"/>
      </w:r>
      <w:r>
        <w:instrText>xe " Control File Name "</w:instrText>
      </w:r>
      <w:r w:rsidR="00D27E4D">
        <w:fldChar w:fldCharType="end"/>
      </w:r>
    </w:p>
    <w:p w:rsidR="00BF253A" w:rsidRDefault="00D27E4D">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rsidR="00BF253A" w:rsidRDefault="00BF253A">
      <w:r>
        <w:rPr>
          <w:b/>
          <w:bCs/>
        </w:rPr>
        <w:t>Related Topics:</w:t>
      </w:r>
      <w:r>
        <w:rPr>
          <w:i/>
          <w:iCs/>
        </w:rPr>
        <w:t xml:space="preserve"> Input Tab, Control File.</w:t>
      </w:r>
      <w:r>
        <w:t xml:space="preserve"> </w:t>
      </w:r>
    </w:p>
    <w:p w:rsidR="00BF253A" w:rsidRDefault="00BF253A">
      <w:pPr>
        <w:pStyle w:val="Heading3"/>
        <w:suppressAutoHyphens/>
      </w:pPr>
      <w:r>
        <w:t>Time Precision</w:t>
      </w:r>
      <w:r w:rsidR="00D27E4D">
        <w:fldChar w:fldCharType="begin"/>
      </w:r>
      <w:r>
        <w:instrText>xe "Time Precision"</w:instrText>
      </w:r>
      <w:r w:rsidR="00D27E4D">
        <w:fldChar w:fldCharType="end"/>
      </w:r>
      <w:r w:rsidR="00D27E4D">
        <w:fldChar w:fldCharType="begin"/>
      </w:r>
      <w:r>
        <w:instrText>xe "Input Tab:Time Precision"</w:instrText>
      </w:r>
      <w:r w:rsidR="00D27E4D">
        <w:fldChar w:fldCharType="end"/>
      </w:r>
    </w:p>
    <w:p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rsidR="00BF253A" w:rsidRDefault="00BF253A">
      <w:r>
        <w:rPr>
          <w:b/>
          <w:bCs/>
        </w:rPr>
        <w:t>Related Topics:</w:t>
      </w:r>
      <w:r>
        <w:rPr>
          <w:i/>
          <w:iCs/>
        </w:rPr>
        <w:t xml:space="preserve"> Input Tab, Case File, Control File, Study Period, Time Aggregation.</w:t>
      </w:r>
      <w:r>
        <w:t xml:space="preserve"> </w:t>
      </w:r>
    </w:p>
    <w:p w:rsidR="00BF253A" w:rsidRDefault="00BF253A">
      <w:pPr>
        <w:pStyle w:val="Heading3"/>
      </w:pPr>
      <w:bookmarkStart w:id="68" w:name="_Toc9152469"/>
      <w:bookmarkStart w:id="69" w:name="_Toc9153400"/>
      <w:r>
        <w:t>Study Period</w:t>
      </w:r>
      <w:bookmarkEnd w:id="68"/>
      <w:bookmarkEnd w:id="69"/>
      <w:r w:rsidR="00D27E4D">
        <w:fldChar w:fldCharType="begin"/>
      </w:r>
      <w:r>
        <w:instrText>xe "Study Period"</w:instrText>
      </w:r>
      <w:r w:rsidR="00D27E4D">
        <w:fldChar w:fldCharType="end"/>
      </w:r>
      <w:r w:rsidR="00D27E4D">
        <w:fldChar w:fldCharType="begin"/>
      </w:r>
      <w:r>
        <w:instrText>xe "Input Tab:Study Period"</w:instrText>
      </w:r>
      <w:r w:rsidR="00D27E4D">
        <w:fldChar w:fldCharType="end"/>
      </w:r>
    </w:p>
    <w:p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rsidR="00BF253A" w:rsidRDefault="00BF253A">
      <w:pPr>
        <w:suppressAutoHyphens/>
      </w:pPr>
      <w:r>
        <w:t>All times in the case and control file</w:t>
      </w:r>
      <w:r w:rsidR="00D27E4D">
        <w:fldChar w:fldCharType="begin"/>
      </w:r>
      <w:r>
        <w:instrText>xe "Data: Control"</w:instrText>
      </w:r>
      <w:r w:rsidR="00D27E4D">
        <w:fldChar w:fldCharType="end"/>
      </w:r>
      <w:r w:rsidR="00D27E4D">
        <w:fldChar w:fldCharType="begin"/>
      </w:r>
      <w:r>
        <w:instrText>xe "Control File"</w:instrText>
      </w:r>
      <w:r w:rsidR="00D27E4D">
        <w:fldChar w:fldCharType="end"/>
      </w:r>
      <w:r>
        <w:t xml:space="preserve">s </w:t>
      </w:r>
      <w:r w:rsidR="006D4A32">
        <w:t xml:space="preserve">should </w:t>
      </w:r>
      <w:r>
        <w:t>fall on or between the start and end date of the study period. Dates in the population file</w:t>
      </w:r>
      <w:r w:rsidR="00D27E4D">
        <w:fldChar w:fldCharType="begin"/>
      </w:r>
      <w:r>
        <w:instrText>xe "Population File"</w:instrText>
      </w:r>
      <w:r w:rsidR="00D27E4D">
        <w:fldChar w:fldCharType="end"/>
      </w:r>
      <w:r w:rsidR="00D27E4D">
        <w:fldChar w:fldCharType="begin"/>
      </w:r>
      <w:r>
        <w:instrText>xe "Data: Population"</w:instrText>
      </w:r>
      <w:r w:rsidR="00D27E4D">
        <w:fldChar w:fldCharType="end"/>
      </w:r>
      <w:r>
        <w:t xml:space="preserve"> are allowed to be outside the start and end date of the study period. </w:t>
      </w:r>
    </w:p>
    <w:p w:rsidR="00BF253A" w:rsidRDefault="00BF253A">
      <w:pPr>
        <w:suppressAutoHyphens/>
      </w:pPr>
      <w:r>
        <w:rPr>
          <w:b/>
          <w:bCs/>
        </w:rPr>
        <w:t>Start Date</w:t>
      </w:r>
      <w:r w:rsidR="00B611D8">
        <w:rPr>
          <w:b/>
          <w:bCs/>
        </w:rPr>
        <w:t>/Time</w:t>
      </w:r>
      <w:r>
        <w:rPr>
          <w:b/>
          <w:bCs/>
        </w:rPr>
        <w:t>:</w:t>
      </w:r>
      <w:r>
        <w:t xml:space="preserve"> </w:t>
      </w:r>
      <w:r w:rsidR="00D27E4D">
        <w:fldChar w:fldCharType="begin"/>
      </w:r>
      <w:r>
        <w:instrText>xe "Start Date"</w:instrText>
      </w:r>
      <w:r w:rsidR="00D27E4D">
        <w:fldChar w:fldCharType="end"/>
      </w:r>
      <w:r>
        <w:t>The earliest date</w:t>
      </w:r>
      <w:r w:rsidR="00B611D8">
        <w:t xml:space="preserve">/time </w:t>
      </w:r>
      <w:r>
        <w:t xml:space="preserve">to be included in the study period. </w:t>
      </w:r>
    </w:p>
    <w:p w:rsidR="00BF253A" w:rsidRDefault="00BF253A">
      <w:pPr>
        <w:suppressAutoHyphens/>
      </w:pPr>
      <w:r>
        <w:rPr>
          <w:b/>
          <w:bCs/>
        </w:rPr>
        <w:t>End Dat</w:t>
      </w:r>
      <w:r w:rsidR="00B611D8">
        <w:rPr>
          <w:b/>
          <w:bCs/>
        </w:rPr>
        <w:t>e/Time</w:t>
      </w:r>
      <w:r w:rsidR="00D27E4D">
        <w:rPr>
          <w:b/>
          <w:bCs/>
        </w:rPr>
        <w:fldChar w:fldCharType="begin"/>
      </w:r>
      <w:r>
        <w:instrText>xe "End Date"</w:instrText>
      </w:r>
      <w:r w:rsidR="00D27E4D">
        <w:rPr>
          <w:b/>
          <w:bCs/>
        </w:rPr>
        <w:fldChar w:fldCharType="end"/>
      </w:r>
      <w:r>
        <w:rPr>
          <w:b/>
          <w:bCs/>
        </w:rPr>
        <w:t>:</w:t>
      </w:r>
      <w:r>
        <w:t xml:space="preserve"> The latest date</w:t>
      </w:r>
      <w:r w:rsidR="00B611D8">
        <w:t>/time</w:t>
      </w:r>
      <w:r>
        <w:t xml:space="preserve"> to be included in the study period. </w:t>
      </w:r>
    </w:p>
    <w:p w:rsidR="00BF253A" w:rsidRDefault="00BF253A">
      <w:pPr>
        <w:suppressAutoHyphens/>
      </w:pPr>
      <w:r>
        <w:rPr>
          <w:b/>
          <w:bCs/>
        </w:rPr>
        <w:t>Note:</w:t>
      </w:r>
      <w:r>
        <w:t xml:space="preserve"> The start and end date</w:t>
      </w:r>
      <w:r w:rsidR="00D27E4D">
        <w:fldChar w:fldCharType="begin"/>
      </w:r>
      <w:r>
        <w:instrText>xe "End Date"</w:instrText>
      </w:r>
      <w:r w:rsidR="00D27E4D">
        <w:fldChar w:fldCharType="end"/>
      </w:r>
      <w:r>
        <w:t>s cannot be specified to a higher precision than the precision of the times in the case and control files.</w:t>
      </w:r>
    </w:p>
    <w:p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rsidR="00BF253A" w:rsidRDefault="00BF253A">
      <w:r>
        <w:rPr>
          <w:b/>
          <w:bCs/>
        </w:rPr>
        <w:t>Related Topics:</w:t>
      </w:r>
      <w:r>
        <w:rPr>
          <w:i/>
          <w:iCs/>
        </w:rPr>
        <w:t xml:space="preserve"> Input Tab, Case File, Control File, Time Precision, Time Aggregation.</w:t>
      </w:r>
      <w:r>
        <w:t xml:space="preserve"> </w:t>
      </w:r>
    </w:p>
    <w:p w:rsidR="00BF253A" w:rsidRDefault="00BF253A">
      <w:pPr>
        <w:pStyle w:val="Heading3"/>
        <w:suppressAutoHyphens/>
      </w:pPr>
      <w:r>
        <w:t>Population File Name</w:t>
      </w:r>
      <w:r w:rsidR="00D27E4D">
        <w:fldChar w:fldCharType="begin"/>
      </w:r>
      <w:r>
        <w:instrText>xe "Population File Name"</w:instrText>
      </w:r>
      <w:r w:rsidR="00D27E4D">
        <w:fldChar w:fldCharType="end"/>
      </w:r>
      <w:r w:rsidR="00D27E4D">
        <w:fldChar w:fldCharType="begin"/>
      </w:r>
      <w:r>
        <w:instrText>xe "Input Tab:Population File Name"</w:instrText>
      </w:r>
      <w:r w:rsidR="00D27E4D">
        <w:fldChar w:fldCharType="end"/>
      </w:r>
    </w:p>
    <w:p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D27E4D">
        <w:fldChar w:fldCharType="begin"/>
      </w:r>
      <w:r>
        <w:instrText>xe "Probability Model: Poisson"</w:instrText>
      </w:r>
      <w:r w:rsidR="00D27E4D">
        <w:fldChar w:fldCharType="end"/>
      </w:r>
      <w:r w:rsidR="00D27E4D">
        <w:fldChar w:fldCharType="begin"/>
      </w:r>
      <w:r>
        <w:instrText>xe "Poisson Distribution"</w:instrText>
      </w:r>
      <w:r w:rsidR="00D27E4D">
        <w:fldChar w:fldCharType="end"/>
      </w:r>
      <w:r>
        <w:t xml:space="preserve"> probability model.</w:t>
      </w:r>
    </w:p>
    <w:p w:rsidR="00BF253A" w:rsidRDefault="00BF253A">
      <w:r>
        <w:rPr>
          <w:b/>
          <w:bCs/>
        </w:rPr>
        <w:t>Related Topics:</w:t>
      </w:r>
      <w:r>
        <w:rPr>
          <w:i/>
          <w:iCs/>
        </w:rPr>
        <w:t xml:space="preserve"> Input Tab, Population File.</w:t>
      </w:r>
      <w:r>
        <w:t xml:space="preserve"> </w:t>
      </w:r>
    </w:p>
    <w:p w:rsidR="00BF253A" w:rsidRDefault="00BF253A">
      <w:pPr>
        <w:pStyle w:val="Heading3"/>
        <w:suppressAutoHyphens/>
      </w:pPr>
      <w:r>
        <w:t>Coordinates File Name</w:t>
      </w:r>
      <w:r w:rsidR="00D27E4D">
        <w:fldChar w:fldCharType="begin"/>
      </w:r>
      <w:r>
        <w:instrText>xe "Coordinates File Name"</w:instrText>
      </w:r>
      <w:r w:rsidR="00D27E4D">
        <w:fldChar w:fldCharType="end"/>
      </w:r>
      <w:r w:rsidR="00D27E4D">
        <w:fldChar w:fldCharType="begin"/>
      </w:r>
      <w:r>
        <w:instrText>xe "Input Tab:Coordinates File Name"</w:instrText>
      </w:r>
      <w:r w:rsidR="00D27E4D">
        <w:fldChar w:fldCharType="end"/>
      </w:r>
    </w:p>
    <w:p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rsidR="00BF253A" w:rsidRDefault="00BF253A">
      <w:r>
        <w:rPr>
          <w:b/>
          <w:bCs/>
        </w:rPr>
        <w:t>Related Topics:</w:t>
      </w:r>
      <w:r>
        <w:rPr>
          <w:i/>
          <w:iCs/>
        </w:rPr>
        <w:t xml:space="preserve"> Input Tab, Coordinates, Coordinates File.</w:t>
      </w:r>
    </w:p>
    <w:p w:rsidR="00BF253A" w:rsidRDefault="00BF253A">
      <w:pPr>
        <w:pStyle w:val="Heading3"/>
        <w:suppressAutoHyphens/>
      </w:pPr>
      <w:r>
        <w:t>Grid File Name</w:t>
      </w:r>
      <w:r w:rsidR="00D27E4D">
        <w:fldChar w:fldCharType="begin"/>
      </w:r>
      <w:r>
        <w:instrText>xe "Grid File Name"</w:instrText>
      </w:r>
      <w:r w:rsidR="00D27E4D">
        <w:fldChar w:fldCharType="end"/>
      </w:r>
      <w:r>
        <w:t xml:space="preserve"> </w:t>
      </w:r>
      <w:r w:rsidR="00D27E4D">
        <w:fldChar w:fldCharType="begin"/>
      </w:r>
      <w:r>
        <w:instrText>xe "Input Tab:Grid File Name"</w:instrText>
      </w:r>
      <w:r w:rsidR="00D27E4D">
        <w:fldChar w:fldCharType="end"/>
      </w:r>
    </w:p>
    <w:p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rsidR="00BF253A" w:rsidRDefault="00BF253A">
      <w:pPr>
        <w:rPr>
          <w:b/>
          <w:bCs/>
        </w:rPr>
      </w:pPr>
      <w:r>
        <w:rPr>
          <w:b/>
          <w:bCs/>
        </w:rPr>
        <w:t xml:space="preserve">Related Topics: </w:t>
      </w:r>
      <w:r>
        <w:rPr>
          <w:i/>
          <w:iCs/>
        </w:rPr>
        <w:t>Input Tab, Coordinates, Coordinates File, Grid File.</w:t>
      </w:r>
    </w:p>
    <w:p w:rsidR="00BF253A" w:rsidRDefault="00BF253A">
      <w:pPr>
        <w:pStyle w:val="Heading3"/>
        <w:suppressAutoHyphens/>
      </w:pPr>
      <w:r>
        <w:t>Coordinates</w:t>
      </w:r>
      <w:r w:rsidR="00D27E4D">
        <w:fldChar w:fldCharType="begin"/>
      </w:r>
      <w:r>
        <w:instrText>xe "Coordinates"</w:instrText>
      </w:r>
      <w:r w:rsidR="00D27E4D">
        <w:fldChar w:fldCharType="end"/>
      </w:r>
      <w:r w:rsidR="00D27E4D">
        <w:fldChar w:fldCharType="begin"/>
      </w:r>
      <w:r>
        <w:instrText>xe "Input Tab:Coordinates"</w:instrText>
      </w:r>
      <w:r w:rsidR="00D27E4D">
        <w:fldChar w:fldCharType="end"/>
      </w:r>
    </w:p>
    <w:p w:rsidR="00BF253A" w:rsidRDefault="00BF253A">
      <w:pPr>
        <w:pStyle w:val="IndentX1"/>
        <w:ind w:left="0"/>
      </w:pPr>
      <w:r>
        <w:t>Specify the type of coordinates used by the coordinates file and the grid file</w:t>
      </w:r>
      <w:r w:rsidR="00D27E4D">
        <w:fldChar w:fldCharType="begin"/>
      </w:r>
      <w:r>
        <w:instrText>xe "Special Grid File"</w:instrText>
      </w:r>
      <w:r w:rsidR="00D27E4D">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rsidR="00BF253A" w:rsidRDefault="00BF253A">
      <w:pPr>
        <w:rPr>
          <w:i/>
          <w:iCs/>
        </w:rPr>
      </w:pPr>
      <w:r>
        <w:rPr>
          <w:b/>
          <w:bCs/>
        </w:rPr>
        <w:t>Related Topics:</w:t>
      </w:r>
      <w:r>
        <w:rPr>
          <w:i/>
          <w:iCs/>
        </w:rPr>
        <w:t xml:space="preserve"> Cartesian Coordinates, Latitude/Longitude, Coordinates File, Grid File.</w:t>
      </w:r>
    </w:p>
    <w:p w:rsidR="00BF253A" w:rsidRDefault="00BF253A">
      <w:pPr>
        <w:pStyle w:val="Heading2"/>
      </w:pPr>
      <w:bookmarkStart w:id="70" w:name="_Toc411430910"/>
      <w:r>
        <w:t>Analysis Tab</w:t>
      </w:r>
      <w:bookmarkEnd w:id="70"/>
      <w:r w:rsidR="00D27E4D">
        <w:fldChar w:fldCharType="begin"/>
      </w:r>
      <w:r>
        <w:instrText>xe "Analysis Tab"</w:instrText>
      </w:r>
      <w:r w:rsidR="00D27E4D">
        <w:fldChar w:fldCharType="end"/>
      </w:r>
    </w:p>
    <w:p w:rsidR="00BF253A" w:rsidRDefault="00E93E55">
      <w:pPr>
        <w:jc w:val="center"/>
      </w:pPr>
      <w:r>
        <w:rPr>
          <w:noProof/>
        </w:rPr>
        <w:drawing>
          <wp:inline distT="0" distB="0" distL="0" distR="0">
            <wp:extent cx="4358640" cy="3572256"/>
            <wp:effectExtent l="19050" t="0" r="3810" b="0"/>
            <wp:docPr id="33" name="Picture 32" descr="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scan_analysis_tab.jpg"/>
                    <pic:cNvPicPr/>
                  </pic:nvPicPr>
                  <pic:blipFill>
                    <a:blip r:embed="rId20" cstate="print"/>
                    <a:stretch>
                      <a:fillRect/>
                    </a:stretch>
                  </pic:blipFill>
                  <pic:spPr>
                    <a:xfrm>
                      <a:off x="0" y="0"/>
                      <a:ext cx="4358640" cy="3572256"/>
                    </a:xfrm>
                    <a:prstGeom prst="rect">
                      <a:avLst/>
                    </a:prstGeom>
                  </pic:spPr>
                </pic:pic>
              </a:graphicData>
            </a:graphic>
          </wp:inline>
        </w:drawing>
      </w:r>
    </w:p>
    <w:p w:rsidR="00BF253A" w:rsidRPr="006559A3" w:rsidRDefault="00BF253A" w:rsidP="002E4049">
      <w:pPr>
        <w:pStyle w:val="Caption"/>
      </w:pPr>
      <w:r w:rsidRPr="006559A3">
        <w:t>Analysis Tab Dialog Box</w:t>
      </w:r>
      <w:bookmarkStart w:id="71" w:name="_Toc9152466"/>
      <w:bookmarkStart w:id="72" w:name="_Toc9153397"/>
    </w:p>
    <w:p w:rsidR="00BF253A" w:rsidRDefault="00BF253A">
      <w:r>
        <w:t>The Analysis Tab is used to set various analysis options. Additional features are available by clicking on the Advanced button in the lower right corner.</w:t>
      </w:r>
    </w:p>
    <w:p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rsidR="00BF253A" w:rsidRDefault="00BF253A">
      <w:pPr>
        <w:pStyle w:val="Heading3"/>
      </w:pPr>
      <w:r>
        <w:t>Type of Analysis</w:t>
      </w:r>
      <w:bookmarkEnd w:id="71"/>
      <w:bookmarkEnd w:id="72"/>
      <w:r w:rsidR="00D27E4D">
        <w:fldChar w:fldCharType="begin"/>
      </w:r>
      <w:r>
        <w:instrText>xe "Type of Analysis"</w:instrText>
      </w:r>
      <w:r w:rsidR="00D27E4D">
        <w:fldChar w:fldCharType="end"/>
      </w:r>
      <w:r w:rsidR="00D27E4D">
        <w:fldChar w:fldCharType="begin"/>
      </w:r>
      <w:r>
        <w:instrText>xe "Analysis Tab:Type of Analysis"</w:instrText>
      </w:r>
      <w:r w:rsidR="00D27E4D">
        <w:fldChar w:fldCharType="end"/>
      </w:r>
    </w:p>
    <w:p w:rsidR="00BF253A" w:rsidRDefault="00BF253A">
      <w:r>
        <w:t>SaTScan may be used for a purely spatial, purely temporal</w:t>
      </w:r>
      <w:r w:rsidR="00ED58E1">
        <w:t>,</w:t>
      </w:r>
      <w:r>
        <w:t xml:space="preserve"> space-time analyses</w:t>
      </w:r>
      <w:r w:rsidR="00ED58E1">
        <w:t xml:space="preserve"> and spatial variation in temporal trends</w:t>
      </w:r>
      <w:r>
        <w:t>. A purely spatial analysis ignores the time of cases, even when such data are provided. A purely temporal analysis ignores the geographical location of cases, even when such information is provided.</w:t>
      </w:r>
    </w:p>
    <w:p w:rsidR="00BF253A" w:rsidRDefault="00BF253A">
      <w:r>
        <w:t>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every day, week, month or year. Only alive clusters</w:t>
      </w:r>
      <w:r w:rsidR="00D27E4D">
        <w:fldChar w:fldCharType="begin"/>
      </w:r>
      <w:r>
        <w:instrText>xe "Clusters"</w:instrText>
      </w:r>
      <w:r w:rsidR="00D27E4D">
        <w:fldChar w:fldCharType="end"/>
      </w:r>
      <w:r>
        <w:t>, clusters that reach all the way to current time as defined by the study period end date</w:t>
      </w:r>
      <w:r w:rsidR="00D27E4D">
        <w:fldChar w:fldCharType="begin"/>
      </w:r>
      <w:r>
        <w:instrText>xe "End Date"</w:instrText>
      </w:r>
      <w:r w:rsidR="00D27E4D">
        <w:fldChar w:fldCharType="end"/>
      </w:r>
      <w:r>
        <w:t xml:space="preserve">, are then searched for. </w:t>
      </w:r>
    </w:p>
    <w:p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73" w:name="_Toc9152468"/>
      <w:bookmarkStart w:id="74" w:name="_Toc9153399"/>
      <w:r>
        <w:rPr>
          <w:i/>
          <w:iCs/>
        </w:rPr>
        <w:t>.</w:t>
      </w:r>
    </w:p>
    <w:bookmarkEnd w:id="73"/>
    <w:bookmarkEnd w:id="74"/>
    <w:p w:rsidR="00BF253A" w:rsidRDefault="00BF253A">
      <w:pPr>
        <w:pStyle w:val="Heading3"/>
      </w:pPr>
      <w:r>
        <w:t xml:space="preserve">Probability Model </w:t>
      </w:r>
      <w:r w:rsidR="00D27E4D">
        <w:fldChar w:fldCharType="begin"/>
      </w:r>
      <w:r>
        <w:instrText>xe "Probability Model"</w:instrText>
      </w:r>
      <w:r w:rsidR="00D27E4D">
        <w:fldChar w:fldCharType="end"/>
      </w:r>
      <w:r w:rsidR="00D27E4D">
        <w:fldChar w:fldCharType="begin"/>
      </w:r>
      <w:r>
        <w:instrText>xe "Analysis Tab: Probability Model "</w:instrText>
      </w:r>
      <w:r w:rsidR="00D27E4D">
        <w:fldChar w:fldCharType="end"/>
      </w:r>
    </w:p>
    <w:p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rsidR="00BF253A" w:rsidRDefault="006D4A32" w:rsidP="00E43E3E">
      <w:pPr>
        <w:pStyle w:val="Heading3"/>
        <w:rPr>
          <w:i w:val="0"/>
        </w:rPr>
      </w:pPr>
      <w:r>
        <w:rPr>
          <w:rFonts w:ascii="Times New Roman" w:hAnsi="Times New Roman" w:cs="Times New Roman"/>
          <w:i w:val="0"/>
          <w:iCs/>
        </w:rPr>
        <w:t xml:space="preserve">Discrete </w:t>
      </w:r>
      <w:r w:rsidR="00BF253A">
        <w:rPr>
          <w:rFonts w:ascii="Times New Roman" w:hAnsi="Times New Roman" w:cs="Times New Roman"/>
          <w:i w:val="0"/>
          <w:iCs/>
        </w:rPr>
        <w:t>Poisson</w:t>
      </w:r>
      <w:r w:rsidR="00D27E4D">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Probability Model: Poisson</w:instrText>
      </w:r>
      <w:r w:rsidR="00BF253A">
        <w:rPr>
          <w:i w:val="0"/>
          <w:iCs/>
        </w:rPr>
        <w:instrText>"</w:instrText>
      </w:r>
      <w:r w:rsidR="00D27E4D">
        <w:rPr>
          <w:rFonts w:ascii="Times New Roman" w:hAnsi="Times New Roman" w:cs="Times New Roman"/>
          <w:i w:val="0"/>
          <w:iCs/>
        </w:rPr>
        <w:fldChar w:fldCharType="end"/>
      </w:r>
      <w:r w:rsidR="00D27E4D">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Poisson Distribution</w:instrText>
      </w:r>
      <w:r w:rsidR="00BF253A">
        <w:rPr>
          <w:i w:val="0"/>
          <w:iCs/>
        </w:rPr>
        <w:instrText>"</w:instrText>
      </w:r>
      <w:r w:rsidR="00D27E4D">
        <w:rPr>
          <w:rFonts w:ascii="Times New Roman" w:hAnsi="Times New Roman" w:cs="Times New Roman"/>
          <w:i w:val="0"/>
          <w:iCs/>
        </w:rPr>
        <w:fldChar w:fldCharType="end"/>
      </w:r>
      <w:r w:rsidR="00BF253A">
        <w:rPr>
          <w:rFonts w:ascii="Times New Roman" w:hAnsi="Times New Roman" w:cs="Times New Roman"/>
          <w:i w:val="0"/>
          <w:iCs/>
        </w:rPr>
        <w:t xml:space="preserve"> Model:</w:t>
      </w:r>
      <w:r w:rsidR="00BF253A">
        <w:rPr>
          <w:rFonts w:ascii="Times New Roman" w:hAnsi="Times New Roman" w:cs="Times New Roman"/>
          <w:b w:val="0"/>
          <w:bCs w:val="0"/>
          <w:i w:val="0"/>
          <w:iCs/>
        </w:rPr>
        <w:t xml:space="preserve"> The </w:t>
      </w:r>
      <w:r>
        <w:rPr>
          <w:rFonts w:ascii="Times New Roman" w:hAnsi="Times New Roman" w:cs="Times New Roman"/>
          <w:b w:val="0"/>
          <w:bCs w:val="0"/>
          <w:i w:val="0"/>
          <w:iCs/>
        </w:rPr>
        <w:t xml:space="preserve">discrete </w:t>
      </w:r>
      <w:r w:rsidR="00BF253A">
        <w:rPr>
          <w:rFonts w:ascii="Times New Roman" w:hAnsi="Times New Roman" w:cs="Times New Roman"/>
          <w:b w:val="0"/>
          <w:bCs w:val="0"/>
          <w:i w:val="0"/>
          <w:iCs/>
        </w:rPr>
        <w:t>Poisson model should be used when the background population reflects a certain risk mass such as total person years lived in an area. The cases are then included as part of the population count.</w:t>
      </w:r>
    </w:p>
    <w:p w:rsidR="00BF253A" w:rsidRDefault="00BF253A">
      <w:r>
        <w:rPr>
          <w:b/>
          <w:bCs/>
        </w:rPr>
        <w:t>Bernoulli</w:t>
      </w:r>
      <w:r w:rsidR="00D27E4D">
        <w:rPr>
          <w:b/>
          <w:bCs/>
        </w:rPr>
        <w:fldChar w:fldCharType="begin"/>
      </w:r>
      <w:r>
        <w:rPr>
          <w:b/>
          <w:bCs/>
        </w:rPr>
        <w:instrText>xe "Probability Model: Bernoulli"</w:instrText>
      </w:r>
      <w:r w:rsidR="00D27E4D">
        <w:rPr>
          <w:b/>
          <w:bCs/>
        </w:rPr>
        <w:fldChar w:fldCharType="end"/>
      </w:r>
      <w:r w:rsidR="00D27E4D">
        <w:rPr>
          <w:b/>
          <w:bCs/>
        </w:rPr>
        <w:fldChar w:fldCharType="begin"/>
      </w:r>
      <w:r>
        <w:rPr>
          <w:b/>
          <w:bCs/>
        </w:rPr>
        <w:instrText>xe "Bernoulli Distribution"</w:instrText>
      </w:r>
      <w:r w:rsidR="00D27E4D">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D27E4D">
        <w:fldChar w:fldCharType="begin"/>
      </w:r>
      <w:r>
        <w:instrText>xe "Data: Case"</w:instrText>
      </w:r>
      <w:r w:rsidR="00D27E4D">
        <w:fldChar w:fldCharType="end"/>
      </w:r>
      <w:r w:rsidR="00D27E4D">
        <w:fldChar w:fldCharType="begin"/>
      </w:r>
      <w:r>
        <w:instrText>xe "Case File"</w:instrText>
      </w:r>
      <w:r w:rsidR="00D27E4D">
        <w:fldChar w:fldCharType="end"/>
      </w:r>
      <w:r>
        <w:t>. Those without the disease are 'controls', listed in the control file</w:t>
      </w:r>
      <w:r w:rsidR="00D27E4D">
        <w:fldChar w:fldCharType="begin"/>
      </w:r>
      <w:r>
        <w:instrText>xe "Data: Control"</w:instrText>
      </w:r>
      <w:r w:rsidR="00D27E4D">
        <w:fldChar w:fldCharType="end"/>
      </w:r>
      <w:r w:rsidR="00D27E4D">
        <w:fldChar w:fldCharType="begin"/>
      </w:r>
      <w:r>
        <w:instrText>xe "Control File"</w:instrText>
      </w:r>
      <w:r w:rsidR="00D27E4D">
        <w:fldChar w:fldCharType="end"/>
      </w:r>
      <w:r>
        <w:t>. The controls could be a random set of controls from the population, or better, the total population except for the cases. The Bernoulli model is a special case of the ordinal model when there are only two categories.</w:t>
      </w:r>
    </w:p>
    <w:p w:rsidR="00BF253A" w:rsidRDefault="00BF253A">
      <w:r>
        <w:rPr>
          <w:b/>
          <w:bCs/>
        </w:rPr>
        <w:t>Space-Time Permutation Model:</w:t>
      </w:r>
      <w:r>
        <w:t xml:space="preserve"> </w:t>
      </w:r>
      <w:r w:rsidR="00D27E4D">
        <w:fldChar w:fldCharType="begin"/>
      </w:r>
      <w:r>
        <w:instrText>xe " Space-Time Permutation Model"</w:instrText>
      </w:r>
      <w:r w:rsidR="00D27E4D">
        <w:fldChar w:fldCharType="end"/>
      </w:r>
      <w:r>
        <w:t xml:space="preserve">The space-time permutation model should be used when only case data is available, and when one wants to adjust for purely spatial and purely temporal clusters. </w:t>
      </w:r>
    </w:p>
    <w:p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rsidR="00BF253A" w:rsidRDefault="00BF253A">
      <w:r>
        <w:rPr>
          <w:b/>
          <w:bCs/>
        </w:rPr>
        <w:t>Normal Model:</w:t>
      </w:r>
      <w:r>
        <w:t xml:space="preserve"> The normal model is used for continuous data. Observations may be either positive or negative.</w:t>
      </w:r>
    </w:p>
    <w:p w:rsidR="00C1297E" w:rsidRPr="004232F8" w:rsidRDefault="006D4A32" w:rsidP="00E43E3E">
      <w:pPr>
        <w:pStyle w:val="Heading3"/>
        <w:rPr>
          <w:i w:val="0"/>
        </w:rPr>
      </w:pPr>
      <w:r>
        <w:rPr>
          <w:rFonts w:ascii="Times New Roman" w:hAnsi="Times New Roman" w:cs="Times New Roman"/>
          <w:i w:val="0"/>
          <w:iCs/>
        </w:rPr>
        <w:t>Continuous Poisson</w:t>
      </w:r>
      <w:r w:rsidR="00D27E4D">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Probability Model: Poisson</w:instrText>
      </w:r>
      <w:r>
        <w:rPr>
          <w:i w:val="0"/>
          <w:iCs/>
        </w:rPr>
        <w:instrText>"</w:instrText>
      </w:r>
      <w:r w:rsidR="00D27E4D">
        <w:rPr>
          <w:rFonts w:ascii="Times New Roman" w:hAnsi="Times New Roman" w:cs="Times New Roman"/>
          <w:i w:val="0"/>
          <w:iCs/>
        </w:rPr>
        <w:fldChar w:fldCharType="end"/>
      </w:r>
      <w:r w:rsidR="00D27E4D">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Poisson Distribution</w:instrText>
      </w:r>
      <w:r>
        <w:rPr>
          <w:i w:val="0"/>
          <w:iCs/>
        </w:rPr>
        <w:instrText>"</w:instrText>
      </w:r>
      <w:r w:rsidR="00D27E4D">
        <w:rPr>
          <w:rFonts w:ascii="Times New Roman" w:hAnsi="Times New Roman" w:cs="Times New Roman"/>
          <w:i w:val="0"/>
          <w:iCs/>
        </w:rPr>
        <w:fldChar w:fldCharType="end"/>
      </w:r>
      <w:r>
        <w:rPr>
          <w:rFonts w:ascii="Times New Roman" w:hAnsi="Times New Roman" w:cs="Times New Roman"/>
          <w:i w:val="0"/>
          <w:iCs/>
        </w:rPr>
        <w:t xml:space="preserve"> Model:</w:t>
      </w:r>
      <w:r>
        <w:rPr>
          <w:rFonts w:ascii="Times New Roman" w:hAnsi="Times New Roman" w:cs="Times New Roman"/>
          <w:b w:val="0"/>
          <w:bCs w:val="0"/>
          <w:i w:val="0"/>
          <w:iCs/>
        </w:rPr>
        <w:t xml:space="preserve"> The continuous Poisson model should be used when the null hypothesis is that observations are distributed randomly with constant intensity according to a homogeneous Poisson process over </w:t>
      </w:r>
      <w:r w:rsidR="00A53BB3">
        <w:rPr>
          <w:rFonts w:ascii="Times New Roman" w:hAnsi="Times New Roman" w:cs="Times New Roman"/>
          <w:b w:val="0"/>
          <w:bCs w:val="0"/>
          <w:i w:val="0"/>
          <w:iCs/>
        </w:rPr>
        <w:t xml:space="preserve">a user defined study area. </w:t>
      </w:r>
    </w:p>
    <w:p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rsidR="004F35CE" w:rsidRDefault="004F35CE" w:rsidP="004F35CE">
      <w:pPr>
        <w:pStyle w:val="Heading3"/>
      </w:pPr>
      <w:r>
        <w:t>Polygons</w:t>
      </w:r>
      <w:r w:rsidR="00924DCA">
        <w:t xml:space="preserve"> for the Continuous Poisson Model</w:t>
      </w:r>
    </w:p>
    <w:p w:rsidR="004F35CE" w:rsidRDefault="004F35CE" w:rsidP="004F35CE">
      <w:r>
        <w:t xml:space="preserve">For the continuous Poisson model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This means that almost any study area can be approximated to whatever precision </w:t>
      </w:r>
      <w:r w:rsidR="00F52910">
        <w:t xml:space="preserve">wanted. The smallest number of inequalities that can be used to define a polygon is three, in which case the polygon is a triangle. </w:t>
      </w:r>
    </w:p>
    <w:p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rsidR="004F35CE" w:rsidRDefault="004F35CE" w:rsidP="004F35CE">
      <w:r w:rsidRPr="004F35CE">
        <w:rPr>
          <w:b/>
        </w:rPr>
        <w:t>Note:</w:t>
      </w:r>
      <w:r>
        <w:t xml:space="preserve"> The polygons must be non-overlapping. They do not need to be contiguous. </w:t>
      </w:r>
    </w:p>
    <w:p w:rsidR="004F35CE" w:rsidRDefault="004F35CE" w:rsidP="004F35CE">
      <w:pPr>
        <w:rPr>
          <w:b/>
          <w:bCs/>
        </w:rPr>
      </w:pPr>
      <w:r>
        <w:rPr>
          <w:b/>
          <w:bCs/>
        </w:rPr>
        <w:t xml:space="preserve">Related Topics: </w:t>
      </w:r>
      <w:r w:rsidRPr="004F35CE">
        <w:rPr>
          <w:bCs/>
          <w:i/>
        </w:rPr>
        <w:t xml:space="preserve">Analysis Tab, </w:t>
      </w:r>
      <w:r>
        <w:rPr>
          <w:i/>
          <w:iCs/>
        </w:rPr>
        <w:t>Continuous Poisson Model.</w:t>
      </w:r>
    </w:p>
    <w:p w:rsidR="00BF253A" w:rsidRDefault="00BF253A">
      <w:pPr>
        <w:pStyle w:val="Heading3"/>
      </w:pPr>
      <w:r>
        <w:t>Scan for High or Low Rates</w:t>
      </w:r>
      <w:r w:rsidR="00D27E4D">
        <w:fldChar w:fldCharType="begin"/>
      </w:r>
      <w:r>
        <w:instrText>xe "Low Rates"</w:instrText>
      </w:r>
      <w:r w:rsidR="00D27E4D">
        <w:fldChar w:fldCharType="end"/>
      </w:r>
      <w:r w:rsidR="00D27E4D">
        <w:fldChar w:fldCharType="begin"/>
      </w:r>
      <w:r>
        <w:instrText>xe "High Rates"</w:instrText>
      </w:r>
      <w:r w:rsidR="00D27E4D">
        <w:fldChar w:fldCharType="end"/>
      </w:r>
      <w:r>
        <w:t xml:space="preserve"> </w:t>
      </w:r>
      <w:r w:rsidR="00D27E4D">
        <w:fldChar w:fldCharType="begin"/>
      </w:r>
      <w:r>
        <w:instrText>xe "Analysis Tab: Low Rates"</w:instrText>
      </w:r>
      <w:r w:rsidR="00D27E4D">
        <w:fldChar w:fldCharType="end"/>
      </w:r>
      <w:r w:rsidR="00D27E4D">
        <w:fldChar w:fldCharType="begin"/>
      </w:r>
      <w:r>
        <w:instrText>xe "Analysis Tab: High Rates"</w:instrText>
      </w:r>
      <w:r w:rsidR="00D27E4D">
        <w:fldChar w:fldCharType="end"/>
      </w:r>
    </w:p>
    <w:p w:rsidR="009546C4" w:rsidRDefault="00BF253A">
      <w:r>
        <w:t>It is possible to scan for areas with high rates only (clusters</w:t>
      </w:r>
      <w:r w:rsidR="00D27E4D">
        <w:fldChar w:fldCharType="begin"/>
      </w:r>
      <w:r>
        <w:instrText>xe "Clusters"</w:instrText>
      </w:r>
      <w:r w:rsidR="00D27E4D">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rsidR="00BF253A" w:rsidRDefault="00BF253A">
      <w:pPr>
        <w:rPr>
          <w:b/>
          <w:bCs/>
        </w:rPr>
      </w:pPr>
      <w:r>
        <w:rPr>
          <w:b/>
          <w:bCs/>
        </w:rPr>
        <w:t>Related Topics:</w:t>
      </w:r>
      <w:r>
        <w:rPr>
          <w:i/>
          <w:iCs/>
        </w:rPr>
        <w:t xml:space="preserve"> Analysis Tab, Likelihood Ratio Test, Methodological Papers.</w:t>
      </w:r>
    </w:p>
    <w:p w:rsidR="00BF253A" w:rsidRDefault="00BF253A">
      <w:pPr>
        <w:pStyle w:val="Heading3"/>
        <w:suppressAutoHyphens/>
      </w:pPr>
      <w:bookmarkStart w:id="75" w:name="_Toc9152476"/>
      <w:bookmarkStart w:id="76" w:name="_Toc9153407"/>
      <w:bookmarkStart w:id="77" w:name="_Toc9152470"/>
      <w:bookmarkStart w:id="78" w:name="_Toc9153401"/>
      <w:r>
        <w:t xml:space="preserve">Time </w:t>
      </w:r>
      <w:bookmarkEnd w:id="75"/>
      <w:bookmarkEnd w:id="76"/>
      <w:r>
        <w:t>Aggregation</w:t>
      </w:r>
      <w:r w:rsidR="00D27E4D">
        <w:fldChar w:fldCharType="begin"/>
      </w:r>
      <w:r>
        <w:instrText>xe "Time Intervals"</w:instrText>
      </w:r>
      <w:r w:rsidR="00D27E4D">
        <w:fldChar w:fldCharType="end"/>
      </w:r>
      <w:r w:rsidR="00D27E4D">
        <w:fldChar w:fldCharType="begin"/>
      </w:r>
      <w:r>
        <w:instrText>xe "Analysis Tab: Time Interval"</w:instrText>
      </w:r>
      <w:r w:rsidR="00D27E4D">
        <w:fldChar w:fldCharType="end"/>
      </w:r>
    </w:p>
    <w:p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rsidR="00BF253A" w:rsidRDefault="00BF253A">
      <w:pPr>
        <w:suppressAutoHyphens/>
      </w:pPr>
      <w:r>
        <w:rPr>
          <w:b/>
          <w:bCs/>
        </w:rPr>
        <w:t>Length:</w:t>
      </w:r>
      <w:r>
        <w:t xml:space="preserve"> The length of the time intervals in the specified units. </w:t>
      </w:r>
    </w:p>
    <w:p w:rsidR="00BF253A" w:rsidRDefault="00BF253A">
      <w:r>
        <w:rPr>
          <w:b/>
          <w:bCs/>
        </w:rPr>
        <w:t>Example:</w:t>
      </w:r>
      <w:r>
        <w:t xml:space="preserve"> If interval units are years and the length is two, then the time intervals will be two years long.</w:t>
      </w:r>
    </w:p>
    <w:p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rsidR="00BF253A" w:rsidRDefault="00BF253A">
      <w:r>
        <w:rPr>
          <w:b/>
          <w:bCs/>
        </w:rPr>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rsidR="00BF253A" w:rsidRDefault="00BF253A">
      <w:pPr>
        <w:rPr>
          <w:b/>
          <w:bCs/>
        </w:rPr>
      </w:pPr>
      <w:r>
        <w:rPr>
          <w:b/>
          <w:bCs/>
        </w:rPr>
        <w:t xml:space="preserve">Related Topics: </w:t>
      </w:r>
      <w:r>
        <w:rPr>
          <w:i/>
          <w:iCs/>
        </w:rPr>
        <w:t>Analysis Tab, Time Precision, Study Period, Computational Speed.</w:t>
      </w:r>
    </w:p>
    <w:bookmarkEnd w:id="77"/>
    <w:bookmarkEnd w:id="78"/>
    <w:p w:rsidR="00BF253A" w:rsidRDefault="00BF253A" w:rsidP="0035133E">
      <w:pPr>
        <w:pStyle w:val="Heading2"/>
      </w:pPr>
      <w:r>
        <w:br w:type="page"/>
      </w:r>
      <w:bookmarkStart w:id="79" w:name="_Toc411430911"/>
      <w:r>
        <w:t>Output Tab</w:t>
      </w:r>
      <w:bookmarkEnd w:id="79"/>
      <w:r w:rsidR="00D27E4D">
        <w:fldChar w:fldCharType="begin"/>
      </w:r>
      <w:r>
        <w:instrText>xe "Output Tab"</w:instrText>
      </w:r>
      <w:r w:rsidR="00D27E4D">
        <w:fldChar w:fldCharType="end"/>
      </w:r>
    </w:p>
    <w:p w:rsidR="00BF253A" w:rsidRDefault="00AC3257" w:rsidP="00BA74E6">
      <w:pPr>
        <w:jc w:val="center"/>
      </w:pPr>
      <w:r>
        <w:rPr>
          <w:noProof/>
        </w:rPr>
        <w:drawing>
          <wp:inline distT="0" distB="0" distL="0" distR="0">
            <wp:extent cx="4358640" cy="3773424"/>
            <wp:effectExtent l="19050" t="0" r="3810" b="0"/>
            <wp:docPr id="34" name="Picture 33" descr="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scan_output_tab.jpg"/>
                    <pic:cNvPicPr/>
                  </pic:nvPicPr>
                  <pic:blipFill>
                    <a:blip r:embed="rId21" cstate="print"/>
                    <a:stretch>
                      <a:fillRect/>
                    </a:stretch>
                  </pic:blipFill>
                  <pic:spPr>
                    <a:xfrm>
                      <a:off x="0" y="0"/>
                      <a:ext cx="4358640" cy="3773424"/>
                    </a:xfrm>
                    <a:prstGeom prst="rect">
                      <a:avLst/>
                    </a:prstGeom>
                  </pic:spPr>
                </pic:pic>
              </a:graphicData>
            </a:graphic>
          </wp:inline>
        </w:drawing>
      </w:r>
    </w:p>
    <w:p w:rsidR="00BF253A" w:rsidRDefault="00BF253A" w:rsidP="002E4049">
      <w:pPr>
        <w:pStyle w:val="Caption"/>
      </w:pPr>
      <w:r>
        <w:t>Output Tab Dialog Box</w:t>
      </w:r>
    </w:p>
    <w:p w:rsidR="00BF253A" w:rsidRDefault="00BF253A">
      <w:r>
        <w:t xml:space="preserve">Use the Output Tab is used to set parameters defining the output information provided by SaTScan. </w:t>
      </w:r>
      <w:r w:rsidR="00D27E4D">
        <w:fldChar w:fldCharType="begin"/>
      </w:r>
      <w:r>
        <w:instrText>xe "Output Files Tab"</w:instrText>
      </w:r>
      <w:r w:rsidR="00D27E4D">
        <w:fldChar w:fldCharType="end"/>
      </w:r>
    </w:p>
    <w:p w:rsidR="00BF253A" w:rsidRDefault="00BF253A">
      <w:bookmarkStart w:id="80" w:name="_Toc9152480"/>
      <w:bookmarkStart w:id="81"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rsidR="00956F0A" w:rsidRPr="00453B18" w:rsidRDefault="00956F0A" w:rsidP="00956F0A">
      <w:pPr>
        <w:pStyle w:val="Heading3"/>
        <w:suppressAutoHyphens/>
      </w:pPr>
      <w:bookmarkStart w:id="82" w:name="_Toc9152481"/>
      <w:bookmarkStart w:id="83" w:name="_Toc9153412"/>
      <w:bookmarkEnd w:id="80"/>
      <w:bookmarkEnd w:id="81"/>
      <w:r w:rsidRPr="00453B18">
        <w:t>Text Output F</w:t>
      </w:r>
      <w:r w:rsidR="00D95FEE">
        <w:t>ormat</w:t>
      </w:r>
      <w:r w:rsidR="00D27E4D" w:rsidRPr="00453B18">
        <w:fldChar w:fldCharType="begin"/>
      </w:r>
      <w:r w:rsidRPr="00453B18">
        <w:instrText>xe "Results File Name"</w:instrText>
      </w:r>
      <w:r w:rsidR="00D27E4D" w:rsidRPr="00453B18">
        <w:fldChar w:fldCharType="end"/>
      </w:r>
      <w:r w:rsidR="00D27E4D" w:rsidRPr="00453B18">
        <w:fldChar w:fldCharType="begin"/>
      </w:r>
      <w:r w:rsidRPr="00453B18">
        <w:instrText>xe "Output Tab: Results File Name"</w:instrText>
      </w:r>
      <w:r w:rsidR="00D27E4D" w:rsidRPr="00453B18">
        <w:fldChar w:fldCharType="end"/>
      </w:r>
    </w:p>
    <w:p w:rsidR="00956F0A" w:rsidRPr="00453B18" w:rsidRDefault="00D27E4D"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Specify the name of this file. Other optional output files may also be created, but must be opened manually by the user. These will have the same name, but with other filename extensions.</w:t>
      </w:r>
    </w:p>
    <w:p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82"/>
    <w:bookmarkEnd w:id="83"/>
    <w:p w:rsidR="00D95FEE" w:rsidRPr="00CB77D4" w:rsidRDefault="00D95FEE" w:rsidP="00D95FEE">
      <w:pPr>
        <w:pStyle w:val="Heading3"/>
        <w:suppressAutoHyphens/>
      </w:pPr>
      <w:r w:rsidRPr="00CB77D4">
        <w:t>Geographical Output Format</w:t>
      </w:r>
      <w:r w:rsidR="00D27E4D" w:rsidRPr="00CB77D4">
        <w:fldChar w:fldCharType="begin"/>
      </w:r>
      <w:r w:rsidRPr="00CB77D4">
        <w:instrText>xe "Additional Output Files"</w:instrText>
      </w:r>
      <w:r w:rsidR="00D27E4D" w:rsidRPr="00CB77D4">
        <w:fldChar w:fldCharType="end"/>
      </w:r>
      <w:r w:rsidR="00D27E4D" w:rsidRPr="00CB77D4">
        <w:fldChar w:fldCharType="begin"/>
      </w:r>
      <w:r w:rsidRPr="00CB77D4">
        <w:instrText>xe "Output Tab: Additional Output Files "</w:instrText>
      </w:r>
      <w:r w:rsidR="00D27E4D" w:rsidRPr="00CB77D4">
        <w:fldChar w:fldCharType="end"/>
      </w:r>
    </w:p>
    <w:p w:rsidR="00D95FEE" w:rsidRPr="00CB77D4" w:rsidRDefault="00D95FEE" w:rsidP="00D95FEE">
      <w:r w:rsidRPr="00CB77D4">
        <w:t xml:space="preserve">KML File: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rsidR="00D95FEE" w:rsidRDefault="00D95FEE" w:rsidP="00D95FEE">
      <w:r w:rsidRPr="00CB77D4">
        <w:t xml:space="preserve">Shape File: For spatial and space-time analyses, SaTScan will create a Shape file that can be used to depict the detected clusters in geographical information systems. Two different files are created with extensions .shp and .shx. </w:t>
      </w:r>
    </w:p>
    <w:p w:rsidR="004A5DCB" w:rsidRPr="00CB77D4" w:rsidRDefault="004A5DCB" w:rsidP="00D95FEE">
      <w:r>
        <w:t>The KML and shapefile can only be generated when the geographical coordinates are specified using latitudes and longitudes.</w:t>
      </w:r>
    </w:p>
    <w:p w:rsidR="00D95FEE" w:rsidRPr="00CB77D4" w:rsidRDefault="00D95FEE" w:rsidP="00D95FEE">
      <w:r w:rsidRPr="00CB77D4">
        <w:t>The names of these output files are the same as the name</w:t>
      </w:r>
      <w:r>
        <w:t>s</w:t>
      </w:r>
      <w:r w:rsidRPr="00CB77D4">
        <w:t xml:space="preserve"> of the text output </w:t>
      </w:r>
      <w:r>
        <w:t xml:space="preserve">format </w:t>
      </w:r>
      <w:r w:rsidRPr="00CB77D4">
        <w:t>file</w:t>
      </w:r>
      <w:r>
        <w:t>s</w:t>
      </w:r>
      <w:r w:rsidRPr="00CB77D4">
        <w:t xml:space="preserve">, but with different filename extensions. </w:t>
      </w:r>
    </w:p>
    <w:p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p>
    <w:p w:rsidR="00D95FEE" w:rsidRPr="00453B18" w:rsidRDefault="00D95FEE" w:rsidP="00D95FEE">
      <w:pPr>
        <w:pStyle w:val="Heading3"/>
        <w:suppressAutoHyphens/>
      </w:pPr>
      <w:r>
        <w:t>Column Output Format</w:t>
      </w:r>
      <w:r w:rsidR="00D27E4D" w:rsidRPr="00453B18">
        <w:fldChar w:fldCharType="begin"/>
      </w:r>
      <w:r w:rsidRPr="00453B18">
        <w:instrText>xe "Additional Output Files"</w:instrText>
      </w:r>
      <w:r w:rsidR="00D27E4D" w:rsidRPr="00453B18">
        <w:fldChar w:fldCharType="end"/>
      </w:r>
      <w:r w:rsidR="00D27E4D" w:rsidRPr="00453B18">
        <w:fldChar w:fldCharType="begin"/>
      </w:r>
      <w:r w:rsidRPr="00453B18">
        <w:instrText>xe "Output Tab: Additional Output Files "</w:instrText>
      </w:r>
      <w:r w:rsidR="00D27E4D" w:rsidRPr="00453B18">
        <w:fldChar w:fldCharType="end"/>
      </w:r>
    </w:p>
    <w:p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rsidR="00D95FEE" w:rsidRPr="00453B18" w:rsidRDefault="00D95FEE" w:rsidP="00D95FEE">
      <w:pPr>
        <w:numPr>
          <w:ilvl w:val="0"/>
          <w:numId w:val="1"/>
        </w:numPr>
        <w:tabs>
          <w:tab w:val="left" w:pos="360"/>
        </w:tabs>
      </w:pPr>
      <w:r w:rsidRPr="00453B18">
        <w:t>Cluster</w:t>
      </w:r>
      <w:r w:rsidR="00D27E4D" w:rsidRPr="00453B18">
        <w:fldChar w:fldCharType="begin"/>
      </w:r>
      <w:r w:rsidRPr="00453B18">
        <w:instrText>xe "Clusters"</w:instrText>
      </w:r>
      <w:r w:rsidR="00D27E4D" w:rsidRPr="00453B18">
        <w:fldChar w:fldCharType="end"/>
      </w:r>
      <w:r w:rsidRPr="00453B18">
        <w:t xml:space="preserve"> Information File: One row for each cluster, with information about that cluster. </w:t>
      </w:r>
    </w:p>
    <w:p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rsidR="00D95FEE" w:rsidRPr="00453B18" w:rsidRDefault="00D95FEE" w:rsidP="00D95FEE">
      <w:pPr>
        <w:numPr>
          <w:ilvl w:val="0"/>
          <w:numId w:val="1"/>
        </w:numPr>
        <w:tabs>
          <w:tab w:val="left" w:pos="360"/>
        </w:tabs>
      </w:pPr>
      <w:r w:rsidRPr="00453B18">
        <w:t>Risk Estimates File: One row for each location ID, with the estimated risk in that location.</w:t>
      </w:r>
    </w:p>
    <w:p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rsidR="00BF253A" w:rsidRDefault="00BF253A" w:rsidP="003B58F6">
      <w:pPr>
        <w:pStyle w:val="Heading1"/>
      </w:pPr>
      <w:r>
        <w:br w:type="page"/>
      </w:r>
      <w:bookmarkStart w:id="84" w:name="_Toc411430912"/>
      <w:r w:rsidR="003B58F6">
        <w:t>A</w:t>
      </w:r>
      <w:r>
        <w:t>dvanced Features</w:t>
      </w:r>
      <w:bookmarkEnd w:id="84"/>
      <w:r w:rsidR="00D27E4D">
        <w:fldChar w:fldCharType="begin"/>
      </w:r>
      <w:r>
        <w:instrText>xe "Advanced Features"</w:instrText>
      </w:r>
      <w:r w:rsidR="00D27E4D">
        <w:fldChar w:fldCharType="end"/>
      </w:r>
    </w:p>
    <w:p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rsidR="00BF253A" w:rsidRDefault="00BF253A">
      <w:r>
        <w:t xml:space="preserve">Since many of the advanced options depend on the selections made on the Input and Analysis Tabs, it is recommended that those two tabs be filled in first. </w:t>
      </w:r>
    </w:p>
    <w:p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rsidR="00BF253A" w:rsidRDefault="00BF253A">
      <w:pPr>
        <w:pStyle w:val="Heading2"/>
      </w:pPr>
      <w:bookmarkStart w:id="85" w:name="_Toc411430913"/>
      <w:r>
        <w:t>Multiple Data Sets Tab</w:t>
      </w:r>
      <w:bookmarkEnd w:id="85"/>
      <w:r w:rsidR="00D27E4D">
        <w:fldChar w:fldCharType="begin"/>
      </w:r>
      <w:r>
        <w:instrText>xe "Multiple Data Sets Tab"</w:instrText>
      </w:r>
      <w:r w:rsidR="00D27E4D">
        <w:fldChar w:fldCharType="end"/>
      </w:r>
    </w:p>
    <w:p w:rsidR="00BF253A" w:rsidRDefault="002C7841">
      <w:pPr>
        <w:pStyle w:val="IndentX1"/>
        <w:jc w:val="center"/>
      </w:pPr>
      <w:r>
        <w:rPr>
          <w:noProof/>
          <w:sz w:val="20"/>
          <w:szCs w:val="20"/>
        </w:rPr>
        <w:drawing>
          <wp:inline distT="0" distB="0" distL="0" distR="0">
            <wp:extent cx="5038725" cy="3238500"/>
            <wp:effectExtent l="19050" t="0" r="9525" b="0"/>
            <wp:docPr id="10" name="Picture 10" descr="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TScan Multiple Data Sets Tab Dialog Box"/>
                    <pic:cNvPicPr>
                      <a:picLocks noChangeAspect="1" noChangeArrowheads="1"/>
                    </pic:cNvPicPr>
                  </pic:nvPicPr>
                  <pic:blipFill>
                    <a:blip r:embed="rId22" cstate="print"/>
                    <a:srcRect/>
                    <a:stretch>
                      <a:fillRect/>
                    </a:stretch>
                  </pic:blipFill>
                  <pic:spPr bwMode="auto">
                    <a:xfrm>
                      <a:off x="0" y="0"/>
                      <a:ext cx="5038725" cy="3238500"/>
                    </a:xfrm>
                    <a:prstGeom prst="rect">
                      <a:avLst/>
                    </a:prstGeom>
                    <a:noFill/>
                    <a:ln w="9525">
                      <a:noFill/>
                      <a:miter lim="800000"/>
                      <a:headEnd/>
                      <a:tailEnd/>
                    </a:ln>
                  </pic:spPr>
                </pic:pic>
              </a:graphicData>
            </a:graphic>
          </wp:inline>
        </w:drawing>
      </w:r>
    </w:p>
    <w:p w:rsidR="00BF253A" w:rsidRDefault="00BF253A" w:rsidP="002E4049">
      <w:pPr>
        <w:pStyle w:val="Caption"/>
      </w:pPr>
      <w:r>
        <w:t>Multiple Data Sets Tab Dialog Box</w:t>
      </w:r>
    </w:p>
    <w:p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rsidR="00BF253A" w:rsidRDefault="00BF253A">
      <w:r>
        <w:t>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more data sets. The other purpose is to adjust for covariates. In this case the evidence of a cluster is based on all data sets. The difference is discussed in more detail in the statistical methodology section.</w:t>
      </w:r>
    </w:p>
    <w:p w:rsidR="006F7AB9" w:rsidRDefault="002827EC">
      <w:r w:rsidRPr="002827EC">
        <w:rPr>
          <w:b/>
        </w:rPr>
        <w:t>Note:</w:t>
      </w:r>
      <w:r>
        <w:t xml:space="preserve"> Multiple data sets cannot be used for the continuous Poisson model. </w:t>
      </w:r>
    </w:p>
    <w:p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rsidR="00BF253A" w:rsidRDefault="00BF253A">
      <w:pPr>
        <w:rPr>
          <w:i/>
          <w:iCs/>
        </w:rPr>
      </w:pPr>
    </w:p>
    <w:p w:rsidR="00BF253A" w:rsidRDefault="00BF253A">
      <w:pPr>
        <w:pStyle w:val="Heading2"/>
      </w:pPr>
      <w:bookmarkStart w:id="86" w:name="_Toc411430914"/>
      <w:r>
        <w:t>Data Checking Tab</w:t>
      </w:r>
      <w:bookmarkEnd w:id="86"/>
      <w:r w:rsidR="00D27E4D">
        <w:fldChar w:fldCharType="begin"/>
      </w:r>
      <w:r>
        <w:instrText>xe "Input File:SaTScan ASCII File Format"</w:instrText>
      </w:r>
      <w:r w:rsidR="00D27E4D">
        <w:fldChar w:fldCharType="end"/>
      </w:r>
      <w:r w:rsidR="00D27E4D">
        <w:fldChar w:fldCharType="begin"/>
      </w:r>
      <w:r>
        <w:instrText>xe "SaTScan ASCII File Format"</w:instrText>
      </w:r>
      <w:r w:rsidR="00D27E4D">
        <w:fldChar w:fldCharType="end"/>
      </w:r>
    </w:p>
    <w:p w:rsidR="00BF253A" w:rsidRDefault="002C7841">
      <w:pPr>
        <w:pStyle w:val="Heading3"/>
        <w:suppressAutoHyphens/>
        <w:jc w:val="center"/>
      </w:pPr>
      <w:r>
        <w:rPr>
          <w:noProof/>
        </w:rPr>
        <w:drawing>
          <wp:inline distT="0" distB="0" distL="0" distR="0">
            <wp:extent cx="5038725" cy="3000375"/>
            <wp:effectExtent l="19050" t="0" r="9525" b="0"/>
            <wp:docPr id="13" name="Picture 13" descr="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Scan Data Checking Tab Dialog Box"/>
                    <pic:cNvPicPr>
                      <a:picLocks noChangeAspect="1" noChangeArrowheads="1"/>
                    </pic:cNvPicPr>
                  </pic:nvPicPr>
                  <pic:blipFill>
                    <a:blip r:embed="rId23" cstate="print"/>
                    <a:srcRect/>
                    <a:stretch>
                      <a:fillRect/>
                    </a:stretch>
                  </pic:blipFill>
                  <pic:spPr bwMode="auto">
                    <a:xfrm>
                      <a:off x="0" y="0"/>
                      <a:ext cx="5038725" cy="3000375"/>
                    </a:xfrm>
                    <a:prstGeom prst="rect">
                      <a:avLst/>
                    </a:prstGeom>
                    <a:noFill/>
                    <a:ln w="9525">
                      <a:noFill/>
                      <a:miter lim="800000"/>
                      <a:headEnd/>
                      <a:tailEnd/>
                    </a:ln>
                  </pic:spPr>
                </pic:pic>
              </a:graphicData>
            </a:graphic>
          </wp:inline>
        </w:drawing>
      </w:r>
    </w:p>
    <w:p w:rsidR="00BF253A" w:rsidRPr="00C1297E" w:rsidRDefault="00BF253A" w:rsidP="002E4049">
      <w:pPr>
        <w:pStyle w:val="Caption"/>
      </w:pPr>
      <w:r>
        <w:t>Data Checking Tab Dialog Box</w:t>
      </w:r>
    </w:p>
    <w:p w:rsidR="00BF253A" w:rsidRDefault="0023044B">
      <w:pPr>
        <w:pStyle w:val="Heading3"/>
        <w:suppressAutoHyphens/>
      </w:pPr>
      <w:r>
        <w:t xml:space="preserve">Temporal </w:t>
      </w:r>
      <w:r w:rsidR="007F4DA5">
        <w:t xml:space="preserve">Data </w:t>
      </w:r>
      <w:r w:rsidR="00BF253A">
        <w:t>Check</w:t>
      </w:r>
    </w:p>
    <w:p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rsidR="00BF253A" w:rsidRDefault="00BF253A">
      <w:pPr>
        <w:pStyle w:val="Heading3"/>
        <w:suppressAutoHyphens/>
      </w:pPr>
      <w:r>
        <w:t xml:space="preserve">Geographical </w:t>
      </w:r>
      <w:r w:rsidR="007F4DA5">
        <w:t xml:space="preserve">Data </w:t>
      </w:r>
      <w:r>
        <w:t>Check</w:t>
      </w:r>
      <w:r w:rsidR="00D27E4D">
        <w:fldChar w:fldCharType="begin"/>
      </w:r>
      <w:r>
        <w:instrText>xe "Maximum Spatial Cluster Size"</w:instrText>
      </w:r>
      <w:r w:rsidR="00D27E4D">
        <w:fldChar w:fldCharType="end"/>
      </w:r>
      <w:r w:rsidR="00D27E4D">
        <w:fldChar w:fldCharType="begin"/>
      </w:r>
      <w:r>
        <w:instrText>xe "Spatial Window Tab:Maximum Spatial Cluster Size"</w:instrText>
      </w:r>
      <w:r w:rsidR="00D27E4D">
        <w:fldChar w:fldCharType="end"/>
      </w:r>
    </w:p>
    <w:p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rsidR="00BF253A" w:rsidRDefault="00BF253A">
      <w:pPr>
        <w:rPr>
          <w:i/>
          <w:iCs/>
        </w:rPr>
      </w:pPr>
      <w:r>
        <w:rPr>
          <w:b/>
          <w:bCs/>
        </w:rPr>
        <w:t>Related Topics:</w:t>
      </w:r>
      <w:r>
        <w:rPr>
          <w:i/>
          <w:iCs/>
        </w:rPr>
        <w:t xml:space="preserve"> Advanced Features, Case File, Input Tab, Study Time Period.</w:t>
      </w:r>
    </w:p>
    <w:p w:rsidR="00BF253A" w:rsidRDefault="002E4049">
      <w:pPr>
        <w:pStyle w:val="Heading2"/>
      </w:pPr>
      <w:bookmarkStart w:id="87" w:name="_Toc411430915"/>
      <w:r>
        <w:t xml:space="preserve">Spatial </w:t>
      </w:r>
      <w:r w:rsidR="00BF253A">
        <w:t>Neighbors Tab</w:t>
      </w:r>
      <w:bookmarkEnd w:id="87"/>
    </w:p>
    <w:p w:rsidR="00BF253A" w:rsidRDefault="002C7841" w:rsidP="00ED4254">
      <w:pPr>
        <w:jc w:val="center"/>
        <w:rPr>
          <w:b/>
          <w:bCs/>
        </w:rPr>
      </w:pPr>
      <w:r>
        <w:rPr>
          <w:noProof/>
        </w:rPr>
        <w:drawing>
          <wp:inline distT="0" distB="0" distL="0" distR="0">
            <wp:extent cx="5038725" cy="3057525"/>
            <wp:effectExtent l="19050" t="0" r="9525" b="0"/>
            <wp:docPr id="14" name="Picture 14" descr="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TScan Spatial Neighbors Tab Dialog Box"/>
                    <pic:cNvPicPr>
                      <a:picLocks noChangeAspect="1" noChangeArrowheads="1"/>
                    </pic:cNvPicPr>
                  </pic:nvPicPr>
                  <pic:blipFill>
                    <a:blip r:embed="rId24" cstate="print"/>
                    <a:srcRect/>
                    <a:stretch>
                      <a:fillRect/>
                    </a:stretch>
                  </pic:blipFill>
                  <pic:spPr bwMode="auto">
                    <a:xfrm>
                      <a:off x="0" y="0"/>
                      <a:ext cx="5038725" cy="3057525"/>
                    </a:xfrm>
                    <a:prstGeom prst="rect">
                      <a:avLst/>
                    </a:prstGeom>
                    <a:noFill/>
                    <a:ln w="9525">
                      <a:noFill/>
                      <a:miter lim="800000"/>
                      <a:headEnd/>
                      <a:tailEnd/>
                    </a:ln>
                  </pic:spPr>
                </pic:pic>
              </a:graphicData>
            </a:graphic>
          </wp:inline>
        </w:drawing>
      </w:r>
    </w:p>
    <w:p w:rsidR="00BF253A" w:rsidRDefault="002E4049" w:rsidP="002E4049">
      <w:pPr>
        <w:pStyle w:val="Caption"/>
      </w:pPr>
      <w:r>
        <w:t>Spatial</w:t>
      </w:r>
      <w:r w:rsidR="00BF253A">
        <w:t xml:space="preserve"> Neighbors Tab Dialog Box</w:t>
      </w:r>
      <w:r w:rsidR="00D27E4D">
        <w:fldChar w:fldCharType="begin"/>
      </w:r>
      <w:r w:rsidR="00BF253A">
        <w:instrText>xe "Input File:SaTScan ASCII File Format"</w:instrText>
      </w:r>
      <w:r w:rsidR="00D27E4D">
        <w:fldChar w:fldCharType="end"/>
      </w:r>
      <w:r w:rsidR="00D27E4D">
        <w:fldChar w:fldCharType="begin"/>
      </w:r>
      <w:r w:rsidR="00BF253A">
        <w:instrText>xe "SaTScan ASCII File Format"</w:instrText>
      </w:r>
      <w:r w:rsidR="00D27E4D">
        <w:fldChar w:fldCharType="end"/>
      </w:r>
    </w:p>
    <w:p w:rsidR="0023044B" w:rsidRDefault="00764D9B" w:rsidP="0023044B">
      <w:pPr>
        <w:pStyle w:val="Heading3"/>
        <w:suppressAutoHyphens/>
      </w:pPr>
      <w:r>
        <w:t xml:space="preserve">Non-Euclidian </w:t>
      </w:r>
      <w:r w:rsidR="0023044B">
        <w:t>Neighbors File</w:t>
      </w:r>
      <w:r w:rsidR="00D27E4D">
        <w:fldChar w:fldCharType="begin"/>
      </w:r>
      <w:r w:rsidR="0023044B">
        <w:instrText>xe "Results File Name"</w:instrText>
      </w:r>
      <w:r w:rsidR="00D27E4D">
        <w:fldChar w:fldCharType="end"/>
      </w:r>
      <w:r w:rsidR="00D27E4D">
        <w:fldChar w:fldCharType="begin"/>
      </w:r>
      <w:r w:rsidR="0023044B">
        <w:instrText>xe "Output Tab: Results File Name"</w:instrText>
      </w:r>
      <w:r w:rsidR="00D27E4D">
        <w:fldChar w:fldCharType="end"/>
      </w:r>
    </w:p>
    <w:p w:rsidR="00BF253A" w:rsidRDefault="00BF253A">
      <w:r>
        <w:t>Rather than using circles or ellipses defined by the Euclidean distances between the locations specified in the coordinates and grid files, it is possible to manually specify a neighborhood matrix</w:t>
      </w:r>
      <w:r w:rsidR="0023044B">
        <w:t>, to define neighbors by non-Euclidian distance</w:t>
      </w:r>
      <w:r>
        <w:t>.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rsidR="0023044B" w:rsidRDefault="0023044B" w:rsidP="0023044B">
      <w:pPr>
        <w:pStyle w:val="Heading3"/>
        <w:suppressAutoHyphens/>
      </w:pPr>
      <w:smartTag w:uri="urn:schemas-microsoft-com:office:smarttags" w:element="place">
        <w:r>
          <w:t>Meta</w:t>
        </w:r>
      </w:smartTag>
      <w:r>
        <w:t xml:space="preserve"> Location File</w:t>
      </w:r>
      <w:r w:rsidR="00D27E4D">
        <w:fldChar w:fldCharType="begin"/>
      </w:r>
      <w:r>
        <w:instrText>xe "Results File Name"</w:instrText>
      </w:r>
      <w:r w:rsidR="00D27E4D">
        <w:fldChar w:fldCharType="end"/>
      </w:r>
      <w:r w:rsidR="00D27E4D">
        <w:fldChar w:fldCharType="begin"/>
      </w:r>
      <w:r>
        <w:instrText>xe "Output Tab: Results File Name"</w:instrText>
      </w:r>
      <w:r w:rsidR="00D27E4D">
        <w:fldChar w:fldCharType="end"/>
      </w:r>
    </w:p>
    <w:p w:rsidR="0023044B" w:rsidRDefault="0023044B" w:rsidP="0023044B">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rsidR="0023044B" w:rsidRDefault="0023044B" w:rsidP="0023044B">
      <w:pPr>
        <w:pStyle w:val="Heading3"/>
        <w:suppressAutoHyphens/>
      </w:pPr>
      <w:r>
        <w:t>Multiple Coordinates per Location</w:t>
      </w:r>
    </w:p>
    <w:p w:rsidR="0023044B" w:rsidRDefault="00014414" w:rsidP="0023044B">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rsidR="00BF253A" w:rsidRDefault="00BF253A">
      <w:pPr>
        <w:rPr>
          <w:i/>
          <w:iCs/>
        </w:rPr>
      </w:pPr>
      <w:r>
        <w:rPr>
          <w:b/>
          <w:bCs/>
        </w:rPr>
        <w:t>Related Topics:</w:t>
      </w:r>
      <w:r>
        <w:rPr>
          <w:i/>
          <w:iCs/>
        </w:rPr>
        <w:t xml:space="preserve"> Advanced Features, </w:t>
      </w:r>
      <w:r w:rsidR="00014414">
        <w:rPr>
          <w:i/>
          <w:iCs/>
        </w:rPr>
        <w:t xml:space="preserve">ASCII File Format, </w:t>
      </w:r>
      <w:r>
        <w:rPr>
          <w:i/>
          <w:iCs/>
        </w:rPr>
        <w:t xml:space="preserve">Input Tab, </w:t>
      </w:r>
      <w:r w:rsidR="00014414">
        <w:rPr>
          <w:i/>
          <w:iCs/>
        </w:rPr>
        <w:t xml:space="preserve">Meat Location File, Special </w:t>
      </w:r>
      <w:r>
        <w:rPr>
          <w:i/>
          <w:iCs/>
        </w:rPr>
        <w:t>Neighbors File.</w:t>
      </w:r>
    </w:p>
    <w:p w:rsidR="00BF253A" w:rsidRDefault="00BF253A">
      <w:pPr>
        <w:pStyle w:val="Heading2"/>
      </w:pPr>
      <w:bookmarkStart w:id="88" w:name="_Toc411430916"/>
      <w:r>
        <w:t>Spatial Window Tab</w:t>
      </w:r>
      <w:bookmarkEnd w:id="88"/>
      <w:r w:rsidR="00D27E4D">
        <w:fldChar w:fldCharType="begin"/>
      </w:r>
      <w:r>
        <w:instrText>xe "Spatial Window Tab"</w:instrText>
      </w:r>
      <w:r w:rsidR="00D27E4D">
        <w:fldChar w:fldCharType="end"/>
      </w:r>
    </w:p>
    <w:p w:rsidR="00BF253A" w:rsidRDefault="002C7841">
      <w:pPr>
        <w:pStyle w:val="IndentX1"/>
        <w:jc w:val="center"/>
      </w:pPr>
      <w:r>
        <w:rPr>
          <w:noProof/>
          <w:sz w:val="20"/>
          <w:szCs w:val="20"/>
        </w:rPr>
        <w:drawing>
          <wp:inline distT="0" distB="0" distL="0" distR="0">
            <wp:extent cx="5038725" cy="3467100"/>
            <wp:effectExtent l="19050" t="0" r="9525" b="0"/>
            <wp:docPr id="15" name="Picture 15" descr="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Scan Spatial Window Tab Dialog Box"/>
                    <pic:cNvPicPr>
                      <a:picLocks noChangeAspect="1" noChangeArrowheads="1"/>
                    </pic:cNvPicPr>
                  </pic:nvPicPr>
                  <pic:blipFill>
                    <a:blip r:embed="rId25" cstate="print"/>
                    <a:srcRect/>
                    <a:stretch>
                      <a:fillRect/>
                    </a:stretch>
                  </pic:blipFill>
                  <pic:spPr bwMode="auto">
                    <a:xfrm>
                      <a:off x="0" y="0"/>
                      <a:ext cx="5038725" cy="3467100"/>
                    </a:xfrm>
                    <a:prstGeom prst="rect">
                      <a:avLst/>
                    </a:prstGeom>
                    <a:noFill/>
                    <a:ln w="9525">
                      <a:noFill/>
                      <a:miter lim="800000"/>
                      <a:headEnd/>
                      <a:tailEnd/>
                    </a:ln>
                  </pic:spPr>
                </pic:pic>
              </a:graphicData>
            </a:graphic>
          </wp:inline>
        </w:drawing>
      </w:r>
    </w:p>
    <w:p w:rsidR="00BF253A" w:rsidRDefault="00BF253A" w:rsidP="002E4049">
      <w:pPr>
        <w:pStyle w:val="Caption"/>
      </w:pPr>
      <w:r>
        <w:t>Spatial Window Tab Dialog Box</w:t>
      </w:r>
      <w:bookmarkStart w:id="89" w:name="_Toc9152472"/>
      <w:bookmarkStart w:id="90" w:name="_Toc9153403"/>
    </w:p>
    <w:p w:rsidR="00BF253A" w:rsidRPr="002E4049" w:rsidRDefault="00BF253A" w:rsidP="002E4049">
      <w:pPr>
        <w:pStyle w:val="Caption1"/>
        <w:jc w:val="both"/>
        <w:rPr>
          <w:i w:val="0"/>
        </w:rPr>
      </w:pPr>
    </w:p>
    <w:p w:rsidR="00BF253A" w:rsidRDefault="00BF253A">
      <w:pPr>
        <w:pStyle w:val="BodyText"/>
      </w:pPr>
      <w:r>
        <w:t>Use the Spatial Window Tab to define the exact nature of the scanning window with respect to space.</w:t>
      </w:r>
    </w:p>
    <w:p w:rsidR="00BF253A" w:rsidRDefault="00BF253A">
      <w:pPr>
        <w:rPr>
          <w:i/>
          <w:iCs/>
        </w:rPr>
      </w:pPr>
      <w:r>
        <w:rPr>
          <w:b/>
          <w:bCs/>
        </w:rPr>
        <w:t>Related Topics:</w:t>
      </w:r>
      <w:r>
        <w:rPr>
          <w:i/>
          <w:iCs/>
        </w:rPr>
        <w:t xml:space="preserve"> Advanced Features, Analysis Tab, Temporal Window Tab, Maximum Spatial Cluster Size, Include Purely Temporal Clusters.</w:t>
      </w:r>
    </w:p>
    <w:p w:rsidR="00BF253A" w:rsidRDefault="00BF253A">
      <w:pPr>
        <w:pStyle w:val="Heading3"/>
        <w:suppressAutoHyphens/>
      </w:pPr>
      <w:r>
        <w:t>Maximum Spatial Cluster Size</w:t>
      </w:r>
      <w:r w:rsidR="00D27E4D">
        <w:fldChar w:fldCharType="begin"/>
      </w:r>
      <w:r>
        <w:instrText>xe "Maximum Spatial Cluster Size"</w:instrText>
      </w:r>
      <w:r w:rsidR="00D27E4D">
        <w:fldChar w:fldCharType="end"/>
      </w:r>
      <w:r w:rsidR="00D27E4D">
        <w:fldChar w:fldCharType="begin"/>
      </w:r>
      <w:r>
        <w:instrText>xe "Spatial Window Tab:Maximum Spatial Cluster Size"</w:instrText>
      </w:r>
      <w:r w:rsidR="00D27E4D">
        <w:fldChar w:fldCharType="end"/>
      </w:r>
    </w:p>
    <w:bookmarkEnd w:id="89"/>
    <w:bookmarkEnd w:id="90"/>
    <w:p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rsidR="00BF253A" w:rsidRDefault="00BF253A">
      <w:pPr>
        <w:suppressAutoHyphens/>
      </w:pPr>
      <w:r>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area in the polygons for the continuous Poisson model</w:t>
      </w:r>
      <w:r>
        <w:t xml:space="preserve">. When there are multiple data sets, the maximum is defined as a percentage of the combined total population/cases in all data sets. </w:t>
      </w:r>
    </w:p>
    <w:p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rsidR="00BF253A" w:rsidRDefault="00BF253A">
      <w:pPr>
        <w:rPr>
          <w:i/>
          <w:iCs/>
        </w:rPr>
      </w:pPr>
      <w:r>
        <w:rPr>
          <w:b/>
          <w:bCs/>
        </w:rPr>
        <w:t>Related Topics:</w:t>
      </w:r>
      <w:r>
        <w:rPr>
          <w:i/>
          <w:iCs/>
        </w:rPr>
        <w:t xml:space="preserve"> Advanced Features, Spatial Window Tab, </w:t>
      </w:r>
      <w:smartTag w:uri="urn:schemas-microsoft-com:office:smarttags" w:element="Street">
        <w:smartTag w:uri="urn:schemas-microsoft-com:office:smarttags" w:element="address">
          <w:r>
            <w:rPr>
              <w:i/>
              <w:iCs/>
            </w:rPr>
            <w:t>Max Circle</w:t>
          </w:r>
        </w:smartTag>
      </w:smartTag>
      <w:r>
        <w:rPr>
          <w:i/>
          <w:iCs/>
        </w:rPr>
        <w:t xml:space="preserve"> Size File, Include Purely Temporal Clusters, Computing Time.</w:t>
      </w:r>
    </w:p>
    <w:p w:rsidR="00BF253A" w:rsidRDefault="00D27E4D">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rsidR="00BF253A" w:rsidRDefault="00BF253A">
      <w:pPr>
        <w:pStyle w:val="Heading3"/>
      </w:pPr>
      <w:r>
        <w:t>Elliptic Scanning Window</w:t>
      </w:r>
    </w:p>
    <w:p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to 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rsidR="00BF253A" w:rsidRDefault="00BF253A">
      <w:r>
        <w:t xml:space="preserve">When using an elliptic window shape, it is possible to request a non-compactness (eccentricity) penalty, which will favor more compact over less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With a strong penalty </w:t>
      </w:r>
      <w:r>
        <w:rPr>
          <w:i/>
          <w:iCs/>
        </w:rPr>
        <w:t>a=1</w:t>
      </w:r>
      <w:r>
        <w:t xml:space="preserve">, with a medium penalty </w:t>
      </w:r>
      <w:r>
        <w:rPr>
          <w:i/>
          <w:iCs/>
        </w:rPr>
        <w:t>a=1/2</w:t>
      </w:r>
      <w:r>
        <w:t xml:space="preserve"> and with no penalty </w:t>
      </w:r>
      <w:r>
        <w:rPr>
          <w:i/>
          <w:iCs/>
        </w:rPr>
        <w:t>a=0</w:t>
      </w:r>
      <w:r>
        <w:t>.</w:t>
      </w:r>
    </w:p>
    <w:p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rsidR="00AC08B9" w:rsidRDefault="00AC08B9">
      <w:r w:rsidRPr="00AC08B9">
        <w:rPr>
          <w:b/>
        </w:rPr>
        <w:t>Note:</w:t>
      </w:r>
      <w:r>
        <w:t xml:space="preserve"> The elliptic scanning window is not available for the continuous Poisson model.</w:t>
      </w:r>
    </w:p>
    <w:p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rsidR="00AC08B9" w:rsidRDefault="00AC08B9" w:rsidP="00AC08B9">
      <w:pPr>
        <w:pStyle w:val="Heading3"/>
      </w:pPr>
      <w:r>
        <w:t>Isotonic Spatial Scan Statistic</w:t>
      </w:r>
    </w:p>
    <w:p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rsidR="00BE4113" w:rsidRDefault="00BE4113" w:rsidP="00BE4113">
      <w:pPr>
        <w:rPr>
          <w:i/>
          <w:iCs/>
        </w:rPr>
      </w:pPr>
      <w:r>
        <w:rPr>
          <w:b/>
          <w:bCs/>
        </w:rPr>
        <w:t xml:space="preserve">Related Topics: </w:t>
      </w:r>
      <w:r>
        <w:rPr>
          <w:i/>
          <w:iCs/>
        </w:rPr>
        <w:t>Advanced Features, Maximum Spatial Cluster Size.</w:t>
      </w:r>
    </w:p>
    <w:p w:rsidR="00BF253A" w:rsidRDefault="00BF253A">
      <w:pPr>
        <w:pStyle w:val="Heading2"/>
        <w:ind w:left="720" w:hanging="720"/>
      </w:pPr>
      <w:bookmarkStart w:id="91" w:name="_Toc411430917"/>
      <w:r>
        <w:t>Temporal Window Tab</w:t>
      </w:r>
      <w:bookmarkEnd w:id="91"/>
      <w:r w:rsidR="00D27E4D">
        <w:fldChar w:fldCharType="begin"/>
      </w:r>
      <w:r>
        <w:instrText>xe "Temporal Window Tab"</w:instrText>
      </w:r>
      <w:r w:rsidR="00D27E4D">
        <w:fldChar w:fldCharType="end"/>
      </w:r>
    </w:p>
    <w:p w:rsidR="00BF253A" w:rsidRDefault="00406D69">
      <w:pPr>
        <w:pStyle w:val="IndentX1"/>
        <w:jc w:val="center"/>
      </w:pPr>
      <w:r>
        <w:rPr>
          <w:noProof/>
        </w:rPr>
        <w:drawing>
          <wp:inline distT="0" distB="0" distL="0" distR="0">
            <wp:extent cx="5657850" cy="4219575"/>
            <wp:effectExtent l="19050" t="0" r="0" b="0"/>
            <wp:docPr id="16" name="Picture 15" descr="Temporal Windo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ral Window Tab.jpg"/>
                    <pic:cNvPicPr/>
                  </pic:nvPicPr>
                  <pic:blipFill>
                    <a:blip r:embed="rId26" cstate="print"/>
                    <a:stretch>
                      <a:fillRect/>
                    </a:stretch>
                  </pic:blipFill>
                  <pic:spPr>
                    <a:xfrm>
                      <a:off x="0" y="0"/>
                      <a:ext cx="5657850" cy="4219575"/>
                    </a:xfrm>
                    <a:prstGeom prst="rect">
                      <a:avLst/>
                    </a:prstGeom>
                  </pic:spPr>
                </pic:pic>
              </a:graphicData>
            </a:graphic>
          </wp:inline>
        </w:drawing>
      </w:r>
    </w:p>
    <w:p w:rsidR="00BF253A" w:rsidRDefault="00BF253A" w:rsidP="002E4049">
      <w:pPr>
        <w:pStyle w:val="Caption"/>
      </w:pPr>
      <w:r>
        <w:t>Temporal Window Tab Dialog Box</w:t>
      </w:r>
    </w:p>
    <w:p w:rsidR="00BF253A" w:rsidRDefault="00BF253A">
      <w:pPr>
        <w:pStyle w:val="BodyText"/>
      </w:pPr>
    </w:p>
    <w:p w:rsidR="00BF253A" w:rsidRDefault="00BF253A">
      <w:pPr>
        <w:pStyle w:val="BodyText"/>
      </w:pPr>
      <w:r>
        <w:t>Use the Temporal Window Tab to define the exact nature of the scanning window with respect to time.</w:t>
      </w:r>
    </w:p>
    <w:p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rsidR="00BF253A" w:rsidRDefault="00BF253A">
      <w:pPr>
        <w:pStyle w:val="Heading3"/>
      </w:pPr>
      <w:r>
        <w:t>Maximum Temporal Cluster Size</w:t>
      </w:r>
      <w:r w:rsidR="00D27E4D">
        <w:fldChar w:fldCharType="begin"/>
      </w:r>
      <w:r>
        <w:instrText>xe "Temporal Window Tab:Maximum Temporal Cluster Size"</w:instrText>
      </w:r>
      <w:r w:rsidR="00D27E4D">
        <w:fldChar w:fldCharType="end"/>
      </w:r>
      <w:r w:rsidR="00D27E4D">
        <w:fldChar w:fldCharType="begin"/>
      </w:r>
      <w:r>
        <w:instrText>xe "Clusters: Maximum Temporal Size"</w:instrText>
      </w:r>
      <w:r w:rsidR="00D27E4D">
        <w:fldChar w:fldCharType="end"/>
      </w:r>
      <w:r w:rsidR="00D27E4D">
        <w:fldChar w:fldCharType="begin"/>
      </w:r>
      <w:r>
        <w:instrText>xe "Maximum Temporal Cluster Size"</w:instrText>
      </w:r>
      <w:r w:rsidR="00D27E4D">
        <w:fldChar w:fldCharType="end"/>
      </w:r>
    </w:p>
    <w:p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D27E4D">
        <w:fldChar w:fldCharType="begin"/>
      </w:r>
      <w:r>
        <w:instrText>xe " Space-Time Permutation Model"</w:instrText>
      </w:r>
      <w:r w:rsidR="00D27E4D">
        <w:fldChar w:fldCharType="end"/>
      </w:r>
      <w:r>
        <w:t xml:space="preserve"> at most 50 percent. The recommended value is 50 percent</w:t>
      </w:r>
    </w:p>
    <w:p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rsidR="00D77DF0" w:rsidRDefault="00D77DF0" w:rsidP="00D77DF0">
      <w:pPr>
        <w:pStyle w:val="Heading3"/>
      </w:pPr>
      <w:r>
        <w:t>Minimum Temporal Cluster Size</w:t>
      </w:r>
      <w:r w:rsidR="00D27E4D">
        <w:fldChar w:fldCharType="begin"/>
      </w:r>
      <w:r>
        <w:instrText>xe "Temporal Window Tab:Maximum Temporal Cluster Size"</w:instrText>
      </w:r>
      <w:r w:rsidR="00D27E4D">
        <w:fldChar w:fldCharType="end"/>
      </w:r>
      <w:r w:rsidR="00D27E4D">
        <w:fldChar w:fldCharType="begin"/>
      </w:r>
      <w:r>
        <w:instrText>xe "Clusters: Maximum Temporal Size"</w:instrText>
      </w:r>
      <w:r w:rsidR="00D27E4D">
        <w:fldChar w:fldCharType="end"/>
      </w:r>
      <w:r w:rsidR="00D27E4D">
        <w:fldChar w:fldCharType="begin"/>
      </w:r>
      <w:r>
        <w:instrText>xe "Maximum Temporal Cluster Size"</w:instrText>
      </w:r>
      <w:r w:rsidR="00D27E4D">
        <w:fldChar w:fldCharType="end"/>
      </w:r>
    </w:p>
    <w:p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rsidR="00BF253A" w:rsidRDefault="00BF253A">
      <w:pPr>
        <w:pStyle w:val="Heading3"/>
      </w:pPr>
      <w:r>
        <w:t>Include Purely Spatial Clusters</w:t>
      </w:r>
      <w:r w:rsidR="00D27E4D">
        <w:fldChar w:fldCharType="begin"/>
      </w:r>
      <w:r>
        <w:instrText>xe "Clusters: Spatial"</w:instrText>
      </w:r>
      <w:r w:rsidR="00D27E4D">
        <w:fldChar w:fldCharType="end"/>
      </w:r>
      <w:r w:rsidR="00D27E4D">
        <w:fldChar w:fldCharType="begin"/>
      </w:r>
      <w:r>
        <w:instrText>xe "Temporal Window Tab: Purely Spatial Cluster"</w:instrText>
      </w:r>
      <w:r w:rsidR="00D27E4D">
        <w:fldChar w:fldCharType="end"/>
      </w:r>
    </w:p>
    <w:p w:rsidR="00BF253A" w:rsidRDefault="00BF253A">
      <w:pPr>
        <w:suppressAutoHyphens/>
      </w:pPr>
      <w:r>
        <w:t>In addition to the maximum temporal cluster</w:t>
      </w:r>
      <w:r w:rsidR="00D27E4D">
        <w:fldChar w:fldCharType="begin"/>
      </w:r>
      <w:r>
        <w:instrText>xe "Clusters"</w:instrText>
      </w:r>
      <w:r w:rsidR="00D27E4D">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rsidR="00BF253A" w:rsidRDefault="00BF253A">
      <w:r>
        <w:rPr>
          <w:b/>
          <w:bCs/>
        </w:rPr>
        <w:t xml:space="preserve">Note: </w:t>
      </w:r>
      <w:r>
        <w:t>When adjusting for purely spatial clusters using stratified randomization, all purely spatial clusters are adjusted away, and this parameter has no effect on the analysis.</w:t>
      </w:r>
    </w:p>
    <w:p w:rsidR="00BF253A" w:rsidRDefault="00BF253A">
      <w:pPr>
        <w:rPr>
          <w:b/>
          <w:bCs/>
        </w:rPr>
      </w:pPr>
      <w:r>
        <w:rPr>
          <w:b/>
          <w:bCs/>
        </w:rPr>
        <w:t>Related Topics:</w:t>
      </w:r>
      <w:r>
        <w:rPr>
          <w:i/>
          <w:iCs/>
        </w:rPr>
        <w:t xml:space="preserve"> Temporal Window Tab, Maximum Temporal Cluster Size, Include Purely Temporal Clusters, Spatial Adjustment.</w:t>
      </w:r>
    </w:p>
    <w:p w:rsidR="00BF253A" w:rsidRDefault="00BF253A">
      <w:pPr>
        <w:pStyle w:val="Heading3"/>
        <w:suppressAutoHyphens/>
      </w:pPr>
      <w:r>
        <w:t xml:space="preserve">Flexible Temporal Window </w:t>
      </w:r>
      <w:r w:rsidR="00D27E4D">
        <w:fldChar w:fldCharType="begin"/>
      </w:r>
      <w:r>
        <w:instrText>xe "Temporal Window Tab:Flexible Temporal Window"</w:instrText>
      </w:r>
      <w:r w:rsidR="00D27E4D">
        <w:fldChar w:fldCharType="end"/>
      </w:r>
      <w:r w:rsidR="00D27E4D">
        <w:fldChar w:fldCharType="begin"/>
      </w:r>
      <w:r>
        <w:instrText>xe "Added Restrictions on Temporal Window"</w:instrText>
      </w:r>
      <w:r w:rsidR="00D27E4D">
        <w:fldChar w:fldCharType="end"/>
      </w:r>
      <w:r>
        <w:t>Definition</w:t>
      </w:r>
    </w:p>
    <w:p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rsidR="00BF253A" w:rsidRDefault="00BF253A">
      <w:r>
        <w:t>This option is only available when a retrospective purely temporal or a retrospective space-time analysis is selected on the Analysis Tab.</w:t>
      </w:r>
    </w:p>
    <w:p w:rsidR="00BF253A" w:rsidRDefault="00BF253A">
      <w:pPr>
        <w:rPr>
          <w:i/>
          <w:iCs/>
        </w:rPr>
      </w:pPr>
      <w:r>
        <w:rPr>
          <w:b/>
          <w:bCs/>
        </w:rPr>
        <w:t>Related Topics:</w:t>
      </w:r>
      <w:r>
        <w:rPr>
          <w:i/>
          <w:iCs/>
        </w:rPr>
        <w:t xml:space="preserve"> Temporal Window Tab, Maximum Temporal Cluster Size, Include Purely Spatial Clusters, Study Period, Time Aggregation.</w:t>
      </w:r>
    </w:p>
    <w:p w:rsidR="00BF253A" w:rsidRDefault="00BF253A"/>
    <w:p w:rsidR="00BF253A" w:rsidRDefault="00BF253A">
      <w:pPr>
        <w:pStyle w:val="Heading2"/>
        <w:rPr>
          <w:i/>
          <w:iCs/>
        </w:rPr>
      </w:pPr>
      <w:bookmarkStart w:id="92" w:name="_Toc411430918"/>
      <w:r>
        <w:t>Spatial and Temporal Adjustments Tab</w:t>
      </w:r>
      <w:bookmarkEnd w:id="92"/>
      <w:r w:rsidR="00D27E4D">
        <w:fldChar w:fldCharType="begin"/>
      </w:r>
      <w:r>
        <w:instrText>xe "Spatial and Temporal Adjustment Tab"</w:instrText>
      </w:r>
      <w:r w:rsidR="00D27E4D">
        <w:fldChar w:fldCharType="end"/>
      </w:r>
    </w:p>
    <w:p w:rsidR="00BF253A" w:rsidRDefault="002C7841">
      <w:pPr>
        <w:pStyle w:val="Caption1"/>
        <w:rPr>
          <w:b w:val="0"/>
          <w:bCs w:val="0"/>
          <w:i w:val="0"/>
          <w:iCs w:val="0"/>
        </w:rPr>
      </w:pPr>
      <w:r>
        <w:rPr>
          <w:b w:val="0"/>
          <w:bCs w:val="0"/>
          <w:i w:val="0"/>
          <w:iCs w:val="0"/>
          <w:noProof/>
        </w:rPr>
        <w:drawing>
          <wp:inline distT="0" distB="0" distL="0" distR="0">
            <wp:extent cx="5038725" cy="3743325"/>
            <wp:effectExtent l="19050" t="0" r="9525" b="0"/>
            <wp:docPr id="17" name="Picture 17" descr="Spatial and Temporal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tScan Spatial and Temporal Adjustments Tab Dialog Box"/>
                    <pic:cNvPicPr>
                      <a:picLocks noChangeAspect="1" noChangeArrowheads="1"/>
                    </pic:cNvPicPr>
                  </pic:nvPicPr>
                  <pic:blipFill>
                    <a:blip r:embed="rId27" cstate="print"/>
                    <a:srcRect/>
                    <a:stretch>
                      <a:fillRect/>
                    </a:stretch>
                  </pic:blipFill>
                  <pic:spPr bwMode="auto">
                    <a:xfrm>
                      <a:off x="0" y="0"/>
                      <a:ext cx="5038725" cy="3743325"/>
                    </a:xfrm>
                    <a:prstGeom prst="rect">
                      <a:avLst/>
                    </a:prstGeom>
                    <a:noFill/>
                    <a:ln w="9525">
                      <a:noFill/>
                      <a:miter lim="800000"/>
                      <a:headEnd/>
                      <a:tailEnd/>
                    </a:ln>
                  </pic:spPr>
                </pic:pic>
              </a:graphicData>
            </a:graphic>
          </wp:inline>
        </w:drawing>
      </w:r>
    </w:p>
    <w:p w:rsidR="00BF253A" w:rsidRDefault="00BF253A" w:rsidP="002E4049">
      <w:pPr>
        <w:pStyle w:val="Caption1"/>
      </w:pPr>
      <w:r>
        <w:t>Spatial and Temporal Adjustments Tab Dialog Box</w:t>
      </w:r>
    </w:p>
    <w:p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when using the </w:t>
      </w:r>
      <w:r w:rsidR="0004210D">
        <w:t xml:space="preserve">discrete </w:t>
      </w:r>
      <w:r>
        <w:t>Poisson probability model.</w:t>
      </w:r>
      <w:r w:rsidR="00856B36">
        <w:t xml:space="preserve"> The one exception is the space by day-of-week interaction adjustment for the space-time permutation model. </w:t>
      </w:r>
    </w:p>
    <w:p w:rsidR="00BF253A" w:rsidRDefault="00BF253A">
      <w:pPr>
        <w:rPr>
          <w:i/>
          <w:iCs/>
        </w:rPr>
      </w:pPr>
      <w:r>
        <w:rPr>
          <w:b/>
          <w:bCs/>
        </w:rPr>
        <w:t>Related Topics:</w:t>
      </w:r>
      <w:r>
        <w:rPr>
          <w:i/>
          <w:iCs/>
        </w:rPr>
        <w:t xml:space="preserve"> Advanced Features, Analysis Tab, Spatial and Temporal Adjustments, Temporal Trend Adjustment, Spatial Adjustment, Adjustment with Known Relative Risk, Poisson Model.</w:t>
      </w:r>
    </w:p>
    <w:p w:rsidR="00BF253A" w:rsidRDefault="00BF253A">
      <w:pPr>
        <w:pStyle w:val="Heading3"/>
        <w:suppressAutoHyphens/>
      </w:pPr>
      <w:r>
        <w:t>Temporal Trend Adjustment</w:t>
      </w:r>
      <w:r w:rsidR="00D27E4D">
        <w:fldChar w:fldCharType="begin"/>
      </w:r>
      <w:r>
        <w:instrText>xe "Spatial and Temporal Adjustments Tab:Temporal Trend Adjustment"</w:instrText>
      </w:r>
      <w:r w:rsidR="00D27E4D">
        <w:fldChar w:fldCharType="end"/>
      </w:r>
      <w:r w:rsidR="00D27E4D">
        <w:fldChar w:fldCharType="begin"/>
      </w:r>
      <w:r>
        <w:instrText>xe "Temporal Trend Adjustment"</w:instrText>
      </w:r>
      <w:r w:rsidR="00D27E4D">
        <w:fldChar w:fldCharType="end"/>
      </w:r>
    </w:p>
    <w:p w:rsidR="00BF253A" w:rsidRDefault="00BF253A">
      <w:pPr>
        <w:suppressAutoHyphens/>
      </w:pPr>
      <w:r>
        <w:t xml:space="preserve">Temporal trends can be adjusted for in three different ways: </w:t>
      </w:r>
    </w:p>
    <w:p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rsidR="00BF253A" w:rsidRDefault="00BF253A">
      <w:pPr>
        <w:suppressAutoHyphens/>
      </w:pPr>
      <w:r>
        <w:t>The default is no temporal trend adjustment.</w:t>
      </w:r>
    </w:p>
    <w:p w:rsidR="00924DCA" w:rsidRDefault="00924DCA" w:rsidP="00924DCA">
      <w:pPr>
        <w:suppressAutoHyphens/>
      </w:pPr>
      <w:r w:rsidRPr="004A785F">
        <w:rPr>
          <w:b/>
        </w:rPr>
        <w:t>Note:</w:t>
      </w:r>
      <w:r>
        <w:t xml:space="preserve"> When doing a spatial variation in temporal trends analysis, it is not possible to adjust for temporal trends. </w:t>
      </w:r>
    </w:p>
    <w:p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rsidR="006E0D91" w:rsidRDefault="006E0D91" w:rsidP="006E0D91">
      <w:pPr>
        <w:pStyle w:val="Heading3"/>
        <w:suppressAutoHyphens/>
      </w:pPr>
      <w:r>
        <w:t>Day-of-Week Adjustment</w:t>
      </w:r>
      <w:r w:rsidR="00D27E4D">
        <w:fldChar w:fldCharType="begin"/>
      </w:r>
      <w:r>
        <w:instrText>xe "Spatial Adjustments"</w:instrText>
      </w:r>
      <w:r w:rsidR="00D27E4D">
        <w:fldChar w:fldCharType="end"/>
      </w:r>
      <w:r w:rsidR="00D27E4D">
        <w:fldChar w:fldCharType="begin"/>
      </w:r>
      <w:r>
        <w:instrText>xe "Spatial and Temporal Adjustments Tab:Spatial Adjustment"</w:instrText>
      </w:r>
      <w:r w:rsidR="00D27E4D">
        <w:fldChar w:fldCharType="end"/>
      </w:r>
    </w:p>
    <w:p w:rsidR="006E0D91"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clinic may have a large number of weekend visits while another clinic may be closed on weekends. The effect is the same as including day-of-week as a covariate in the case file used by the space-time permutation model. </w:t>
      </w:r>
    </w:p>
    <w:p w:rsidR="002D7F72" w:rsidRDefault="002D7F72" w:rsidP="002D7F72">
      <w:pPr>
        <w:rPr>
          <w:i/>
          <w:iCs/>
        </w:rPr>
      </w:pPr>
      <w:r>
        <w:rPr>
          <w:b/>
          <w:bCs/>
        </w:rPr>
        <w:t>Related Topics:</w:t>
      </w:r>
      <w:r>
        <w:rPr>
          <w:i/>
          <w:iCs/>
        </w:rPr>
        <w:t xml:space="preserve"> Spatial and Temporal Adjustment Tab, Temporal Trend Adjustments, Adjustment with Known Relative Risk, Space-Time Permutation Model.</w:t>
      </w:r>
    </w:p>
    <w:p w:rsidR="00BF253A" w:rsidRDefault="00BF253A">
      <w:pPr>
        <w:pStyle w:val="Heading3"/>
        <w:suppressAutoHyphens/>
      </w:pPr>
      <w:r>
        <w:t>Spatial Adjustment</w:t>
      </w:r>
      <w:r w:rsidR="00D27E4D">
        <w:fldChar w:fldCharType="begin"/>
      </w:r>
      <w:r>
        <w:instrText>xe "Spatial Adjustments"</w:instrText>
      </w:r>
      <w:r w:rsidR="00D27E4D">
        <w:fldChar w:fldCharType="end"/>
      </w:r>
      <w:r w:rsidR="00D27E4D">
        <w:fldChar w:fldCharType="begin"/>
      </w:r>
      <w:r>
        <w:instrText>xe "Spatial and Temporal Adjustments Tab:Spatial Adjustment"</w:instrText>
      </w:r>
      <w:r w:rsidR="00D27E4D">
        <w:fldChar w:fldCharType="end"/>
      </w:r>
    </w:p>
    <w:p w:rsidR="00BF253A" w:rsidRDefault="00BF253A">
      <w:pPr>
        <w:suppressAutoHyphens/>
      </w:pPr>
      <w:r>
        <w:t xml:space="preserve">When a purely spatial analysis is performed the purpose is to find purely spatial clusters. For </w:t>
      </w:r>
      <w:r w:rsidR="00924DCA">
        <w:t xml:space="preserve">the </w:t>
      </w:r>
      <w:r>
        <w:t xml:space="preserve">space-time </w:t>
      </w:r>
      <w:r w:rsidR="00924DCA">
        <w:t>scan statistic</w:t>
      </w:r>
      <w:r>
        <w:t xml:space="preserve">, this feature adjusts away all such clusters, to see if there are any space-time clusters not explained by purely spatial clusters. This is done in a non-parametric fashion, through stratified randomization by location, so that the total number of cases in each specific location is the same in the real and random data sets. That is, only the time of a case is randomized. </w:t>
      </w:r>
    </w:p>
    <w:p w:rsidR="00BF253A" w:rsidRDefault="00BF253A">
      <w:pPr>
        <w:suppressAutoHyphens/>
      </w:pPr>
      <w:r>
        <w:t>The default is no spatial adjustment.</w:t>
      </w:r>
    </w:p>
    <w:p w:rsidR="00BF253A" w:rsidRDefault="00BF253A">
      <w:pPr>
        <w:suppressAutoHyphens/>
      </w:pPr>
      <w:r>
        <w:rPr>
          <w:b/>
          <w:bCs/>
        </w:rPr>
        <w:t>Note:</w:t>
      </w:r>
      <w:r>
        <w:t xml:space="preserve"> It is not possible to simultaneously adjust for spatial clusters and purely temporal clusters using stratified randomization. If both types of adjustments are desired, the space-time permutation model should be used instead. It is possible to adjust for purely spatial clusters with stratified randomization together with a temporal adjustment using a log linear trend.</w:t>
      </w:r>
    </w:p>
    <w:p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rsidR="00BF253A" w:rsidRDefault="00BF253A">
      <w:pPr>
        <w:pStyle w:val="Heading3"/>
        <w:suppressAutoHyphens/>
      </w:pPr>
      <w:r>
        <w:t>Adjustment with Known Relative Risks</w:t>
      </w:r>
      <w:r w:rsidR="00D27E4D">
        <w:fldChar w:fldCharType="begin"/>
      </w:r>
      <w:r>
        <w:instrText>xe "Adjustments with Known Relative Risks"</w:instrText>
      </w:r>
      <w:r w:rsidR="00D27E4D">
        <w:fldChar w:fldCharType="end"/>
      </w:r>
      <w:r w:rsidR="00D27E4D">
        <w:fldChar w:fldCharType="begin"/>
      </w:r>
      <w:r>
        <w:instrText>xe "Spatial and Temporal Adjustments Tab: Known Relative Risks "</w:instrText>
      </w:r>
      <w:r w:rsidR="00D27E4D">
        <w:fldChar w:fldCharType="end"/>
      </w:r>
    </w:p>
    <w:p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rsidR="00BF253A" w:rsidRDefault="00BF253A">
      <w:r>
        <w:t>The required format of the Adjustments File is described in the section on Input data.</w:t>
      </w:r>
    </w:p>
    <w:p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rsidR="00BF253A" w:rsidRDefault="00BF253A">
      <w:pPr>
        <w:pStyle w:val="Heading2"/>
      </w:pPr>
      <w:bookmarkStart w:id="93" w:name="_Toc411430919"/>
      <w:r>
        <w:t>Inference Tab</w:t>
      </w:r>
      <w:bookmarkEnd w:id="93"/>
      <w:r w:rsidR="00D27E4D">
        <w:fldChar w:fldCharType="begin"/>
      </w:r>
      <w:r>
        <w:instrText>xe "Inference Tab"</w:instrText>
      </w:r>
      <w:r w:rsidR="00D27E4D">
        <w:fldChar w:fldCharType="end"/>
      </w:r>
    </w:p>
    <w:p w:rsidR="00BF253A" w:rsidRDefault="002C7841">
      <w:pPr>
        <w:pStyle w:val="Caption1"/>
        <w:rPr>
          <w:b w:val="0"/>
          <w:bCs w:val="0"/>
          <w:i w:val="0"/>
          <w:iCs w:val="0"/>
        </w:rPr>
      </w:pPr>
      <w:r>
        <w:rPr>
          <w:noProof/>
        </w:rPr>
        <w:drawing>
          <wp:inline distT="0" distB="0" distL="0" distR="0">
            <wp:extent cx="5038725" cy="3714750"/>
            <wp:effectExtent l="19050" t="0" r="9525" b="0"/>
            <wp:docPr id="18" name="Picture 18" descr="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TScan Inference Tab Dialog Box"/>
                    <pic:cNvPicPr>
                      <a:picLocks noChangeAspect="1" noChangeArrowheads="1"/>
                    </pic:cNvPicPr>
                  </pic:nvPicPr>
                  <pic:blipFill>
                    <a:blip r:embed="rId28" cstate="print"/>
                    <a:srcRect/>
                    <a:stretch>
                      <a:fillRect/>
                    </a:stretch>
                  </pic:blipFill>
                  <pic:spPr bwMode="auto">
                    <a:xfrm>
                      <a:off x="0" y="0"/>
                      <a:ext cx="5038725" cy="3714750"/>
                    </a:xfrm>
                    <a:prstGeom prst="rect">
                      <a:avLst/>
                    </a:prstGeom>
                    <a:noFill/>
                    <a:ln w="9525">
                      <a:noFill/>
                      <a:miter lim="800000"/>
                      <a:headEnd/>
                      <a:tailEnd/>
                    </a:ln>
                  </pic:spPr>
                </pic:pic>
              </a:graphicData>
            </a:graphic>
          </wp:inline>
        </w:drawing>
      </w:r>
    </w:p>
    <w:p w:rsidR="00BF253A" w:rsidRDefault="00BF253A" w:rsidP="002E4049">
      <w:pPr>
        <w:pStyle w:val="Caption"/>
      </w:pPr>
      <w:r>
        <w:t>Inference Tab Dialog Box</w:t>
      </w:r>
    </w:p>
    <w:p w:rsidR="00BF253A" w:rsidRDefault="00BF253A">
      <w:bookmarkStart w:id="94" w:name="_Toc9152477"/>
      <w:bookmarkStart w:id="95" w:name="_Toc9153408"/>
      <w:r>
        <w:t>This tab is reached by clicking the Advanced button in the lower right corner of the Analysis Tab.</w:t>
      </w:r>
    </w:p>
    <w:p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rsidR="00924DCA" w:rsidRPr="00EF4551" w:rsidRDefault="00924DCA" w:rsidP="00924DCA">
      <w:pPr>
        <w:pStyle w:val="Heading3"/>
      </w:pPr>
      <w:r>
        <w:t>P-Value</w:t>
      </w:r>
    </w:p>
    <w:p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rsidR="00924DCA" w:rsidRDefault="00924DCA" w:rsidP="00924DCA">
      <w:pPr>
        <w:suppressAutoHyphens/>
      </w:pPr>
      <w:r w:rsidRPr="002617E5">
        <w:rPr>
          <w:i/>
        </w:rPr>
        <w:t xml:space="preserve">Standard </w:t>
      </w:r>
      <w:smartTag w:uri="urn:schemas-microsoft-com:office:smarttags" w:element="City">
        <w:smartTag w:uri="urn:schemas-microsoft-com:office:smarttags" w:element="place">
          <w:r w:rsidRPr="002617E5">
            <w:rPr>
              <w:i/>
            </w:rPr>
            <w:t>Monte Carlo</w:t>
          </w:r>
        </w:smartTag>
      </w:smartTag>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w:t>
      </w:r>
      <w:smartTag w:uri="urn:schemas-microsoft-com:office:smarttags" w:element="place">
        <w:r>
          <w:t>Monte Carlo</w:t>
        </w:r>
      </w:smartTag>
      <w:r>
        <w:t xml:space="preserve"> hypothesis testing, and was first proposed by Dwass</w:t>
      </w:r>
      <w:r w:rsidR="00894E1F">
        <w:fldChar w:fldCharType="begin"/>
      </w:r>
      <w:r w:rsidR="00894E1F">
        <w:instrText xml:space="preserve"> REF _Ref139965344 \r \h  \* MERGEFORMAT </w:instrText>
      </w:r>
      <w:r w:rsidR="00894E1F">
        <w:fldChar w:fldCharType="separate"/>
      </w:r>
      <w:r w:rsidR="002D105E" w:rsidRPr="002D105E">
        <w:rPr>
          <w:vertAlign w:val="superscript"/>
        </w:rPr>
        <w:t>15</w:t>
      </w:r>
      <w:r w:rsidR="00894E1F">
        <w:fldChar w:fldCharType="end"/>
      </w:r>
      <w:r>
        <w:t xml:space="preserve">. Irrespective of the number of </w:t>
      </w:r>
      <w:smartTag w:uri="urn:schemas-microsoft-com:office:smarttags" w:element="place">
        <w:r>
          <w:t>Monte Carlo</w:t>
        </w:r>
      </w:smartTag>
      <w:r>
        <w:t xml:space="preserve"> replications chosen, the hypothesis test is unbiased, resulting in a correct significance level that is neither conservative nor liberal nor an estimate. The number of replications does affect the power of the test, with more replications giving slightly higher power.</w:t>
      </w:r>
    </w:p>
    <w:p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rsidR="00924DCA" w:rsidRDefault="00924DCA" w:rsidP="00924DCA">
      <w:r w:rsidRPr="00EF4551">
        <w:rPr>
          <w:i/>
        </w:rPr>
        <w:t xml:space="preserve">Sequential </w:t>
      </w:r>
      <w:smartTag w:uri="urn:schemas-microsoft-com:office:smarttags" w:element="City">
        <w:smartTag w:uri="urn:schemas-microsoft-com:office:smarttags" w:element="place">
          <w:r w:rsidRPr="00EF4551">
            <w:rPr>
              <w:i/>
            </w:rPr>
            <w:t>Monte Carlo</w:t>
          </w:r>
        </w:smartTag>
      </w:smartTag>
      <w:r>
        <w:t xml:space="preserve">: With more </w:t>
      </w:r>
      <w:smartTag w:uri="urn:schemas-microsoft-com:office:smarttags" w:element="place">
        <w:r>
          <w:t>Monte Carlo</w:t>
        </w:r>
      </w:smartTag>
      <w:r>
        <w:t xml:space="preserve">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w:t>
      </w:r>
      <w:smartTag w:uri="urn:schemas-microsoft-com:office:smarttags" w:element="place">
        <w:r>
          <w:t>Monte Carlo</w:t>
        </w:r>
      </w:smartTag>
      <w:r>
        <w:t xml:space="preserve"> simulations early when the p-value is large, by employing the sequential </w:t>
      </w:r>
      <w:smartTag w:uri="urn:schemas-microsoft-com:office:smarttags" w:element="place">
        <w:r>
          <w:t>Monte Carlo</w:t>
        </w:r>
      </w:smartTag>
      <w:r>
        <w:t xml:space="preserve"> test</w:t>
      </w:r>
      <w:r w:rsidR="00CE2C48">
        <w:t>.</w:t>
      </w:r>
      <w:r w:rsidR="00CE2C48">
        <w:rPr>
          <w:vertAlign w:val="superscript"/>
        </w:rPr>
        <w:t>16, 17</w:t>
      </w:r>
      <w:r>
        <w:t xml:space="preserve"> With this option, the SaTScan calculations will terminate as soon as a fixed number of </w:t>
      </w:r>
      <w:smartTag w:uri="urn:schemas-microsoft-com:office:smarttags" w:element="place">
        <w:r>
          <w:t>Monte Carlo</w:t>
        </w:r>
      </w:smartTag>
      <w:r>
        <w:t xml:space="preserve"> replicas has a likelihood ratio that is larger than the likelihood ratio from the real data set. The default value is 50 replicas. If the fixed number is never reach, the calculations will continue until the maximum number of </w:t>
      </w:r>
      <w:smartTag w:uri="urn:schemas-microsoft-com:office:smarttags" w:element="place">
        <w:r>
          <w:t>Monte Carlo</w:t>
        </w:r>
      </w:smartTag>
      <w:r>
        <w:t xml:space="preserve"> replicas has been reach. With the default values of 50 and 999, there is no loss of power at the alpha=0.05 level, when comparing the sequential to the standard </w:t>
      </w:r>
      <w:smartTag w:uri="urn:schemas-microsoft-com:office:smarttags" w:element="place">
        <w:r>
          <w:t>Monte Carlo</w:t>
        </w:r>
      </w:smartTag>
      <w:r>
        <w:t xml:space="preserve"> test.</w:t>
      </w:r>
    </w:p>
    <w:p w:rsidR="00924DCA" w:rsidRDefault="00924DCA" w:rsidP="00924DCA">
      <w:r w:rsidRPr="00EF4551">
        <w:rPr>
          <w:i/>
        </w:rPr>
        <w:t>Gumbel Approximation</w:t>
      </w:r>
      <w:r>
        <w:t xml:space="preserve">: With 999 random replicas, the lowest p-value that the </w:t>
      </w:r>
      <w:smartTag w:uri="urn:schemas-microsoft-com:office:smarttags" w:element="place">
        <w:r>
          <w:t>Monte Carlo</w:t>
        </w:r>
      </w:smartTag>
      <w:r>
        <w:t xml:space="preserve">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 xml:space="preserve"> 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rsidR="00924DCA" w:rsidRDefault="00924DCA" w:rsidP="00924DCA">
      <w:r>
        <w:t>For the purely spatial scan statistic with the discrete Poisson and Bernoulli probability models, it has been shown that the Gumbel distribution fits the data very well and that it generates very accurate p-values</w:t>
      </w:r>
      <w:r w:rsidR="007B6226" w:rsidRPr="00CE2C48">
        <w:rPr>
          <w:vertAlign w:val="superscript"/>
        </w:rPr>
        <w:t>18</w:t>
      </w:r>
      <w:r>
        <w:t xml:space="preserve">. There </w:t>
      </w:r>
      <w:r w:rsidR="001B4268">
        <w:t>have not yet been any similar studies</w:t>
      </w:r>
      <w:r>
        <w:t xml:space="preserve"> for the other scan statistics, so this option is for the time being only available for purely spatial analyses with those two probability models. </w:t>
      </w:r>
    </w:p>
    <w:p w:rsidR="00924DCA" w:rsidRDefault="00924DCA" w:rsidP="00924DCA">
      <w:r>
        <w:rPr>
          <w:i/>
        </w:rPr>
        <w:t>Default P-value</w:t>
      </w:r>
      <w:r>
        <w:t xml:space="preserve">: </w:t>
      </w:r>
      <w:r w:rsidR="00BC13AB" w:rsidRPr="00BC13AB">
        <w:t xml:space="preserve">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w:t>
      </w:r>
      <w:smartTag w:uri="urn:schemas-microsoft-com:office:smarttags" w:element="City">
        <w:smartTag w:uri="urn:schemas-microsoft-com:office:smarttags" w:element="place">
          <w:r w:rsidR="00BC13AB" w:rsidRPr="00BC13AB">
            <w:t>Monte Carlo</w:t>
          </w:r>
        </w:smartTag>
      </w:smartTag>
      <w:r w:rsidR="00BC13AB" w:rsidRPr="00BC13AB">
        <w:t xml:space="preserve"> and the Gumbel approximation does not work for all analyses and data sets</w:t>
      </w:r>
    </w:p>
    <w:p w:rsidR="00924DCA" w:rsidRDefault="00924DCA" w:rsidP="00924DCA">
      <w:r w:rsidRPr="00C4767A">
        <w:rPr>
          <w:b/>
        </w:rPr>
        <w:t>Note:</w:t>
      </w:r>
      <w:r>
        <w:t xml:space="preserve"> In prior versions of SaTScan, the standard </w:t>
      </w:r>
      <w:smartTag w:uri="urn:schemas-microsoft-com:office:smarttags" w:element="City">
        <w:smartTag w:uri="urn:schemas-microsoft-com:office:smarttags" w:element="place">
          <w:r>
            <w:t>Monte Carlo</w:t>
          </w:r>
        </w:smartTag>
      </w:smartTag>
      <w:r>
        <w:t xml:space="preserve"> was the default method for calculating p-values, and the other options are new to version 9.0. </w:t>
      </w:r>
    </w:p>
    <w:p w:rsidR="00924DCA" w:rsidRDefault="00924DCA" w:rsidP="00924DCA">
      <w:r>
        <w:rPr>
          <w:b/>
          <w:bCs/>
        </w:rPr>
        <w:t>Related Topics:</w:t>
      </w:r>
      <w:r>
        <w:t xml:space="preserve"> </w:t>
      </w:r>
      <w:r w:rsidRPr="00EF4551">
        <w:rPr>
          <w:i/>
        </w:rPr>
        <w:t xml:space="preserve">Analysis Tab, </w:t>
      </w:r>
      <w:r>
        <w:rPr>
          <w:i/>
          <w:iCs/>
        </w:rPr>
        <w:t xml:space="preserve">Computing Time, Inference Tab, Likelihood Ratio Test, </w:t>
      </w:r>
      <w:smartTag w:uri="urn:schemas-microsoft-com:office:smarttags" w:element="place">
        <w:r>
          <w:rPr>
            <w:i/>
            <w:iCs/>
          </w:rPr>
          <w:t>Monte Carlo</w:t>
        </w:r>
      </w:smartTag>
      <w:r>
        <w:rPr>
          <w:i/>
          <w:iCs/>
        </w:rPr>
        <w:t xml:space="preserve"> Rank, </w:t>
      </w:r>
      <w:smartTag w:uri="urn:schemas-microsoft-com:office:smarttags" w:element="place">
        <w:r>
          <w:rPr>
            <w:i/>
            <w:iCs/>
          </w:rPr>
          <w:t>Monte Carlo</w:t>
        </w:r>
      </w:smartTag>
      <w:r>
        <w:rPr>
          <w:i/>
          <w:iCs/>
        </w:rPr>
        <w:t xml:space="preserve"> Replications, Random Number Generator, Results of Analysis.</w:t>
      </w:r>
    </w:p>
    <w:p w:rsidR="00BF253A" w:rsidRDefault="00BF253A">
      <w:pPr>
        <w:pStyle w:val="Heading3"/>
      </w:pPr>
      <w:r>
        <w:t>Adjust for Earlier Analyses in Prospective Surveillance</w:t>
      </w:r>
      <w:bookmarkEnd w:id="94"/>
      <w:bookmarkEnd w:id="95"/>
      <w:r w:rsidR="00D27E4D">
        <w:fldChar w:fldCharType="begin"/>
      </w:r>
      <w:r>
        <w:instrText>xe "Adjust for Earlier Analyses in Prospective Surveillance"</w:instrText>
      </w:r>
      <w:r w:rsidR="00D27E4D">
        <w:fldChar w:fldCharType="end"/>
      </w:r>
      <w:r w:rsidR="00D27E4D">
        <w:fldChar w:fldCharType="begin"/>
      </w:r>
      <w:r>
        <w:instrText>xe "Inference Tab:Earlier Analyses in Prospective Surveillance"</w:instrText>
      </w:r>
      <w:r w:rsidR="00D27E4D">
        <w:fldChar w:fldCharType="end"/>
      </w:r>
    </w:p>
    <w:p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D27E4D">
        <w:fldChar w:fldCharType="begin"/>
      </w:r>
      <w:r>
        <w:instrText>xe "End Date"</w:instrText>
      </w:r>
      <w:r w:rsidR="00D27E4D">
        <w:fldChar w:fldCharType="end"/>
      </w:r>
      <w:r>
        <w:t>, as specified on the Input Tab</w:t>
      </w:r>
      <w:r w:rsidR="00D27E4D">
        <w:fldChar w:fldCharType="begin"/>
      </w:r>
      <w:r>
        <w:instrText>xe "Analysis: Parameters Tab"</w:instrText>
      </w:r>
      <w:r w:rsidR="00D27E4D">
        <w:fldChar w:fldCharType="end"/>
      </w:r>
      <w:r w:rsidR="00D27E4D">
        <w:fldChar w:fldCharType="begin"/>
      </w:r>
      <w:r>
        <w:instrText>xe "Analysis Tab"</w:instrText>
      </w:r>
      <w:r w:rsidR="00D27E4D">
        <w:fldChar w:fldCharType="end"/>
      </w:r>
      <w:r>
        <w:t xml:space="preserve">. </w:t>
      </w:r>
    </w:p>
    <w:p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rsidR="00BF253A" w:rsidRDefault="00BF253A">
      <w:pPr>
        <w:pStyle w:val="Heading3"/>
      </w:pPr>
      <w:r>
        <w:t>Iterative Scan</w:t>
      </w:r>
      <w:r w:rsidR="0004210D">
        <w:t xml:space="preserve"> Statistic</w:t>
      </w:r>
    </w:p>
    <w:p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rsidR="00BF253A" w:rsidRDefault="00BF253A">
      <w:pPr>
        <w:spacing w:before="0" w:after="0"/>
      </w:pPr>
      <w:r>
        <w:t xml:space="preserve">In terms of computing time, each iteration takes approximately the same amount of time as a regular analysis with the same parameters. </w:t>
      </w:r>
    </w:p>
    <w:p w:rsidR="0004210D" w:rsidRDefault="0004210D">
      <w:pPr>
        <w:spacing w:before="0" w:after="0"/>
      </w:pPr>
    </w:p>
    <w:p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rsidR="000059D3" w:rsidRDefault="00BF253A">
      <w:r>
        <w:rPr>
          <w:b/>
          <w:bCs/>
        </w:rPr>
        <w:t xml:space="preserve">Related Topics: </w:t>
      </w:r>
      <w:r>
        <w:rPr>
          <w:i/>
          <w:iCs/>
        </w:rPr>
        <w:t>Adjusting for More Likely Clusters, Inference Tab</w:t>
      </w:r>
      <w:r>
        <w:t xml:space="preserve">, </w:t>
      </w:r>
      <w:r>
        <w:rPr>
          <w:i/>
          <w:iCs/>
        </w:rPr>
        <w:t>Computing Time</w:t>
      </w:r>
      <w:r>
        <w:t>.</w:t>
      </w:r>
    </w:p>
    <w:p w:rsidR="00FB75F4" w:rsidRDefault="00FB75F4">
      <w:pPr>
        <w:overflowPunct/>
        <w:autoSpaceDE/>
        <w:autoSpaceDN/>
        <w:adjustRightInd/>
        <w:spacing w:before="0" w:after="0"/>
        <w:jc w:val="left"/>
        <w:textAlignment w:val="auto"/>
      </w:pPr>
      <w:r>
        <w:br w:type="page"/>
      </w:r>
    </w:p>
    <w:p w:rsidR="00FB75F4" w:rsidRDefault="00FB75F4" w:rsidP="00FB75F4">
      <w:pPr>
        <w:pStyle w:val="Heading2"/>
      </w:pPr>
      <w:bookmarkStart w:id="96" w:name="_Toc411430920"/>
      <w:r>
        <w:t>Border Analysis Tab</w:t>
      </w:r>
      <w:bookmarkEnd w:id="96"/>
    </w:p>
    <w:p w:rsidR="00661B01" w:rsidRPr="00661B01" w:rsidRDefault="00661B01" w:rsidP="00661B01"/>
    <w:p w:rsidR="00FB75F4" w:rsidRDefault="00FB75F4" w:rsidP="00FB75F4">
      <w:pPr>
        <w:pStyle w:val="Caption1"/>
        <w:rPr>
          <w:b w:val="0"/>
          <w:bCs w:val="0"/>
          <w:i w:val="0"/>
          <w:iCs w:val="0"/>
        </w:rPr>
      </w:pPr>
      <w:r>
        <w:rPr>
          <w:b w:val="0"/>
          <w:bCs w:val="0"/>
          <w:i w:val="0"/>
          <w:iCs w:val="0"/>
          <w:noProof/>
        </w:rPr>
        <w:drawing>
          <wp:inline distT="0" distB="0" distL="0" distR="0">
            <wp:extent cx="4886325" cy="3752850"/>
            <wp:effectExtent l="19050" t="0" r="9525" b="0"/>
            <wp:docPr id="3" name="Picture 2" descr="Bor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 Analysis.jpg"/>
                    <pic:cNvPicPr/>
                  </pic:nvPicPr>
                  <pic:blipFill>
                    <a:blip r:embed="rId29" cstate="print"/>
                    <a:stretch>
                      <a:fillRect/>
                    </a:stretch>
                  </pic:blipFill>
                  <pic:spPr>
                    <a:xfrm>
                      <a:off x="0" y="0"/>
                      <a:ext cx="4886325" cy="3752850"/>
                    </a:xfrm>
                    <a:prstGeom prst="rect">
                      <a:avLst/>
                    </a:prstGeom>
                  </pic:spPr>
                </pic:pic>
              </a:graphicData>
            </a:graphic>
          </wp:inline>
        </w:drawing>
      </w:r>
    </w:p>
    <w:p w:rsidR="00FB75F4" w:rsidRPr="00C8198E" w:rsidRDefault="00FB75F4" w:rsidP="00FB75F4">
      <w:pPr>
        <w:pStyle w:val="Caption"/>
        <w:rPr>
          <w:lang w:val="sv-SE"/>
        </w:rPr>
      </w:pPr>
      <w:r w:rsidRPr="00BF2016">
        <w:rPr>
          <w:lang w:val="sv-SE"/>
        </w:rPr>
        <w:t>Border Analysis Tab Dialog Box</w:t>
      </w:r>
    </w:p>
    <w:p w:rsidR="00FB75F4" w:rsidRDefault="00FB75F4" w:rsidP="00FB75F4">
      <w:r>
        <w:t xml:space="preserve">This tab is reached by clicking the Advanced button in the lower right corner of the Analysis Tab. </w:t>
      </w:r>
    </w:p>
    <w:p w:rsidR="00FB75F4" w:rsidRDefault="00FB75F4" w:rsidP="00FB75F4">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rsidR="00FB75F4" w:rsidRDefault="00FB75F4" w:rsidP="00FB75F4">
      <w:pPr>
        <w:rPr>
          <w:i/>
          <w:iCs/>
        </w:rPr>
      </w:pPr>
      <w:r>
        <w:rPr>
          <w:b/>
          <w:bCs/>
        </w:rPr>
        <w:t>Related Topics:</w:t>
      </w:r>
      <w:r>
        <w:rPr>
          <w:i/>
          <w:iCs/>
        </w:rPr>
        <w:t xml:space="preserve"> Advanced Features, Analysis Tab, Oliveira’s F.</w:t>
      </w:r>
    </w:p>
    <w:p w:rsidR="00FB75F4" w:rsidRPr="00EF4551" w:rsidRDefault="00FB75F4" w:rsidP="00FB75F4">
      <w:pPr>
        <w:pStyle w:val="Heading3"/>
      </w:pPr>
      <w:r>
        <w:t>Oliveira’s F</w:t>
      </w:r>
    </w:p>
    <w:p w:rsidR="00FB75F4" w:rsidRDefault="00FB75F4" w:rsidP="00FB75F4">
      <w:pPr>
        <w:suppressAutoHyphens/>
      </w:pPr>
      <w:r>
        <w:t xml:space="preserve">This option is available for a purely spatial Poisson analysis, when the most likely clusters are reported hierarchically, with no geographical overlap. </w:t>
      </w:r>
    </w:p>
    <w:p w:rsidR="00FB75F4" w:rsidRDefault="00FB75F4" w:rsidP="00FB75F4">
      <w:r>
        <w:t xml:space="preserve">Oliveira’s F is a measure of how likely a particular location is in the true cluster, if and when there is a true cluster. It is calculated for each location, such as a census tract, postal-code or country, depending on the 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rsidR="00FB75F4" w:rsidRDefault="00FB75F4" w:rsidP="00FB75F4">
      <w:r>
        <w:t>As implemented in SaTScan, Oliveira’s F is a variation on the method described by Oliveira et al. (2011). When there is only a single statistically significant cluster reported, it is calculated in the following manner:</w:t>
      </w:r>
    </w:p>
    <w:p w:rsidR="00FB75F4" w:rsidRDefault="00FB75F4" w:rsidP="00FB75F4">
      <w:pPr>
        <w:pStyle w:val="ListParagraph"/>
        <w:numPr>
          <w:ilvl w:val="0"/>
          <w:numId w:val="46"/>
        </w:numPr>
      </w:pPr>
      <w:r>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rsidR="00FB75F4" w:rsidRDefault="00FB75F4" w:rsidP="00FB75F4">
      <w:pPr>
        <w:pStyle w:val="ListParagraph"/>
        <w:numPr>
          <w:ilvl w:val="0"/>
          <w:numId w:val="46"/>
        </w:numPr>
      </w:pPr>
      <w:r>
        <w:t>For this random data set, run the spatial scan statistic with the original population based expected counts. Note which locations are inside the most likely cluster.</w:t>
      </w:r>
    </w:p>
    <w:p w:rsidR="00FB75F4" w:rsidRDefault="00FB75F4" w:rsidP="00FB75F4">
      <w:pPr>
        <w:pStyle w:val="ListParagraph"/>
        <w:numPr>
          <w:ilvl w:val="0"/>
          <w:numId w:val="46"/>
        </w:numPr>
      </w:pPr>
      <w:r>
        <w:t>Repeat steps 1 and 2 a large number of time, e.g. 1000. For each location, note how many of the 1000 times it belonged to the most likely cluster. Oliveira’s F is defined as the proportion of those times that it belonged to the most likely cluster.</w:t>
      </w:r>
    </w:p>
    <w:p w:rsidR="00FB75F4" w:rsidRDefault="00FB75F4" w:rsidP="00FB75F4">
      <w:r>
        <w:t>When the SaTScan analysis generates two statistically significant clusters, step 2 above makes use of the two most likely clusters, and so on.</w:t>
      </w:r>
    </w:p>
    <w:p w:rsidR="00FB75F4" w:rsidRDefault="00FB75F4" w:rsidP="00FB75F4">
      <w:r>
        <w:t>Since the calculation of Oliveira’s F require a second set of simulations, it increases the required computing time.</w:t>
      </w:r>
    </w:p>
    <w:p w:rsidR="00FB75F4" w:rsidRDefault="00FB75F4" w:rsidP="00FB75F4">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rsidR="00FB75F4" w:rsidRDefault="00FB75F4" w:rsidP="00FB75F4">
      <w:r>
        <w:t>The F values provided by SaTScan can be used to create a color coded map where the locations in a cluster are depicted with different colors depending on its F value.</w:t>
      </w:r>
    </w:p>
    <w:p w:rsidR="00FB75F4" w:rsidRDefault="00FB75F4" w:rsidP="00FB75F4">
      <w:pPr>
        <w:rPr>
          <w:i/>
          <w:iCs/>
        </w:rPr>
      </w:pPr>
      <w:r>
        <w:rPr>
          <w:b/>
          <w:bCs/>
        </w:rPr>
        <w:t>Related Topics:</w:t>
      </w:r>
      <w:r>
        <w:rPr>
          <w:i/>
          <w:iCs/>
        </w:rPr>
        <w:t xml:space="preserve"> Border Analysis Tab, Criteria for Reporting Overlapping Clusters, Risk Estimates for Each Location File.</w:t>
      </w:r>
    </w:p>
    <w:p w:rsidR="00FB75F4" w:rsidRDefault="00FB75F4">
      <w:pPr>
        <w:overflowPunct/>
        <w:autoSpaceDE/>
        <w:autoSpaceDN/>
        <w:adjustRightInd/>
        <w:spacing w:before="0" w:after="0"/>
        <w:jc w:val="left"/>
        <w:textAlignment w:val="auto"/>
      </w:pPr>
      <w:r>
        <w:br w:type="page"/>
      </w:r>
    </w:p>
    <w:p w:rsidR="00FB75F4" w:rsidRDefault="00FB75F4"/>
    <w:p w:rsidR="000059D3" w:rsidRDefault="000059D3" w:rsidP="000059D3">
      <w:pPr>
        <w:pStyle w:val="Heading2"/>
      </w:pPr>
      <w:bookmarkStart w:id="97" w:name="_Toc411430921"/>
      <w:r>
        <w:t>Power Estimation Tab</w:t>
      </w:r>
      <w:bookmarkEnd w:id="97"/>
      <w:r w:rsidR="00D27E4D">
        <w:fldChar w:fldCharType="begin"/>
      </w:r>
      <w:r>
        <w:instrText>xe "Clusters Reported Tab"</w:instrText>
      </w:r>
      <w:r w:rsidR="00D27E4D">
        <w:fldChar w:fldCharType="end"/>
      </w:r>
    </w:p>
    <w:p w:rsidR="002E4049" w:rsidRDefault="002C7841" w:rsidP="002E4049">
      <w:pPr>
        <w:spacing w:before="0" w:after="0"/>
        <w:jc w:val="center"/>
      </w:pPr>
      <w:r>
        <w:rPr>
          <w:noProof/>
        </w:rPr>
        <w:drawing>
          <wp:inline distT="0" distB="0" distL="0" distR="0">
            <wp:extent cx="5038725" cy="3619500"/>
            <wp:effectExtent l="19050" t="0" r="9525" b="0"/>
            <wp:docPr id="19" name="Picture 19" descr="Power Estim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TScan Power Estimation Tab Dialog Box"/>
                    <pic:cNvPicPr>
                      <a:picLocks noChangeAspect="1" noChangeArrowheads="1"/>
                    </pic:cNvPicPr>
                  </pic:nvPicPr>
                  <pic:blipFill>
                    <a:blip r:embed="rId30" cstate="print"/>
                    <a:srcRect/>
                    <a:stretch>
                      <a:fillRect/>
                    </a:stretch>
                  </pic:blipFill>
                  <pic:spPr bwMode="auto">
                    <a:xfrm>
                      <a:off x="0" y="0"/>
                      <a:ext cx="5038725" cy="3619500"/>
                    </a:xfrm>
                    <a:prstGeom prst="rect">
                      <a:avLst/>
                    </a:prstGeom>
                    <a:noFill/>
                    <a:ln w="9525">
                      <a:noFill/>
                      <a:miter lim="800000"/>
                      <a:headEnd/>
                      <a:tailEnd/>
                    </a:ln>
                  </pic:spPr>
                </pic:pic>
              </a:graphicData>
            </a:graphic>
          </wp:inline>
        </w:drawing>
      </w:r>
    </w:p>
    <w:p w:rsidR="002E4049" w:rsidRDefault="002E4049" w:rsidP="002E4049">
      <w:pPr>
        <w:spacing w:before="0" w:after="0"/>
        <w:jc w:val="center"/>
      </w:pPr>
    </w:p>
    <w:p w:rsidR="002E4049" w:rsidRPr="002E4049" w:rsidRDefault="002E4049" w:rsidP="002E4049">
      <w:pPr>
        <w:pStyle w:val="Caption"/>
      </w:pPr>
      <w:r w:rsidRPr="002E4049">
        <w:t>Power E</w:t>
      </w:r>
      <w:r w:rsidR="00AC2DF9">
        <w:t>stimation</w:t>
      </w:r>
      <w:r w:rsidRPr="002E4049">
        <w:t xml:space="preserve"> Tab Dialog Box</w:t>
      </w:r>
    </w:p>
    <w:p w:rsidR="00564115" w:rsidRDefault="00564115" w:rsidP="000059D3">
      <w:pPr>
        <w:spacing w:before="0" w:after="0"/>
      </w:pPr>
    </w:p>
    <w:p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rsidR="000059D3" w:rsidRDefault="000059D3" w:rsidP="000059D3">
      <w:pPr>
        <w:spacing w:before="0" w:after="0"/>
      </w:pPr>
    </w:p>
    <w:p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rsidR="000059D3" w:rsidRDefault="000059D3" w:rsidP="000059D3">
      <w:pPr>
        <w:spacing w:before="0" w:after="0"/>
      </w:pPr>
    </w:p>
    <w:p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rsidR="000059D3" w:rsidRDefault="000059D3" w:rsidP="000059D3">
      <w:pPr>
        <w:spacing w:before="0" w:after="0"/>
      </w:pPr>
    </w:p>
    <w:p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rsidR="00291A1B" w:rsidRDefault="00291A1B" w:rsidP="000059D3">
      <w:pPr>
        <w:spacing w:before="0" w:after="0"/>
      </w:pPr>
    </w:p>
    <w:p w:rsidR="000059D3" w:rsidRPr="0004210D" w:rsidRDefault="000059D3" w:rsidP="000059D3">
      <w:pPr>
        <w:spacing w:before="0" w:after="0"/>
        <w:rPr>
          <w:b/>
          <w:bCs/>
        </w:rPr>
      </w:pPr>
      <w:r>
        <w:t>This feature is only available for the discrete Poisson probability model</w:t>
      </w:r>
    </w:p>
    <w:p w:rsidR="000059D3" w:rsidRDefault="000059D3">
      <w:pPr>
        <w:rPr>
          <w:i/>
        </w:rPr>
      </w:pPr>
      <w:r>
        <w:rPr>
          <w:b/>
          <w:bCs/>
        </w:rPr>
        <w:t xml:space="preserve">Related Topics: </w:t>
      </w:r>
      <w:r w:rsidRPr="000059D3">
        <w:rPr>
          <w:i/>
        </w:rPr>
        <w:t>Poisson Probability Model</w:t>
      </w:r>
      <w:r w:rsidR="00EF778C">
        <w:rPr>
          <w:i/>
        </w:rPr>
        <w:t>, Alternative Hypothesis File</w:t>
      </w:r>
    </w:p>
    <w:p w:rsidR="00564115" w:rsidRDefault="00564115"/>
    <w:p w:rsidR="00AC3257" w:rsidRDefault="00AC3257">
      <w:pPr>
        <w:overflowPunct/>
        <w:autoSpaceDE/>
        <w:autoSpaceDN/>
        <w:adjustRightInd/>
        <w:spacing w:before="0" w:after="0"/>
        <w:jc w:val="left"/>
        <w:textAlignment w:val="auto"/>
        <w:rPr>
          <w:rFonts w:ascii="Helvetica" w:hAnsi="Helvetica" w:cs="Helvetica"/>
          <w:b/>
          <w:bCs/>
          <w:sz w:val="32"/>
          <w:szCs w:val="32"/>
        </w:rPr>
      </w:pPr>
      <w:bookmarkStart w:id="98" w:name="_Toc9152482"/>
      <w:bookmarkStart w:id="99" w:name="_Toc9153413"/>
      <w:r>
        <w:br w:type="page"/>
      </w:r>
    </w:p>
    <w:p w:rsidR="00BF253A" w:rsidRDefault="00B970D5">
      <w:pPr>
        <w:pStyle w:val="Heading2"/>
      </w:pPr>
      <w:bookmarkStart w:id="100" w:name="_Toc411430922"/>
      <w:r>
        <w:t>Spatial Output</w:t>
      </w:r>
      <w:r w:rsidR="00BF253A">
        <w:t xml:space="preserve"> Tab</w:t>
      </w:r>
      <w:bookmarkEnd w:id="100"/>
      <w:r w:rsidR="00D27E4D">
        <w:fldChar w:fldCharType="begin"/>
      </w:r>
      <w:r w:rsidR="00BF253A">
        <w:instrText>xe "Clusters Reported Tab"</w:instrText>
      </w:r>
      <w:r w:rsidR="00D27E4D">
        <w:fldChar w:fldCharType="end"/>
      </w:r>
    </w:p>
    <w:p w:rsidR="00BF253A" w:rsidRDefault="002C7841">
      <w:pPr>
        <w:pStyle w:val="IndentX1"/>
        <w:jc w:val="center"/>
      </w:pPr>
      <w:r>
        <w:rPr>
          <w:noProof/>
          <w:sz w:val="20"/>
          <w:szCs w:val="20"/>
        </w:rPr>
        <w:drawing>
          <wp:inline distT="0" distB="0" distL="0" distR="0">
            <wp:extent cx="5410200" cy="3838575"/>
            <wp:effectExtent l="19050" t="0" r="0" b="0"/>
            <wp:docPr id="20" name="Picture 20" descr="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TScan Spatial Output Tab Dialog Box"/>
                    <pic:cNvPicPr>
                      <a:picLocks noChangeAspect="1" noChangeArrowheads="1"/>
                    </pic:cNvPicPr>
                  </pic:nvPicPr>
                  <pic:blipFill>
                    <a:blip r:embed="rId31" cstate="print"/>
                    <a:srcRect/>
                    <a:stretch>
                      <a:fillRect/>
                    </a:stretch>
                  </pic:blipFill>
                  <pic:spPr bwMode="auto">
                    <a:xfrm>
                      <a:off x="0" y="0"/>
                      <a:ext cx="5410200" cy="3838575"/>
                    </a:xfrm>
                    <a:prstGeom prst="rect">
                      <a:avLst/>
                    </a:prstGeom>
                    <a:noFill/>
                    <a:ln w="9525">
                      <a:noFill/>
                      <a:miter lim="800000"/>
                      <a:headEnd/>
                      <a:tailEnd/>
                    </a:ln>
                  </pic:spPr>
                </pic:pic>
              </a:graphicData>
            </a:graphic>
          </wp:inline>
        </w:drawing>
      </w:r>
    </w:p>
    <w:p w:rsidR="00BF253A" w:rsidRDefault="00B970D5" w:rsidP="00564115">
      <w:pPr>
        <w:pStyle w:val="Caption"/>
      </w:pPr>
      <w:r>
        <w:t>Spatial Output</w:t>
      </w:r>
      <w:r w:rsidR="00BF253A">
        <w:t xml:space="preserve"> Tab Dialog Box</w:t>
      </w:r>
    </w:p>
    <w:p w:rsidR="00BF253A" w:rsidRDefault="00BF253A">
      <w:pPr>
        <w:rPr>
          <w:b/>
          <w:bCs/>
        </w:rPr>
      </w:pPr>
      <w:r>
        <w:t>This tab is reached by clicking the Advanced button in the lower right corner of the Output Tab.</w:t>
      </w:r>
    </w:p>
    <w:p w:rsidR="00BF253A" w:rsidRDefault="00BF253A">
      <w:pPr>
        <w:rPr>
          <w:i/>
          <w:iCs/>
        </w:rPr>
      </w:pPr>
      <w:r>
        <w:rPr>
          <w:b/>
          <w:bCs/>
        </w:rPr>
        <w:t>Related Topics:</w:t>
      </w:r>
      <w:r>
        <w:rPr>
          <w:i/>
          <w:iCs/>
        </w:rPr>
        <w:t xml:space="preserve"> Advanced Features, Output Tab, Results of Analysis, Criteria for Reporting Secondary Clusters, Report Only Small Clusters.</w:t>
      </w:r>
    </w:p>
    <w:p w:rsidR="00564115" w:rsidRDefault="00564115">
      <w:pPr>
        <w:rPr>
          <w:i/>
          <w:iCs/>
        </w:rPr>
      </w:pPr>
    </w:p>
    <w:p w:rsidR="00B970D5" w:rsidRDefault="00B970D5" w:rsidP="00B970D5">
      <w:pPr>
        <w:pStyle w:val="Heading3"/>
      </w:pPr>
      <w:r>
        <w:t>KML Geographical Output File (*.kml)</w:t>
      </w:r>
      <w:r w:rsidR="00D27E4D">
        <w:fldChar w:fldCharType="begin"/>
      </w:r>
      <w:r>
        <w:instrText>xe "Cluster Information File"</w:instrText>
      </w:r>
      <w:r w:rsidR="00D27E4D">
        <w:fldChar w:fldCharType="end"/>
      </w:r>
    </w:p>
    <w:p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rsidR="00B970D5" w:rsidRPr="004335EF" w:rsidRDefault="00B970D5" w:rsidP="00B970D5">
      <w:pPr>
        <w:rPr>
          <w:iCs/>
        </w:rPr>
      </w:pPr>
      <w:r>
        <w:rPr>
          <w:b/>
          <w:bCs/>
        </w:rPr>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rsidR="00BF253A" w:rsidRDefault="00BF253A">
      <w:pPr>
        <w:pStyle w:val="Heading3"/>
        <w:suppressAutoHyphens/>
      </w:pPr>
      <w:r>
        <w:t>Criteria for Reporting Secondary Clusters</w:t>
      </w:r>
      <w:bookmarkEnd w:id="98"/>
      <w:bookmarkEnd w:id="99"/>
      <w:r w:rsidR="00D27E4D">
        <w:fldChar w:fldCharType="begin"/>
      </w:r>
      <w:r>
        <w:instrText>xe "Clusters Reported Tab:Criteria for Reporting Secondary Clusters"</w:instrText>
      </w:r>
      <w:r w:rsidR="00D27E4D">
        <w:fldChar w:fldCharType="end"/>
      </w:r>
      <w:r w:rsidR="00D27E4D">
        <w:fldChar w:fldCharType="begin"/>
      </w:r>
      <w:r>
        <w:instrText>xe "Criteria for Reporting Secondary Clusters"</w:instrText>
      </w:r>
      <w:r w:rsidR="00D27E4D">
        <w:fldChar w:fldCharType="end"/>
      </w:r>
      <w:r w:rsidR="00D27E4D">
        <w:fldChar w:fldCharType="begin"/>
      </w:r>
      <w:r>
        <w:instrText>xe "Clusters: Secondary"</w:instrText>
      </w:r>
      <w:r w:rsidR="00D27E4D">
        <w:fldChar w:fldCharType="end"/>
      </w:r>
    </w:p>
    <w:p w:rsidR="00BF253A" w:rsidRDefault="00BF253A">
      <w:pPr>
        <w:suppressAutoHyphens/>
      </w:pPr>
      <w:r>
        <w:t>SaTScan evaluates an enormous amount of different circles/cylinders in order to find the most likely cluster</w:t>
      </w:r>
      <w:r w:rsidR="00D27E4D">
        <w:fldChar w:fldCharType="begin"/>
      </w:r>
      <w:r>
        <w:instrText>xe "Clusters: Most Likely"</w:instrText>
      </w:r>
      <w:r w:rsidR="00D27E4D">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D27E4D">
        <w:fldChar w:fldCharType="begin"/>
      </w:r>
      <w:r>
        <w:instrText>xe "Clusters"</w:instrText>
      </w:r>
      <w:r w:rsidR="00D27E4D">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rsidR="009B394E" w:rsidRDefault="009B394E">
      <w:pPr>
        <w:suppressAutoHyphens/>
        <w:rPr>
          <w:b/>
          <w:bCs/>
        </w:rPr>
      </w:pPr>
      <w:r>
        <w:rPr>
          <w:b/>
          <w:bCs/>
        </w:rPr>
        <w:t>Hierarchical Cluster Reporting Options</w:t>
      </w:r>
    </w:p>
    <w:p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rsidR="00564115" w:rsidRDefault="00BF253A">
      <w:pPr>
        <w:suppressAutoHyphens/>
      </w:pPr>
      <w:r>
        <w:rPr>
          <w:b/>
          <w:bCs/>
        </w:rPr>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rsidR="00BF253A" w:rsidRDefault="00BF253A">
      <w:pPr>
        <w:suppressAutoHyphens/>
      </w:pPr>
      <w:r>
        <w:rPr>
          <w:b/>
          <w:bCs/>
        </w:rPr>
        <w:t>No Pairs of Centers Both in Each Others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rsidR="009B394E" w:rsidRDefault="009B394E">
      <w:pPr>
        <w:rPr>
          <w:b/>
          <w:bCs/>
        </w:rPr>
      </w:pPr>
      <w:r>
        <w:rPr>
          <w:b/>
          <w:bCs/>
        </w:rPr>
        <w:t xml:space="preserve">Gini </w:t>
      </w:r>
      <w:r w:rsidR="006409B1">
        <w:rPr>
          <w:b/>
          <w:bCs/>
        </w:rPr>
        <w:t>Index Cluster Reporting Option</w:t>
      </w:r>
    </w:p>
    <w:p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indicies. </w:t>
      </w:r>
      <w:r>
        <w:rPr>
          <w:rFonts w:ascii="Times New Roman" w:hAnsi="Times New Roman" w:cs="Times New Roman"/>
          <w:sz w:val="22"/>
          <w:szCs w:val="22"/>
        </w:rPr>
        <w:t xml:space="preserve">SaTScan then picks the collection that miximizes the Gini index. </w:t>
      </w:r>
      <w:r w:rsidR="004B3B5C">
        <w:rPr>
          <w:rFonts w:ascii="Times New Roman" w:hAnsi="Times New Roman" w:cs="Times New Roman"/>
          <w:sz w:val="22"/>
          <w:szCs w:val="22"/>
        </w:rPr>
        <w:t xml:space="preserve">These are called ‘Gini clusters’. As an optional feature, SaTScan will report the values of the Gini indicies for each of the upper limits used. </w:t>
      </w:r>
    </w:p>
    <w:p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rsidR="00BF253A" w:rsidRDefault="00BF253A">
      <w:pPr>
        <w:pStyle w:val="Heading3"/>
        <w:suppressAutoHyphens/>
      </w:pPr>
      <w:r>
        <w:t>Maximum Reported Spatial Cluster Size</w:t>
      </w:r>
    </w:p>
    <w:p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rsidR="00BF253A" w:rsidRDefault="00BF253A">
      <w:r>
        <w:t xml:space="preserve">The unit by which to define the maximum size of the reported cluster is the same as the unit used to define the maximum cluster size for inference purposes, as defined on the Spatial Window Tab. </w:t>
      </w:r>
    </w:p>
    <w:p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rsidR="00661B01" w:rsidRDefault="00661B01">
      <w:pPr>
        <w:overflowPunct/>
        <w:autoSpaceDE/>
        <w:autoSpaceDN/>
        <w:adjustRightInd/>
        <w:spacing w:before="0" w:after="0"/>
        <w:jc w:val="left"/>
        <w:textAlignment w:val="auto"/>
        <w:rPr>
          <w:i/>
          <w:iCs/>
        </w:rPr>
      </w:pPr>
      <w:r>
        <w:rPr>
          <w:i/>
          <w:iCs/>
        </w:rPr>
        <w:br w:type="page"/>
      </w:r>
    </w:p>
    <w:p w:rsidR="00661B01" w:rsidRDefault="00661B01" w:rsidP="00661B01">
      <w:pPr>
        <w:pStyle w:val="Heading2"/>
      </w:pPr>
      <w:bookmarkStart w:id="101" w:name="_Toc411430923"/>
      <w:r>
        <w:t>Temporal Output Tab</w:t>
      </w:r>
      <w:bookmarkEnd w:id="101"/>
      <w:r>
        <w:fldChar w:fldCharType="begin"/>
      </w:r>
      <w:r>
        <w:instrText>xe "Clusters Reported Tab"</w:instrText>
      </w:r>
      <w:r>
        <w:fldChar w:fldCharType="end"/>
      </w:r>
    </w:p>
    <w:p w:rsidR="00661B01" w:rsidRDefault="00A24043" w:rsidP="00661B01">
      <w:pPr>
        <w:pStyle w:val="IndentX1"/>
        <w:jc w:val="center"/>
      </w:pPr>
      <w:r>
        <w:rPr>
          <w:noProof/>
        </w:rPr>
        <w:drawing>
          <wp:inline distT="0" distB="0" distL="0" distR="0">
            <wp:extent cx="5280660" cy="3934778"/>
            <wp:effectExtent l="19050" t="0" r="0" b="0"/>
            <wp:docPr id="32" name="Picture 31" descr="Temporal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ral Output.jpg"/>
                    <pic:cNvPicPr/>
                  </pic:nvPicPr>
                  <pic:blipFill>
                    <a:blip r:embed="rId32" cstate="print"/>
                    <a:stretch>
                      <a:fillRect/>
                    </a:stretch>
                  </pic:blipFill>
                  <pic:spPr>
                    <a:xfrm>
                      <a:off x="0" y="0"/>
                      <a:ext cx="5280660" cy="3934778"/>
                    </a:xfrm>
                    <a:prstGeom prst="rect">
                      <a:avLst/>
                    </a:prstGeom>
                  </pic:spPr>
                </pic:pic>
              </a:graphicData>
            </a:graphic>
          </wp:inline>
        </w:drawing>
      </w:r>
    </w:p>
    <w:p w:rsidR="00A24043" w:rsidRDefault="00A24043" w:rsidP="00661B01">
      <w:pPr>
        <w:pStyle w:val="IndentX1"/>
        <w:jc w:val="center"/>
      </w:pPr>
    </w:p>
    <w:p w:rsidR="00661B01" w:rsidRDefault="00661B01" w:rsidP="00661B01">
      <w:pPr>
        <w:pStyle w:val="Caption"/>
      </w:pPr>
      <w:r>
        <w:t>Temporal Output Tab Dialog Box</w:t>
      </w:r>
    </w:p>
    <w:p w:rsidR="00661B01" w:rsidRDefault="00661B01" w:rsidP="00661B01">
      <w:pPr>
        <w:rPr>
          <w:b/>
          <w:bCs/>
        </w:rPr>
      </w:pPr>
      <w:r>
        <w:t>This tab is reached by clicking the Advanced button in the lower right corner of the Output Tab.</w:t>
      </w:r>
    </w:p>
    <w:p w:rsidR="00661B01" w:rsidRDefault="00661B01" w:rsidP="00661B01">
      <w:pPr>
        <w:rPr>
          <w:i/>
          <w:iCs/>
        </w:rPr>
      </w:pPr>
      <w:r>
        <w:rPr>
          <w:b/>
          <w:bCs/>
        </w:rPr>
        <w:t>Related Topics:</w:t>
      </w:r>
      <w:r>
        <w:rPr>
          <w:i/>
          <w:iCs/>
        </w:rPr>
        <w:t xml:space="preserve"> Advanced Features, O</w:t>
      </w:r>
      <w:r w:rsidR="00A24043">
        <w:rPr>
          <w:i/>
          <w:iCs/>
        </w:rPr>
        <w:t>utput Tab, Results of Analysis.</w:t>
      </w:r>
    </w:p>
    <w:p w:rsidR="00661B01" w:rsidRDefault="00661B01" w:rsidP="00661B01">
      <w:pPr>
        <w:pStyle w:val="Heading3"/>
      </w:pPr>
      <w:r>
        <w:t>Temporal Graphs</w:t>
      </w:r>
      <w:r>
        <w:fldChar w:fldCharType="begin"/>
      </w:r>
      <w:r>
        <w:instrText>xe "Cluster Information File"</w:instrText>
      </w:r>
      <w:r>
        <w:fldChar w:fldCharType="end"/>
      </w:r>
    </w:p>
    <w:p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rsidR="00661B01" w:rsidRDefault="00661B01" w:rsidP="00661B01">
      <w:r>
        <w:t xml:space="preserve">This option is available for the Poisson, Bernoulli, space-time permutation and exponential probability models, but not for the multinomial, ordinal or normal probability models. </w:t>
      </w:r>
    </w:p>
    <w:p w:rsidR="00661B01" w:rsidRDefault="00661B01" w:rsidP="00661B01">
      <w:r>
        <w:t>You can select whether you only want a graph for the most likely cluster, or if you want multiple graphs for a fixed number of clusters or all clusters with a p-value less than some specified value.</w:t>
      </w:r>
    </w:p>
    <w:p w:rsidR="00661B01" w:rsidRDefault="00661B01" w:rsidP="00661B01">
      <w:r>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rsidR="00661B01" w:rsidRDefault="00661B01" w:rsidP="00661B01">
      <w:pPr>
        <w:rPr>
          <w:i/>
          <w:iCs/>
        </w:rPr>
      </w:pPr>
      <w:r>
        <w:rPr>
          <w:b/>
          <w:bCs/>
        </w:rPr>
        <w:t>Related Topics:</w:t>
      </w:r>
      <w:r>
        <w:rPr>
          <w:i/>
          <w:iCs/>
        </w:rPr>
        <w:t xml:space="preserve"> Output Tab, Results of Analysis, Temporal Graphs HTML File.</w:t>
      </w:r>
    </w:p>
    <w:p w:rsidR="00661B01" w:rsidRPr="00B970D5" w:rsidRDefault="00661B01" w:rsidP="00564115">
      <w:pPr>
        <w:rPr>
          <w:i/>
          <w:iCs/>
        </w:rPr>
      </w:pPr>
    </w:p>
    <w:p w:rsidR="00DA35F6" w:rsidRDefault="00B970D5" w:rsidP="00ED61B5">
      <w:pPr>
        <w:pStyle w:val="Heading2"/>
      </w:pPr>
      <w:bookmarkStart w:id="102" w:name="_Toc411430924"/>
      <w:r>
        <w:t>Other</w:t>
      </w:r>
      <w:r w:rsidR="00ED61B5">
        <w:t xml:space="preserve"> Output Tab</w:t>
      </w:r>
      <w:bookmarkEnd w:id="102"/>
    </w:p>
    <w:p w:rsidR="00564115" w:rsidRDefault="002C7841" w:rsidP="00A825D3">
      <w:pPr>
        <w:ind w:left="720"/>
        <w:jc w:val="center"/>
      </w:pPr>
      <w:r>
        <w:rPr>
          <w:noProof/>
        </w:rPr>
        <w:drawing>
          <wp:inline distT="0" distB="0" distL="0" distR="0">
            <wp:extent cx="5410200" cy="2667000"/>
            <wp:effectExtent l="19050" t="0" r="0" b="0"/>
            <wp:docPr id="21" name="Picture 21" descr="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tScan Other Output Tab Dialog Box"/>
                    <pic:cNvPicPr>
                      <a:picLocks noChangeAspect="1" noChangeArrowheads="1"/>
                    </pic:cNvPicPr>
                  </pic:nvPicPr>
                  <pic:blipFill>
                    <a:blip r:embed="rId33" cstate="print"/>
                    <a:srcRect/>
                    <a:stretch>
                      <a:fillRect/>
                    </a:stretch>
                  </pic:blipFill>
                  <pic:spPr bwMode="auto">
                    <a:xfrm>
                      <a:off x="0" y="0"/>
                      <a:ext cx="5410200" cy="2667000"/>
                    </a:xfrm>
                    <a:prstGeom prst="rect">
                      <a:avLst/>
                    </a:prstGeom>
                    <a:noFill/>
                    <a:ln w="9525">
                      <a:noFill/>
                      <a:miter lim="800000"/>
                      <a:headEnd/>
                      <a:tailEnd/>
                    </a:ln>
                  </pic:spPr>
                </pic:pic>
              </a:graphicData>
            </a:graphic>
          </wp:inline>
        </w:drawing>
      </w:r>
    </w:p>
    <w:p w:rsidR="00ED61B5" w:rsidRDefault="00B970D5" w:rsidP="00564115">
      <w:pPr>
        <w:pStyle w:val="Caption"/>
      </w:pPr>
      <w:r>
        <w:t>Other Output</w:t>
      </w:r>
      <w:r w:rsidR="00564115">
        <w:t xml:space="preserve"> Tab Dialog Box</w:t>
      </w:r>
      <w:r w:rsidR="00D27E4D">
        <w:fldChar w:fldCharType="begin"/>
      </w:r>
      <w:r w:rsidR="00ED61B5">
        <w:instrText>xe "Inference Tab"</w:instrText>
      </w:r>
      <w:r w:rsidR="00D27E4D">
        <w:fldChar w:fldCharType="end"/>
      </w:r>
    </w:p>
    <w:p w:rsidR="00ED61B5" w:rsidRDefault="00ED61B5" w:rsidP="00ED61B5">
      <w:pPr>
        <w:pStyle w:val="Heading3"/>
        <w:suppressAutoHyphens/>
      </w:pPr>
      <w:r>
        <w:t>Critical Values</w:t>
      </w:r>
    </w:p>
    <w:p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rsidR="00ED61B5" w:rsidRDefault="00ED61B5" w:rsidP="00ED61B5">
      <w:r>
        <w:rPr>
          <w:b/>
          <w:bCs/>
        </w:rPr>
        <w:t>Related Topics:</w:t>
      </w:r>
      <w:r>
        <w:rPr>
          <w:i/>
          <w:iCs/>
        </w:rPr>
        <w:t xml:space="preserve"> Standard Results File.</w:t>
      </w:r>
    </w:p>
    <w:p w:rsidR="00767105" w:rsidRDefault="00767105" w:rsidP="00767105">
      <w:pPr>
        <w:pStyle w:val="Heading3"/>
        <w:suppressAutoHyphens/>
      </w:pPr>
      <w:smartTag w:uri="urn:schemas-microsoft-com:office:smarttags" w:element="place">
        <w:r>
          <w:t>Monte Carlo</w:t>
        </w:r>
      </w:smartTag>
      <w:r>
        <w:t xml:space="preserve"> Rank</w:t>
      </w:r>
    </w:p>
    <w:p w:rsidR="00767105" w:rsidRDefault="00767105" w:rsidP="00767105">
      <w:r>
        <w:t xml:space="preserve">When using standard or sequential </w:t>
      </w:r>
      <w:smartTag w:uri="urn:schemas-microsoft-com:office:smarttags" w:element="place">
        <w:r>
          <w:t>Monte Carlo</w:t>
        </w:r>
      </w:smartTag>
      <w:r>
        <w:t xml:space="preserve"> testing, this option will in addition to the p-value also report the rank of the log likelihood ratio from the most likely cluster in the real data set among all the maximum log likelihood ratios from the random data sets replicated under the null hypothesis. </w:t>
      </w:r>
    </w:p>
    <w:p w:rsidR="00767105" w:rsidRDefault="00767105" w:rsidP="00767105">
      <w:r>
        <w:rPr>
          <w:b/>
          <w:bCs/>
        </w:rPr>
        <w:t>Related Topics:</w:t>
      </w:r>
      <w:r>
        <w:rPr>
          <w:i/>
          <w:iCs/>
        </w:rPr>
        <w:t xml:space="preserve"> P-Value, Standard Results File.</w:t>
      </w:r>
    </w:p>
    <w:p w:rsidR="00767105" w:rsidRDefault="00767105" w:rsidP="00767105">
      <w:pPr>
        <w:pStyle w:val="Heading3"/>
        <w:suppressAutoHyphens/>
      </w:pPr>
      <w:r>
        <w:t>Column Headers</w:t>
      </w:r>
    </w:p>
    <w:p w:rsidR="00767105" w:rsidRDefault="00767105" w:rsidP="00767105">
      <w:r>
        <w:t xml:space="preserve">Check this box if you want column headers in the </w:t>
      </w:r>
      <w:r w:rsidR="00B970D5">
        <w:t>Other Output</w:t>
      </w:r>
      <w:r>
        <w:t xml:space="preserve"> files. </w:t>
      </w:r>
    </w:p>
    <w:p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rsidR="00A24043" w:rsidRDefault="00A24043" w:rsidP="00A24043">
      <w:pPr>
        <w:pStyle w:val="Heading3"/>
        <w:suppressAutoHyphens/>
      </w:pPr>
      <w:r>
        <w:t>Title for Results File</w:t>
      </w:r>
    </w:p>
    <w:p w:rsidR="00A24043" w:rsidRDefault="00A24043" w:rsidP="00A24043">
      <w:r>
        <w:t xml:space="preserve">To keep track of different SaTScan analyses, you can specify a title for each run. This title will be printed at the top of the standard results file. </w:t>
      </w:r>
    </w:p>
    <w:p w:rsidR="00A24043" w:rsidRDefault="00A24043" w:rsidP="00A24043">
      <w:pPr>
        <w:rPr>
          <w:i/>
          <w:iCs/>
        </w:rPr>
      </w:pPr>
      <w:r>
        <w:rPr>
          <w:b/>
          <w:bCs/>
        </w:rPr>
        <w:t>Related Topics:</w:t>
      </w:r>
      <w:r>
        <w:rPr>
          <w:i/>
          <w:iCs/>
        </w:rPr>
        <w:t xml:space="preserve"> Standard Results File.</w:t>
      </w:r>
    </w:p>
    <w:p w:rsidR="00BF253A" w:rsidRDefault="00BF253A">
      <w:pPr>
        <w:pStyle w:val="Heading1"/>
      </w:pPr>
      <w:r>
        <w:br w:type="page"/>
      </w:r>
      <w:bookmarkStart w:id="103" w:name="_Toc411430925"/>
      <w:r>
        <w:t>Running SaTScan</w:t>
      </w:r>
      <w:bookmarkEnd w:id="103"/>
      <w:r w:rsidR="00D27E4D">
        <w:fldChar w:fldCharType="begin"/>
      </w:r>
      <w:r>
        <w:instrText>xe "Running SaTScan"</w:instrText>
      </w:r>
      <w:r w:rsidR="00D27E4D">
        <w:fldChar w:fldCharType="end"/>
      </w:r>
    </w:p>
    <w:p w:rsidR="00BF253A" w:rsidRDefault="00BF253A">
      <w:pPr>
        <w:pStyle w:val="Heading2"/>
      </w:pPr>
      <w:bookmarkStart w:id="104" w:name="_Toc8439834"/>
      <w:bookmarkStart w:id="105" w:name="_Toc9152484"/>
      <w:bookmarkStart w:id="106" w:name="_Toc9152567"/>
      <w:bookmarkStart w:id="107" w:name="_Toc9152610"/>
      <w:bookmarkStart w:id="108" w:name="_Toc9153415"/>
      <w:bookmarkStart w:id="109" w:name="_Toc31171513"/>
      <w:bookmarkStart w:id="110" w:name="_Toc39549224"/>
      <w:bookmarkStart w:id="111" w:name="_Toc411430926"/>
      <w:r>
        <w:t>Specifying Analysis and Data Options</w:t>
      </w:r>
      <w:bookmarkEnd w:id="104"/>
      <w:bookmarkEnd w:id="105"/>
      <w:bookmarkEnd w:id="106"/>
      <w:bookmarkEnd w:id="107"/>
      <w:bookmarkEnd w:id="108"/>
      <w:bookmarkEnd w:id="109"/>
      <w:bookmarkEnd w:id="110"/>
      <w:bookmarkEnd w:id="111"/>
      <w:r w:rsidR="00D27E4D">
        <w:fldChar w:fldCharType="begin"/>
      </w:r>
      <w:r>
        <w:instrText>xe "Analysis: Specifying Options"</w:instrText>
      </w:r>
      <w:r w:rsidR="00D27E4D">
        <w:fldChar w:fldCharType="end"/>
      </w:r>
    </w:p>
    <w:p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4"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rsidR="00BF253A" w:rsidRDefault="00BF253A" w:rsidP="00612B9A">
      <w:pPr>
        <w:numPr>
          <w:ilvl w:val="0"/>
          <w:numId w:val="1"/>
        </w:numPr>
        <w:tabs>
          <w:tab w:val="left" w:pos="360"/>
        </w:tabs>
      </w:pPr>
      <w:r>
        <w:t>Input Tab</w:t>
      </w:r>
      <w:r w:rsidR="00D27E4D">
        <w:fldChar w:fldCharType="begin"/>
      </w:r>
      <w:r>
        <w:instrText>xe "Input Files Tab"</w:instrText>
      </w:r>
      <w:r w:rsidR="00D27E4D">
        <w:fldChar w:fldCharType="end"/>
      </w:r>
    </w:p>
    <w:p w:rsidR="00BF253A" w:rsidRDefault="00BF253A" w:rsidP="00612B9A">
      <w:pPr>
        <w:numPr>
          <w:ilvl w:val="0"/>
          <w:numId w:val="1"/>
        </w:numPr>
        <w:tabs>
          <w:tab w:val="left" w:pos="360"/>
        </w:tabs>
      </w:pPr>
      <w:r>
        <w:t>Analysis Tab</w:t>
      </w:r>
      <w:r w:rsidR="00D27E4D">
        <w:fldChar w:fldCharType="begin"/>
      </w:r>
      <w:r>
        <w:instrText>xe "Analysis: Parameters Tab"</w:instrText>
      </w:r>
      <w:r w:rsidR="00D27E4D">
        <w:fldChar w:fldCharType="end"/>
      </w:r>
      <w:r w:rsidR="00D27E4D">
        <w:fldChar w:fldCharType="begin"/>
      </w:r>
      <w:r>
        <w:instrText>xe "Analysis Tab"</w:instrText>
      </w:r>
      <w:r w:rsidR="00D27E4D">
        <w:fldChar w:fldCharType="end"/>
      </w:r>
    </w:p>
    <w:p w:rsidR="00BF253A" w:rsidRDefault="00BF253A" w:rsidP="00612B9A">
      <w:pPr>
        <w:numPr>
          <w:ilvl w:val="0"/>
          <w:numId w:val="1"/>
        </w:numPr>
        <w:tabs>
          <w:tab w:val="left" w:pos="360"/>
        </w:tabs>
      </w:pPr>
      <w:r>
        <w:t>Output Tab</w:t>
      </w:r>
      <w:r w:rsidR="00D27E4D">
        <w:fldChar w:fldCharType="begin"/>
      </w:r>
      <w:r>
        <w:instrText>xe "Output Files Tab"</w:instrText>
      </w:r>
      <w:r w:rsidR="00D27E4D">
        <w:fldChar w:fldCharType="end"/>
      </w:r>
    </w:p>
    <w:p w:rsidR="00BF253A" w:rsidRDefault="00BF253A">
      <w:r>
        <w:t>See the section on Basic SaTScan Features for instructions on how to fill in these tabs.</w:t>
      </w:r>
    </w:p>
    <w:p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rsidR="00BF253A" w:rsidRDefault="00BF253A">
      <w:r>
        <w:t xml:space="preserve">The available choices for some features may depend on what was selected in other places. For example, if a purely spatial analysis is chosen, the space-time permutation model is not available, and vice versa. </w:t>
      </w:r>
    </w:p>
    <w:p w:rsidR="00BF253A" w:rsidRDefault="00BF253A">
      <w:pPr>
        <w:rPr>
          <w:i/>
          <w:iCs/>
        </w:rPr>
      </w:pPr>
      <w:r>
        <w:rPr>
          <w:b/>
          <w:bCs/>
        </w:rPr>
        <w:t xml:space="preserve">Related Topics: </w:t>
      </w:r>
      <w:r>
        <w:rPr>
          <w:i/>
          <w:iCs/>
        </w:rPr>
        <w:t>Basic SaTScan Features, Input Tab, Analysis Tab, Output Tab, Advanced Features, Launching the Analysis.</w:t>
      </w:r>
    </w:p>
    <w:p w:rsidR="00BF253A" w:rsidRDefault="00BF253A">
      <w:pPr>
        <w:pStyle w:val="Heading2"/>
      </w:pPr>
      <w:bookmarkStart w:id="112" w:name="_Toc411430927"/>
      <w:r>
        <w:t>Launching the Analysis</w:t>
      </w:r>
      <w:bookmarkEnd w:id="112"/>
      <w:r w:rsidR="00D27E4D">
        <w:fldChar w:fldCharType="begin"/>
      </w:r>
      <w:r>
        <w:instrText>xe "Launching an Analysis"</w:instrText>
      </w:r>
      <w:r w:rsidR="00D27E4D">
        <w:fldChar w:fldCharType="end"/>
      </w:r>
    </w:p>
    <w:p w:rsidR="00BF253A" w:rsidRDefault="00D27E4D">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5"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rsidR="00BF253A" w:rsidRDefault="00BF253A">
      <w:pPr>
        <w:pStyle w:val="Heading2"/>
      </w:pPr>
      <w:bookmarkStart w:id="113" w:name="_Toc411430928"/>
      <w:r>
        <w:t>Status Message</w:t>
      </w:r>
      <w:r w:rsidR="00D27E4D">
        <w:fldChar w:fldCharType="begin"/>
      </w:r>
      <w:r>
        <w:instrText>xe "Status Message"</w:instrText>
      </w:r>
      <w:r w:rsidR="00D27E4D">
        <w:fldChar w:fldCharType="end"/>
      </w:r>
      <w:r>
        <w:t>s</w:t>
      </w:r>
      <w:bookmarkEnd w:id="113"/>
    </w:p>
    <w:p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rsidR="00BF253A" w:rsidRDefault="00BF253A">
      <w:pPr>
        <w:rPr>
          <w:b/>
          <w:bCs/>
        </w:rPr>
      </w:pPr>
      <w:r>
        <w:rPr>
          <w:b/>
          <w:bCs/>
        </w:rPr>
        <w:t xml:space="preserve">Related Topics: </w:t>
      </w:r>
      <w:r>
        <w:rPr>
          <w:i/>
          <w:iCs/>
        </w:rPr>
        <w:t>Launching the Analysis</w:t>
      </w:r>
      <w:r>
        <w:t xml:space="preserve">, </w:t>
      </w:r>
      <w:r>
        <w:rPr>
          <w:i/>
          <w:iCs/>
        </w:rPr>
        <w:t>Warnings and Errors.</w:t>
      </w:r>
    </w:p>
    <w:p w:rsidR="00BF253A" w:rsidRDefault="00BF253A" w:rsidP="00181851">
      <w:pPr>
        <w:pStyle w:val="Heading2"/>
      </w:pPr>
      <w:bookmarkStart w:id="114" w:name="_Toc411430929"/>
      <w:r>
        <w:t>Warnings and Errors</w:t>
      </w:r>
      <w:bookmarkEnd w:id="114"/>
      <w:r w:rsidR="00D27E4D">
        <w:fldChar w:fldCharType="begin"/>
      </w:r>
      <w:r>
        <w:instrText>xe "Warnings and Errors"</w:instrText>
      </w:r>
      <w:r w:rsidR="00D27E4D">
        <w:fldChar w:fldCharType="end"/>
      </w:r>
    </w:p>
    <w:p w:rsidR="00BF253A" w:rsidRDefault="002C7841">
      <w:pPr>
        <w:jc w:val="center"/>
      </w:pPr>
      <w:r>
        <w:rPr>
          <w:noProof/>
          <w:sz w:val="20"/>
          <w:szCs w:val="20"/>
        </w:rPr>
        <w:drawing>
          <wp:inline distT="0" distB="0" distL="0" distR="0">
            <wp:extent cx="5076825" cy="3105150"/>
            <wp:effectExtent l="19050" t="0" r="9525" b="0"/>
            <wp:docPr id="24" name="Picture 24" descr="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36"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rsidR="00BF253A" w:rsidRDefault="00BF253A">
      <w:pPr>
        <w:pStyle w:val="Caption1"/>
      </w:pPr>
      <w:r>
        <w:t xml:space="preserve">SaTScan Status Messages and Warnings/Errors Dialog Box </w:t>
      </w:r>
    </w:p>
    <w:p w:rsidR="00BF253A" w:rsidRDefault="00BF253A" w:rsidP="00341488">
      <w:pPr>
        <w:pStyle w:val="Heading3"/>
      </w:pPr>
      <w:r>
        <w:t>Warning Messages</w:t>
      </w:r>
    </w:p>
    <w:p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rsidR="00BF253A" w:rsidRDefault="00BF253A">
      <w:pPr>
        <w:suppressAutoHyphens/>
      </w:pPr>
      <w:r>
        <w:t>If you do not want to see the warning messages, they can be turned off by clicking “Session &gt; Execute Options &gt; Do not report warning messages”.</w:t>
      </w:r>
    </w:p>
    <w:p w:rsidR="00BF253A" w:rsidRDefault="00BF253A" w:rsidP="00F86127">
      <w:pPr>
        <w:pStyle w:val="Heading4"/>
      </w:pPr>
      <w:r>
        <w:t>Error Messages</w:t>
      </w:r>
    </w:p>
    <w:p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rsidR="00BF253A" w:rsidRDefault="00BF253A">
      <w:pPr>
        <w:suppressAutoHyphens/>
      </w:pPr>
      <w:r>
        <w:t>If the error message cannot be resolved, you may press the email button on the job status window. This will generate an automatic email message to SaTScan technical support</w:t>
      </w:r>
      <w:r w:rsidR="00D27E4D">
        <w:fldChar w:fldCharType="begin"/>
      </w:r>
      <w:r>
        <w:instrText>xe "Technical Support"</w:instrText>
      </w:r>
      <w:r w:rsidR="00D27E4D">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rsidR="00BF253A" w:rsidRDefault="00BF253A">
      <w:pPr>
        <w:rPr>
          <w:i/>
          <w:iCs/>
        </w:rPr>
      </w:pPr>
      <w:r>
        <w:rPr>
          <w:b/>
          <w:bCs/>
        </w:rPr>
        <w:t xml:space="preserve">Related Topics: </w:t>
      </w:r>
      <w:r>
        <w:rPr>
          <w:i/>
          <w:iCs/>
        </w:rPr>
        <w:t>Input Data, Data Requirements, SaTScan Support.</w:t>
      </w:r>
    </w:p>
    <w:p w:rsidR="00BF253A" w:rsidRDefault="00BF253A">
      <w:pPr>
        <w:pStyle w:val="Heading2"/>
      </w:pPr>
      <w:bookmarkStart w:id="115" w:name="_Toc411430930"/>
      <w:r>
        <w:t>Saving Analysis Parameters</w:t>
      </w:r>
      <w:bookmarkEnd w:id="115"/>
    </w:p>
    <w:p w:rsidR="00BF253A" w:rsidRDefault="00D27E4D">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rsidR="00BF253A" w:rsidRDefault="00BF253A" w:rsidP="00841A46">
      <w:pPr>
        <w:pStyle w:val="Heading3"/>
      </w:pPr>
      <w:r>
        <w:t>To save analysis parameters</w:t>
      </w:r>
    </w:p>
    <w:p w:rsidR="00BF253A" w:rsidRDefault="00BF253A" w:rsidP="00612B9A">
      <w:pPr>
        <w:numPr>
          <w:ilvl w:val="0"/>
          <w:numId w:val="9"/>
        </w:numPr>
        <w:tabs>
          <w:tab w:val="left" w:pos="720"/>
        </w:tabs>
      </w:pPr>
      <w:r>
        <w:t>If the parameters have not previously been saved, select Save As from the File menu. A ‘Save Parameter File As’ dialog will open.</w:t>
      </w:r>
    </w:p>
    <w:p w:rsidR="00BF253A" w:rsidRDefault="00BF253A" w:rsidP="00612B9A">
      <w:pPr>
        <w:numPr>
          <w:ilvl w:val="0"/>
          <w:numId w:val="9"/>
        </w:numPr>
        <w:tabs>
          <w:tab w:val="left" w:pos="720"/>
        </w:tabs>
      </w:pPr>
      <w:r>
        <w:t>Select a directory location from the ‘Save In’ drop-down menu at the top of the dialog box.</w:t>
      </w:r>
    </w:p>
    <w:p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rsidR="00BF253A" w:rsidRDefault="00BF253A" w:rsidP="00612B9A">
      <w:pPr>
        <w:numPr>
          <w:ilvl w:val="0"/>
          <w:numId w:val="9"/>
        </w:numPr>
        <w:tabs>
          <w:tab w:val="left" w:pos="720"/>
        </w:tabs>
      </w:pPr>
      <w:r>
        <w:t>Press the Save button.</w:t>
      </w:r>
    </w:p>
    <w:p w:rsidR="00BF253A" w:rsidRDefault="00BF253A">
      <w:pPr>
        <w:suppressAutoHyphens/>
      </w:pPr>
      <w:r>
        <w:t>Once the parameter file is initially saved, save changes to the file by selecting `Save’ on the File menu. The file will save without opening the `Save Parameter File As’ dialog.</w:t>
      </w:r>
    </w:p>
    <w:p w:rsidR="00BF253A" w:rsidRDefault="00BF253A" w:rsidP="00841A46">
      <w:pPr>
        <w:pStyle w:val="Heading3"/>
      </w:pPr>
      <w:r>
        <w:t>To open a saved parameter file</w:t>
      </w:r>
    </w:p>
    <w:p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37"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rsidR="00BF253A" w:rsidRDefault="00BF253A" w:rsidP="00612B9A">
      <w:pPr>
        <w:numPr>
          <w:ilvl w:val="0"/>
          <w:numId w:val="10"/>
        </w:numPr>
        <w:tabs>
          <w:tab w:val="left" w:pos="720"/>
        </w:tabs>
      </w:pPr>
      <w:r>
        <w:t>Locate the desired file using the Look in drop-down menu.</w:t>
      </w:r>
    </w:p>
    <w:p w:rsidR="00BF253A" w:rsidRDefault="00BF253A" w:rsidP="00612B9A">
      <w:pPr>
        <w:numPr>
          <w:ilvl w:val="0"/>
          <w:numId w:val="10"/>
        </w:numPr>
        <w:tabs>
          <w:tab w:val="left" w:pos="720"/>
        </w:tabs>
      </w:pPr>
      <w:r>
        <w:t>Once the file is located, highlight the file name by clicking on it.</w:t>
      </w:r>
    </w:p>
    <w:p w:rsidR="00BF253A" w:rsidRDefault="00BF253A" w:rsidP="00612B9A">
      <w:pPr>
        <w:numPr>
          <w:ilvl w:val="0"/>
          <w:numId w:val="10"/>
        </w:numPr>
        <w:tabs>
          <w:tab w:val="left" w:pos="720"/>
        </w:tabs>
      </w:pPr>
      <w:r>
        <w:t>Press the Open button.</w:t>
      </w:r>
    </w:p>
    <w:p w:rsidR="00BF253A" w:rsidRDefault="00BF253A">
      <w:r>
        <w:t>A Parameter tab dialog will open containing the saved parameter settings. The location and name of the parameter file is listed in the title bar of this dialog.</w:t>
      </w:r>
    </w:p>
    <w:p w:rsidR="00BF253A" w:rsidRDefault="00BF253A">
      <w:r>
        <w:rPr>
          <w:b/>
          <w:bCs/>
        </w:rPr>
        <w:t xml:space="preserve">Related Topics: </w:t>
      </w:r>
      <w:r>
        <w:rPr>
          <w:i/>
          <w:iCs/>
        </w:rPr>
        <w:t>Specifying Analysis and Data Options, Basic SaTScan Features, Advanced Features, Batch Mode.</w:t>
      </w:r>
    </w:p>
    <w:p w:rsidR="00BF253A" w:rsidRDefault="00BF253A">
      <w:pPr>
        <w:pStyle w:val="Heading2"/>
      </w:pPr>
      <w:bookmarkStart w:id="116" w:name="_Toc411430931"/>
      <w:r>
        <w:t>Parallel Processors</w:t>
      </w:r>
      <w:bookmarkEnd w:id="116"/>
    </w:p>
    <w:p w:rsidR="00BF253A" w:rsidRDefault="00BF253A">
      <w:r>
        <w:t xml:space="preserve">If you have parallel processors on your computer, SaTScan can take advantage of this by running different </w:t>
      </w:r>
      <w:smartTag w:uri="urn:schemas-microsoft-com:office:smarttags" w:element="place">
        <w:r>
          <w:t>Monte Carlo</w:t>
        </w:r>
      </w:smartTag>
      <w:r>
        <w:t xml:space="preserve">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rsidR="00BF253A" w:rsidRDefault="00BF253A">
      <w:pPr>
        <w:pStyle w:val="Heading2"/>
      </w:pPr>
      <w:bookmarkStart w:id="117" w:name="_Toc411430932"/>
      <w:r>
        <w:t>Batch Mode</w:t>
      </w:r>
      <w:bookmarkEnd w:id="117"/>
    </w:p>
    <w:p w:rsidR="00BF253A" w:rsidRDefault="00D27E4D">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5"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rsidR="00BF253A" w:rsidRDefault="00BF253A">
      <w:r>
        <w:t>An alternative approach is to skip the windows interface and launch the SaTScan calculation engine directly by either:</w:t>
      </w:r>
    </w:p>
    <w:p w:rsidR="00BF253A" w:rsidRDefault="00BF253A" w:rsidP="00612B9A">
      <w:pPr>
        <w:numPr>
          <w:ilvl w:val="0"/>
          <w:numId w:val="11"/>
        </w:numPr>
        <w:tabs>
          <w:tab w:val="left" w:pos="720"/>
        </w:tabs>
      </w:pPr>
      <w:r>
        <w:t>Dragging a parameter file onto the ‘SaTScanBatch.exe’ executable.</w:t>
      </w:r>
    </w:p>
    <w:p w:rsidR="00BF253A" w:rsidRDefault="00BF253A" w:rsidP="00612B9A">
      <w:pPr>
        <w:numPr>
          <w:ilvl w:val="0"/>
          <w:numId w:val="11"/>
        </w:numPr>
        <w:tabs>
          <w:tab w:val="left" w:pos="720"/>
        </w:tabs>
      </w:pPr>
      <w:r>
        <w:t>Writing ‘SaTScanBatch.exe  *.prm’ in a batch file or at the command prompt, where *.prm is the name of the parameter file.</w:t>
      </w:r>
    </w:p>
    <w:p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rsidR="00BF253A" w:rsidRDefault="00BF253A">
      <w:r>
        <w:t xml:space="preserve">When the batch mode version of SaTScan is run, the standard results file does not automatically pop up on the screen, but must be opened manually using any available text editor such as Notepad. </w:t>
      </w:r>
    </w:p>
    <w:p w:rsidR="00BF253A" w:rsidRDefault="00BF253A">
      <w:r>
        <w:rPr>
          <w:b/>
          <w:bCs/>
        </w:rPr>
        <w:t xml:space="preserve">Opportunity: </w:t>
      </w:r>
      <w:r>
        <w:t xml:space="preserve">There are some parameter options that are not allowed when SaTScan is run under the windows interface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rsidR="00BF253A" w:rsidRDefault="00BF253A">
      <w:pPr>
        <w:rPr>
          <w:i/>
          <w:iCs/>
        </w:rPr>
      </w:pPr>
      <w:r>
        <w:rPr>
          <w:b/>
          <w:bCs/>
        </w:rPr>
        <w:t xml:space="preserve">Related Topics: </w:t>
      </w:r>
      <w:r>
        <w:rPr>
          <w:i/>
          <w:iCs/>
        </w:rPr>
        <w:t>Launching the Analysis, Basic SaTScan Features, Advanced Features, Saving Analysis Parameters.</w:t>
      </w:r>
    </w:p>
    <w:p w:rsidR="00BF253A" w:rsidRDefault="00BF253A">
      <w:pPr>
        <w:pStyle w:val="Heading2"/>
      </w:pPr>
      <w:bookmarkStart w:id="118" w:name="_Toc411430933"/>
      <w:r>
        <w:t>Computing Time</w:t>
      </w:r>
      <w:bookmarkEnd w:id="118"/>
      <w:r w:rsidR="00D27E4D">
        <w:fldChar w:fldCharType="begin"/>
      </w:r>
      <w:r>
        <w:instrText>xe "Computing Time"</w:instrText>
      </w:r>
      <w:r w:rsidR="00D27E4D">
        <w:fldChar w:fldCharType="end"/>
      </w:r>
    </w:p>
    <w:p w:rsidR="00BF253A" w:rsidRDefault="00BF253A">
      <w:r>
        <w:t>The spatial and space-time scan statistic</w:t>
      </w:r>
      <w:r w:rsidR="00D27E4D">
        <w:fldChar w:fldCharType="begin"/>
      </w:r>
      <w:r>
        <w:instrText>xe " Space-Time Scan Statistic"</w:instrText>
      </w:r>
      <w:r w:rsidR="00D27E4D">
        <w:fldChar w:fldCharType="end"/>
      </w:r>
      <w:r>
        <w:t xml:space="preserve">s are computer intensive to calculate. The computing time depends on a wide variety of variables, and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rsidR="00BF253A" w:rsidRDefault="00BF253A" w:rsidP="00E43E3E">
      <w:pPr>
        <w:pStyle w:val="Heading3"/>
      </w:pPr>
      <w:r>
        <w:t>Single Data Set</w:t>
      </w:r>
      <w:r w:rsidR="00D27E4D">
        <w:fldChar w:fldCharType="begin"/>
      </w:r>
      <w:r>
        <w:instrText>xe "Single Data Set"</w:instrText>
      </w:r>
      <w:r w:rsidR="00D27E4D">
        <w:fldChar w:fldCharType="end"/>
      </w:r>
      <w:r w:rsidR="00D27E4D">
        <w:fldChar w:fldCharType="begin"/>
      </w:r>
      <w:r>
        <w:instrText>xe "Computing Time:Single Data Set"</w:instrText>
      </w:r>
      <w:r w:rsidR="00D27E4D">
        <w:fldChar w:fldCharType="end"/>
      </w:r>
    </w:p>
    <w:p w:rsidR="00BF253A" w:rsidRDefault="00BF253A">
      <w:r>
        <w:t xml:space="preserve">For a single data set, the computing time </w:t>
      </w:r>
      <w:r w:rsidR="001D3CDE">
        <w:t xml:space="preserve">for one of the discrete scan statistics </w:t>
      </w:r>
      <w:r>
        <w:t>is approximately on the order of:</w:t>
      </w:r>
    </w:p>
    <w:p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rsidR="00BF253A" w:rsidRDefault="00BF253A">
      <w:r>
        <w:t>where:</w:t>
      </w:r>
    </w:p>
    <w:p w:rsidR="00BF253A" w:rsidRDefault="00BF253A" w:rsidP="00DD0594">
      <w:pPr>
        <w:pStyle w:val="IndentX1"/>
        <w:numPr>
          <w:ilvl w:val="0"/>
          <w:numId w:val="16"/>
        </w:numPr>
      </w:pPr>
      <w:r>
        <w:t>L = number of geographical data locations in the coordinates</w:t>
      </w:r>
      <w:r w:rsidR="00D27E4D">
        <w:fldChar w:fldCharType="begin"/>
      </w:r>
      <w:r>
        <w:instrText>xe "Coordinates"</w:instrText>
      </w:r>
      <w:r w:rsidR="00D27E4D">
        <w:fldChar w:fldCharType="end"/>
      </w:r>
      <w:r>
        <w:t xml:space="preserve"> file (L=1 for purely temporal analyses)</w:t>
      </w:r>
      <w:r w:rsidR="00D27E4D">
        <w:fldChar w:fldCharType="begin"/>
      </w:r>
      <w:r>
        <w:instrText>xe "Data: Coordinate"</w:instrText>
      </w:r>
      <w:r w:rsidR="00D27E4D">
        <w:fldChar w:fldCharType="end"/>
      </w:r>
    </w:p>
    <w:p w:rsidR="00BF253A" w:rsidRDefault="00BF253A" w:rsidP="00DD0594">
      <w:pPr>
        <w:pStyle w:val="IndentX1"/>
        <w:numPr>
          <w:ilvl w:val="0"/>
          <w:numId w:val="16"/>
        </w:numPr>
      </w:pPr>
      <w:r>
        <w:t>G = number of geographical coordinates in the special grid file</w:t>
      </w:r>
      <w:r w:rsidR="00D27E4D">
        <w:fldChar w:fldCharType="begin"/>
      </w:r>
      <w:r>
        <w:instrText>xe "Special Grid File"</w:instrText>
      </w:r>
      <w:r w:rsidR="00D27E4D">
        <w:fldChar w:fldCharType="end"/>
      </w:r>
      <w:r>
        <w:t>. If there is no such file, G=L.</w:t>
      </w:r>
    </w:p>
    <w:p w:rsidR="00BF253A" w:rsidRDefault="008C35C2" w:rsidP="00DD0594">
      <w:pPr>
        <w:pStyle w:val="IndentX1"/>
        <w:numPr>
          <w:ilvl w:val="0"/>
          <w:numId w:val="16"/>
        </w:numPr>
      </w:pPr>
      <w:r>
        <w:t>M</w:t>
      </w:r>
      <w:r w:rsidR="00BF253A">
        <w:t xml:space="preserve"> = maximum geographical cluster</w:t>
      </w:r>
      <w:r w:rsidR="00D27E4D">
        <w:fldChar w:fldCharType="begin"/>
      </w:r>
      <w:r w:rsidR="00BF253A">
        <w:instrText>xe "Clusters"</w:instrText>
      </w:r>
      <w:r w:rsidR="00D27E4D">
        <w:fldChar w:fldCharType="end"/>
      </w:r>
      <w:r w:rsidR="00BF253A">
        <w:t xml:space="preserve"> size, as a proportion of the population ( 0 &lt; </w:t>
      </w:r>
      <w:r>
        <w:t>M</w:t>
      </w:r>
      <w:r w:rsidR="00BF253A">
        <w:t xml:space="preserve"> = ½ , </w:t>
      </w:r>
      <w:r>
        <w:t>M</w:t>
      </w:r>
      <w:r w:rsidR="00BF253A">
        <w:t>=1 for a purely temporal analysis)</w:t>
      </w:r>
    </w:p>
    <w:p w:rsidR="00BF253A" w:rsidRDefault="00BF253A" w:rsidP="00DD0594">
      <w:pPr>
        <w:pStyle w:val="IndentX1"/>
        <w:numPr>
          <w:ilvl w:val="0"/>
          <w:numId w:val="16"/>
        </w:numPr>
      </w:pPr>
      <w:r>
        <w:t>T = number of time intervals into which the temporal data is aggregated (T=1 for a purely spatial analysis)</w:t>
      </w:r>
    </w:p>
    <w:p w:rsidR="00BF253A" w:rsidRDefault="00BF253A" w:rsidP="00DD0594">
      <w:pPr>
        <w:pStyle w:val="IndentX1"/>
        <w:numPr>
          <w:ilvl w:val="0"/>
          <w:numId w:val="16"/>
        </w:numPr>
      </w:pPr>
      <w:r>
        <w:t>m = maximum temporal cluster size, as a proportion of the study period ( 0 &lt; m = 0.9, m=1 for purely spatial analysis)</w:t>
      </w:r>
    </w:p>
    <w:p w:rsidR="00BF253A" w:rsidRDefault="006620AD" w:rsidP="00DD0594">
      <w:pPr>
        <w:pStyle w:val="IndentX1"/>
        <w:numPr>
          <w:ilvl w:val="0"/>
          <w:numId w:val="16"/>
        </w:numPr>
      </w:pPr>
      <w:r>
        <w:t>S</w:t>
      </w:r>
      <w:r w:rsidR="00BF253A">
        <w:t xml:space="preserve"> = number of Monte Carlo </w:t>
      </w:r>
      <w:r>
        <w:t>simulations</w:t>
      </w:r>
    </w:p>
    <w:p w:rsidR="00BF253A" w:rsidRDefault="00BF253A" w:rsidP="00DD0594">
      <w:pPr>
        <w:pStyle w:val="IndentX1"/>
        <w:numPr>
          <w:ilvl w:val="0"/>
          <w:numId w:val="16"/>
        </w:numPr>
      </w:pPr>
      <w:r>
        <w:t>P = number of processors available on the computer for SaTScan use</w:t>
      </w:r>
    </w:p>
    <w:p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rsidR="00BF253A" w:rsidRDefault="00BF253A" w:rsidP="00DD0594">
      <w:pPr>
        <w:pStyle w:val="IndentX1"/>
        <w:numPr>
          <w:ilvl w:val="0"/>
          <w:numId w:val="16"/>
        </w:numPr>
      </w:pPr>
      <w:r>
        <w:t>k = 2 for retrospective temporal and retrospective space-time analyses</w:t>
      </w:r>
    </w:p>
    <w:p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rsidR="00BF253A" w:rsidRDefault="00BF253A">
      <w:r>
        <w:t xml:space="preserve">where:  </w:t>
      </w:r>
    </w:p>
    <w:p w:rsidR="00BF253A" w:rsidRDefault="00BF253A" w:rsidP="00DD0594">
      <w:pPr>
        <w:numPr>
          <w:ilvl w:val="0"/>
          <w:numId w:val="23"/>
        </w:numPr>
      </w:pPr>
      <w:r>
        <w:t>C = the total number of cases</w:t>
      </w:r>
    </w:p>
    <w:p w:rsidR="00BF253A" w:rsidRDefault="00D27E4D">
      <w:pPr>
        <w:pStyle w:val="IndentX1"/>
      </w:pPr>
      <w:r>
        <w:fldChar w:fldCharType="begin"/>
      </w:r>
      <w:r w:rsidR="00BF253A">
        <w:instrText>xe "Monte Carlo Replications"</w:instrText>
      </w:r>
      <w:r>
        <w:fldChar w:fldCharType="end"/>
      </w:r>
    </w:p>
    <w:p w:rsidR="00BF253A" w:rsidRDefault="00BF253A" w:rsidP="00E43E3E">
      <w:pPr>
        <w:pStyle w:val="Heading3"/>
      </w:pPr>
      <w:r>
        <w:t>Multiple Data Sets</w:t>
      </w:r>
      <w:r w:rsidR="00D27E4D">
        <w:fldChar w:fldCharType="begin"/>
      </w:r>
      <w:r>
        <w:instrText>xe "Multiple Data Sets"</w:instrText>
      </w:r>
      <w:r w:rsidR="00D27E4D">
        <w:fldChar w:fldCharType="end"/>
      </w:r>
      <w:r w:rsidR="00D27E4D">
        <w:fldChar w:fldCharType="begin"/>
      </w:r>
      <w:r>
        <w:instrText>xe "Computing Time:Multiple Data Sets"</w:instrText>
      </w:r>
      <w:r w:rsidR="00D27E4D">
        <w:fldChar w:fldCharType="end"/>
      </w:r>
    </w:p>
    <w:p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rsidR="00BF253A" w:rsidRDefault="00BF253A">
      <w:pPr>
        <w:pStyle w:val="Heading2"/>
      </w:pPr>
      <w:bookmarkStart w:id="119" w:name="_Toc411430934"/>
      <w:r>
        <w:t>Memory Requirements</w:t>
      </w:r>
      <w:bookmarkEnd w:id="119"/>
    </w:p>
    <w:p w:rsidR="00BF253A" w:rsidRDefault="00D27E4D">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rsidR="00BF253A" w:rsidRDefault="00BF253A" w:rsidP="00E43E3E">
      <w:pPr>
        <w:pStyle w:val="Heading3"/>
      </w:pPr>
      <w:r>
        <w:t>Standard Memory Allocation</w:t>
      </w:r>
    </w:p>
    <w:p w:rsidR="00BF253A" w:rsidRDefault="00BF253A">
      <w:pPr>
        <w:suppressAutoHyphens/>
      </w:pPr>
      <w:r>
        <w:t xml:space="preserve">Using the standard memory allocation scheme, the amount of memory </w:t>
      </w:r>
      <w:r w:rsidR="001D3CDE">
        <w:t xml:space="preserve">bytes </w:t>
      </w:r>
      <w:r>
        <w:t>needed for large data sets is approximately:</w:t>
      </w:r>
    </w:p>
    <w:p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rsidR="00E75510" w:rsidRPr="00EC515C" w:rsidRDefault="00E75510" w:rsidP="001B6C14">
      <w:pPr>
        <w:spacing w:before="0"/>
      </w:pPr>
      <w:r w:rsidRPr="00EC515C">
        <w:t xml:space="preserve">Bernoulli: </w:t>
      </w:r>
      <w:r w:rsidR="006620AD">
        <w:t>A</w:t>
      </w:r>
      <w:r w:rsidRPr="00EC515C">
        <w:t>LGM + (16 + 4P) LTD + 8CRP</w:t>
      </w:r>
    </w:p>
    <w:p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rsidR="00E75510" w:rsidRPr="00682B7D" w:rsidRDefault="00372613" w:rsidP="001B6C14">
      <w:pPr>
        <w:spacing w:before="0"/>
        <w:rPr>
          <w:lang w:val="es-NI"/>
        </w:rPr>
      </w:pPr>
      <w:r w:rsidRPr="00372613">
        <w:rPr>
          <w:lang w:val="es-NI"/>
        </w:rPr>
        <w:t>Ordinal, Multinomial: ALGM + (4Y + 4YP + 4P) LTD</w:t>
      </w:r>
    </w:p>
    <w:p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rsidR="00E75510" w:rsidRDefault="00E75510" w:rsidP="001B6C14">
      <w:pPr>
        <w:spacing w:before="0"/>
      </w:pPr>
      <w:r w:rsidRPr="00E75510">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rsidR="00BF253A" w:rsidRDefault="00BF253A" w:rsidP="001B6C14">
      <w:pPr>
        <w:spacing w:before="0"/>
      </w:pPr>
      <w:r>
        <w:t xml:space="preserve">where </w:t>
      </w:r>
    </w:p>
    <w:p w:rsidR="00C85DDE" w:rsidRDefault="00BF253A" w:rsidP="001B6C14">
      <w:pPr>
        <w:spacing w:before="0"/>
      </w:pPr>
      <w:r>
        <w:t>L = the number of location IDs in the coordinates</w:t>
      </w:r>
      <w:r w:rsidR="00D27E4D">
        <w:fldChar w:fldCharType="begin"/>
      </w:r>
      <w:r>
        <w:instrText>xe "Coordinates"</w:instrText>
      </w:r>
      <w:r w:rsidR="00D27E4D">
        <w:fldChar w:fldCharType="end"/>
      </w:r>
      <w:r>
        <w:t xml:space="preserve"> file</w:t>
      </w:r>
      <w:r w:rsidR="001657D8">
        <w:t xml:space="preserve"> (L=1 for a purely temporal analysis)</w:t>
      </w:r>
    </w:p>
    <w:p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D27E4D" w:rsidRPr="00C85DDE">
        <w:fldChar w:fldCharType="begin"/>
      </w:r>
      <w:r w:rsidR="00BF253A" w:rsidRPr="00C85DDE">
        <w:instrText>xe "Data: Coordinate"</w:instrText>
      </w:r>
      <w:r w:rsidR="00D27E4D" w:rsidRPr="00C85DDE">
        <w:fldChar w:fldCharType="end"/>
      </w:r>
    </w:p>
    <w:p w:rsidR="00BF253A" w:rsidRDefault="00BF253A" w:rsidP="001B6C14">
      <w:pPr>
        <w:spacing w:before="0"/>
      </w:pPr>
      <w:r>
        <w:t>G = the number of coordinates in the grid file</w:t>
      </w:r>
      <w:r w:rsidR="00D27E4D">
        <w:fldChar w:fldCharType="begin"/>
      </w:r>
      <w:r>
        <w:instrText>xe "Special Grid File"</w:instrText>
      </w:r>
      <w:r w:rsidR="00D27E4D">
        <w:fldChar w:fldCharType="end"/>
      </w:r>
      <w:r>
        <w:t xml:space="preserve"> (G=L if no grid file is specified)</w:t>
      </w:r>
    </w:p>
    <w:p w:rsidR="00BF253A" w:rsidRDefault="00E75510" w:rsidP="001B6C14">
      <w:pPr>
        <w:spacing w:before="0"/>
      </w:pPr>
      <w:r>
        <w:t xml:space="preserve">M </w:t>
      </w:r>
      <w:r w:rsidR="00BF253A">
        <w:t>= maximum geographical cluster</w:t>
      </w:r>
      <w:r w:rsidR="00D27E4D">
        <w:fldChar w:fldCharType="begin"/>
      </w:r>
      <w:r w:rsidR="00BF253A">
        <w:instrText>xe "Clusters"</w:instrText>
      </w:r>
      <w:r w:rsidR="00D27E4D">
        <w:fldChar w:fldCharType="end"/>
      </w:r>
      <w:r w:rsidR="00BF253A">
        <w:t xml:space="preserve"> size, as a proportion of the population ( 0 &lt; </w:t>
      </w:r>
      <w:r>
        <w:t xml:space="preserve">M </w:t>
      </w:r>
      <w:r w:rsidR="00BF253A">
        <w:t xml:space="preserve">= ½ , </w:t>
      </w:r>
      <w:r>
        <w:t>M</w:t>
      </w:r>
      <w:r w:rsidR="00BF253A">
        <w:t>=1 for a purely temporal analysis)</w:t>
      </w:r>
    </w:p>
    <w:p w:rsidR="00BF253A" w:rsidRDefault="00BF253A" w:rsidP="001B6C14">
      <w:pPr>
        <w:spacing w:before="0"/>
      </w:pPr>
      <w:r>
        <w:t>T = number of time intervals into which the temporal data is aggre</w:t>
      </w:r>
      <w:r w:rsidR="00011161">
        <w:t xml:space="preserve">gated (T=1 for a purely spatial </w:t>
      </w:r>
      <w:r>
        <w:t>analysis)</w:t>
      </w:r>
    </w:p>
    <w:p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rsidR="001657D8" w:rsidRDefault="00BF253A" w:rsidP="001B6C14">
      <w:pPr>
        <w:spacing w:before="0"/>
      </w:pPr>
      <w:r>
        <w:t xml:space="preserve">C = the total number of cases </w:t>
      </w:r>
      <w:r w:rsidR="009E0AA4">
        <w:t xml:space="preserve">in the Poisson, Bernoulli, space-time permutation and exponential models </w:t>
      </w:r>
    </w:p>
    <w:p w:rsidR="00BF253A" w:rsidRDefault="001657D8" w:rsidP="001B6C14">
      <w:pPr>
        <w:spacing w:before="0"/>
      </w:pPr>
      <w:r>
        <w:t xml:space="preserve">I = the number of individual </w:t>
      </w:r>
      <w:r w:rsidR="009027BA">
        <w:t>observations in the exponential and</w:t>
      </w:r>
      <w:r>
        <w:t xml:space="preserve"> normal models</w:t>
      </w:r>
    </w:p>
    <w:p w:rsidR="00BF253A" w:rsidRDefault="00BF253A" w:rsidP="001B6C14">
      <w:pPr>
        <w:spacing w:before="0"/>
      </w:pPr>
      <w:r>
        <w:t>R = 1 when scanning for high rates only or low rates only, R=2 when scanning for either high or low rates</w:t>
      </w:r>
    </w:p>
    <w:p w:rsidR="00BF253A" w:rsidRDefault="00BF253A" w:rsidP="001B6C14">
      <w:pPr>
        <w:spacing w:before="0"/>
      </w:pPr>
      <w:r>
        <w:t>D = number of data sets</w:t>
      </w:r>
    </w:p>
    <w:p w:rsidR="00BF253A" w:rsidRDefault="00BF253A" w:rsidP="001B6C14">
      <w:pPr>
        <w:spacing w:before="0"/>
      </w:pPr>
      <w:r>
        <w:t>P = number of processors available on the computer for SaTScan use</w:t>
      </w:r>
    </w:p>
    <w:p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15"/>
        <w:gridCol w:w="2416"/>
        <w:gridCol w:w="18"/>
      </w:tblGrid>
      <w:tr w:rsidR="009E2DC0" w:rsidRPr="009E2DC0" w:rsidTr="008C34D1">
        <w:trPr>
          <w:trHeight w:val="288"/>
          <w:tblHeader/>
          <w:jc w:val="center"/>
        </w:trPr>
        <w:tc>
          <w:tcPr>
            <w:tcW w:w="1715" w:type="dxa"/>
          </w:tcPr>
          <w:p w:rsidR="009E2DC0" w:rsidRPr="009E2DC0" w:rsidRDefault="009E2DC0" w:rsidP="009E2DC0">
            <w:pPr>
              <w:keepNext/>
              <w:spacing w:before="60" w:after="60"/>
              <w:jc w:val="center"/>
              <w:rPr>
                <w:b/>
                <w:bCs/>
                <w:kern w:val="32"/>
              </w:rPr>
            </w:pPr>
            <w:bookmarkStart w:id="120" w:name="G_equals_L"/>
            <w:r w:rsidRPr="009E2DC0">
              <w:rPr>
                <w:b/>
                <w:bCs/>
                <w:kern w:val="32"/>
              </w:rPr>
              <w:t>G=L</w:t>
            </w:r>
            <w:bookmarkEnd w:id="120"/>
          </w:p>
        </w:tc>
        <w:tc>
          <w:tcPr>
            <w:tcW w:w="2434" w:type="dxa"/>
            <w:gridSpan w:val="2"/>
          </w:tcPr>
          <w:p w:rsidR="009E2DC0" w:rsidRPr="009E2DC0" w:rsidRDefault="009E2DC0" w:rsidP="009E2DC0">
            <w:pPr>
              <w:keepNext/>
              <w:spacing w:before="60" w:after="60"/>
              <w:jc w:val="center"/>
              <w:rPr>
                <w:b/>
                <w:bCs/>
                <w:kern w:val="32"/>
              </w:rPr>
            </w:pPr>
            <w:bookmarkStart w:id="121" w:name="Memory_Needed"/>
            <w:r w:rsidRPr="009E2DC0">
              <w:rPr>
                <w:b/>
                <w:bCs/>
                <w:kern w:val="32"/>
              </w:rPr>
              <w:t>Memory Needed</w:t>
            </w:r>
            <w:bookmarkEnd w:id="121"/>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3,500</w:t>
            </w:r>
          </w:p>
        </w:tc>
        <w:tc>
          <w:tcPr>
            <w:tcW w:w="2416" w:type="dxa"/>
          </w:tcPr>
          <w:p w:rsidR="009E2DC0" w:rsidRPr="009E2DC0" w:rsidRDefault="009E2DC0" w:rsidP="009E2DC0">
            <w:pPr>
              <w:keepNext/>
              <w:spacing w:before="60" w:after="60"/>
              <w:jc w:val="right"/>
              <w:rPr>
                <w:bCs/>
                <w:kern w:val="32"/>
              </w:rPr>
            </w:pPr>
            <w:r w:rsidRPr="009E2DC0">
              <w:rPr>
                <w:bCs/>
                <w:kern w:val="32"/>
              </w:rPr>
              <w:t>32 Mb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6,500</w:t>
            </w:r>
          </w:p>
        </w:tc>
        <w:tc>
          <w:tcPr>
            <w:tcW w:w="2416" w:type="dxa"/>
          </w:tcPr>
          <w:p w:rsidR="009E2DC0" w:rsidRPr="009E2DC0" w:rsidRDefault="009E2DC0" w:rsidP="009E2DC0">
            <w:pPr>
              <w:keepNext/>
              <w:spacing w:before="60" w:after="60"/>
              <w:jc w:val="right"/>
              <w:rPr>
                <w:bCs/>
                <w:kern w:val="32"/>
              </w:rPr>
            </w:pPr>
            <w:r w:rsidRPr="009E2DC0">
              <w:rPr>
                <w:bCs/>
                <w:kern w:val="32"/>
              </w:rPr>
              <w:t>64 Mb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10,000</w:t>
            </w:r>
          </w:p>
        </w:tc>
        <w:tc>
          <w:tcPr>
            <w:tcW w:w="2416" w:type="dxa"/>
          </w:tcPr>
          <w:p w:rsidR="009E2DC0" w:rsidRPr="009E2DC0" w:rsidRDefault="009E2DC0" w:rsidP="009E2DC0">
            <w:pPr>
              <w:keepNext/>
              <w:spacing w:before="60" w:after="60"/>
              <w:jc w:val="right"/>
              <w:rPr>
                <w:bCs/>
                <w:kern w:val="32"/>
              </w:rPr>
            </w:pPr>
            <w:r w:rsidRPr="009E2DC0">
              <w:rPr>
                <w:bCs/>
                <w:kern w:val="32"/>
              </w:rPr>
              <w:t>128 Mb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15,000</w:t>
            </w:r>
          </w:p>
        </w:tc>
        <w:tc>
          <w:tcPr>
            <w:tcW w:w="2416" w:type="dxa"/>
          </w:tcPr>
          <w:p w:rsidR="009E2DC0" w:rsidRPr="009E2DC0" w:rsidRDefault="009E2DC0" w:rsidP="009E2DC0">
            <w:pPr>
              <w:keepNext/>
              <w:spacing w:before="60" w:after="60"/>
              <w:jc w:val="right"/>
              <w:rPr>
                <w:bCs/>
                <w:kern w:val="32"/>
              </w:rPr>
            </w:pPr>
            <w:r w:rsidRPr="009E2DC0">
              <w:rPr>
                <w:bCs/>
                <w:kern w:val="32"/>
              </w:rPr>
              <w:t>256 Mb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22,000</w:t>
            </w:r>
          </w:p>
        </w:tc>
        <w:tc>
          <w:tcPr>
            <w:tcW w:w="2416" w:type="dxa"/>
          </w:tcPr>
          <w:p w:rsidR="009E2DC0" w:rsidRPr="009E2DC0" w:rsidRDefault="009E2DC0" w:rsidP="009E2DC0">
            <w:pPr>
              <w:keepNext/>
              <w:spacing w:before="60" w:after="60"/>
              <w:jc w:val="right"/>
              <w:rPr>
                <w:bCs/>
                <w:kern w:val="32"/>
              </w:rPr>
            </w:pPr>
            <w:r w:rsidRPr="009E2DC0">
              <w:rPr>
                <w:bCs/>
                <w:kern w:val="32"/>
              </w:rPr>
              <w:t>512 Mb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32,000</w:t>
            </w:r>
          </w:p>
        </w:tc>
        <w:tc>
          <w:tcPr>
            <w:tcW w:w="2416" w:type="dxa"/>
          </w:tcPr>
          <w:p w:rsidR="009E2DC0" w:rsidRPr="009E2DC0" w:rsidRDefault="009E2DC0" w:rsidP="009E2DC0">
            <w:pPr>
              <w:keepNext/>
              <w:spacing w:before="60" w:after="60"/>
              <w:jc w:val="right"/>
              <w:rPr>
                <w:bCs/>
                <w:kern w:val="32"/>
              </w:rPr>
            </w:pPr>
            <w:r w:rsidRPr="009E2DC0">
              <w:rPr>
                <w:bCs/>
                <w:kern w:val="32"/>
              </w:rPr>
              <w:t>1 Gb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44,000</w:t>
            </w:r>
          </w:p>
        </w:tc>
        <w:tc>
          <w:tcPr>
            <w:tcW w:w="2416" w:type="dxa"/>
          </w:tcPr>
          <w:p w:rsidR="009E2DC0" w:rsidRPr="009E2DC0" w:rsidRDefault="009E2DC0" w:rsidP="009E2DC0">
            <w:pPr>
              <w:keepNext/>
              <w:spacing w:before="60" w:after="60"/>
              <w:jc w:val="right"/>
              <w:rPr>
                <w:bCs/>
                <w:kern w:val="32"/>
              </w:rPr>
            </w:pPr>
            <w:r w:rsidRPr="009E2DC0">
              <w:rPr>
                <w:bCs/>
                <w:kern w:val="32"/>
              </w:rPr>
              <w:t>2 Gb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63,000</w:t>
            </w:r>
          </w:p>
        </w:tc>
        <w:tc>
          <w:tcPr>
            <w:tcW w:w="2416" w:type="dxa"/>
          </w:tcPr>
          <w:p w:rsidR="009E2DC0" w:rsidRPr="009E2DC0" w:rsidRDefault="009E2DC0" w:rsidP="009E2DC0">
            <w:pPr>
              <w:keepNext/>
              <w:spacing w:before="60" w:after="60"/>
              <w:jc w:val="right"/>
              <w:rPr>
                <w:bCs/>
                <w:kern w:val="32"/>
              </w:rPr>
            </w:pPr>
            <w:r w:rsidRPr="009E2DC0">
              <w:rPr>
                <w:bCs/>
                <w:kern w:val="32"/>
              </w:rPr>
              <w:t>4 Gb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89,000</w:t>
            </w:r>
          </w:p>
        </w:tc>
        <w:tc>
          <w:tcPr>
            <w:tcW w:w="2416" w:type="dxa"/>
          </w:tcPr>
          <w:p w:rsidR="009E2DC0" w:rsidRPr="009E2DC0" w:rsidRDefault="009E2DC0" w:rsidP="009E2DC0">
            <w:pPr>
              <w:keepNext/>
              <w:spacing w:before="60" w:after="60"/>
              <w:jc w:val="right"/>
              <w:rPr>
                <w:bCs/>
                <w:kern w:val="32"/>
              </w:rPr>
            </w:pPr>
            <w:r w:rsidRPr="009E2DC0">
              <w:rPr>
                <w:bCs/>
                <w:kern w:val="32"/>
              </w:rPr>
              <w:t>16 Gb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126,000</w:t>
            </w:r>
          </w:p>
        </w:tc>
        <w:tc>
          <w:tcPr>
            <w:tcW w:w="2416" w:type="dxa"/>
          </w:tcPr>
          <w:p w:rsidR="009E2DC0" w:rsidRPr="009E2DC0" w:rsidRDefault="009E2DC0" w:rsidP="009E2DC0">
            <w:pPr>
              <w:keepNext/>
              <w:spacing w:before="60" w:after="60"/>
              <w:jc w:val="right"/>
              <w:rPr>
                <w:bCs/>
                <w:kern w:val="32"/>
              </w:rPr>
            </w:pPr>
            <w:r w:rsidRPr="009E2DC0">
              <w:rPr>
                <w:bCs/>
                <w:kern w:val="32"/>
              </w:rPr>
              <w:t>32 Gb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178,000</w:t>
            </w:r>
          </w:p>
        </w:tc>
        <w:tc>
          <w:tcPr>
            <w:tcW w:w="2416" w:type="dxa"/>
          </w:tcPr>
          <w:p w:rsidR="009E2DC0" w:rsidRPr="009E2DC0" w:rsidRDefault="009E2DC0" w:rsidP="009E2DC0">
            <w:pPr>
              <w:keepNext/>
              <w:spacing w:before="60" w:after="60"/>
              <w:jc w:val="right"/>
              <w:rPr>
                <w:bCs/>
                <w:kern w:val="32"/>
              </w:rPr>
            </w:pPr>
            <w:r w:rsidRPr="009E2DC0">
              <w:rPr>
                <w:bCs/>
                <w:kern w:val="32"/>
              </w:rPr>
              <w:t>64 Gb</w:t>
            </w:r>
          </w:p>
        </w:tc>
      </w:tr>
      <w:tr w:rsidR="009E2DC0" w:rsidRPr="009E2DC0" w:rsidTr="008C34D1">
        <w:trPr>
          <w:gridAfter w:val="1"/>
          <w:wAfter w:w="18" w:type="dxa"/>
          <w:trHeight w:val="288"/>
          <w:jc w:val="center"/>
        </w:trPr>
        <w:tc>
          <w:tcPr>
            <w:tcW w:w="1715" w:type="dxa"/>
          </w:tcPr>
          <w:p w:rsidR="009E2DC0" w:rsidRPr="009E2DC0" w:rsidRDefault="009E2DC0" w:rsidP="009E2DC0">
            <w:pPr>
              <w:keepNext/>
              <w:spacing w:before="60" w:after="60"/>
              <w:jc w:val="right"/>
              <w:rPr>
                <w:bCs/>
                <w:kern w:val="32"/>
              </w:rPr>
            </w:pPr>
            <w:r w:rsidRPr="009E2DC0">
              <w:rPr>
                <w:bCs/>
                <w:kern w:val="32"/>
              </w:rPr>
              <w:t>250,000</w:t>
            </w:r>
          </w:p>
        </w:tc>
        <w:tc>
          <w:tcPr>
            <w:tcW w:w="2416" w:type="dxa"/>
          </w:tcPr>
          <w:p w:rsidR="009E2DC0" w:rsidRPr="009E2DC0" w:rsidRDefault="009E2DC0" w:rsidP="009E2DC0">
            <w:pPr>
              <w:keepNext/>
              <w:spacing w:before="60" w:after="60"/>
              <w:jc w:val="right"/>
              <w:rPr>
                <w:bCs/>
                <w:kern w:val="32"/>
              </w:rPr>
            </w:pPr>
            <w:r w:rsidRPr="009E2DC0">
              <w:rPr>
                <w:bCs/>
                <w:kern w:val="32"/>
              </w:rPr>
              <w:t>128 Gb</w:t>
            </w:r>
          </w:p>
        </w:tc>
      </w:tr>
    </w:tbl>
    <w:p w:rsidR="00564115" w:rsidRDefault="00564115" w:rsidP="009E2DC0">
      <w:pPr>
        <w:pStyle w:val="Caption"/>
        <w:jc w:val="both"/>
      </w:pPr>
    </w:p>
    <w:p w:rsidR="00BF253A" w:rsidRDefault="00BF253A" w:rsidP="00564115">
      <w:pPr>
        <w:pStyle w:val="Caption"/>
      </w:pPr>
      <w:r>
        <w:t>Table 2: Approximate memory requirements for a purely spatial analysis</w:t>
      </w:r>
      <w:r>
        <w:br w:type="textWrapping" w:clear="all"/>
        <w:t xml:space="preserve"> when the maximum geographical cluster size is 50% of the population.</w:t>
      </w:r>
    </w:p>
    <w:p w:rsidR="00BF253A" w:rsidRDefault="00BF253A" w:rsidP="00E43E3E">
      <w:pPr>
        <w:pStyle w:val="Heading3"/>
      </w:pPr>
      <w:r>
        <w:t>Special Memory Allocation</w:t>
      </w:r>
    </w:p>
    <w:p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rsidR="001B6C14" w:rsidRDefault="001B6C14" w:rsidP="001B6C14">
      <w:pPr>
        <w:spacing w:before="0"/>
      </w:pPr>
    </w:p>
    <w:p w:rsidR="00E0697D" w:rsidRDefault="00E0697D" w:rsidP="001B6C14">
      <w:pPr>
        <w:spacing w:before="0"/>
      </w:pPr>
      <w:r w:rsidRPr="00E75510">
        <w:t>Discrete Poisson:</w:t>
      </w:r>
      <w:r>
        <w:t xml:space="preserve"> (4S + 12 + 4P) LTD + 8CRS</w:t>
      </w:r>
    </w:p>
    <w:p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rsidR="007F3BC7" w:rsidRPr="00682B7D" w:rsidRDefault="00372613" w:rsidP="001B6C14">
      <w:pPr>
        <w:spacing w:before="0"/>
        <w:rPr>
          <w:lang w:val="es-NI"/>
        </w:rPr>
      </w:pPr>
      <w:r w:rsidRPr="00372613">
        <w:rPr>
          <w:lang w:val="es-NI"/>
        </w:rPr>
        <w:t>Ordinal, Multinomial: (4YS + 4Y + 4YP + 4P) LTD</w:t>
      </w:r>
    </w:p>
    <w:p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rsidR="007F3BC7" w:rsidRPr="007F3BC7" w:rsidRDefault="007F3BC7" w:rsidP="001B6C14">
      <w:pPr>
        <w:spacing w:before="0"/>
      </w:pPr>
      <w:r w:rsidRPr="007F3BC7">
        <w:t>Normal</w:t>
      </w:r>
      <w:r w:rsidR="00121485">
        <w:t xml:space="preserve">: </w:t>
      </w:r>
      <w:r>
        <w:t>(16S</w:t>
      </w:r>
      <w:r w:rsidRPr="007F3BC7">
        <w:t xml:space="preserve"> + 20 + 16P) </w:t>
      </w:r>
      <w:smartTag w:uri="urn:schemas-microsoft-com:office:smarttags" w:element="stockticker">
        <w:r w:rsidRPr="007F3BC7">
          <w:t>LTD</w:t>
        </w:r>
      </w:smartTag>
      <w:r w:rsidRPr="007F3BC7">
        <w:t xml:space="preserve"> + 32IP</w:t>
      </w:r>
    </w:p>
    <w:p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rsidR="002A188B" w:rsidRDefault="002A188B" w:rsidP="001B6C14">
      <w:pPr>
        <w:spacing w:before="0"/>
      </w:pPr>
      <w:r>
        <w:t>Continuous</w:t>
      </w:r>
      <w:r w:rsidRPr="00E75510">
        <w:t xml:space="preserve"> Poisson:</w:t>
      </w:r>
      <w:r w:rsidR="00121485">
        <w:t xml:space="preserve"> </w:t>
      </w:r>
      <w:r>
        <w:t>not used</w:t>
      </w:r>
    </w:p>
    <w:p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rsidR="00BF253A" w:rsidRDefault="00BF253A" w:rsidP="00E43E3E">
      <w:pPr>
        <w:pStyle w:val="Heading3"/>
      </w:pPr>
      <w:r>
        <w:t>Insufficient Memory</w:t>
      </w:r>
    </w:p>
    <w:p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rsidR="00BF253A" w:rsidRDefault="00BF253A" w:rsidP="00DD0594">
      <w:pPr>
        <w:numPr>
          <w:ilvl w:val="0"/>
          <w:numId w:val="33"/>
        </w:numPr>
      </w:pPr>
      <w:r>
        <w:t>Close other applications.</w:t>
      </w:r>
    </w:p>
    <w:p w:rsidR="00BF253A" w:rsidRDefault="00BF253A" w:rsidP="00DD0594">
      <w:pPr>
        <w:numPr>
          <w:ilvl w:val="0"/>
          <w:numId w:val="33"/>
        </w:numPr>
      </w:pPr>
      <w:r>
        <w:t>Aggregate the data into fewer data locations (reduce L).</w:t>
      </w:r>
    </w:p>
    <w:p w:rsidR="00BF253A" w:rsidRDefault="00BF253A" w:rsidP="00DD0594">
      <w:pPr>
        <w:numPr>
          <w:ilvl w:val="0"/>
          <w:numId w:val="33"/>
        </w:numPr>
      </w:pPr>
      <w:r>
        <w:t>Decrease the number of circle centroids in the special grid file (reduce G).</w:t>
      </w:r>
    </w:p>
    <w:p w:rsidR="00BF253A" w:rsidRDefault="00BF253A" w:rsidP="00DD0594">
      <w:pPr>
        <w:numPr>
          <w:ilvl w:val="0"/>
          <w:numId w:val="33"/>
        </w:numPr>
      </w:pPr>
      <w:r>
        <w:t>Reduce the upper limit on the circle size (reduce mg).</w:t>
      </w:r>
    </w:p>
    <w:p w:rsidR="00BF253A" w:rsidRDefault="00BF253A" w:rsidP="00DD0594">
      <w:pPr>
        <w:numPr>
          <w:ilvl w:val="0"/>
          <w:numId w:val="33"/>
        </w:numPr>
      </w:pPr>
      <w:r>
        <w:t>Run the program on a computer with more memory.</w:t>
      </w:r>
    </w:p>
    <w:p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rsidR="00BF253A" w:rsidRDefault="00BF253A" w:rsidP="00DD0594">
      <w:pPr>
        <w:numPr>
          <w:ilvl w:val="0"/>
          <w:numId w:val="32"/>
        </w:numPr>
      </w:pPr>
      <w:r>
        <w:t>The length of the study period.</w:t>
      </w:r>
    </w:p>
    <w:p w:rsidR="00BF253A" w:rsidRDefault="00BF253A" w:rsidP="00DD0594">
      <w:pPr>
        <w:numPr>
          <w:ilvl w:val="0"/>
          <w:numId w:val="32"/>
        </w:numPr>
      </w:pPr>
      <w:r>
        <w:t>The maximum temporal cluster</w:t>
      </w:r>
      <w:r w:rsidR="00D27E4D">
        <w:fldChar w:fldCharType="begin"/>
      </w:r>
      <w:r>
        <w:instrText>xe "Clusters"</w:instrText>
      </w:r>
      <w:r w:rsidR="00D27E4D">
        <w:fldChar w:fldCharType="end"/>
      </w:r>
      <w:r>
        <w:t xml:space="preserve"> size.</w:t>
      </w:r>
    </w:p>
    <w:p w:rsidR="00BF253A" w:rsidRDefault="00BF253A" w:rsidP="00DD0594">
      <w:pPr>
        <w:numPr>
          <w:ilvl w:val="0"/>
          <w:numId w:val="32"/>
        </w:numPr>
      </w:pPr>
      <w:r>
        <w:t>Type of space-time clusters to include in the analysis.</w:t>
      </w:r>
    </w:p>
    <w:p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rsidR="00BF253A" w:rsidRDefault="00BF253A">
      <w:pPr>
        <w:rPr>
          <w:i/>
          <w:iCs/>
        </w:rPr>
      </w:pPr>
      <w:r>
        <w:rPr>
          <w:b/>
          <w:bCs/>
        </w:rPr>
        <w:t>Related Topics:</w:t>
      </w:r>
      <w:r>
        <w:rPr>
          <w:i/>
          <w:iCs/>
        </w:rPr>
        <w:t xml:space="preserve"> Coordinates File, Grid File, Spatial Temporal and Space-Time Scan Statistics, Spatial Window Tab, Temporal Window Tab, </w:t>
      </w:r>
      <w:smartTag w:uri="urn:schemas-microsoft-com:office:smarttags" w:element="place">
        <w:r>
          <w:rPr>
            <w:i/>
            <w:iCs/>
          </w:rPr>
          <w:t>Monte Carlo</w:t>
        </w:r>
      </w:smartTag>
      <w:r>
        <w:rPr>
          <w:i/>
          <w:iCs/>
        </w:rPr>
        <w:t xml:space="preserve"> Replications, Multiple Data Sets Tab, Warnings and Errors.</w:t>
      </w:r>
    </w:p>
    <w:p w:rsidR="00BF253A" w:rsidRDefault="00BF253A">
      <w:pPr>
        <w:pStyle w:val="Heading1"/>
      </w:pPr>
      <w:r>
        <w:br w:type="page"/>
      </w:r>
      <w:bookmarkStart w:id="122" w:name="_Toc411430935"/>
      <w:r>
        <w:t>Results of Analysis</w:t>
      </w:r>
      <w:bookmarkEnd w:id="122"/>
      <w:r w:rsidR="00D27E4D">
        <w:fldChar w:fldCharType="begin"/>
      </w:r>
      <w:r>
        <w:instrText>xe "Results of Analysis"</w:instrText>
      </w:r>
      <w:r w:rsidR="00D27E4D">
        <w:fldChar w:fldCharType="end"/>
      </w:r>
    </w:p>
    <w:p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xml:space="preserve">, an optional temporal graph file in HTML format, </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rsidR="00B653F8" w:rsidRDefault="00B653F8">
      <w:r>
        <w:t>All results file will be in the same directory and have the same name as the standard output file specified on the Output Tab, except for the extension.</w:t>
      </w:r>
    </w:p>
    <w:p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rsidR="00BF253A" w:rsidRDefault="00BF253A">
      <w:pPr>
        <w:pStyle w:val="Heading2"/>
      </w:pPr>
      <w:bookmarkStart w:id="123" w:name="_Toc411430936"/>
      <w:r>
        <w:t xml:space="preserve">Standard </w:t>
      </w:r>
      <w:r w:rsidR="00751C97">
        <w:t xml:space="preserve">Text-Based </w:t>
      </w:r>
      <w:r>
        <w:t>Results File (*.out.*)</w:t>
      </w:r>
      <w:bookmarkEnd w:id="123"/>
      <w:r w:rsidR="00D27E4D">
        <w:fldChar w:fldCharType="begin"/>
      </w:r>
      <w:r>
        <w:instrText>xe "Standard Results File"</w:instrText>
      </w:r>
      <w:r w:rsidR="00D27E4D">
        <w:fldChar w:fldCharType="end"/>
      </w:r>
    </w:p>
    <w:p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rsidR="00BF253A" w:rsidRDefault="00BF253A" w:rsidP="00DD0594">
      <w:pPr>
        <w:numPr>
          <w:ilvl w:val="0"/>
          <w:numId w:val="17"/>
        </w:numPr>
      </w:pPr>
      <w:r>
        <w:rPr>
          <w:b/>
          <w:bCs/>
        </w:rPr>
        <w:t>SUMMARY OF DATA:</w:t>
      </w:r>
      <w:r>
        <w:t xml:space="preserve"> Use this to check that the input data files contain the correct number of cases, locations, etc. </w:t>
      </w:r>
    </w:p>
    <w:p w:rsidR="00BF253A" w:rsidRDefault="00BF253A" w:rsidP="00DD0594">
      <w:pPr>
        <w:numPr>
          <w:ilvl w:val="0"/>
          <w:numId w:val="17"/>
        </w:numPr>
      </w:pPr>
      <w:r>
        <w:rPr>
          <w:b/>
          <w:bCs/>
        </w:rPr>
        <w:t>Total population</w:t>
      </w:r>
      <w:r>
        <w:t xml:space="preserve"> (</w:t>
      </w:r>
      <w:r w:rsidR="00912C8C">
        <w:t xml:space="preserve">discrete </w:t>
      </w:r>
      <w:r>
        <w:t>Poisson model)</w:t>
      </w:r>
      <w:r>
        <w:rPr>
          <w:b/>
          <w:bCs/>
        </w:rPr>
        <w:t>:</w:t>
      </w:r>
      <w:r>
        <w:t xml:space="preserve"> This is the average population during the study period. </w:t>
      </w:r>
    </w:p>
    <w:p w:rsidR="00BF253A" w:rsidRDefault="00BF253A" w:rsidP="00DD0594">
      <w:pPr>
        <w:numPr>
          <w:ilvl w:val="0"/>
          <w:numId w:val="17"/>
        </w:numPr>
      </w:pPr>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rsidR="00BF253A" w:rsidRDefault="00BF253A" w:rsidP="00DD0594">
      <w:pPr>
        <w:numPr>
          <w:ilvl w:val="0"/>
          <w:numId w:val="17"/>
        </w:numPr>
      </w:pPr>
      <w:r>
        <w:rPr>
          <w:b/>
          <w:bCs/>
        </w:rPr>
        <w:t>Variance</w:t>
      </w:r>
      <w:r>
        <w:t xml:space="preserve"> (normal model)</w:t>
      </w:r>
      <w:r>
        <w:rPr>
          <w:b/>
          <w:bCs/>
        </w:rPr>
        <w:t>:</w:t>
      </w:r>
      <w:r>
        <w:t xml:space="preserve"> This is the variance for all observations in the data assuming a common mean. </w:t>
      </w:r>
    </w:p>
    <w:p w:rsidR="00BF253A" w:rsidRDefault="00BF253A" w:rsidP="00DD0594">
      <w:pPr>
        <w:numPr>
          <w:ilvl w:val="0"/>
          <w:numId w:val="17"/>
        </w:numPr>
      </w:pPr>
      <w:r>
        <w:rPr>
          <w:b/>
          <w:bCs/>
        </w:rPr>
        <w:t>MOST LIKELY CLUSTER:</w:t>
      </w:r>
      <w:r>
        <w:t xml:space="preserve"> Summary information about the most likely cluster, that is, the cluster that is least likely to be due to chance. </w:t>
      </w:r>
    </w:p>
    <w:p w:rsidR="00BF253A" w:rsidRDefault="00BF253A" w:rsidP="00DD0594">
      <w:pPr>
        <w:numPr>
          <w:ilvl w:val="0"/>
          <w:numId w:val="17"/>
        </w:numPr>
      </w:pPr>
      <w:r>
        <w:rPr>
          <w:b/>
          <w:bCs/>
        </w:rPr>
        <w:t xml:space="preserve">Radius: </w:t>
      </w:r>
      <w:r>
        <w:t>When latitude and longitude are used, the radius of the circle is given in kilometers. When regular Cartesian coordinates</w:t>
      </w:r>
      <w:r w:rsidR="00D27E4D">
        <w:fldChar w:fldCharType="begin"/>
      </w:r>
      <w:r>
        <w:instrText>xe "Coordinates"</w:instrText>
      </w:r>
      <w:r w:rsidR="00D27E4D">
        <w:fldChar w:fldCharType="end"/>
      </w:r>
      <w:r>
        <w:t xml:space="preserve"> are used, the radius of the circle is given in the same units as those used in the coordinates file. </w:t>
      </w:r>
    </w:p>
    <w:p w:rsidR="00BF253A" w:rsidRDefault="00BF253A" w:rsidP="00DD0594">
      <w:pPr>
        <w:numPr>
          <w:ilvl w:val="0"/>
          <w:numId w:val="17"/>
        </w:numPr>
      </w:pPr>
      <w:r>
        <w:rPr>
          <w:b/>
          <w:bCs/>
        </w:rPr>
        <w:t>Population:</w:t>
      </w:r>
      <w:r>
        <w:t xml:space="preserve"> This is the average population in the geographical area of the cluster. The average is taken over the whole study period even when it is a space-time cluster whose temporal length is only a part of the study period.  </w:t>
      </w:r>
    </w:p>
    <w:p w:rsidR="00BF253A" w:rsidRDefault="00BF253A" w:rsidP="00DD0594">
      <w:pPr>
        <w:numPr>
          <w:ilvl w:val="0"/>
          <w:numId w:val="17"/>
        </w:numPr>
      </w:pPr>
      <w:r>
        <w:rPr>
          <w:b/>
          <w:bCs/>
        </w:rPr>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rsidR="00BF253A" w:rsidRDefault="008C34D1">
      <w:pPr>
        <w:ind w:left="432"/>
        <w:jc w:val="center"/>
        <w:rPr>
          <w:b/>
          <w:bCs/>
        </w:rPr>
      </w:pPr>
      <w:r w:rsidRPr="006F54DF">
        <w:rPr>
          <w:b/>
          <w:bCs/>
          <w:position w:val="-28"/>
        </w:rPr>
        <w:object w:dxaOrig="4800" w:dyaOrig="660">
          <v:shape id="_x0000_i1027" type="#_x0000_t75" alt="Relative Risk Equation" style="width:240pt;height:33pt" o:ole="">
            <v:imagedata r:id="rId38" o:title=""/>
          </v:shape>
          <o:OLEObject Type="Embed" ProgID="Equation.3" ShapeID="_x0000_i1027" DrawAspect="Content" ObjectID="_1485240530" r:id="rId39"/>
        </w:object>
      </w:r>
    </w:p>
    <w:p w:rsidR="00BF253A" w:rsidRDefault="00BF253A" w:rsidP="00DD0594">
      <w:pPr>
        <w:numPr>
          <w:ilvl w:val="0"/>
          <w:numId w:val="18"/>
        </w:numPr>
        <w:jc w:val="left"/>
      </w:pPr>
      <w:r>
        <w:t>where c is the number of observed cases within the cluster and C is the total number of cases in the data set. Note that since the analysis is conditioned on the total number of cases observed, E[C]=C.</w:t>
      </w:r>
    </w:p>
    <w:p w:rsidR="00BF253A" w:rsidRDefault="00BF253A" w:rsidP="00DD0594">
      <w:pPr>
        <w:numPr>
          <w:ilvl w:val="0"/>
          <w:numId w:val="18"/>
        </w:numPr>
      </w:pPr>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rsidR="00E32B36" w:rsidRDefault="00E32B36" w:rsidP="00DD0594">
      <w:pPr>
        <w:numPr>
          <w:ilvl w:val="0"/>
          <w:numId w:val="18"/>
        </w:numPr>
      </w:pPr>
      <w:r>
        <w:t xml:space="preserve">For the continuous Poisson model, the expected count is an upper bound when the scanning window crosses the border of the spatial study region. That means that the Obs/Exp is a lower bound. </w:t>
      </w:r>
    </w:p>
    <w:p w:rsidR="006D7F7D" w:rsidRDefault="00BF253A" w:rsidP="00DD0594">
      <w:pPr>
        <w:numPr>
          <w:ilvl w:val="0"/>
          <w:numId w:val="18"/>
        </w:numPr>
      </w:pPr>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rsidR="00BA3AF5" w:rsidRPr="00BA3AF5" w:rsidRDefault="00BA3AF5" w:rsidP="00DD0594">
      <w:pPr>
        <w:numPr>
          <w:ilvl w:val="0"/>
          <w:numId w:val="18"/>
        </w:numPr>
        <w:rPr>
          <w:b/>
          <w:bCs/>
        </w:rPr>
      </w:pPr>
      <w:r w:rsidRPr="00BA3AF5">
        <w:rPr>
          <w:b/>
          <w:bCs/>
        </w:rPr>
        <w:t xml:space="preserve">Time trend </w:t>
      </w:r>
      <w:r w:rsidRPr="00BA3AF5">
        <w:rPr>
          <w:bCs/>
        </w:rPr>
        <w:t xml:space="preserve">(spatial variation in temporal trends): Provides the estimated time trends inside and outside the detected clusters on the log linear scale where the percent increase or percent decrease is constant over time. </w:t>
      </w:r>
    </w:p>
    <w:p w:rsidR="00BF253A" w:rsidRDefault="00BF253A" w:rsidP="00DD0594">
      <w:pPr>
        <w:numPr>
          <w:ilvl w:val="0"/>
          <w:numId w:val="18"/>
        </w:numPr>
      </w:pPr>
      <w:r>
        <w:rPr>
          <w:b/>
          <w:bCs/>
        </w:rPr>
        <w:t xml:space="preserve">P-value: </w:t>
      </w:r>
      <w:r>
        <w:t>The p-values are adjusted for the multiple testing stemming from the multitude of circles/cylinders corresponding to different spatial and/or temporal locations and sizes of potential clusters evaluated</w:t>
      </w:r>
      <w:r w:rsidR="00D27E4D">
        <w:fldChar w:fldCharType="begin"/>
      </w:r>
      <w:r>
        <w:instrText>xe "Clusters"</w:instrText>
      </w:r>
      <w:r w:rsidR="00D27E4D">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D27E4D">
        <w:fldChar w:fldCharType="begin"/>
      </w:r>
      <w:r>
        <w:rPr>
          <w:b/>
          <w:bCs/>
        </w:rPr>
        <w:instrText>xe "Clusters: Secondary"</w:instrText>
      </w:r>
      <w:r w:rsidR="00D27E4D">
        <w:fldChar w:fldCharType="end"/>
      </w:r>
      <w:r>
        <w:t xml:space="preserve"> </w:t>
      </w:r>
    </w:p>
    <w:p w:rsidR="00BF253A" w:rsidRDefault="00BF253A" w:rsidP="00DD0594">
      <w:pPr>
        <w:numPr>
          <w:ilvl w:val="0"/>
          <w:numId w:val="18"/>
        </w:numPr>
      </w:pPr>
      <w:r>
        <w:rPr>
          <w:b/>
          <w:bCs/>
        </w:rPr>
        <w:t>Recurrence Interval:</w:t>
      </w:r>
      <w:r>
        <w:t xml:space="preserve"> For prospective analyses, the recurrence interval</w:t>
      </w:r>
      <w:r w:rsidR="00894E1F">
        <w:fldChar w:fldCharType="begin"/>
      </w:r>
      <w:r w:rsidR="00894E1F">
        <w:instrText xml:space="preserve"> REF _Ref139970959 \r \h  \* MERGEFORMAT </w:instrText>
      </w:r>
      <w:r w:rsidR="00894E1F">
        <w:fldChar w:fldCharType="separate"/>
      </w:r>
      <w:r w:rsidR="002D105E" w:rsidRPr="002D105E">
        <w:rPr>
          <w:vertAlign w:val="superscript"/>
        </w:rPr>
        <w:t>20</w:t>
      </w:r>
      <w:r w:rsidR="00894E1F">
        <w:fldChar w:fldCharType="end"/>
      </w:r>
      <w:r>
        <w:t xml:space="preserve"> (or, null occurrence rate)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p>
    <w:p w:rsidR="00BF253A" w:rsidRDefault="00BF253A" w:rsidP="00DD0594">
      <w:pPr>
        <w:numPr>
          <w:ilvl w:val="0"/>
          <w:numId w:val="18"/>
        </w:numPr>
      </w:pPr>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rsidR="00BF253A" w:rsidRDefault="00BF253A" w:rsidP="00DD0594">
      <w:pPr>
        <w:numPr>
          <w:ilvl w:val="0"/>
          <w:numId w:val="18"/>
        </w:numPr>
      </w:pPr>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rsidR="00BF253A" w:rsidRDefault="00BF253A" w:rsidP="00DD0594">
      <w:pPr>
        <w:pStyle w:val="BodyTextIndent2"/>
        <w:numPr>
          <w:ilvl w:val="0"/>
          <w:numId w:val="18"/>
        </w:numPr>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894E1F">
        <w:fldChar w:fldCharType="begin"/>
      </w:r>
      <w:r w:rsidR="00894E1F">
        <w:instrText xml:space="preserve"> REF _Ref139963465 \r \h  \* MERGEFORMAT </w:instrText>
      </w:r>
      <w:r w:rsidR="00894E1F">
        <w:fldChar w:fldCharType="separate"/>
      </w:r>
      <w:r w:rsidR="002D105E">
        <w:t>1</w:t>
      </w:r>
      <w:r w:rsidR="00894E1F">
        <w:fldChar w:fldCharType="end"/>
      </w:r>
      <w:r>
        <w:t>.</w:t>
      </w:r>
    </w:p>
    <w:p w:rsidR="00BF253A" w:rsidRDefault="00BF253A" w:rsidP="00DD0594">
      <w:pPr>
        <w:numPr>
          <w:ilvl w:val="0"/>
          <w:numId w:val="18"/>
        </w:numPr>
      </w:pPr>
      <w:r>
        <w:rPr>
          <w:b/>
          <w:bCs/>
        </w:rPr>
        <w:t>PARAMETER SETTINGS:</w:t>
      </w:r>
      <w:r>
        <w:t xml:space="preserve"> A reminder of the parameter settings used for the analysis.</w:t>
      </w:r>
    </w:p>
    <w:p w:rsidR="00BF253A" w:rsidRDefault="00BF253A" w:rsidP="00DD0594">
      <w:pPr>
        <w:numPr>
          <w:ilvl w:val="0"/>
          <w:numId w:val="18"/>
        </w:numPr>
      </w:pPr>
      <w:r>
        <w:rPr>
          <w:b/>
          <w:bCs/>
        </w:rPr>
        <w:t>Additional results files:</w:t>
      </w:r>
      <w:r>
        <w:t xml:space="preserve"> The name and location of additional results files are provided, when applicable.</w:t>
      </w:r>
    </w:p>
    <w:p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rsidR="00F83EF5" w:rsidRDefault="00F83EF5" w:rsidP="00F83EF5">
      <w:pPr>
        <w:pStyle w:val="Heading2"/>
      </w:pPr>
      <w:bookmarkStart w:id="124" w:name="_Toc411430937"/>
      <w:r>
        <w:t>KML Geographical Output File (*.kml)</w:t>
      </w:r>
      <w:bookmarkEnd w:id="124"/>
      <w:r>
        <w:fldChar w:fldCharType="begin"/>
      </w:r>
      <w:r>
        <w:instrText>xe "Cluster Information File"</w:instrText>
      </w:r>
      <w:r>
        <w:fldChar w:fldCharType="end"/>
      </w:r>
    </w:p>
    <w:p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rsidR="00F83EF5" w:rsidRPr="00F83EF5" w:rsidRDefault="00F83EF5">
      <w:pPr>
        <w:rPr>
          <w:i/>
          <w:iCs/>
        </w:rPr>
      </w:pPr>
      <w:r>
        <w:rPr>
          <w:b/>
          <w:bCs/>
        </w:rPr>
        <w:t xml:space="preserve">Related Topics: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rsidR="005A5A61" w:rsidRDefault="005A5A61" w:rsidP="005A5A61">
      <w:pPr>
        <w:pStyle w:val="Heading2"/>
      </w:pPr>
      <w:bookmarkStart w:id="125" w:name="_Toc411430938"/>
      <w:r>
        <w:t xml:space="preserve">Shapefile </w:t>
      </w:r>
      <w:r w:rsidR="00BF76A3">
        <w:t>Geographical</w:t>
      </w:r>
      <w:r>
        <w:t xml:space="preserve"> Output (*.</w:t>
      </w:r>
      <w:r w:rsidR="009549C8">
        <w:t>shp</w:t>
      </w:r>
      <w:r w:rsidR="003F7EF0">
        <w:t xml:space="preserve"> and *.shx</w:t>
      </w:r>
      <w:r>
        <w:t>)</w:t>
      </w:r>
      <w:bookmarkEnd w:id="125"/>
      <w:r w:rsidR="00D27E4D">
        <w:fldChar w:fldCharType="begin"/>
      </w:r>
      <w:r>
        <w:instrText>xe "Cluster Information File"</w:instrText>
      </w:r>
      <w:r w:rsidR="00D27E4D">
        <w:fldChar w:fldCharType="end"/>
      </w:r>
    </w:p>
    <w:p w:rsidR="00F8161B" w:rsidRDefault="005A5A61" w:rsidP="005A5A61">
      <w:r>
        <w:t xml:space="preserve">With the </w:t>
      </w:r>
      <w:r w:rsidR="009549C8">
        <w:t>shapefile</w:t>
      </w:r>
      <w:r w:rsidR="000A2A6B">
        <w:t xml:space="preserve"> output</w:t>
      </w:r>
      <w:r>
        <w:t xml:space="preserve">, the detected SaTScan </w:t>
      </w:r>
      <w:r w:rsidR="00F8161B">
        <w:t xml:space="preserve"> 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40"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41"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42"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rsidR="005D31BD" w:rsidRPr="005D31BD" w:rsidRDefault="005D31BD" w:rsidP="005A5A61">
      <w:r>
        <w:t>The shapefile output can only be used when the geographical coordinates are specified using latitudes and longitudes.</w:t>
      </w:r>
    </w:p>
    <w:p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rsidR="00F83EF5" w:rsidRDefault="00F83EF5" w:rsidP="00F83EF5">
      <w:pPr>
        <w:pStyle w:val="Heading2"/>
      </w:pPr>
      <w:bookmarkStart w:id="126" w:name="_Toc411430939"/>
      <w:r>
        <w:t>Temporal Graphs HTML File (*.temporal.html)</w:t>
      </w:r>
      <w:bookmarkEnd w:id="126"/>
    </w:p>
    <w:p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rsidR="00F83EF5" w:rsidRDefault="00F83EF5" w:rsidP="00F83EF5">
      <w:r>
        <w:t xml:space="preserve">The graphs are generated as HTML files, that you can open in any web browser. The name and location of the file is by default the same as for the standard results file, but with the extension *.temporal.html. </w:t>
      </w:r>
    </w:p>
    <w:p w:rsidR="00F83EF5" w:rsidRDefault="00F83EF5" w:rsidP="00F83EF5">
      <w:r>
        <w:t xml:space="preserve">Once you open the HTML file, you can edit it in a variety of ways. </w:t>
      </w:r>
    </w:p>
    <w:p w:rsidR="00F83EF5" w:rsidRDefault="00F83EF5" w:rsidP="00F83EF5">
      <w:pPr>
        <w:pStyle w:val="ListParagraph"/>
        <w:numPr>
          <w:ilvl w:val="0"/>
          <w:numId w:val="47"/>
        </w:numPr>
      </w:pPr>
      <w:r>
        <w:t xml:space="preserve">By clicking on the descriptors below the graph, you can remove selected part of the graph, as well as add them back again. </w:t>
      </w:r>
    </w:p>
    <w:p w:rsidR="00F83EF5" w:rsidRDefault="00F83EF5" w:rsidP="00F83EF5">
      <w:pPr>
        <w:pStyle w:val="ListParagraph"/>
        <w:numPr>
          <w:ilvl w:val="0"/>
          <w:numId w:val="47"/>
        </w:numPr>
      </w:pPr>
      <w:r>
        <w:t xml:space="preserve">By dragging the mouse over the graph, you will see the exact numerical observed and expected counts for each time interval. </w:t>
      </w:r>
    </w:p>
    <w:p w:rsidR="00F83EF5" w:rsidRDefault="00F83EF5" w:rsidP="00F83EF5">
      <w:pPr>
        <w:pStyle w:val="ListParagraph"/>
        <w:numPr>
          <w:ilvl w:val="0"/>
          <w:numId w:val="47"/>
        </w:numPr>
      </w:pPr>
      <w:r>
        <w:t xml:space="preserve">By clicking on the “Show Chart Options” at the bottom left of the graph, you can add a title, you can switch between showing the counts using histograms and line, and you can make the cluster more visible by adding a cluster band. </w:t>
      </w:r>
    </w:p>
    <w:p w:rsidR="00F83EF5" w:rsidRDefault="00F83EF5" w:rsidP="00F83EF5">
      <w:r>
        <w:t xml:space="preserve">If you want to print the graph, click on the three horizontal lines in the upper right hand corner of the graph. There you can also save the graph in four other file formats: PNG, JPEG, PDF and SVG. This is done separately for each cluster. </w:t>
      </w:r>
    </w:p>
    <w:p w:rsidR="00F83EF5" w:rsidRPr="00F83EF5" w:rsidRDefault="00F83EF5" w:rsidP="00F83EF5">
      <w:pPr>
        <w:rPr>
          <w:iCs/>
        </w:rPr>
      </w:pPr>
      <w:r>
        <w:rPr>
          <w:b/>
          <w:bCs/>
        </w:rPr>
        <w:t>Related Topics:</w:t>
      </w:r>
      <w:r>
        <w:rPr>
          <w:i/>
          <w:iCs/>
        </w:rPr>
        <w:t xml:space="preserve"> Temporal Output Tab, Results of Analysis.</w:t>
      </w:r>
    </w:p>
    <w:p w:rsidR="00BF253A" w:rsidRDefault="00BF253A">
      <w:pPr>
        <w:pStyle w:val="Heading2"/>
      </w:pPr>
      <w:bookmarkStart w:id="127" w:name="_Toc411430940"/>
      <w:r>
        <w:t>Cluster Information File (*.col.*)</w:t>
      </w:r>
      <w:bookmarkEnd w:id="127"/>
      <w:r w:rsidR="00D27E4D">
        <w:fldChar w:fldCharType="begin"/>
      </w:r>
      <w:r>
        <w:instrText>xe "Cluster Information File"</w:instrText>
      </w:r>
      <w:r w:rsidR="00D27E4D">
        <w:fldChar w:fldCharType="end"/>
      </w:r>
    </w:p>
    <w:p w:rsidR="00BF253A" w:rsidRDefault="00BF253A">
      <w:r>
        <w:t xml:space="preserve">In the cluster information file, </w:t>
      </w:r>
      <w:r w:rsidR="00D27E4D">
        <w:fldChar w:fldCharType="begin"/>
      </w:r>
      <w:r>
        <w:instrText>xe "Output:Cluster Information"</w:instrText>
      </w:r>
      <w:r w:rsidR="00D27E4D">
        <w:fldChar w:fldCharType="end"/>
      </w:r>
      <w:r w:rsidR="00D27E4D">
        <w:fldChar w:fldCharType="begin"/>
      </w:r>
      <w:r>
        <w:instrText>xe "Cluster Information File"</w:instrText>
      </w:r>
      <w:r w:rsidR="00D27E4D">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rsidR="00BF253A" w:rsidRDefault="00BF253A">
      <w:pPr>
        <w:rPr>
          <w:iCs/>
        </w:rPr>
      </w:pPr>
    </w:p>
    <w:p w:rsidR="00BF253A" w:rsidRDefault="00BF253A">
      <w:pPr>
        <w:rPr>
          <w:iCs/>
        </w:rPr>
      </w:pPr>
    </w:p>
    <w:p w:rsidR="00BF253A" w:rsidRDefault="002C7841">
      <w:pPr>
        <w:pStyle w:val="Caption1"/>
        <w:rPr>
          <w:b w:val="0"/>
          <w:i w:val="0"/>
        </w:rPr>
      </w:pPr>
      <w:r>
        <w:rPr>
          <w:b w:val="0"/>
          <w:i w:val="0"/>
          <w:noProof/>
        </w:rPr>
        <w:drawing>
          <wp:inline distT="0" distB="0" distL="0" distR="0">
            <wp:extent cx="5943600" cy="7743825"/>
            <wp:effectExtent l="19050" t="0" r="0" b="0"/>
            <wp:docPr id="28" name="Picture 28" descr="Table 3: Content of the cluster information output file, with dBase variable names and examples of column ordering for a few different types of analy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 3: Content of the cluster information output file, with dBase variable names and examples of column ordering for a few different types of analyses."/>
                    <pic:cNvPicPr>
                      <a:picLocks noChangeAspect="1" noChangeArrowheads="1"/>
                    </pic:cNvPicPr>
                  </pic:nvPicPr>
                  <pic:blipFill>
                    <a:blip r:embed="rId43" cstate="print"/>
                    <a:srcRect/>
                    <a:stretch>
                      <a:fillRect/>
                    </a:stretch>
                  </pic:blipFill>
                  <pic:spPr bwMode="auto">
                    <a:xfrm>
                      <a:off x="0" y="0"/>
                      <a:ext cx="5943600" cy="7743825"/>
                    </a:xfrm>
                    <a:prstGeom prst="rect">
                      <a:avLst/>
                    </a:prstGeom>
                    <a:noFill/>
                    <a:ln w="9525">
                      <a:noFill/>
                      <a:miter lim="800000"/>
                      <a:headEnd/>
                      <a:tailEnd/>
                    </a:ln>
                  </pic:spPr>
                </pic:pic>
              </a:graphicData>
            </a:graphic>
          </wp:inline>
        </w:drawing>
      </w:r>
    </w:p>
    <w:p w:rsidR="00BF253A" w:rsidRDefault="00BF253A">
      <w:pPr>
        <w:jc w:val="center"/>
        <w:rPr>
          <w:b/>
          <w:bCs/>
          <w:i/>
          <w:iCs/>
        </w:rPr>
      </w:pPr>
      <w:r>
        <w:rPr>
          <w:b/>
          <w:bCs/>
          <w:i/>
          <w:iCs/>
        </w:rPr>
        <w:t>Table 3: Content of the cluster information output file, with dBase variable names and examples of column ordering for a few different types of analyses.</w:t>
      </w:r>
    </w:p>
    <w:p w:rsidR="00BF253A" w:rsidRDefault="00C32B62">
      <w:pPr>
        <w:pStyle w:val="Heading2"/>
      </w:pPr>
      <w:bookmarkStart w:id="128" w:name="_Toc411430941"/>
      <w:r>
        <w:t xml:space="preserve">Stratified </w:t>
      </w:r>
      <w:r w:rsidR="00BF253A">
        <w:t>Cluster Information File (*.</w:t>
      </w:r>
      <w:r>
        <w:t>s</w:t>
      </w:r>
      <w:r w:rsidR="00BF253A">
        <w:t>ci.*)</w:t>
      </w:r>
      <w:bookmarkEnd w:id="128"/>
      <w:r w:rsidR="00D27E4D">
        <w:fldChar w:fldCharType="begin"/>
      </w:r>
      <w:r w:rsidR="00BF253A">
        <w:instrText>xe "Cluster Information File"</w:instrText>
      </w:r>
      <w:r w:rsidR="00D27E4D">
        <w:fldChar w:fldCharType="end"/>
      </w:r>
    </w:p>
    <w:p w:rsidR="00BF253A" w:rsidRDefault="00BF253A">
      <w:r>
        <w:t xml:space="preserve">In the </w:t>
      </w:r>
      <w:r w:rsidR="00C32B62">
        <w:t xml:space="preserve">stratified </w:t>
      </w:r>
      <w:r>
        <w:t xml:space="preserve">cluster information file, </w:t>
      </w:r>
      <w:r w:rsidR="00D27E4D">
        <w:fldChar w:fldCharType="begin"/>
      </w:r>
      <w:r>
        <w:instrText>xe "Output:Cluster Information"</w:instrText>
      </w:r>
      <w:r w:rsidR="00D27E4D">
        <w:fldChar w:fldCharType="end"/>
      </w:r>
      <w:r w:rsidR="00D27E4D">
        <w:fldChar w:fldCharType="begin"/>
      </w:r>
      <w:r>
        <w:instrText>xe "Cluster Information File"</w:instrText>
      </w:r>
      <w:r w:rsidR="00D27E4D">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rsidR="00BF253A" w:rsidRDefault="00BF253A">
      <w:pPr>
        <w:rPr>
          <w:b/>
          <w:bCs/>
        </w:rPr>
      </w:pPr>
      <w:r>
        <w:rPr>
          <w:b/>
          <w:bCs/>
        </w:rPr>
        <w:t>Related Topics:</w:t>
      </w:r>
      <w:r>
        <w:rPr>
          <w:i/>
          <w:iCs/>
        </w:rPr>
        <w:t xml:space="preserve"> Cluster Information File, Location Information File, Output Tab, Results of Analysis, Standard Results File.</w:t>
      </w:r>
    </w:p>
    <w:p w:rsidR="00BF253A" w:rsidRDefault="00BF253A">
      <w:pPr>
        <w:pStyle w:val="Heading2"/>
      </w:pPr>
      <w:bookmarkStart w:id="129" w:name="_Toc411430942"/>
      <w:r>
        <w:t>Location Information File (*.gis.*)</w:t>
      </w:r>
      <w:bookmarkEnd w:id="129"/>
      <w:r w:rsidR="00D27E4D">
        <w:fldChar w:fldCharType="begin"/>
      </w:r>
      <w:r>
        <w:instrText>xe "Location Information File"</w:instrText>
      </w:r>
      <w:r w:rsidR="00D27E4D">
        <w:fldChar w:fldCharType="end"/>
      </w:r>
    </w:p>
    <w:p w:rsidR="00BF253A" w:rsidRDefault="00D27E4D">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w:t>
      </w:r>
      <w:smartTag w:uri="urn:schemas-microsoft-com:office:smarttags" w:element="stockticker">
        <w:r w:rsidR="00BF253A">
          <w:rPr>
            <w:rFonts w:ascii="Times New Roman" w:hAnsi="Times New Roman" w:cs="Times New Roman"/>
            <w:b w:val="0"/>
            <w:i w:val="0"/>
            <w:sz w:val="22"/>
            <w:szCs w:val="22"/>
          </w:rPr>
          <w:t>SCII</w:t>
        </w:r>
      </w:smartTag>
      <w:r w:rsidR="00BF253A">
        <w:rPr>
          <w:rFonts w:ascii="Times New Roman" w:hAnsi="Times New Roman" w:cs="Times New Roman"/>
          <w:b w:val="0"/>
          <w:i w:val="0"/>
          <w:sz w:val="22"/>
          <w:szCs w:val="22"/>
        </w:rPr>
        <w:t xml:space="preserve"> and/or dBase format, and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rsidR="00BF253A" w:rsidRPr="001B6C14" w:rsidRDefault="00BF253A" w:rsidP="00DD0594">
      <w:pPr>
        <w:numPr>
          <w:ilvl w:val="0"/>
          <w:numId w:val="34"/>
        </w:numPr>
        <w:rPr>
          <w:b/>
        </w:rPr>
      </w:pPr>
      <w:r w:rsidRPr="001B6C14">
        <w:rPr>
          <w:b/>
        </w:rPr>
        <w:t>&lt;Location ID&gt;</w:t>
      </w:r>
    </w:p>
    <w:p w:rsidR="00BF253A" w:rsidRPr="001B6C14" w:rsidRDefault="00BF253A" w:rsidP="00DD0594">
      <w:pPr>
        <w:numPr>
          <w:ilvl w:val="0"/>
          <w:numId w:val="34"/>
        </w:numPr>
        <w:rPr>
          <w:b/>
        </w:rPr>
      </w:pPr>
      <w:r w:rsidRPr="001B6C14">
        <w:rPr>
          <w:b/>
        </w:rPr>
        <w:t>&lt;Cluster Number&gt;</w:t>
      </w:r>
    </w:p>
    <w:p w:rsidR="00BF253A" w:rsidRPr="001B6C14" w:rsidRDefault="00BF253A" w:rsidP="00DD0594">
      <w:pPr>
        <w:numPr>
          <w:ilvl w:val="0"/>
          <w:numId w:val="34"/>
        </w:numPr>
        <w:rPr>
          <w:b/>
        </w:rPr>
      </w:pPr>
      <w:r w:rsidRPr="001B6C14">
        <w:rPr>
          <w:b/>
        </w:rPr>
        <w:t>&lt;P-Value of Cluster&gt;</w:t>
      </w:r>
    </w:p>
    <w:p w:rsidR="00BF253A" w:rsidRPr="001B6C14" w:rsidRDefault="00BF253A" w:rsidP="00DD0594">
      <w:pPr>
        <w:numPr>
          <w:ilvl w:val="0"/>
          <w:numId w:val="34"/>
        </w:numPr>
        <w:rPr>
          <w:b/>
        </w:rPr>
      </w:pPr>
      <w:r w:rsidRPr="001B6C14">
        <w:rPr>
          <w:b/>
        </w:rPr>
        <w:t>&lt;Observed Cases in Cluster&gt;</w:t>
      </w:r>
    </w:p>
    <w:p w:rsidR="00BF253A" w:rsidRPr="001B6C14" w:rsidRDefault="00BF253A" w:rsidP="00DD0594">
      <w:pPr>
        <w:numPr>
          <w:ilvl w:val="0"/>
          <w:numId w:val="34"/>
        </w:numPr>
        <w:rPr>
          <w:b/>
        </w:rPr>
      </w:pPr>
      <w:r w:rsidRPr="001B6C14">
        <w:rPr>
          <w:b/>
        </w:rPr>
        <w:t>&lt;Expected Cases in Cluster&gt;</w:t>
      </w:r>
    </w:p>
    <w:p w:rsidR="00F83EF5" w:rsidRDefault="00BF253A" w:rsidP="00DD0594">
      <w:pPr>
        <w:numPr>
          <w:ilvl w:val="0"/>
          <w:numId w:val="34"/>
        </w:numPr>
        <w:rPr>
          <w:b/>
        </w:rPr>
      </w:pPr>
      <w:r w:rsidRPr="00F83EF5">
        <w:rPr>
          <w:b/>
        </w:rPr>
        <w:t>&lt;Observed/Expected in Cluster&gt;</w:t>
      </w:r>
      <w:r w:rsidR="00D27E4D" w:rsidRPr="00F83EF5">
        <w:rPr>
          <w:b/>
        </w:rPr>
        <w:fldChar w:fldCharType="begin"/>
      </w:r>
      <w:r w:rsidRPr="00F83EF5">
        <w:rPr>
          <w:b/>
        </w:rPr>
        <w:instrText>xe "Relative Risk"</w:instrText>
      </w:r>
      <w:r w:rsidR="00D27E4D" w:rsidRPr="00F83EF5">
        <w:rPr>
          <w:b/>
        </w:rPr>
        <w:fldChar w:fldCharType="end"/>
      </w:r>
    </w:p>
    <w:p w:rsidR="00F83EF5" w:rsidRDefault="00F83EF5" w:rsidP="00DD0594">
      <w:pPr>
        <w:numPr>
          <w:ilvl w:val="0"/>
          <w:numId w:val="34"/>
        </w:numPr>
        <w:rPr>
          <w:b/>
        </w:rPr>
      </w:pPr>
      <w:r>
        <w:rPr>
          <w:b/>
        </w:rPr>
        <w:t>&lt;Relative Risk in Custer&gt;</w:t>
      </w:r>
    </w:p>
    <w:p w:rsidR="00BF253A" w:rsidRPr="00F83EF5" w:rsidRDefault="00BF253A" w:rsidP="00DD0594">
      <w:pPr>
        <w:numPr>
          <w:ilvl w:val="0"/>
          <w:numId w:val="34"/>
        </w:numPr>
        <w:rPr>
          <w:b/>
        </w:rPr>
      </w:pPr>
      <w:r w:rsidRPr="00F83EF5">
        <w:rPr>
          <w:b/>
        </w:rPr>
        <w:t>&lt;Observed Cases in Location&gt;</w:t>
      </w:r>
    </w:p>
    <w:p w:rsidR="00BF253A" w:rsidRPr="001B6C14" w:rsidRDefault="00BF253A" w:rsidP="00DD0594">
      <w:pPr>
        <w:numPr>
          <w:ilvl w:val="0"/>
          <w:numId w:val="34"/>
        </w:numPr>
        <w:rPr>
          <w:b/>
        </w:rPr>
      </w:pPr>
      <w:r w:rsidRPr="001B6C14">
        <w:rPr>
          <w:b/>
        </w:rPr>
        <w:t>&lt;Expected Cases in Location&gt;</w:t>
      </w:r>
    </w:p>
    <w:p w:rsidR="00BF253A" w:rsidRDefault="00BF253A" w:rsidP="00DD0594">
      <w:pPr>
        <w:numPr>
          <w:ilvl w:val="0"/>
          <w:numId w:val="34"/>
        </w:numPr>
        <w:rPr>
          <w:b/>
        </w:rPr>
      </w:pPr>
      <w:r w:rsidRPr="001B6C14">
        <w:rPr>
          <w:b/>
        </w:rPr>
        <w:t>&lt;Observed/Expected in Location&gt;</w:t>
      </w:r>
    </w:p>
    <w:p w:rsidR="00F83EF5" w:rsidRDefault="00F83EF5" w:rsidP="00DD0594">
      <w:pPr>
        <w:numPr>
          <w:ilvl w:val="0"/>
          <w:numId w:val="34"/>
        </w:numPr>
        <w:rPr>
          <w:b/>
        </w:rPr>
      </w:pPr>
      <w:r>
        <w:rPr>
          <w:b/>
        </w:rPr>
        <w:t>&lt;Relative Risk in Location&gt;</w:t>
      </w:r>
    </w:p>
    <w:p w:rsidR="00F83EF5" w:rsidRPr="001B6C14" w:rsidRDefault="00F83EF5" w:rsidP="00DD0594">
      <w:pPr>
        <w:numPr>
          <w:ilvl w:val="0"/>
          <w:numId w:val="34"/>
        </w:numPr>
        <w:rPr>
          <w:b/>
        </w:rPr>
      </w:pPr>
      <w:r>
        <w:rPr>
          <w:b/>
        </w:rPr>
        <w:t>&lt;Oliveira’s F&gt; (when a border analysis is requested)</w:t>
      </w:r>
    </w:p>
    <w:p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rsidR="00BF253A" w:rsidRDefault="00BF253A">
      <w:pPr>
        <w:rPr>
          <w:b/>
          <w:bCs/>
        </w:rPr>
      </w:pPr>
      <w:r>
        <w:rPr>
          <w:b/>
          <w:bCs/>
        </w:rPr>
        <w:t>Related Topics:</w:t>
      </w:r>
      <w:r>
        <w:rPr>
          <w:i/>
          <w:iCs/>
        </w:rPr>
        <w:t xml:space="preserve"> Output Tab, Results of Analysis, Standard Results File, Cluster Information File.</w:t>
      </w:r>
    </w:p>
    <w:p w:rsidR="00BF253A" w:rsidRDefault="00BF253A">
      <w:pPr>
        <w:pStyle w:val="Heading2"/>
      </w:pPr>
      <w:bookmarkStart w:id="130" w:name="_Toc411430943"/>
      <w:r>
        <w:t>Risk Estimates for Each Location</w:t>
      </w:r>
      <w:r w:rsidR="00D27E4D">
        <w:fldChar w:fldCharType="begin"/>
      </w:r>
      <w:r>
        <w:instrText>xe "Risk Estimates for Each Location"</w:instrText>
      </w:r>
      <w:r w:rsidR="00D27E4D">
        <w:fldChar w:fldCharType="end"/>
      </w:r>
      <w:r>
        <w:t xml:space="preserve"> File (*.rr.*)</w:t>
      </w:r>
      <w:bookmarkEnd w:id="130"/>
    </w:p>
    <w:p w:rsidR="00BF253A" w:rsidRDefault="00BF253A">
      <w:pPr>
        <w:suppressAutoHyphens/>
      </w:pPr>
      <w:r>
        <w:t>If the option to include risk</w:t>
      </w:r>
      <w:r w:rsidR="00D27E4D">
        <w:fldChar w:fldCharType="begin"/>
      </w:r>
      <w:r>
        <w:instrText>xe "Relative Risk"</w:instrText>
      </w:r>
      <w:r w:rsidR="00D27E4D">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D27E4D">
        <w:fldChar w:fldCharType="begin"/>
      </w:r>
      <w:r>
        <w:instrText>xe "Clusters"</w:instrText>
      </w:r>
      <w:r w:rsidR="00D27E4D">
        <w:fldChar w:fldCharType="end"/>
      </w:r>
      <w:r>
        <w:t xml:space="preserve"> area in more detail. The information is purely descriptive. There is one line for each Location ID, and the content of the five columns is as follows:</w:t>
      </w:r>
    </w:p>
    <w:p w:rsidR="00BF253A" w:rsidRPr="001B6C14" w:rsidRDefault="00BF253A" w:rsidP="00DD0594">
      <w:pPr>
        <w:numPr>
          <w:ilvl w:val="0"/>
          <w:numId w:val="35"/>
        </w:numPr>
        <w:rPr>
          <w:b/>
        </w:rPr>
      </w:pPr>
      <w:r w:rsidRPr="001B6C14">
        <w:rPr>
          <w:b/>
        </w:rPr>
        <w:t>&lt;Location ID&gt;&lt;Observed Cases&gt; &lt;Expected Cases&gt;&lt;Observed/Expected&gt;&lt;Relative Risk&gt;</w:t>
      </w:r>
    </w:p>
    <w:p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rsidR="00F83EF5" w:rsidRDefault="00F83EF5" w:rsidP="00F83EF5">
      <w:r>
        <w:t xml:space="preserve">If Oliveira’s F is requested on the Boundary Analysis Tab, there will be an additional column showing Oliveira’s F for each location ID.  </w:t>
      </w:r>
    </w:p>
    <w:p w:rsidR="00BF253A" w:rsidRDefault="00F83EF5">
      <w:pPr>
        <w:rPr>
          <w:b/>
          <w:bCs/>
        </w:rPr>
      </w:pPr>
      <w:r>
        <w:rPr>
          <w:b/>
          <w:bCs/>
        </w:rPr>
        <w:t>Related Topics:</w:t>
      </w:r>
      <w:r>
        <w:rPr>
          <w:i/>
          <w:iCs/>
        </w:rPr>
        <w:t xml:space="preserve"> Oliveira’s F, Output Tab, Results of Analysis, Standard Results File.</w:t>
      </w:r>
      <w:r w:rsidR="00BF253A">
        <w:rPr>
          <w:i/>
          <w:iCs/>
        </w:rPr>
        <w:t>.</w:t>
      </w:r>
    </w:p>
    <w:p w:rsidR="00BF253A" w:rsidRDefault="00BF253A">
      <w:pPr>
        <w:pStyle w:val="Heading2"/>
      </w:pPr>
      <w:bookmarkStart w:id="131" w:name="_Toc411430944"/>
      <w:r>
        <w:t>Simulated Log Likelihood Ratios File (*.llr.*)</w:t>
      </w:r>
      <w:bookmarkEnd w:id="131"/>
    </w:p>
    <w:p w:rsidR="00BF253A" w:rsidRDefault="00D27E4D">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rsidR="00BF253A" w:rsidRDefault="00BF253A">
      <w:pPr>
        <w:rPr>
          <w:i/>
          <w:iCs/>
        </w:rPr>
      </w:pPr>
      <w:r>
        <w:rPr>
          <w:b/>
          <w:bCs/>
        </w:rPr>
        <w:t>Related Topics:</w:t>
      </w:r>
      <w:r>
        <w:rPr>
          <w:i/>
          <w:iCs/>
        </w:rPr>
        <w:t xml:space="preserve"> Output Tab, Results of Analysis, Standard Results File, </w:t>
      </w:r>
      <w:smartTag w:uri="urn:schemas-microsoft-com:office:smarttags" w:element="place">
        <w:r>
          <w:rPr>
            <w:i/>
            <w:iCs/>
          </w:rPr>
          <w:t>Monte Carlo</w:t>
        </w:r>
      </w:smartTag>
      <w:r>
        <w:rPr>
          <w:i/>
          <w:iCs/>
        </w:rPr>
        <w:t xml:space="preserve"> Replications.</w:t>
      </w:r>
    </w:p>
    <w:p w:rsidR="00BF253A" w:rsidRDefault="00BF253A">
      <w:pPr>
        <w:pStyle w:val="Heading1"/>
      </w:pPr>
      <w:r>
        <w:rPr>
          <w:i/>
          <w:iCs/>
        </w:rPr>
        <w:br w:type="page"/>
      </w:r>
      <w:bookmarkStart w:id="132" w:name="_Toc411430945"/>
      <w:r>
        <w:t>Miscellaneous</w:t>
      </w:r>
      <w:bookmarkEnd w:id="132"/>
    </w:p>
    <w:p w:rsidR="00BF253A" w:rsidRDefault="00BF253A">
      <w:pPr>
        <w:pStyle w:val="Heading2"/>
      </w:pPr>
      <w:bookmarkStart w:id="133" w:name="_Toc411430946"/>
      <w:r>
        <w:t>New Versions</w:t>
      </w:r>
      <w:bookmarkEnd w:id="133"/>
      <w:r>
        <w:t xml:space="preserve"> </w:t>
      </w:r>
      <w:r w:rsidR="00D27E4D">
        <w:fldChar w:fldCharType="begin"/>
      </w:r>
      <w:r>
        <w:instrText>xe "Updates and Revisions"</w:instrText>
      </w:r>
      <w:r w:rsidR="00D27E4D">
        <w:fldChar w:fldCharType="end"/>
      </w:r>
    </w:p>
    <w:p w:rsidR="008B2913" w:rsidRDefault="00BF253A">
      <w:r>
        <w:t xml:space="preserve">To check whether there is a later version than the one you are currently using, simply click on the update button </w:t>
      </w:r>
      <w:r w:rsidR="002C7841">
        <w:rPr>
          <w:noProof/>
        </w:rPr>
        <w:drawing>
          <wp:inline distT="0" distB="0" distL="0" distR="0">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4"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rsidR="00BF253A" w:rsidRDefault="00BF253A">
      <w:r>
        <w:t>At any given time, it is also possible to download the latest version of SaTScan from the World Wide Web at ‘http://www.satscan.org/’.</w:t>
      </w:r>
    </w:p>
    <w:p w:rsidR="00BF253A" w:rsidRDefault="00BF253A">
      <w:pPr>
        <w:rPr>
          <w:b/>
          <w:bCs/>
        </w:rPr>
      </w:pPr>
      <w:r>
        <w:rPr>
          <w:b/>
          <w:bCs/>
        </w:rPr>
        <w:t>Related Topics:</w:t>
      </w:r>
      <w:r>
        <w:rPr>
          <w:i/>
          <w:iCs/>
        </w:rPr>
        <w:t xml:space="preserve"> Download and Installation.</w:t>
      </w:r>
    </w:p>
    <w:p w:rsidR="00BF253A" w:rsidRDefault="00BF253A">
      <w:pPr>
        <w:pStyle w:val="Heading2"/>
      </w:pPr>
      <w:bookmarkStart w:id="134" w:name="_Toc411430947"/>
      <w:r>
        <w:t>Analysis History File</w:t>
      </w:r>
      <w:bookmarkEnd w:id="134"/>
      <w:r w:rsidR="00D27E4D">
        <w:fldChar w:fldCharType="begin"/>
      </w:r>
      <w:r>
        <w:instrText>xe "Analysis History File"</w:instrText>
      </w:r>
      <w:r w:rsidR="00D27E4D">
        <w:fldChar w:fldCharType="end"/>
      </w:r>
    </w:p>
    <w:p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rsidR="00BF253A" w:rsidRDefault="00BF253A">
      <w:pPr>
        <w:rPr>
          <w:i/>
          <w:iCs/>
        </w:rPr>
      </w:pPr>
      <w:r>
        <w:rPr>
          <w:b/>
          <w:bCs/>
        </w:rPr>
        <w:t>Related Topics:</w:t>
      </w:r>
      <w:r>
        <w:t xml:space="preserve"> </w:t>
      </w:r>
      <w:r>
        <w:rPr>
          <w:i/>
          <w:iCs/>
        </w:rPr>
        <w:t>Running SaTScan, Results of Analysis.</w:t>
      </w:r>
    </w:p>
    <w:p w:rsidR="00BF253A" w:rsidRPr="006559A3" w:rsidRDefault="00BF253A">
      <w:pPr>
        <w:pStyle w:val="Heading2"/>
      </w:pPr>
      <w:bookmarkStart w:id="135" w:name="_Toc411430948"/>
      <w:r w:rsidRPr="006559A3">
        <w:t>Random Number Generator</w:t>
      </w:r>
      <w:bookmarkEnd w:id="135"/>
      <w:r w:rsidR="00D27E4D">
        <w:rPr>
          <w:lang w:val="sv-SE"/>
        </w:rPr>
        <w:fldChar w:fldCharType="begin"/>
      </w:r>
      <w:r w:rsidRPr="006559A3">
        <w:instrText>xe "Random Number Generator"</w:instrText>
      </w:r>
      <w:r w:rsidR="00D27E4D">
        <w:rPr>
          <w:lang w:val="sv-SE"/>
        </w:rPr>
        <w:fldChar w:fldCharType="end"/>
      </w:r>
    </w:p>
    <w:p w:rsidR="00BF253A" w:rsidRDefault="00BF253A">
      <w:r>
        <w:t>The choice of random number generator is critical for any software creating simulated data. SaTScan uses a Lehmer random number generator</w:t>
      </w:r>
      <w:r w:rsidR="00894E1F">
        <w:fldChar w:fldCharType="begin"/>
      </w:r>
      <w:r w:rsidR="00894E1F">
        <w:instrText xml:space="preserve"> REF _Ref139970840 \r \h  \* MERGEFORMAT </w:instrText>
      </w:r>
      <w:r w:rsidR="00894E1F">
        <w:fldChar w:fldCharType="separate"/>
      </w:r>
      <w:r w:rsidR="002D105E" w:rsidRPr="002D105E">
        <w:rPr>
          <w:vertAlign w:val="superscript"/>
        </w:rPr>
        <w:t>26</w:t>
      </w:r>
      <w:r w:rsidR="00894E1F">
        <w:fldChar w:fldCharType="end"/>
      </w:r>
      <w:r>
        <w:t xml:space="preserve"> with modulus 2</w:t>
      </w:r>
      <w:r>
        <w:rPr>
          <w:vertAlign w:val="superscript"/>
        </w:rPr>
        <w:t>31</w:t>
      </w:r>
      <w:r>
        <w:t xml:space="preserve">-1 = 2147483647 and multiplier 48271, which is known to perform </w:t>
      </w:r>
      <w:r w:rsidRPr="00C770FC">
        <w:t>well</w:t>
      </w:r>
      <w:r w:rsidR="00894E1F">
        <w:fldChar w:fldCharType="begin"/>
      </w:r>
      <w:r w:rsidR="00894E1F">
        <w:instrText xml:space="preserve"> REF _Ref139970854 \r \h  \* MERGEFORMAT </w:instrText>
      </w:r>
      <w:r w:rsidR="00894E1F">
        <w:fldChar w:fldCharType="separate"/>
      </w:r>
      <w:r w:rsidR="002D105E" w:rsidRPr="002D105E">
        <w:rPr>
          <w:vertAlign w:val="superscript"/>
        </w:rPr>
        <w:t>27</w:t>
      </w:r>
      <w:r w:rsidR="00894E1F">
        <w:fldChar w:fldCharType="end"/>
      </w:r>
      <w:r>
        <w:t xml:space="preserve">. </w:t>
      </w:r>
    </w:p>
    <w:p w:rsidR="00564115" w:rsidRDefault="00BF253A">
      <w:pPr>
        <w:rPr>
          <w:i/>
          <w:iCs/>
        </w:rPr>
      </w:pPr>
      <w:r>
        <w:rPr>
          <w:b/>
          <w:bCs/>
        </w:rPr>
        <w:t>Related Topics:</w:t>
      </w:r>
      <w:r>
        <w:t xml:space="preserve"> </w:t>
      </w:r>
      <w:r>
        <w:rPr>
          <w:i/>
          <w:iCs/>
        </w:rPr>
        <w:t>Monte Carlo Replications.</w:t>
      </w:r>
    </w:p>
    <w:p w:rsidR="00BF253A" w:rsidRDefault="00564115">
      <w:pPr>
        <w:pStyle w:val="Heading2"/>
      </w:pPr>
      <w:r>
        <w:br w:type="page"/>
      </w:r>
      <w:bookmarkStart w:id="136" w:name="_Toc411430949"/>
      <w:r w:rsidR="00BF253A">
        <w:t>Contact Us</w:t>
      </w:r>
      <w:bookmarkEnd w:id="136"/>
      <w:r w:rsidR="00D27E4D">
        <w:fldChar w:fldCharType="begin"/>
      </w:r>
      <w:r w:rsidR="00BF253A">
        <w:instrText>xe "Technical Support"</w:instrText>
      </w:r>
      <w:r w:rsidR="00D27E4D">
        <w:fldChar w:fldCharType="end"/>
      </w:r>
    </w:p>
    <w:p w:rsidR="00BF253A" w:rsidRDefault="00BF253A">
      <w:r>
        <w:t xml:space="preserve">Please direct technical questions about installation and running the program, as well as the web site, to: </w:t>
      </w:r>
    </w:p>
    <w:p w:rsidR="00BF253A" w:rsidRDefault="00BF253A" w:rsidP="00DD0594">
      <w:pPr>
        <w:numPr>
          <w:ilvl w:val="0"/>
          <w:numId w:val="35"/>
        </w:numPr>
      </w:pPr>
      <w:r>
        <w:t>techsupport@satscan.org</w:t>
      </w:r>
    </w:p>
    <w:p w:rsidR="00BF253A" w:rsidRDefault="00BF253A">
      <w:r>
        <w:t>Please direct substantive questions about the statistical methods and suggestions about new features to:</w:t>
      </w:r>
    </w:p>
    <w:p w:rsidR="00BF253A" w:rsidRDefault="00BF253A">
      <w:pPr>
        <w:spacing w:before="0" w:after="0"/>
      </w:pPr>
      <w:r>
        <w:t>Martin Kulldorff, Professor, Biostatistician</w:t>
      </w:r>
    </w:p>
    <w:p w:rsidR="00BF253A" w:rsidRDefault="00BF253A">
      <w:pPr>
        <w:spacing w:before="0" w:after="0"/>
      </w:pPr>
      <w:r>
        <w:t xml:space="preserve">Department of </w:t>
      </w:r>
      <w:r w:rsidR="008C3119">
        <w:t>Population Medicine</w:t>
      </w:r>
      <w:r>
        <w:t xml:space="preserve"> </w:t>
      </w:r>
    </w:p>
    <w:p w:rsidR="00BF253A" w:rsidRDefault="00BF253A">
      <w:pPr>
        <w:spacing w:before="0" w:after="0"/>
      </w:pPr>
      <w:smartTag w:uri="urn:schemas-microsoft-com:office:smarttags" w:element="place">
        <w:smartTag w:uri="urn:schemas-microsoft-com:office:smarttags" w:element="PlaceName">
          <w:r>
            <w:t>Harvard</w:t>
          </w:r>
        </w:smartTag>
        <w:r>
          <w:t xml:space="preserve"> </w:t>
        </w:r>
        <w:smartTag w:uri="urn:schemas-microsoft-com:office:smarttags" w:element="PlaceName">
          <w:r>
            <w:t>Medical</w:t>
          </w:r>
        </w:smartTag>
        <w:r>
          <w:t xml:space="preserve"> </w:t>
        </w:r>
        <w:smartTag w:uri="urn:schemas-microsoft-com:office:smarttags" w:element="PlaceType">
          <w:r>
            <w:t>School</w:t>
          </w:r>
        </w:smartTag>
      </w:smartTag>
      <w:r>
        <w:t xml:space="preserve"> and Harvard Pilgrim Health Care </w:t>
      </w:r>
      <w:r w:rsidR="008C3119">
        <w:t>Institute</w:t>
      </w:r>
    </w:p>
    <w:p w:rsidR="00BF253A" w:rsidRDefault="00BF253A">
      <w:pPr>
        <w:spacing w:before="0" w:after="0"/>
      </w:pPr>
      <w:smartTag w:uri="urn:schemas-microsoft-com:office:smarttags" w:element="Street">
        <w:smartTag w:uri="urn:schemas-microsoft-com:office:smarttags" w:element="address">
          <w:r>
            <w:t>133 Brookline Avenue</w:t>
          </w:r>
        </w:smartTag>
      </w:smartTag>
      <w:r>
        <w:t xml:space="preserve">, 6th Floor, </w:t>
      </w:r>
      <w:smartTag w:uri="urn:schemas-microsoft-com:office:smarttags" w:element="place">
        <w:smartTag w:uri="urn:schemas-microsoft-com:office:smarttags" w:element="City">
          <w:r>
            <w:t>Boston</w:t>
          </w:r>
        </w:smartTag>
        <w:r>
          <w:t xml:space="preserve">, </w:t>
        </w:r>
        <w:smartTag w:uri="urn:schemas-microsoft-com:office:smarttags" w:element="State">
          <w:r>
            <w:t>MA</w:t>
          </w:r>
        </w:smartTag>
        <w:r>
          <w:t xml:space="preserve"> </w:t>
        </w:r>
        <w:smartTag w:uri="urn:schemas-microsoft-com:office:smarttags" w:element="PostalCode">
          <w:r>
            <w:t>02215</w:t>
          </w:r>
        </w:smartTag>
        <w:r>
          <w:t xml:space="preserve">, </w:t>
        </w:r>
        <w:smartTag w:uri="urn:schemas-microsoft-com:office:smarttags" w:element="country-region">
          <w:r>
            <w:t>USA</w:t>
          </w:r>
        </w:smartTag>
      </w:smartTag>
    </w:p>
    <w:p w:rsidR="00BF253A" w:rsidRDefault="00BF253A">
      <w:pPr>
        <w:pStyle w:val="Header"/>
        <w:tabs>
          <w:tab w:val="clear" w:pos="4320"/>
          <w:tab w:val="clear" w:pos="8640"/>
        </w:tabs>
        <w:spacing w:before="0" w:after="0"/>
        <w:rPr>
          <w:lang w:val="en-GB"/>
        </w:rPr>
      </w:pPr>
      <w:r>
        <w:rPr>
          <w:lang w:val="en-GB"/>
        </w:rPr>
        <w:t>Email: kulldorff@satscan.org</w:t>
      </w:r>
    </w:p>
    <w:p w:rsidR="00BF253A" w:rsidRDefault="00BF253A">
      <w:pPr>
        <w:pStyle w:val="Heading2"/>
      </w:pPr>
      <w:bookmarkStart w:id="137" w:name="_Toc411430950"/>
      <w:r>
        <w:t>Acknowledgements</w:t>
      </w:r>
      <w:bookmarkEnd w:id="137"/>
    </w:p>
    <w:p w:rsidR="00BF253A" w:rsidRDefault="00BF253A">
      <w:pPr>
        <w:pStyle w:val="Heading3"/>
      </w:pPr>
      <w:r>
        <w:t>Financial Support</w:t>
      </w:r>
    </w:p>
    <w:p w:rsidR="00BF253A" w:rsidRDefault="00BF253A">
      <w:pPr>
        <w:spacing w:before="60" w:after="0"/>
      </w:pPr>
      <w:r>
        <w:rPr>
          <w:b/>
          <w:bCs/>
        </w:rPr>
        <w:t>National Cancer Institute</w:t>
      </w:r>
      <w:r>
        <w:t>, Division of Cancer Prevention, Biometry Branch [SaTScan v1.0, 2.0, 2.1]</w:t>
      </w:r>
    </w:p>
    <w:p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rsidR="00F83EF5">
        <w:t>-9.4</w:t>
      </w:r>
      <w:r>
        <w:t>]</w:t>
      </w:r>
    </w:p>
    <w:p w:rsidR="00BF253A" w:rsidRDefault="00BF253A">
      <w:pPr>
        <w:spacing w:before="60" w:after="0"/>
      </w:pPr>
      <w:r>
        <w:rPr>
          <w:b/>
          <w:bCs/>
        </w:rPr>
        <w:t>Alfred P. Sloan Foundation</w:t>
      </w:r>
      <w:r>
        <w:t>, through a grant to the New York Academy of Medicine (Farzad Mostashari, PI) [SaTScan v3.0 (part), 3.1, 4.0, 5.0, 5.1]</w:t>
      </w:r>
    </w:p>
    <w:p w:rsidR="00BF253A" w:rsidRDefault="00BF253A">
      <w:pPr>
        <w:spacing w:before="60" w:after="0"/>
        <w:jc w:val="left"/>
      </w:pPr>
      <w:r>
        <w:rPr>
          <w:b/>
          <w:bCs/>
        </w:rPr>
        <w:t>Centers for Disease Control and Prevention</w:t>
      </w:r>
      <w:r>
        <w:t>, through Association of American Medical Colleges Cooperative Agreement award number MM-0870  [SaTScan v6.0, 6.1 (part)]</w:t>
      </w:r>
    </w:p>
    <w:p w:rsidR="00BF253A" w:rsidRDefault="00BF253A">
      <w:pPr>
        <w:spacing w:before="60" w:after="0"/>
        <w:jc w:val="left"/>
      </w:pPr>
      <w:r>
        <w:rPr>
          <w:b/>
          <w:bCs/>
        </w:rPr>
        <w:t xml:space="preserve">National </w:t>
      </w:r>
      <w:smartTag w:uri="urn:schemas-microsoft-com:office:smarttags" w:element="place">
        <w:smartTag w:uri="urn:schemas-microsoft-com:office:smarttags" w:element="PlaceType">
          <w:r>
            <w:rPr>
              <w:b/>
              <w:bCs/>
            </w:rPr>
            <w:t>Institute</w:t>
          </w:r>
        </w:smartTag>
        <w:r>
          <w:rPr>
            <w:b/>
            <w:bCs/>
          </w:rPr>
          <w:t xml:space="preserve"> of </w:t>
        </w:r>
        <w:smartTag w:uri="urn:schemas-microsoft-com:office:smarttags" w:element="PlaceName">
          <w:r>
            <w:rPr>
              <w:b/>
              <w:bCs/>
            </w:rPr>
            <w:t>Child Health</w:t>
          </w:r>
        </w:smartTag>
      </w:smartTag>
      <w:r>
        <w:rPr>
          <w:b/>
          <w:bCs/>
        </w:rPr>
        <w:t xml:space="preserve"> and Development, </w:t>
      </w:r>
      <w:r>
        <w:t>through grant #R01HD048852 [7.0</w:t>
      </w:r>
      <w:r w:rsidR="00CA65FD">
        <w:t>,8.0</w:t>
      </w:r>
      <w:r w:rsidR="00AD05D1">
        <w:t>,v9.0(part)</w:t>
      </w:r>
      <w:r>
        <w:t>]</w:t>
      </w:r>
    </w:p>
    <w:p w:rsidR="00AD05D1" w:rsidRDefault="00AD05D1" w:rsidP="00AD05D1">
      <w:pPr>
        <w:spacing w:before="60" w:after="0"/>
        <w:jc w:val="left"/>
      </w:pPr>
      <w:r w:rsidRPr="00E10956">
        <w:rPr>
          <w:b/>
        </w:rPr>
        <w:t>National Institute of General Medical Sciences</w:t>
      </w:r>
      <w:r>
        <w:t>, through Modeling Infectious Disease Agent Study (MIDAS) grant #</w:t>
      </w:r>
      <w:r w:rsidR="00C21B10" w:rsidRPr="00C21B10">
        <w:t>U01GM076672</w:t>
      </w:r>
      <w:r w:rsidR="00C21B10">
        <w:t xml:space="preserve">  </w:t>
      </w:r>
      <w:r>
        <w:t>[v9.0 (part)</w:t>
      </w:r>
      <w:r w:rsidR="00FB25F5">
        <w:t>,9.1</w:t>
      </w:r>
      <w:r>
        <w:t>]</w:t>
      </w:r>
    </w:p>
    <w:p w:rsidR="00BF253A" w:rsidRDefault="00BF253A">
      <w:pPr>
        <w:spacing w:before="60" w:after="0"/>
      </w:pPr>
      <w:r>
        <w:t>Their financial support is greatly appreciated. The contents of SaTScan are the responsibility of the developer and do not necessarily reflect the official views of funders.</w:t>
      </w:r>
    </w:p>
    <w:p w:rsidR="00BF253A" w:rsidRDefault="00BF253A" w:rsidP="00E43E3E">
      <w:pPr>
        <w:pStyle w:val="Heading3"/>
        <w:rPr>
          <w:i w:val="0"/>
        </w:rPr>
      </w:pPr>
      <w:r>
        <w:rPr>
          <w:i w:val="0"/>
          <w:iCs/>
        </w:rPr>
        <w:t>Comments and Suggestions</w:t>
      </w:r>
    </w:p>
    <w:p w:rsidR="00BF253A" w:rsidRDefault="00BF253A">
      <w:r>
        <w:t>Feedback from users is greatly appreciated. Very valuable suggestions concerning the SaTScan software have been received from many individuals, including:</w:t>
      </w:r>
    </w:p>
    <w:p w:rsidR="00BF253A" w:rsidRDefault="00BF253A" w:rsidP="00DD0594">
      <w:pPr>
        <w:numPr>
          <w:ilvl w:val="0"/>
          <w:numId w:val="35"/>
        </w:numPr>
        <w:spacing w:before="0" w:after="0"/>
      </w:pPr>
      <w:r>
        <w:t>Allyson Abrams, Harvard Medical School &amp; Harvard Pilgrim Health Care</w:t>
      </w:r>
    </w:p>
    <w:p w:rsidR="00BF253A" w:rsidRDefault="00BF253A" w:rsidP="00DD0594">
      <w:pPr>
        <w:numPr>
          <w:ilvl w:val="0"/>
          <w:numId w:val="35"/>
        </w:numPr>
        <w:spacing w:before="0" w:after="0"/>
      </w:pPr>
      <w:r>
        <w:t>Frank Boscoe, New York State Health Department</w:t>
      </w:r>
    </w:p>
    <w:p w:rsidR="00BF253A" w:rsidRDefault="00BF253A" w:rsidP="00DD0594">
      <w:pPr>
        <w:numPr>
          <w:ilvl w:val="0"/>
          <w:numId w:val="35"/>
        </w:numPr>
        <w:spacing w:before="0" w:after="0"/>
      </w:pPr>
      <w:r>
        <w:t>Eric Feuer, National Cancer Institute</w:t>
      </w:r>
    </w:p>
    <w:p w:rsidR="00BF253A" w:rsidRDefault="00BF253A" w:rsidP="00DD0594">
      <w:pPr>
        <w:numPr>
          <w:ilvl w:val="0"/>
          <w:numId w:val="35"/>
        </w:numPr>
        <w:spacing w:before="0" w:after="0"/>
      </w:pPr>
      <w:r>
        <w:t>Laurence Freedman, National Cancer Institute</w:t>
      </w:r>
    </w:p>
    <w:p w:rsidR="00BF253A" w:rsidRDefault="00BF253A" w:rsidP="00DD0594">
      <w:pPr>
        <w:numPr>
          <w:ilvl w:val="0"/>
          <w:numId w:val="35"/>
        </w:numPr>
        <w:spacing w:before="0" w:after="0"/>
      </w:pPr>
      <w:r>
        <w:t>David Gregorio, University of Connecticut</w:t>
      </w:r>
    </w:p>
    <w:p w:rsidR="00BF253A" w:rsidRPr="006559A3" w:rsidRDefault="00BF253A" w:rsidP="00DD0594">
      <w:pPr>
        <w:numPr>
          <w:ilvl w:val="0"/>
          <w:numId w:val="35"/>
        </w:numPr>
        <w:spacing w:before="0" w:after="0"/>
      </w:pPr>
      <w:r w:rsidRPr="006559A3">
        <w:t>Göran Gustafsson, Karolinska Institute, Sweden</w:t>
      </w:r>
    </w:p>
    <w:p w:rsidR="00BF253A" w:rsidRDefault="00BF253A" w:rsidP="00DD0594">
      <w:pPr>
        <w:numPr>
          <w:ilvl w:val="0"/>
          <w:numId w:val="35"/>
        </w:numPr>
        <w:spacing w:before="0" w:after="0"/>
      </w:pPr>
      <w:r>
        <w:t>Jessica Hartman, New York Academy of Medicine</w:t>
      </w:r>
    </w:p>
    <w:p w:rsidR="00BF253A" w:rsidRDefault="00BF253A" w:rsidP="00DD0594">
      <w:pPr>
        <w:numPr>
          <w:ilvl w:val="0"/>
          <w:numId w:val="35"/>
        </w:numPr>
        <w:spacing w:before="0" w:after="0"/>
      </w:pPr>
      <w:r>
        <w:t xml:space="preserve">Richard Heffernan, New York City Department of Health </w:t>
      </w:r>
    </w:p>
    <w:p w:rsidR="00BF253A" w:rsidRDefault="00BF253A" w:rsidP="00DD0594">
      <w:pPr>
        <w:numPr>
          <w:ilvl w:val="0"/>
          <w:numId w:val="35"/>
        </w:numPr>
        <w:spacing w:before="0" w:after="0"/>
      </w:pPr>
      <w:r>
        <w:t>Kevin Henry, New Jersey Department of Health</w:t>
      </w:r>
    </w:p>
    <w:p w:rsidR="00BF253A" w:rsidRDefault="00BF253A" w:rsidP="00DD0594">
      <w:pPr>
        <w:numPr>
          <w:ilvl w:val="0"/>
          <w:numId w:val="35"/>
        </w:numPr>
        <w:spacing w:before="0" w:after="0"/>
      </w:pPr>
      <w:r>
        <w:t>Ulf Hjalmars, Östersund Hospital, Sweden</w:t>
      </w:r>
    </w:p>
    <w:p w:rsidR="00BF253A" w:rsidRDefault="00BF253A" w:rsidP="00DD0594">
      <w:pPr>
        <w:numPr>
          <w:ilvl w:val="0"/>
          <w:numId w:val="35"/>
        </w:numPr>
        <w:spacing w:before="0" w:after="0"/>
      </w:pPr>
      <w:r>
        <w:t>Richard Hoskins, Washington State Department of Health</w:t>
      </w:r>
    </w:p>
    <w:p w:rsidR="00BF253A" w:rsidRDefault="00BF253A" w:rsidP="00DD0594">
      <w:pPr>
        <w:numPr>
          <w:ilvl w:val="0"/>
          <w:numId w:val="35"/>
        </w:numPr>
        <w:spacing w:before="0" w:after="0"/>
      </w:pPr>
      <w:r>
        <w:t>Lan Huang, National Cancer Institute</w:t>
      </w:r>
    </w:p>
    <w:p w:rsidR="00BF253A" w:rsidRDefault="00BF253A" w:rsidP="00DD0594">
      <w:pPr>
        <w:numPr>
          <w:ilvl w:val="0"/>
          <w:numId w:val="35"/>
        </w:numPr>
        <w:spacing w:before="0" w:after="0"/>
      </w:pPr>
      <w:r>
        <w:t>Ahmedin Jemal, American Cancer Society</w:t>
      </w:r>
    </w:p>
    <w:p w:rsidR="00BF253A" w:rsidRDefault="00BF253A" w:rsidP="00DD0594">
      <w:pPr>
        <w:numPr>
          <w:ilvl w:val="0"/>
          <w:numId w:val="35"/>
        </w:numPr>
        <w:spacing w:before="0" w:after="0"/>
      </w:pPr>
      <w:r>
        <w:t>Inkyung Jung, Harvard Medical School &amp; Harvard Pilgrim Health Care</w:t>
      </w:r>
    </w:p>
    <w:p w:rsidR="00BF253A" w:rsidRDefault="00BF253A" w:rsidP="00DD0594">
      <w:pPr>
        <w:numPr>
          <w:ilvl w:val="0"/>
          <w:numId w:val="35"/>
        </w:numPr>
        <w:spacing w:before="0" w:after="0"/>
      </w:pPr>
      <w:r>
        <w:t>Ann Klassen, Johns Hopkins University</w:t>
      </w:r>
    </w:p>
    <w:p w:rsidR="00BF253A" w:rsidRDefault="00BF253A" w:rsidP="00DD0594">
      <w:pPr>
        <w:numPr>
          <w:ilvl w:val="0"/>
          <w:numId w:val="35"/>
        </w:numPr>
        <w:spacing w:before="0" w:after="0"/>
      </w:pPr>
      <w:r>
        <w:t>Ken Kleinman, Harvard Medical School &amp; Harvard Pilgrim Health Care</w:t>
      </w:r>
    </w:p>
    <w:p w:rsidR="00F8161B" w:rsidRDefault="00F8161B" w:rsidP="00DD0594">
      <w:pPr>
        <w:numPr>
          <w:ilvl w:val="0"/>
          <w:numId w:val="35"/>
        </w:numPr>
        <w:spacing w:before="0" w:after="0"/>
      </w:pPr>
      <w:r>
        <w:t>Sanjaya Kumar, New York State Health Department</w:t>
      </w:r>
    </w:p>
    <w:p w:rsidR="00BF253A" w:rsidRDefault="00BF253A" w:rsidP="00DD0594">
      <w:pPr>
        <w:numPr>
          <w:ilvl w:val="0"/>
          <w:numId w:val="35"/>
        </w:numPr>
        <w:spacing w:before="0" w:after="0"/>
      </w:pPr>
      <w:r>
        <w:t xml:space="preserve">Kristina Metzger, New York City Department of Health </w:t>
      </w:r>
    </w:p>
    <w:p w:rsidR="00BF253A" w:rsidRDefault="00BF253A" w:rsidP="00DD0594">
      <w:pPr>
        <w:numPr>
          <w:ilvl w:val="0"/>
          <w:numId w:val="35"/>
        </w:numPr>
        <w:spacing w:before="0" w:after="0"/>
      </w:pPr>
      <w:r>
        <w:t>Barry Miller, National Cancer Institute</w:t>
      </w:r>
    </w:p>
    <w:p w:rsidR="00BF253A" w:rsidRDefault="00BF253A" w:rsidP="00DD0594">
      <w:pPr>
        <w:numPr>
          <w:ilvl w:val="0"/>
          <w:numId w:val="35"/>
        </w:numPr>
        <w:spacing w:before="0" w:after="0"/>
      </w:pPr>
      <w:r>
        <w:t xml:space="preserve">Farzad Mostashari, New York City Department of Health </w:t>
      </w:r>
    </w:p>
    <w:p w:rsidR="001902D1" w:rsidRDefault="001902D1" w:rsidP="00DD0594">
      <w:pPr>
        <w:numPr>
          <w:ilvl w:val="0"/>
          <w:numId w:val="35"/>
        </w:numPr>
        <w:spacing w:before="0" w:after="0"/>
      </w:pPr>
      <w:r>
        <w:t>Lloyd Mueller, Connecticut Tumor Registry</w:t>
      </w:r>
    </w:p>
    <w:p w:rsidR="00BF253A" w:rsidRDefault="00BF253A" w:rsidP="00DD0594">
      <w:pPr>
        <w:numPr>
          <w:ilvl w:val="0"/>
          <w:numId w:val="35"/>
        </w:numPr>
        <w:spacing w:before="0" w:after="0"/>
      </w:pPr>
      <w:r>
        <w:t>Karen Olson, Children’s Hospital, Boston</w:t>
      </w:r>
    </w:p>
    <w:p w:rsidR="00BF253A" w:rsidRDefault="00BF253A" w:rsidP="00DD0594">
      <w:pPr>
        <w:numPr>
          <w:ilvl w:val="0"/>
          <w:numId w:val="35"/>
        </w:numPr>
        <w:spacing w:before="0" w:after="0"/>
      </w:pPr>
      <w:r>
        <w:t>Linda Pickle, National Cancer Institute</w:t>
      </w:r>
    </w:p>
    <w:p w:rsidR="008313F2" w:rsidRDefault="008313F2" w:rsidP="00DD0594">
      <w:pPr>
        <w:numPr>
          <w:ilvl w:val="0"/>
          <w:numId w:val="35"/>
        </w:numPr>
        <w:spacing w:before="0" w:after="0"/>
      </w:pPr>
      <w:r>
        <w:t>Simon Read, University of Sheffield</w:t>
      </w:r>
    </w:p>
    <w:p w:rsidR="00BF253A" w:rsidRDefault="00BF253A" w:rsidP="00DD0594">
      <w:pPr>
        <w:numPr>
          <w:ilvl w:val="0"/>
          <w:numId w:val="35"/>
        </w:numPr>
        <w:spacing w:before="0" w:after="0"/>
      </w:pPr>
      <w:r>
        <w:t>Tom Richards, Centers for Disease Control and Prevention</w:t>
      </w:r>
    </w:p>
    <w:p w:rsidR="00BF253A" w:rsidRDefault="00BF253A" w:rsidP="00DD0594">
      <w:pPr>
        <w:numPr>
          <w:ilvl w:val="0"/>
          <w:numId w:val="35"/>
        </w:numPr>
        <w:spacing w:before="0" w:after="0"/>
      </w:pPr>
      <w:r>
        <w:t>Gerhard Rushton, University of Iowa</w:t>
      </w:r>
    </w:p>
    <w:p w:rsidR="00BF253A" w:rsidRDefault="00BF253A" w:rsidP="00DD0594">
      <w:pPr>
        <w:numPr>
          <w:ilvl w:val="0"/>
          <w:numId w:val="35"/>
        </w:numPr>
        <w:spacing w:before="0" w:after="0"/>
      </w:pPr>
      <w:r>
        <w:t>Joeseph Sheehan, University of Connecticut</w:t>
      </w:r>
    </w:p>
    <w:p w:rsidR="00BF253A" w:rsidRDefault="00BF253A" w:rsidP="00DD0594">
      <w:pPr>
        <w:numPr>
          <w:ilvl w:val="0"/>
          <w:numId w:val="35"/>
        </w:numPr>
        <w:spacing w:before="0" w:after="0"/>
      </w:pPr>
      <w:r>
        <w:t>Tom Talbot, New York State Health Department</w:t>
      </w:r>
    </w:p>
    <w:p w:rsidR="00BF253A" w:rsidRDefault="00BF253A" w:rsidP="00DD0594">
      <w:pPr>
        <w:numPr>
          <w:ilvl w:val="0"/>
          <w:numId w:val="35"/>
        </w:numPr>
        <w:spacing w:before="0" w:after="0"/>
      </w:pPr>
      <w:r>
        <w:t>Toshiro Tango, National Institute of Public Health, Japan</w:t>
      </w:r>
    </w:p>
    <w:p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rsidR="00BF253A" w:rsidRDefault="00BF253A" w:rsidP="00DD0594">
      <w:pPr>
        <w:numPr>
          <w:ilvl w:val="0"/>
          <w:numId w:val="35"/>
        </w:numPr>
        <w:spacing w:before="0" w:after="0"/>
      </w:pPr>
      <w:r>
        <w:t>Shihua Wen, University of Maryland</w:t>
      </w:r>
    </w:p>
    <w:p w:rsidR="002C18CA" w:rsidRDefault="002C18CA" w:rsidP="00DD0594">
      <w:pPr>
        <w:numPr>
          <w:ilvl w:val="0"/>
          <w:numId w:val="35"/>
        </w:numPr>
        <w:spacing w:before="0" w:after="0"/>
      </w:pPr>
      <w:r>
        <w:t>Li Zhu, National Cancer Institute</w:t>
      </w:r>
    </w:p>
    <w:p w:rsidR="00BF253A" w:rsidRDefault="00BF253A">
      <w:pPr>
        <w:pStyle w:val="IndentX1"/>
        <w:spacing w:before="30" w:after="0"/>
      </w:pPr>
    </w:p>
    <w:p w:rsidR="00BF253A" w:rsidRDefault="00564115">
      <w:pPr>
        <w:pStyle w:val="Heading1"/>
      </w:pPr>
      <w:r>
        <w:br w:type="page"/>
      </w:r>
      <w:bookmarkStart w:id="138" w:name="_Toc411430951"/>
      <w:r w:rsidR="00BF253A">
        <w:t>Frequently Asked Questions</w:t>
      </w:r>
      <w:bookmarkEnd w:id="138"/>
      <w:r w:rsidR="00D27E4D">
        <w:fldChar w:fldCharType="begin"/>
      </w:r>
      <w:r w:rsidR="00BF253A">
        <w:instrText>xe "Frequently Asked Questions"</w:instrText>
      </w:r>
      <w:r w:rsidR="00D27E4D">
        <w:fldChar w:fldCharType="end"/>
      </w:r>
    </w:p>
    <w:p w:rsidR="00BF253A" w:rsidRDefault="00BF253A">
      <w:pPr>
        <w:pStyle w:val="Heading2"/>
      </w:pPr>
      <w:bookmarkStart w:id="139" w:name="_Toc411430952"/>
      <w:r>
        <w:t>Input Data</w:t>
      </w:r>
      <w:bookmarkEnd w:id="139"/>
      <w:r w:rsidR="00D27E4D">
        <w:fldChar w:fldCharType="begin"/>
      </w:r>
      <w:r>
        <w:instrText>xe "Frequently Asked Questions:Input Data"</w:instrText>
      </w:r>
      <w:r w:rsidR="00D27E4D">
        <w:fldChar w:fldCharType="end"/>
      </w:r>
    </w:p>
    <w:p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rsidR="00BF253A" w:rsidRPr="001B6C14" w:rsidRDefault="00BF253A" w:rsidP="00DD0594">
      <w:pPr>
        <w:numPr>
          <w:ilvl w:val="0"/>
          <w:numId w:val="36"/>
        </w:numPr>
        <w:rPr>
          <w:b/>
        </w:rPr>
      </w:pPr>
      <w:r w:rsidRPr="001B6C14">
        <w:rPr>
          <w:b/>
        </w:rPr>
        <w:t>If my data is sparse, won’t the rates be statistically unstable?</w:t>
      </w:r>
    </w:p>
    <w:p w:rsidR="00BF253A" w:rsidRDefault="00BF253A" w:rsidP="00DD0594">
      <w:pPr>
        <w:numPr>
          <w:ilvl w:val="0"/>
          <w:numId w:val="19"/>
        </w:numPr>
      </w:pPr>
      <w:r>
        <w:t>The stability of rates does not depend on the geographical resolution of the input data, but on the population size of the circles constructed by SaTScan.</w:t>
      </w:r>
    </w:p>
    <w:p w:rsidR="00BF253A" w:rsidRPr="001B6C14" w:rsidRDefault="00BF253A" w:rsidP="00DD0594">
      <w:pPr>
        <w:numPr>
          <w:ilvl w:val="0"/>
          <w:numId w:val="36"/>
        </w:numPr>
        <w:rPr>
          <w:b/>
        </w:rPr>
      </w:pPr>
      <w:r w:rsidRPr="001B6C14">
        <w:rPr>
          <w:b/>
        </w:rPr>
        <w:t>What is the minimum number of spatial locations needed to run SaTScan?</w:t>
      </w:r>
    </w:p>
    <w:p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rsidR="00BF253A" w:rsidRDefault="00BF253A">
      <w:pPr>
        <w:pStyle w:val="Heading2"/>
        <w:numPr>
          <w:ilvl w:val="12"/>
          <w:numId w:val="0"/>
        </w:numPr>
      </w:pPr>
      <w:bookmarkStart w:id="140" w:name="_Toc411430953"/>
      <w:r>
        <w:t>Analysis</w:t>
      </w:r>
      <w:bookmarkEnd w:id="140"/>
      <w:r w:rsidR="00D27E4D">
        <w:fldChar w:fldCharType="begin"/>
      </w:r>
      <w:r>
        <w:instrText>xe "Frequently Asked Questions:Analysis"</w:instrText>
      </w:r>
      <w:r w:rsidR="00D27E4D">
        <w:fldChar w:fldCharType="end"/>
      </w:r>
    </w:p>
    <w:p w:rsidR="00BF253A" w:rsidRPr="001B6C14" w:rsidRDefault="00BF253A" w:rsidP="00DD0594">
      <w:pPr>
        <w:numPr>
          <w:ilvl w:val="0"/>
          <w:numId w:val="36"/>
        </w:numPr>
        <w:rPr>
          <w:b/>
        </w:rPr>
      </w:pPr>
      <w:r w:rsidRPr="001B6C14">
        <w:rPr>
          <w:b/>
        </w:rPr>
        <w:t>With latitude/longitude coordinates, what planar projection is used?</w:t>
      </w:r>
    </w:p>
    <w:p w:rsidR="00BF253A" w:rsidRDefault="00BF253A" w:rsidP="00DD0594">
      <w:pPr>
        <w:numPr>
          <w:ilvl w:val="0"/>
          <w:numId w:val="19"/>
        </w:numPr>
      </w:pPr>
      <w:r>
        <w:t>No projection is used. SaTScan draws perfect circles on the spherical surface of the earth.</w:t>
      </w:r>
    </w:p>
    <w:p w:rsidR="00BF253A" w:rsidRPr="001B6C14" w:rsidRDefault="00BF253A" w:rsidP="00DD0594">
      <w:pPr>
        <w:numPr>
          <w:ilvl w:val="0"/>
          <w:numId w:val="36"/>
        </w:numPr>
        <w:rPr>
          <w:b/>
        </w:rPr>
      </w:pPr>
      <w:r w:rsidRPr="001B6C14">
        <w:rPr>
          <w:b/>
        </w:rPr>
        <w:t>When should I use the Bernoulli versus the Poisson model?</w:t>
      </w:r>
    </w:p>
    <w:p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rsidR="00BF253A" w:rsidRPr="001B6C14" w:rsidRDefault="00BF253A" w:rsidP="00DD0594">
      <w:pPr>
        <w:numPr>
          <w:ilvl w:val="0"/>
          <w:numId w:val="36"/>
        </w:numPr>
        <w:rPr>
          <w:b/>
        </w:rPr>
      </w:pPr>
      <w:r w:rsidRPr="001B6C14">
        <w:rPr>
          <w:b/>
        </w:rPr>
        <w:t>What should I use as the maximum geographical cluster size? Is that an arbitrary choice?</w:t>
      </w:r>
    </w:p>
    <w:p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rsidR="00BF253A" w:rsidRPr="001B6C14" w:rsidRDefault="00BF253A" w:rsidP="00DD0594">
      <w:pPr>
        <w:numPr>
          <w:ilvl w:val="0"/>
          <w:numId w:val="36"/>
        </w:numPr>
        <w:rPr>
          <w:b/>
        </w:rPr>
      </w:pPr>
      <w:r w:rsidRPr="001B6C14">
        <w:rPr>
          <w:b/>
        </w:rPr>
        <w:t>Why can’t I select a maximum geographical cluster size that is larger than 50% of the population?</w:t>
      </w:r>
    </w:p>
    <w:p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rsidR="00FA51D9" w:rsidRDefault="00E00C99" w:rsidP="00DD0594">
      <w:pPr>
        <w:numPr>
          <w:ilvl w:val="0"/>
          <w:numId w:val="19"/>
        </w:numPr>
      </w:pPr>
      <w:r>
        <w:t xml:space="preserve">Make sure you are running SaTScan in 64-bit mode. For this you must (i) have a 64 bit computer, (ii) run SaTScan version 8 or later, and (iii) have 64-bit Java installed on your computer. </w:t>
      </w:r>
    </w:p>
    <w:p w:rsidR="00AC3257" w:rsidRPr="00FA51D9" w:rsidRDefault="00AC3257" w:rsidP="00AC3257"/>
    <w:p w:rsidR="00AC3257" w:rsidRPr="00AC3257" w:rsidRDefault="00BF253A" w:rsidP="00AC3257">
      <w:pPr>
        <w:pStyle w:val="Heading2"/>
      </w:pPr>
      <w:bookmarkStart w:id="141" w:name="_Toc411430954"/>
      <w:r>
        <w:t>Results</w:t>
      </w:r>
      <w:bookmarkEnd w:id="141"/>
      <w:r w:rsidR="00D27E4D">
        <w:fldChar w:fldCharType="begin"/>
      </w:r>
      <w:r>
        <w:instrText>xe "Frequently Asked Questions:Results"</w:instrText>
      </w:r>
      <w:r w:rsidR="00D27E4D">
        <w:fldChar w:fldCharType="end"/>
      </w:r>
      <w:r>
        <w:t xml:space="preserve"> </w:t>
      </w:r>
    </w:p>
    <w:p w:rsidR="00BF253A" w:rsidRPr="001B6C14" w:rsidRDefault="00BF253A" w:rsidP="00DD0594">
      <w:pPr>
        <w:numPr>
          <w:ilvl w:val="0"/>
          <w:numId w:val="36"/>
        </w:numPr>
        <w:rPr>
          <w:b/>
        </w:rPr>
      </w:pPr>
      <w:r w:rsidRPr="001B6C14">
        <w:rPr>
          <w:b/>
        </w:rPr>
        <w:t>I get an error stating that the output file could not be created. Why?</w:t>
      </w:r>
    </w:p>
    <w:p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rsidR="00AC3257" w:rsidRDefault="00AC3257" w:rsidP="00AC3257">
      <w:pPr>
        <w:rPr>
          <w:b/>
        </w:rPr>
      </w:pPr>
    </w:p>
    <w:p w:rsidR="00AC3257" w:rsidRDefault="00AC3257" w:rsidP="00AC3257">
      <w:pPr>
        <w:rPr>
          <w:b/>
        </w:rPr>
      </w:pPr>
    </w:p>
    <w:p w:rsidR="00BF253A" w:rsidRPr="001B6C14" w:rsidRDefault="00BF253A" w:rsidP="00DD0594">
      <w:pPr>
        <w:numPr>
          <w:ilvl w:val="0"/>
          <w:numId w:val="36"/>
        </w:numPr>
        <w:rPr>
          <w:b/>
        </w:rPr>
      </w:pPr>
      <w:r w:rsidRPr="001B6C14">
        <w:rPr>
          <w:b/>
        </w:rPr>
        <w:t>Since the SaTScan results are based on Monte Carlo simulated random data, why are the p-values the same when I run the analysis twice?</w:t>
      </w:r>
    </w:p>
    <w:p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rsidR="00B078C6" w:rsidRDefault="00B078C6" w:rsidP="00DD0594">
      <w:pPr>
        <w:numPr>
          <w:ilvl w:val="0"/>
          <w:numId w:val="19"/>
        </w:numPr>
      </w:pPr>
      <w:r>
        <w:t>While p-values from all versions are valid and correct, only one p-value should be used. We recommend always using the p-value that was calculated first.</w:t>
      </w:r>
    </w:p>
    <w:p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rsidR="00F83EF5" w:rsidRDefault="00F83EF5" w:rsidP="00F83EF5">
      <w:pPr>
        <w:numPr>
          <w:ilvl w:val="0"/>
          <w:numId w:val="19"/>
        </w:numPr>
      </w:pPr>
    </w:p>
    <w:p w:rsidR="00BF253A" w:rsidRDefault="00BF253A">
      <w:pPr>
        <w:pStyle w:val="Heading2"/>
        <w:numPr>
          <w:ilvl w:val="12"/>
          <w:numId w:val="0"/>
        </w:numPr>
      </w:pPr>
      <w:bookmarkStart w:id="142" w:name="_Toc411430955"/>
      <w:r>
        <w:t>Interpretation</w:t>
      </w:r>
      <w:bookmarkEnd w:id="142"/>
      <w:r w:rsidR="00D27E4D">
        <w:fldChar w:fldCharType="begin"/>
      </w:r>
      <w:r>
        <w:instrText>xe "Frequently Asked Questions:Interpretation"</w:instrText>
      </w:r>
      <w:r w:rsidR="00D27E4D">
        <w:fldChar w:fldCharType="end"/>
      </w:r>
    </w:p>
    <w:p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rsidR="00BF253A" w:rsidRPr="00FE4C00" w:rsidRDefault="00BF253A" w:rsidP="00DD0594">
      <w:pPr>
        <w:numPr>
          <w:ilvl w:val="0"/>
          <w:numId w:val="36"/>
        </w:numPr>
        <w:rPr>
          <w:b/>
        </w:rPr>
      </w:pPr>
      <w:r w:rsidRPr="00FE4C00">
        <w:rPr>
          <w:b/>
        </w:rPr>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rsidR="00AC3257" w:rsidRDefault="00AC3257" w:rsidP="00DD0594">
      <w:pPr>
        <w:numPr>
          <w:ilvl w:val="0"/>
          <w:numId w:val="38"/>
        </w:numPr>
      </w:pPr>
    </w:p>
    <w:p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rsidR="00AC3257" w:rsidRDefault="00AC3257" w:rsidP="00DD0594">
      <w:pPr>
        <w:numPr>
          <w:ilvl w:val="0"/>
          <w:numId w:val="38"/>
        </w:numPr>
      </w:pPr>
    </w:p>
    <w:p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rsidR="00AC3257" w:rsidRDefault="00AC3257">
      <w:pPr>
        <w:overflowPunct/>
        <w:autoSpaceDE/>
        <w:autoSpaceDN/>
        <w:adjustRightInd/>
        <w:spacing w:before="0" w:after="0"/>
        <w:jc w:val="left"/>
        <w:textAlignment w:val="auto"/>
      </w:pPr>
      <w:r>
        <w:br w:type="page"/>
      </w:r>
    </w:p>
    <w:p w:rsidR="00AC3257" w:rsidRDefault="00AC3257" w:rsidP="00DD0594">
      <w:pPr>
        <w:numPr>
          <w:ilvl w:val="0"/>
          <w:numId w:val="38"/>
        </w:numPr>
      </w:pPr>
    </w:p>
    <w:p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rsidR="009027BA" w:rsidRDefault="00BF253A" w:rsidP="00DD0594">
      <w:pPr>
        <w:numPr>
          <w:ilvl w:val="0"/>
          <w:numId w:val="39"/>
        </w:numPr>
      </w:pPr>
      <w:r>
        <w:t>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greatly mis</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rsidR="00BF253A" w:rsidRDefault="00BF253A" w:rsidP="00AC3257">
      <w:pPr>
        <w:pStyle w:val="IndentX2"/>
        <w:numPr>
          <w:ilvl w:val="12"/>
          <w:numId w:val="0"/>
        </w:numPr>
        <w:ind w:left="360"/>
      </w:pPr>
    </w:p>
    <w:p w:rsidR="00BF253A" w:rsidRDefault="00BF253A">
      <w:pPr>
        <w:pStyle w:val="Heading2"/>
        <w:numPr>
          <w:ilvl w:val="12"/>
          <w:numId w:val="0"/>
        </w:numPr>
      </w:pPr>
      <w:bookmarkStart w:id="143" w:name="_Toc411430956"/>
      <w:r>
        <w:t>Operating</w:t>
      </w:r>
      <w:bookmarkStart w:id="144" w:name="Operating_Systems"/>
      <w:bookmarkEnd w:id="144"/>
      <w:r>
        <w:t xml:space="preserve"> Systems</w:t>
      </w:r>
      <w:bookmarkEnd w:id="143"/>
    </w:p>
    <w:p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rsidR="0023667A" w:rsidRDefault="00B078C6" w:rsidP="00FE4C00">
      <w:r>
        <w:t xml:space="preserve">The SaTScan software for Windows, Mac and Linux </w:t>
      </w:r>
      <w:r w:rsidR="00BF253A">
        <w:t xml:space="preserve">can be downloaded from the </w:t>
      </w:r>
      <w:hyperlink r:id="rId45" w:history="1">
        <w:r w:rsidR="00BF253A">
          <w:rPr>
            <w:rStyle w:val="Hyperlink"/>
          </w:rPr>
          <w:t>www.satscan.org</w:t>
        </w:r>
      </w:hyperlink>
      <w:r w:rsidR="00BF253A">
        <w:t xml:space="preserve"> web site. </w:t>
      </w:r>
    </w:p>
    <w:p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rsidR="00BF253A" w:rsidRDefault="00BF253A">
      <w:pPr>
        <w:pStyle w:val="Heading1"/>
      </w:pPr>
      <w:bookmarkStart w:id="145" w:name="_Toc411430957"/>
      <w:r>
        <w:t>SaTScan Bibliography</w:t>
      </w:r>
      <w:bookmarkEnd w:id="145"/>
    </w:p>
    <w:p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rsidR="00BF253A" w:rsidRDefault="00BF253A" w:rsidP="00DD0594">
      <w:pPr>
        <w:numPr>
          <w:ilvl w:val="0"/>
          <w:numId w:val="12"/>
        </w:numPr>
        <w:tabs>
          <w:tab w:val="left" w:pos="720"/>
        </w:tabs>
      </w:pPr>
      <w:r>
        <w:t>Find applications in different scientific areas.</w:t>
      </w:r>
    </w:p>
    <w:p w:rsidR="00BF253A" w:rsidRDefault="00BF253A" w:rsidP="00DD0594">
      <w:pPr>
        <w:numPr>
          <w:ilvl w:val="0"/>
          <w:numId w:val="12"/>
        </w:numPr>
        <w:tabs>
          <w:tab w:val="left" w:pos="720"/>
        </w:tabs>
      </w:pPr>
      <w:r>
        <w:t>Determine the relevant scientific papers to cite.</w:t>
      </w:r>
    </w:p>
    <w:p w:rsidR="00BF253A" w:rsidRDefault="00BF253A">
      <w:pPr>
        <w:pStyle w:val="Heading2"/>
      </w:pPr>
      <w:bookmarkStart w:id="146" w:name="_Toc411430958"/>
      <w:r>
        <w:t>Suggested Citations</w:t>
      </w:r>
      <w:bookmarkEnd w:id="146"/>
      <w:r w:rsidR="00D27E4D">
        <w:fldChar w:fldCharType="begin"/>
      </w:r>
      <w:r>
        <w:instrText>xe "Citations:Suggested"</w:instrText>
      </w:r>
      <w:r w:rsidR="00D27E4D">
        <w:fldChar w:fldCharType="end"/>
      </w:r>
    </w:p>
    <w:p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D27E4D">
        <w:fldChar w:fldCharType="begin"/>
      </w:r>
      <w:r>
        <w:instrText>xe "Spatial Scan Statistic"</w:instrText>
      </w:r>
      <w:r w:rsidR="00D27E4D">
        <w:fldChar w:fldCharType="end"/>
      </w:r>
      <w:r>
        <w:t>. Communications in Statistics: Theory and Methods, 26:1481-1496, 1997. [</w:t>
      </w:r>
      <w:hyperlink r:id="rId46" w:history="1">
        <w:r>
          <w:rPr>
            <w:rStyle w:val="Hyperlink"/>
          </w:rPr>
          <w:t>online</w:t>
        </w:r>
      </w:hyperlink>
      <w:r>
        <w:t>]</w:t>
      </w:r>
    </w:p>
    <w:p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47" w:history="1">
        <w:r>
          <w:rPr>
            <w:rStyle w:val="Hyperlink"/>
          </w:rPr>
          <w:t>online</w:t>
        </w:r>
      </w:hyperlink>
      <w:r>
        <w:t>]</w:t>
      </w:r>
    </w:p>
    <w:p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48" w:history="1">
        <w:r>
          <w:rPr>
            <w:rStyle w:val="Hyperlink"/>
            <w:lang w:val="en-GB"/>
          </w:rPr>
          <w:t>online</w:t>
        </w:r>
      </w:hyperlink>
      <w:r>
        <w:rPr>
          <w:lang w:val="en-GB"/>
        </w:rPr>
        <w:t>]</w:t>
      </w:r>
    </w:p>
    <w:p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49" w:history="1">
        <w:r>
          <w:rPr>
            <w:rStyle w:val="Hyperlink"/>
            <w:lang w:val="en-GB"/>
          </w:rPr>
          <w:t>online</w:t>
        </w:r>
      </w:hyperlink>
      <w:r>
        <w:rPr>
          <w:lang w:val="en-GB"/>
        </w:rPr>
        <w:t>]</w:t>
      </w:r>
    </w:p>
    <w:p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50" w:history="1">
        <w:r>
          <w:rPr>
            <w:rStyle w:val="Hyperlink"/>
          </w:rPr>
          <w:t>online</w:t>
        </w:r>
      </w:hyperlink>
      <w:r>
        <w:t>]</w:t>
      </w:r>
    </w:p>
    <w:p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51" w:history="1">
        <w:r w:rsidRPr="00154AB7">
          <w:rPr>
            <w:rStyle w:val="Hyperlink"/>
            <w:lang w:val="en-GB"/>
          </w:rPr>
          <w:t>online</w:t>
        </w:r>
      </w:hyperlink>
      <w:r>
        <w:rPr>
          <w:lang w:val="en-GB"/>
        </w:rPr>
        <w:t>]</w:t>
      </w:r>
    </w:p>
    <w:p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52" w:history="1">
        <w:r w:rsidR="00154AB7" w:rsidRPr="00154AB7">
          <w:rPr>
            <w:rStyle w:val="Hyperlink"/>
            <w:lang w:val="en-GB"/>
          </w:rPr>
          <w:t>online</w:t>
        </w:r>
      </w:hyperlink>
      <w:r w:rsidR="00154AB7">
        <w:rPr>
          <w:lang w:val="en-GB"/>
        </w:rPr>
        <w:t>]</w:t>
      </w:r>
    </w:p>
    <w:p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D27E4D">
        <w:fldChar w:fldCharType="begin"/>
      </w:r>
      <w:r>
        <w:instrText>xe "Space-Time Scan Statistic"</w:instrText>
      </w:r>
      <w:r w:rsidR="00D27E4D">
        <w:fldChar w:fldCharType="end"/>
      </w:r>
      <w:r>
        <w:t>s. http://www.satscan.org/, 200</w:t>
      </w:r>
      <w:r w:rsidR="0023667A">
        <w:t>9</w:t>
      </w:r>
      <w:r>
        <w:t>.</w:t>
      </w:r>
    </w:p>
    <w:p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rsidR="00BF253A" w:rsidRDefault="00BF253A">
      <w:pPr>
        <w:rPr>
          <w:i/>
          <w:iCs/>
        </w:rPr>
      </w:pPr>
      <w:r>
        <w:rPr>
          <w:b/>
          <w:bCs/>
        </w:rPr>
        <w:t>Related Topics:</w:t>
      </w:r>
      <w:r>
        <w:t xml:space="preserve"> </w:t>
      </w:r>
      <w:r>
        <w:rPr>
          <w:i/>
          <w:iCs/>
        </w:rPr>
        <w:t>SaTScan Bibliography, Methodological Papers.</w:t>
      </w:r>
    </w:p>
    <w:p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rsidR="00BF253A" w:rsidRDefault="00BF253A">
      <w:pPr>
        <w:pStyle w:val="Heading2"/>
      </w:pPr>
      <w:bookmarkStart w:id="147" w:name="_Toc411430959"/>
      <w:r>
        <w:t>SaTScan Methodology Papers</w:t>
      </w:r>
      <w:bookmarkEnd w:id="147"/>
    </w:p>
    <w:p w:rsidR="00BF253A" w:rsidRDefault="00BF253A" w:rsidP="00E43E3E">
      <w:pPr>
        <w:pStyle w:val="Heading3"/>
      </w:pPr>
      <w:r>
        <w:t>Statistical Methodology</w:t>
      </w:r>
    </w:p>
    <w:p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rsidR="00BF253A" w:rsidRDefault="00BF253A" w:rsidP="00DD0594">
      <w:pPr>
        <w:numPr>
          <w:ilvl w:val="0"/>
          <w:numId w:val="40"/>
        </w:numPr>
      </w:pPr>
      <w:bookmarkStart w:id="148" w:name="_Ref139963465"/>
      <w:r>
        <w:t xml:space="preserve">Kulldorff M. A spatial scan statistic. Communications in Statistics: Theory and Methods, </w:t>
      </w:r>
      <w:r w:rsidR="00210DE5">
        <w:t>1997; 26:1481-1496</w:t>
      </w:r>
      <w:r>
        <w:t>. [</w:t>
      </w:r>
      <w:hyperlink r:id="rId53" w:history="1">
        <w:r>
          <w:rPr>
            <w:rStyle w:val="Hyperlink"/>
          </w:rPr>
          <w:t>online</w:t>
        </w:r>
      </w:hyperlink>
      <w:r>
        <w:t>]</w:t>
      </w:r>
      <w:bookmarkEnd w:id="148"/>
    </w:p>
    <w:p w:rsidR="00BF253A" w:rsidRPr="00F86127" w:rsidRDefault="00BF253A" w:rsidP="00F86127">
      <w:pPr>
        <w:pStyle w:val="Heading4"/>
        <w:rPr>
          <w:rStyle w:val="Emphasis"/>
          <w:rFonts w:cs="Helvetica"/>
          <w:i/>
          <w:iCs/>
        </w:rPr>
      </w:pPr>
      <w:r w:rsidRPr="00F86127">
        <w:rPr>
          <w:rStyle w:val="Emphasis"/>
          <w:rFonts w:cs="Helvetica"/>
          <w:i/>
          <w:iCs/>
        </w:rPr>
        <w:t>Spatial Scan Statistic</w:t>
      </w:r>
      <w:r w:rsidR="00D27E4D" w:rsidRPr="00F86127">
        <w:rPr>
          <w:rStyle w:val="Emphasis"/>
          <w:rFonts w:cs="Helvetica"/>
          <w:i/>
          <w:iCs/>
        </w:rPr>
        <w:fldChar w:fldCharType="begin"/>
      </w:r>
      <w:r w:rsidRPr="00F86127">
        <w:rPr>
          <w:rStyle w:val="Emphasis"/>
          <w:rFonts w:cs="Helvetica"/>
          <w:i/>
          <w:iCs/>
        </w:rPr>
        <w:instrText>xe "Spatial Scan Statistic"</w:instrText>
      </w:r>
      <w:r w:rsidR="00D27E4D" w:rsidRPr="00F86127">
        <w:rPr>
          <w:rStyle w:val="Emphasis"/>
          <w:rFonts w:cs="Helvetica"/>
          <w:i/>
          <w:iCs/>
        </w:rPr>
        <w:fldChar w:fldCharType="end"/>
      </w:r>
      <w:r w:rsidRPr="00F86127">
        <w:rPr>
          <w:rStyle w:val="Emphasis"/>
          <w:rFonts w:cs="Helvetica"/>
          <w:i/>
          <w:iCs/>
        </w:rPr>
        <w:t>, Bernoulli</w:t>
      </w:r>
      <w:r w:rsidR="00D27E4D" w:rsidRPr="00F86127">
        <w:rPr>
          <w:rStyle w:val="Emphasis"/>
          <w:rFonts w:cs="Helvetica"/>
          <w:i/>
          <w:iCs/>
        </w:rPr>
        <w:fldChar w:fldCharType="begin"/>
      </w:r>
      <w:r w:rsidRPr="00F86127">
        <w:rPr>
          <w:rStyle w:val="Emphasis"/>
          <w:rFonts w:cs="Helvetica"/>
          <w:i/>
          <w:iCs/>
        </w:rPr>
        <w:instrText>xe "Probability Model: Bernoulli"</w:instrText>
      </w:r>
      <w:r w:rsidR="00D27E4D" w:rsidRPr="00F86127">
        <w:rPr>
          <w:rStyle w:val="Emphasis"/>
          <w:rFonts w:cs="Helvetica"/>
          <w:i/>
          <w:iCs/>
        </w:rPr>
        <w:fldChar w:fldCharType="end"/>
      </w:r>
      <w:r w:rsidR="00D27E4D" w:rsidRPr="00F86127">
        <w:rPr>
          <w:rStyle w:val="Emphasis"/>
          <w:rFonts w:cs="Helvetica"/>
          <w:i/>
          <w:iCs/>
        </w:rPr>
        <w:fldChar w:fldCharType="begin"/>
      </w:r>
      <w:r w:rsidRPr="00F86127">
        <w:rPr>
          <w:rStyle w:val="Emphasis"/>
          <w:rFonts w:cs="Helvetica"/>
          <w:i/>
          <w:iCs/>
        </w:rPr>
        <w:instrText>xe "Bernoulli Distribution"</w:instrText>
      </w:r>
      <w:r w:rsidR="00D27E4D" w:rsidRPr="00F86127">
        <w:rPr>
          <w:rStyle w:val="Emphasis"/>
          <w:rFonts w:cs="Helvetica"/>
          <w:i/>
          <w:iCs/>
        </w:rPr>
        <w:fldChar w:fldCharType="end"/>
      </w:r>
      <w:r w:rsidRPr="00F86127">
        <w:rPr>
          <w:rStyle w:val="Emphasis"/>
          <w:rFonts w:cs="Helvetica"/>
          <w:i/>
          <w:iCs/>
        </w:rPr>
        <w:t xml:space="preserve"> Model</w:t>
      </w:r>
    </w:p>
    <w:p w:rsidR="00BF253A" w:rsidRDefault="00BF253A" w:rsidP="00DD0594">
      <w:pPr>
        <w:numPr>
          <w:ilvl w:val="0"/>
          <w:numId w:val="40"/>
        </w:numPr>
      </w:pPr>
      <w:bookmarkStart w:id="149" w:name="_Ref139967747"/>
      <w:r>
        <w:t>Kulldorff M, Nagarwalla N. Spatial d</w:t>
      </w:r>
      <w:r w:rsidR="00210DE5">
        <w:t>isease clusters: Detection and i</w:t>
      </w:r>
      <w:r>
        <w:t xml:space="preserve">nference. Statistics in Medicine, </w:t>
      </w:r>
      <w:r w:rsidR="00210DE5">
        <w:t>1995; 14:799-810</w:t>
      </w:r>
      <w:r>
        <w:t>. [</w:t>
      </w:r>
      <w:hyperlink r:id="rId54" w:history="1">
        <w:r>
          <w:rPr>
            <w:rStyle w:val="Hyperlink"/>
          </w:rPr>
          <w:t>online</w:t>
        </w:r>
      </w:hyperlink>
      <w:r>
        <w:t>]</w:t>
      </w:r>
      <w:bookmarkEnd w:id="149"/>
    </w:p>
    <w:p w:rsidR="00BF253A" w:rsidRPr="00F86127" w:rsidRDefault="00BF253A" w:rsidP="00F86127">
      <w:pPr>
        <w:pStyle w:val="Heading4"/>
        <w:rPr>
          <w:rStyle w:val="Emphasis"/>
          <w:rFonts w:cs="Helvetica"/>
          <w:i/>
          <w:iCs/>
        </w:rPr>
      </w:pPr>
      <w:r w:rsidRPr="00F86127">
        <w:rPr>
          <w:rStyle w:val="Emphasis"/>
          <w:rFonts w:cs="Helvetica"/>
          <w:i/>
          <w:iCs/>
        </w:rPr>
        <w:t>Retrospective Space-Time Scan Statistic</w:t>
      </w:r>
    </w:p>
    <w:p w:rsidR="00BF253A" w:rsidRDefault="00BF253A" w:rsidP="00DD0594">
      <w:pPr>
        <w:numPr>
          <w:ilvl w:val="0"/>
          <w:numId w:val="40"/>
        </w:numPr>
      </w:pPr>
      <w:r>
        <w:t>Kulldorff M, Athas W, Feuer E, Miller B, Key C. Evaluating cluster alarms: A space-time scan statistic</w:t>
      </w:r>
      <w:r w:rsidR="00D27E4D">
        <w:fldChar w:fldCharType="begin"/>
      </w:r>
      <w:r>
        <w:instrText>xe " Space-Time Scan Statistic"</w:instrText>
      </w:r>
      <w:r w:rsidR="00D27E4D">
        <w:fldChar w:fldCharType="end"/>
      </w:r>
      <w:r>
        <w:t xml:space="preserve"> and brain cancer in Los Alamos. American Journal of Public Health, </w:t>
      </w:r>
      <w:r w:rsidR="00210DE5">
        <w:t>1998; 88:1377-1380</w:t>
      </w:r>
      <w:r>
        <w:t>. [</w:t>
      </w:r>
      <w:hyperlink r:id="rId55" w:history="1">
        <w:r>
          <w:rPr>
            <w:rStyle w:val="Hyperlink"/>
          </w:rPr>
          <w:t>online</w:t>
        </w:r>
      </w:hyperlink>
      <w:r>
        <w:t>]</w:t>
      </w:r>
    </w:p>
    <w:p w:rsidR="00BF253A" w:rsidRPr="00F86127" w:rsidRDefault="00BF253A" w:rsidP="00F86127">
      <w:pPr>
        <w:pStyle w:val="Heading4"/>
        <w:rPr>
          <w:rStyle w:val="Emphasis"/>
          <w:rFonts w:cs="Helvetica"/>
          <w:i/>
          <w:iCs/>
        </w:rPr>
      </w:pPr>
      <w:r w:rsidRPr="00F86127">
        <w:rPr>
          <w:rStyle w:val="Emphasis"/>
          <w:rFonts w:cs="Helvetica"/>
          <w:i/>
          <w:iCs/>
        </w:rPr>
        <w:t>Prospective Space-Time Scan Statistic</w:t>
      </w:r>
    </w:p>
    <w:p w:rsidR="00BF253A" w:rsidRDefault="00BF253A" w:rsidP="00DD0594">
      <w:pPr>
        <w:numPr>
          <w:ilvl w:val="0"/>
          <w:numId w:val="40"/>
        </w:numPr>
      </w:pPr>
      <w:r>
        <w:t xml:space="preserve">Kulldorff M. Prospective time-periodic geographical disease surveillance using a scan statistic. Journal of the Royal Statistical Society, </w:t>
      </w:r>
      <w:r w:rsidR="00210DE5">
        <w:t>2001; A164:61-72</w:t>
      </w:r>
      <w:r>
        <w:t>. [</w:t>
      </w:r>
      <w:hyperlink r:id="rId56" w:history="1">
        <w:r>
          <w:rPr>
            <w:rStyle w:val="Hyperlink"/>
          </w:rPr>
          <w:t>online</w:t>
        </w:r>
      </w:hyperlink>
      <w:r>
        <w:t>]</w:t>
      </w:r>
    </w:p>
    <w:p w:rsidR="00BF253A" w:rsidRPr="00F86127" w:rsidRDefault="00BF253A" w:rsidP="00F86127">
      <w:pPr>
        <w:pStyle w:val="Heading4"/>
        <w:rPr>
          <w:rStyle w:val="Emphasis"/>
          <w:rFonts w:cs="Helvetica"/>
          <w:i/>
          <w:iCs/>
        </w:rPr>
      </w:pPr>
      <w:r w:rsidRPr="00F86127">
        <w:rPr>
          <w:rStyle w:val="Emphasis"/>
          <w:rFonts w:cs="Helvetica"/>
          <w:i/>
          <w:iCs/>
        </w:rPr>
        <w:t>Space-Time Permutation Model</w:t>
      </w:r>
    </w:p>
    <w:p w:rsidR="00BF253A" w:rsidRDefault="00BF253A" w:rsidP="00DD0594">
      <w:pPr>
        <w:numPr>
          <w:ilvl w:val="0"/>
          <w:numId w:val="40"/>
        </w:numPr>
      </w:pPr>
      <w:bookmarkStart w:id="150" w:name="_Ref139963586"/>
      <w:r>
        <w:t xml:space="preserve">Kulldorff M, Heffernan R, Hartman J, Assunção RM, Mostashari F. A space-time permutation scan statistic for the early detection of disease outbreaks. PLoS Medicine, </w:t>
      </w:r>
      <w:r w:rsidR="00210DE5">
        <w:t>2005; 2:216-224</w:t>
      </w:r>
      <w:r>
        <w:t>. [</w:t>
      </w:r>
      <w:hyperlink r:id="rId57" w:history="1">
        <w:r>
          <w:rPr>
            <w:rStyle w:val="Hyperlink"/>
          </w:rPr>
          <w:t>online</w:t>
        </w:r>
      </w:hyperlink>
      <w:r>
        <w:t>]</w:t>
      </w:r>
      <w:bookmarkEnd w:id="150"/>
    </w:p>
    <w:p w:rsidR="00E14CBD" w:rsidRPr="00F86127" w:rsidRDefault="00E14CBD" w:rsidP="00F86127">
      <w:pPr>
        <w:pStyle w:val="Heading4"/>
        <w:rPr>
          <w:rStyle w:val="Emphasis"/>
          <w:rFonts w:cs="Helvetica"/>
          <w:i/>
          <w:iCs/>
        </w:rPr>
      </w:pPr>
      <w:r w:rsidRPr="00F86127">
        <w:rPr>
          <w:rStyle w:val="Emphasis"/>
          <w:rFonts w:cs="Helvetica"/>
          <w:i/>
          <w:iCs/>
        </w:rPr>
        <w:t>Multinomial Model</w:t>
      </w:r>
    </w:p>
    <w:p w:rsidR="00E14CBD" w:rsidRDefault="00210DE5" w:rsidP="00DD0594">
      <w:pPr>
        <w:numPr>
          <w:ilvl w:val="0"/>
          <w:numId w:val="40"/>
        </w:numPr>
        <w:rPr>
          <w:lang w:val="en-GB"/>
        </w:rPr>
      </w:pPr>
      <w:r w:rsidRPr="00BF4928">
        <w:rPr>
          <w:lang w:val="sv-SE"/>
        </w:rPr>
        <w:t xml:space="preserve">Jung I, Kulldorff M, Richard OJ. </w:t>
      </w:r>
      <w:r>
        <w:rPr>
          <w:lang w:val="en-GB"/>
        </w:rPr>
        <w:t xml:space="preserve">A spatial scan statistic for multinomial data. Statistics in Medicine, 2010, epub. </w:t>
      </w:r>
      <w:r w:rsidR="00E14CBD">
        <w:rPr>
          <w:lang w:val="en-GB"/>
        </w:rPr>
        <w:t>[</w:t>
      </w:r>
      <w:hyperlink r:id="rId58" w:history="1">
        <w:r w:rsidR="00E14CBD">
          <w:rPr>
            <w:rStyle w:val="Hyperlink"/>
            <w:lang w:val="en-GB"/>
          </w:rPr>
          <w:t>online</w:t>
        </w:r>
      </w:hyperlink>
      <w:r w:rsidR="00E14CBD">
        <w:rPr>
          <w:lang w:val="en-GB"/>
        </w:rPr>
        <w:t>]</w:t>
      </w:r>
    </w:p>
    <w:p w:rsidR="00BF253A" w:rsidRPr="00F86127" w:rsidRDefault="00BF253A" w:rsidP="00F86127">
      <w:pPr>
        <w:pStyle w:val="Heading4"/>
        <w:rPr>
          <w:rStyle w:val="Emphasis"/>
          <w:rFonts w:cs="Helvetica"/>
          <w:i/>
          <w:iCs/>
        </w:rPr>
      </w:pPr>
      <w:r w:rsidRPr="00F86127">
        <w:rPr>
          <w:rStyle w:val="Emphasis"/>
          <w:rFonts w:cs="Helvetica"/>
          <w:i/>
          <w:iCs/>
        </w:rPr>
        <w:t>Ordinal Model</w:t>
      </w:r>
    </w:p>
    <w:p w:rsidR="00BF253A" w:rsidRDefault="00BF253A" w:rsidP="00DD0594">
      <w:pPr>
        <w:numPr>
          <w:ilvl w:val="0"/>
          <w:numId w:val="40"/>
        </w:numPr>
        <w:rPr>
          <w:lang w:val="en-GB"/>
        </w:rPr>
      </w:pPr>
      <w:bookmarkStart w:id="151" w:name="_Ref139963651"/>
      <w:r>
        <w:rPr>
          <w:lang w:val="en-GB"/>
        </w:rPr>
        <w:t xml:space="preserve">Jung I, Kulldorff M, Klassen A. A spatial scan statistic for ordinal data. Statistics in Medicine, </w:t>
      </w:r>
      <w:r w:rsidR="00E14CBD" w:rsidRPr="00E14CBD">
        <w:t xml:space="preserve">2007; </w:t>
      </w:r>
      <w:r w:rsidR="00E14CBD" w:rsidRPr="00210DE5">
        <w:rPr>
          <w:bCs/>
        </w:rPr>
        <w:t>26</w:t>
      </w:r>
      <w:r w:rsidR="00E14CBD" w:rsidRPr="00E14CBD">
        <w:t>:1594–1607</w:t>
      </w:r>
      <w:r w:rsidRPr="00E14CBD">
        <w:rPr>
          <w:lang w:val="en-GB"/>
        </w:rPr>
        <w:t>.</w:t>
      </w:r>
      <w:r>
        <w:rPr>
          <w:lang w:val="en-GB"/>
        </w:rPr>
        <w:t xml:space="preserve"> [</w:t>
      </w:r>
      <w:hyperlink r:id="rId59" w:history="1">
        <w:r>
          <w:rPr>
            <w:rStyle w:val="Hyperlink"/>
            <w:lang w:val="en-GB"/>
          </w:rPr>
          <w:t>online</w:t>
        </w:r>
      </w:hyperlink>
      <w:r>
        <w:rPr>
          <w:lang w:val="en-GB"/>
        </w:rPr>
        <w:t>]</w:t>
      </w:r>
      <w:bookmarkEnd w:id="151"/>
    </w:p>
    <w:p w:rsidR="00BF253A" w:rsidRPr="00F86127" w:rsidRDefault="00BF253A" w:rsidP="00F86127">
      <w:pPr>
        <w:pStyle w:val="Heading4"/>
        <w:rPr>
          <w:rStyle w:val="Emphasis"/>
          <w:rFonts w:cs="Helvetica"/>
          <w:i/>
          <w:iCs/>
        </w:rPr>
      </w:pPr>
      <w:r w:rsidRPr="00F86127">
        <w:rPr>
          <w:rStyle w:val="Emphasis"/>
          <w:rFonts w:cs="Helvetica"/>
          <w:i/>
          <w:iCs/>
        </w:rPr>
        <w:t>Exponential Model</w:t>
      </w:r>
    </w:p>
    <w:p w:rsidR="00BF253A" w:rsidRDefault="00BF253A" w:rsidP="00DD0594">
      <w:pPr>
        <w:numPr>
          <w:ilvl w:val="0"/>
          <w:numId w:val="40"/>
        </w:numPr>
        <w:rPr>
          <w:lang w:val="en-GB"/>
        </w:rPr>
      </w:pPr>
      <w:bookmarkStart w:id="152" w:name="_Ref139963668"/>
      <w:r>
        <w:t xml:space="preserve">Huang L, Kulldorff M, Gregorio D. A spatial scan statistic for survival data. </w:t>
      </w:r>
      <w:r w:rsidR="00210DE5">
        <w:rPr>
          <w:szCs w:val="20"/>
        </w:rPr>
        <w:t>Biometrics, 2007, 63:109-118.</w:t>
      </w:r>
      <w:r>
        <w:t xml:space="preserve"> </w:t>
      </w:r>
      <w:r>
        <w:rPr>
          <w:lang w:val="en-GB"/>
        </w:rPr>
        <w:t>[</w:t>
      </w:r>
      <w:hyperlink r:id="rId60" w:history="1">
        <w:r>
          <w:rPr>
            <w:rStyle w:val="Hyperlink"/>
            <w:lang w:val="en-GB"/>
          </w:rPr>
          <w:t>online</w:t>
        </w:r>
      </w:hyperlink>
      <w:r>
        <w:rPr>
          <w:lang w:val="en-GB"/>
        </w:rPr>
        <w:t>]</w:t>
      </w:r>
      <w:bookmarkEnd w:id="152"/>
    </w:p>
    <w:p w:rsidR="00BF253A" w:rsidRPr="00F86127" w:rsidRDefault="00F86127" w:rsidP="00F86127">
      <w:pPr>
        <w:pStyle w:val="Heading4"/>
      </w:pPr>
      <w:r w:rsidRPr="00F86127">
        <w:t>Normal Model</w:t>
      </w:r>
    </w:p>
    <w:p w:rsidR="00FE4C00" w:rsidRPr="001E513B" w:rsidRDefault="00BF253A" w:rsidP="005B2C5A">
      <w:pPr>
        <w:numPr>
          <w:ilvl w:val="0"/>
          <w:numId w:val="40"/>
        </w:numPr>
        <w:rPr>
          <w:lang w:val="en-GB"/>
        </w:rPr>
      </w:pPr>
      <w:bookmarkStart w:id="153" w:name="_Ref139963682"/>
      <w:r>
        <w:rPr>
          <w:lang w:val="en-GB"/>
        </w:rPr>
        <w:t xml:space="preserve">Kulldorff M, </w:t>
      </w:r>
      <w:r w:rsidR="00CA63DB" w:rsidRPr="00CA63DB">
        <w:t xml:space="preserve"> </w:t>
      </w:r>
      <w:r w:rsidR="00CA63DB" w:rsidRPr="00C837C9">
        <w:t xml:space="preserve">Huang L, Konty K. </w:t>
      </w:r>
      <w:r w:rsidR="00210DE5">
        <w:rPr>
          <w:lang w:val="en-GB"/>
        </w:rPr>
        <w:t xml:space="preserve">A scan statistic for continuous data based on the normal probability model. </w:t>
      </w:r>
      <w:r w:rsidR="00210DE5">
        <w:t xml:space="preserve">International Journal of Health Geographics, </w:t>
      </w:r>
      <w:r w:rsidR="00210DE5">
        <w:rPr>
          <w:lang w:val="en-GB"/>
        </w:rPr>
        <w:t xml:space="preserve">2009, </w:t>
      </w:r>
      <w:r w:rsidR="00210DE5">
        <w:t>8:58.</w:t>
      </w:r>
      <w:r w:rsidR="00210DE5">
        <w:rPr>
          <w:lang w:val="en-GB"/>
        </w:rPr>
        <w:t xml:space="preserve"> [</w:t>
      </w:r>
      <w:hyperlink r:id="rId61" w:history="1">
        <w:r w:rsidR="00210DE5">
          <w:rPr>
            <w:rStyle w:val="Hyperlink"/>
            <w:lang w:val="en-GB"/>
          </w:rPr>
          <w:t>online</w:t>
        </w:r>
      </w:hyperlink>
      <w:r w:rsidR="00210DE5">
        <w:rPr>
          <w:lang w:val="en-GB"/>
        </w:rPr>
        <w:t>]</w:t>
      </w:r>
      <w:bookmarkEnd w:id="153"/>
    </w:p>
    <w:p w:rsidR="005B2C5A" w:rsidRPr="00CA63DB" w:rsidRDefault="005B2C5A" w:rsidP="00F86127">
      <w:pPr>
        <w:pStyle w:val="Heading4"/>
        <w:rPr>
          <w:lang w:val="sv-SE"/>
        </w:rPr>
      </w:pPr>
      <w:r w:rsidRPr="00CA63DB">
        <w:rPr>
          <w:lang w:val="sv-SE"/>
        </w:rPr>
        <w:t>Weighted Normal Model</w:t>
      </w:r>
    </w:p>
    <w:p w:rsidR="0023667A" w:rsidRPr="007F685B" w:rsidRDefault="005B2C5A" w:rsidP="00DD0594">
      <w:pPr>
        <w:numPr>
          <w:ilvl w:val="0"/>
          <w:numId w:val="40"/>
        </w:numPr>
        <w:rPr>
          <w:lang w:val="en-GB"/>
        </w:rPr>
      </w:pPr>
      <w:r w:rsidRPr="00BD7AC0">
        <w:t xml:space="preserve">Huang L, </w:t>
      </w:r>
      <w:r w:rsidR="0023667A" w:rsidRPr="00BD7AC0">
        <w:t>Huang L, Tiwari R, Zuo J, Kulld</w:t>
      </w:r>
      <w:r w:rsidR="0023667A">
        <w:rPr>
          <w:lang w:val="en-GB"/>
        </w:rPr>
        <w:t xml:space="preserve">orff M, Feuer E. Weighted normal spatial scan statistic for heterogeneous population data. Journal of the American Statistical Association, 2009, </w:t>
      </w:r>
      <w:r w:rsidR="0033499C">
        <w:t>104:886-898</w:t>
      </w:r>
      <w:r w:rsidR="0023667A">
        <w:rPr>
          <w:lang w:val="en-GB"/>
        </w:rPr>
        <w:t>.</w:t>
      </w:r>
      <w:r w:rsidR="007F685B">
        <w:rPr>
          <w:lang w:val="en-GB"/>
        </w:rPr>
        <w:t xml:space="preserve"> [</w:t>
      </w:r>
      <w:hyperlink r:id="rId62" w:history="1">
        <w:r w:rsidR="007F685B">
          <w:rPr>
            <w:rStyle w:val="Hyperlink"/>
            <w:lang w:val="en-GB"/>
          </w:rPr>
          <w:t>online</w:t>
        </w:r>
      </w:hyperlink>
      <w:r w:rsidR="007F685B">
        <w:rPr>
          <w:lang w:val="en-GB"/>
        </w:rPr>
        <w:t>]</w:t>
      </w:r>
    </w:p>
    <w:p w:rsidR="00714119" w:rsidRPr="00F86127" w:rsidRDefault="00714119" w:rsidP="00F86127">
      <w:pPr>
        <w:pStyle w:val="Heading4"/>
        <w:rPr>
          <w:rStyle w:val="Emphasis"/>
          <w:rFonts w:cs="Helvetica"/>
          <w:i/>
          <w:iCs/>
        </w:rPr>
      </w:pPr>
      <w:r w:rsidRPr="00F86127">
        <w:rPr>
          <w:rStyle w:val="Emphasis"/>
          <w:rFonts w:cs="Helvetica"/>
          <w:i/>
          <w:iCs/>
        </w:rPr>
        <w:t>Spatial Variation in Temporal Trends</w:t>
      </w:r>
    </w:p>
    <w:p w:rsidR="00714119" w:rsidRDefault="00714119" w:rsidP="00DD0594">
      <w:pPr>
        <w:numPr>
          <w:ilvl w:val="0"/>
          <w:numId w:val="40"/>
        </w:numPr>
      </w:pPr>
      <w:r>
        <w:rPr>
          <w:lang w:val="en-GB"/>
        </w:rPr>
        <w:t>Manuscript in preparation.</w:t>
      </w:r>
    </w:p>
    <w:p w:rsidR="00BF253A" w:rsidRPr="00F86127" w:rsidRDefault="00BF253A" w:rsidP="00F86127">
      <w:pPr>
        <w:pStyle w:val="Heading4"/>
        <w:rPr>
          <w:rStyle w:val="Emphasis"/>
          <w:rFonts w:cs="Helvetica"/>
          <w:i/>
          <w:iCs/>
        </w:rPr>
      </w:pPr>
      <w:r w:rsidRPr="00F86127">
        <w:rPr>
          <w:rStyle w:val="Emphasis"/>
          <w:rFonts w:cs="Helvetica"/>
          <w:i/>
          <w:iCs/>
        </w:rPr>
        <w:t>Multivariate Scan Statistic</w:t>
      </w:r>
    </w:p>
    <w:p w:rsidR="00BF253A" w:rsidRDefault="00BF253A" w:rsidP="00DD0594">
      <w:pPr>
        <w:numPr>
          <w:ilvl w:val="0"/>
          <w:numId w:val="40"/>
        </w:numPr>
      </w:pPr>
      <w:bookmarkStart w:id="154" w:name="_Ref139968401"/>
      <w:r>
        <w:rPr>
          <w:lang w:val="en-GB"/>
        </w:rPr>
        <w:t>Kulldorff M, Mostashari F, Duczmal L, Yih K, Kleinman K, Platt R. Multivariate s</w:t>
      </w:r>
      <w:r>
        <w:t xml:space="preserve">patial scan statistics for disease surveillance. Statistics in Medicine, </w:t>
      </w:r>
      <w:r w:rsidR="007F685B">
        <w:t xml:space="preserve">2007, </w:t>
      </w:r>
      <w:r w:rsidR="007F685B">
        <w:rPr>
          <w:rStyle w:val="ti"/>
        </w:rPr>
        <w:t>26:1824-1833</w:t>
      </w:r>
      <w:r>
        <w:t>. [</w:t>
      </w:r>
      <w:hyperlink r:id="rId63" w:history="1">
        <w:r>
          <w:rPr>
            <w:rStyle w:val="Hyperlink"/>
          </w:rPr>
          <w:t>online</w:t>
        </w:r>
      </w:hyperlink>
      <w:r>
        <w:t>]</w:t>
      </w:r>
      <w:bookmarkEnd w:id="154"/>
    </w:p>
    <w:p w:rsidR="00BF253A" w:rsidRPr="00F86127" w:rsidRDefault="00BF253A" w:rsidP="00F86127">
      <w:pPr>
        <w:pStyle w:val="Heading4"/>
        <w:rPr>
          <w:rStyle w:val="Emphasis"/>
          <w:rFonts w:cs="Helvetica"/>
          <w:i/>
          <w:iCs/>
        </w:rPr>
      </w:pPr>
      <w:bookmarkStart w:id="155" w:name="_Ref139869117"/>
      <w:r w:rsidRPr="00F86127">
        <w:rPr>
          <w:rStyle w:val="Emphasis"/>
          <w:rFonts w:cs="Helvetica"/>
          <w:i/>
          <w:iCs/>
        </w:rPr>
        <w:t>Elliptic Scanning Window</w:t>
      </w:r>
      <w:bookmarkEnd w:id="155"/>
    </w:p>
    <w:p w:rsidR="00BF253A" w:rsidRDefault="00BF253A" w:rsidP="00DD0594">
      <w:pPr>
        <w:numPr>
          <w:ilvl w:val="0"/>
          <w:numId w:val="40"/>
        </w:numPr>
      </w:pPr>
      <w:bookmarkStart w:id="156" w:name="_Ref139970650"/>
      <w:r>
        <w:t xml:space="preserve">Kulldorff M, Huang L, Pickle L, Duczmal L. An elliptic spatial scan statistic. Statistics in Medicine, </w:t>
      </w:r>
      <w:r w:rsidR="007F685B">
        <w:t>2006, 25:3929-3943</w:t>
      </w:r>
      <w:r>
        <w:t>.</w:t>
      </w:r>
      <w:bookmarkEnd w:id="156"/>
      <w:r w:rsidR="007F685B">
        <w:t xml:space="preserve"> </w:t>
      </w:r>
      <w:r w:rsidR="007F685B">
        <w:rPr>
          <w:lang w:val="en-GB"/>
        </w:rPr>
        <w:t>[</w:t>
      </w:r>
      <w:hyperlink r:id="rId64" w:history="1">
        <w:r w:rsidR="007F685B">
          <w:rPr>
            <w:rStyle w:val="Hyperlink"/>
            <w:lang w:val="en-GB"/>
          </w:rPr>
          <w:t>online</w:t>
        </w:r>
      </w:hyperlink>
      <w:r w:rsidR="007F685B">
        <w:rPr>
          <w:lang w:val="en-GB"/>
        </w:rPr>
        <w:t>]</w:t>
      </w:r>
    </w:p>
    <w:p w:rsidR="0023667A" w:rsidRPr="00F86127" w:rsidRDefault="007C1A23" w:rsidP="00F86127">
      <w:pPr>
        <w:pStyle w:val="Heading4"/>
      </w:pPr>
      <w:r w:rsidRPr="00F86127">
        <w:rPr>
          <w:rStyle w:val="Emphasis"/>
          <w:rFonts w:cs="Helvetica"/>
          <w:i/>
          <w:iCs/>
        </w:rPr>
        <w:t>Isotonic Spatial Scan Statistic</w:t>
      </w:r>
    </w:p>
    <w:p w:rsidR="00805383" w:rsidRDefault="007C1A23" w:rsidP="00DD0594">
      <w:pPr>
        <w:numPr>
          <w:ilvl w:val="0"/>
          <w:numId w:val="40"/>
        </w:numPr>
      </w:pPr>
      <w:r>
        <w:t>Kulldorff M. An isotonic spatial scan statistic for geographical disease surveillance. Journal of the National Institute of Public Health, 1999;48:94-101.</w:t>
      </w:r>
      <w:r w:rsidR="007F685B">
        <w:t xml:space="preserve"> </w:t>
      </w:r>
      <w:r w:rsidR="007F685B">
        <w:rPr>
          <w:lang w:val="en-GB"/>
        </w:rPr>
        <w:t>[</w:t>
      </w:r>
      <w:hyperlink r:id="rId65" w:history="1">
        <w:r w:rsidR="007F685B">
          <w:rPr>
            <w:rStyle w:val="Hyperlink"/>
            <w:lang w:val="en-GB"/>
          </w:rPr>
          <w:t>online</w:t>
        </w:r>
      </w:hyperlink>
      <w:r w:rsidR="007F685B">
        <w:rPr>
          <w:lang w:val="en-GB"/>
        </w:rPr>
        <w:t>]</w:t>
      </w:r>
    </w:p>
    <w:p w:rsidR="00BF253A" w:rsidRPr="00F86127" w:rsidRDefault="00BF253A" w:rsidP="00F86127">
      <w:pPr>
        <w:pStyle w:val="Heading4"/>
        <w:rPr>
          <w:rStyle w:val="Emphasis"/>
          <w:rFonts w:cs="Helvetica"/>
          <w:i/>
          <w:iCs/>
        </w:rPr>
      </w:pPr>
      <w:r w:rsidRPr="00F86127">
        <w:rPr>
          <w:rStyle w:val="Emphasis"/>
          <w:rFonts w:cs="Helvetica"/>
          <w:i/>
          <w:iCs/>
        </w:rPr>
        <w:t>Monte Carlo Hypothesis Testing</w:t>
      </w:r>
    </w:p>
    <w:p w:rsidR="00684B35" w:rsidRDefault="00BF253A" w:rsidP="00DD0594">
      <w:pPr>
        <w:numPr>
          <w:ilvl w:val="0"/>
          <w:numId w:val="40"/>
        </w:numPr>
      </w:pPr>
      <w:bookmarkStart w:id="157" w:name="_Ref139965344"/>
      <w:r>
        <w:t xml:space="preserve">Dwass M. Modified randomization tests for nonparametric hypotheses. Annals of Mathematical Statistics, </w:t>
      </w:r>
      <w:r w:rsidR="00684B35">
        <w:t xml:space="preserve">1957; </w:t>
      </w:r>
      <w:r>
        <w:t>28:181-187</w:t>
      </w:r>
    </w:p>
    <w:p w:rsidR="00684B35" w:rsidRDefault="00684B35" w:rsidP="00DD0594">
      <w:pPr>
        <w:numPr>
          <w:ilvl w:val="0"/>
          <w:numId w:val="40"/>
        </w:numPr>
      </w:pPr>
      <w:r>
        <w:t xml:space="preserve">Besag J, Clifford J. Sequential Monte Carlo p-values. </w:t>
      </w:r>
      <w:r w:rsidRPr="005B52B5">
        <w:t>Biometrika, 1991; 78:301-330.</w:t>
      </w:r>
    </w:p>
    <w:p w:rsidR="00684B35" w:rsidRPr="000C056D" w:rsidRDefault="00684B35" w:rsidP="00DD0594">
      <w:pPr>
        <w:numPr>
          <w:ilvl w:val="0"/>
          <w:numId w:val="40"/>
        </w:numPr>
        <w:rPr>
          <w:lang w:val="pt-BR"/>
        </w:rPr>
      </w:pPr>
      <w:r w:rsidRPr="000C056D">
        <w:rPr>
          <w:lang w:val="pt-BR"/>
        </w:rPr>
        <w:t xml:space="preserve">Silva I, </w:t>
      </w:r>
      <w:r>
        <w:t>Assunção RM</w:t>
      </w:r>
      <w:r w:rsidRPr="000C056D">
        <w:rPr>
          <w:lang w:val="pt-BR"/>
        </w:rPr>
        <w:t xml:space="preserve">, Costa M. Power of </w:t>
      </w:r>
      <w:r>
        <w:rPr>
          <w:lang w:val="pt-BR"/>
        </w:rPr>
        <w:t>the sequential Monte Carlo test. Sequential Analysis, 2009; 28:</w:t>
      </w:r>
      <w:r>
        <w:t>163-174.</w:t>
      </w:r>
    </w:p>
    <w:p w:rsidR="00684B35" w:rsidRPr="00F86127" w:rsidRDefault="00684B35" w:rsidP="00F86127">
      <w:pPr>
        <w:pStyle w:val="Heading4"/>
        <w:rPr>
          <w:rStyle w:val="Emphasis"/>
          <w:rFonts w:cs="Helvetica"/>
          <w:i/>
          <w:iCs/>
        </w:rPr>
      </w:pPr>
      <w:r w:rsidRPr="00F86127">
        <w:rPr>
          <w:rStyle w:val="Emphasis"/>
          <w:rFonts w:cs="Helvetica"/>
          <w:i/>
          <w:iCs/>
        </w:rPr>
        <w:t>Gumbel P-Values</w:t>
      </w:r>
    </w:p>
    <w:p w:rsidR="00BF253A" w:rsidRPr="007B6226" w:rsidRDefault="00684B35" w:rsidP="00DD0594">
      <w:pPr>
        <w:numPr>
          <w:ilvl w:val="0"/>
          <w:numId w:val="40"/>
        </w:numPr>
      </w:pPr>
      <w:r>
        <w:t xml:space="preserve">Abrams A, Kleinman K, </w:t>
      </w:r>
      <w:r w:rsidRPr="007B6226">
        <w:t xml:space="preserve">Kulldorff M. </w:t>
      </w:r>
      <w:r w:rsidR="007B6226" w:rsidRPr="007B6226">
        <w:t>Gumbel based p-value approximations for spatial scan statistics.</w:t>
      </w:r>
      <w:r w:rsidRPr="007B6226">
        <w:rPr>
          <w:rFonts w:eastAsia="MS Mincho"/>
        </w:rPr>
        <w:t xml:space="preserve">. </w:t>
      </w:r>
      <w:r w:rsidR="007B6226" w:rsidRPr="007B6226">
        <w:rPr>
          <w:iCs/>
        </w:rPr>
        <w:t xml:space="preserve">International Journal of Health Geographics </w:t>
      </w:r>
      <w:r w:rsidR="007B6226" w:rsidRPr="007B6226">
        <w:t>2010, 9</w:t>
      </w:r>
      <w:r w:rsidR="007B6226">
        <w:t>:</w:t>
      </w:r>
      <w:r w:rsidR="007B6226" w:rsidRPr="007B6226">
        <w:t>61.</w:t>
      </w:r>
      <w:r w:rsidRPr="007B6226">
        <w:rPr>
          <w:rFonts w:eastAsia="MS Mincho"/>
        </w:rPr>
        <w:t xml:space="preserve"> </w:t>
      </w:r>
      <w:bookmarkEnd w:id="157"/>
      <w:r w:rsidR="004C5ABF" w:rsidRPr="007B6226">
        <w:rPr>
          <w:lang w:val="en-GB"/>
        </w:rPr>
        <w:t>[</w:t>
      </w:r>
      <w:hyperlink r:id="rId66" w:history="1">
        <w:r w:rsidR="004C5ABF" w:rsidRPr="007B6226">
          <w:rPr>
            <w:rStyle w:val="Hyperlink"/>
            <w:lang w:val="en-GB"/>
          </w:rPr>
          <w:t>online</w:t>
        </w:r>
      </w:hyperlink>
      <w:r w:rsidR="004C5ABF" w:rsidRPr="007B6226">
        <w:rPr>
          <w:lang w:val="en-GB"/>
        </w:rPr>
        <w:t>]</w:t>
      </w:r>
    </w:p>
    <w:p w:rsidR="007B6226" w:rsidRPr="007B6226" w:rsidRDefault="007B6226" w:rsidP="00DD0594">
      <w:pPr>
        <w:numPr>
          <w:ilvl w:val="0"/>
          <w:numId w:val="40"/>
        </w:numPr>
      </w:pPr>
      <w:r>
        <w:t>Read S, Bath PA, Willett P, Maheswaran R. A study on the use of Gumbel approximation with the Bernoulli spatial scan statistic</w:t>
      </w:r>
      <w:r w:rsidRPr="007B6226">
        <w:t xml:space="preserve">. </w:t>
      </w:r>
      <w:r w:rsidRPr="007B6226">
        <w:rPr>
          <w:iCs/>
        </w:rPr>
        <w:t xml:space="preserve">Statistics in Medicine, </w:t>
      </w:r>
      <w:r w:rsidRPr="007B6226">
        <w:t>2013.</w:t>
      </w:r>
    </w:p>
    <w:p w:rsidR="00BF253A" w:rsidRPr="00F86127" w:rsidRDefault="00BF253A" w:rsidP="00F86127">
      <w:pPr>
        <w:pStyle w:val="Heading4"/>
        <w:rPr>
          <w:rStyle w:val="Emphasis"/>
          <w:rFonts w:cs="Helvetica"/>
          <w:i/>
          <w:iCs/>
        </w:rPr>
      </w:pPr>
      <w:r w:rsidRPr="00F86127">
        <w:rPr>
          <w:rStyle w:val="Emphasis"/>
          <w:rFonts w:cs="Helvetica"/>
          <w:i/>
          <w:iCs/>
        </w:rPr>
        <w:t>Recurrence Intervals</w:t>
      </w:r>
    </w:p>
    <w:p w:rsidR="00BF253A" w:rsidRDefault="00BF253A" w:rsidP="00DD0594">
      <w:pPr>
        <w:numPr>
          <w:ilvl w:val="0"/>
          <w:numId w:val="40"/>
        </w:numPr>
      </w:pPr>
      <w:bookmarkStart w:id="158" w:name="_Ref139970959"/>
      <w:r>
        <w:t>Kleinman K, Lazarus R, Platt R. A generalized linear mixed models approach for detecting incident clusters of disease in small areas, with an application to biological terrorism. American Journal of Epidemiology, 159:217-24, 2004.</w:t>
      </w:r>
      <w:bookmarkEnd w:id="158"/>
    </w:p>
    <w:p w:rsidR="00BF253A" w:rsidRDefault="00BF253A" w:rsidP="00E43E3E">
      <w:pPr>
        <w:pStyle w:val="Heading3"/>
      </w:pPr>
      <w:r>
        <w:t>Adjustments</w:t>
      </w:r>
    </w:p>
    <w:p w:rsidR="00BF253A" w:rsidRPr="00F86127" w:rsidRDefault="00BF253A" w:rsidP="00F86127">
      <w:pPr>
        <w:pStyle w:val="Heading4"/>
      </w:pPr>
      <w:r w:rsidRPr="00F86127">
        <w:t>Adjusting for Covariates</w:t>
      </w:r>
    </w:p>
    <w:p w:rsidR="00BF253A" w:rsidRDefault="00BF253A">
      <w:pPr>
        <w:rPr>
          <w:lang w:val="en-GB"/>
        </w:rPr>
      </w:pPr>
      <w:r>
        <w:rPr>
          <w:lang w:val="en-GB"/>
        </w:rPr>
        <w:t>R</w:t>
      </w:r>
      <w:r>
        <w:t>eferences [</w:t>
      </w:r>
      <w:r w:rsidR="00D27E4D">
        <w:fldChar w:fldCharType="begin"/>
      </w:r>
      <w:r>
        <w:instrText xml:space="preserve"> REF _Ref139963465 \r \h </w:instrText>
      </w:r>
      <w:r w:rsidR="00D27E4D">
        <w:fldChar w:fldCharType="separate"/>
      </w:r>
      <w:r w:rsidR="002D105E">
        <w:t>1</w:t>
      </w:r>
      <w:r w:rsidR="00D27E4D">
        <w:fldChar w:fldCharType="end"/>
      </w:r>
      <w:r>
        <w:t>] and [</w:t>
      </w:r>
      <w:r w:rsidR="00D27E4D">
        <w:fldChar w:fldCharType="begin"/>
      </w:r>
      <w:r>
        <w:instrText xml:space="preserve"> REF _Ref139963668 \r \h </w:instrText>
      </w:r>
      <w:r w:rsidR="00D27E4D">
        <w:fldChar w:fldCharType="separate"/>
      </w:r>
      <w:r w:rsidR="002D105E">
        <w:t>8</w:t>
      </w:r>
      <w:r w:rsidR="00D27E4D">
        <w:fldChar w:fldCharType="end"/>
      </w:r>
      <w:r>
        <w:t>] above, plus:</w:t>
      </w:r>
    </w:p>
    <w:p w:rsidR="00BF253A" w:rsidRDefault="00BF253A" w:rsidP="00DD0594">
      <w:pPr>
        <w:numPr>
          <w:ilvl w:val="0"/>
          <w:numId w:val="40"/>
        </w:numPr>
      </w:pPr>
      <w:r>
        <w:rPr>
          <w:lang w:val="sv-SE"/>
        </w:rPr>
        <w:t xml:space="preserve">Kulldorff M, Feuer EJ, Miller BA, Freedman LS. </w:t>
      </w:r>
      <w:r>
        <w:t>Breast cancer in northeastern United States: A geographical analysis. American Journal of Epidemiology, 146:161-170, 1997. [</w:t>
      </w:r>
      <w:hyperlink r:id="rId67" w:history="1">
        <w:r>
          <w:rPr>
            <w:rStyle w:val="Hyperlink"/>
          </w:rPr>
          <w:t>online</w:t>
        </w:r>
      </w:hyperlink>
      <w:r>
        <w:t>]</w:t>
      </w:r>
    </w:p>
    <w:p w:rsidR="00BF253A" w:rsidRDefault="00BF253A" w:rsidP="00DD0594">
      <w:pPr>
        <w:numPr>
          <w:ilvl w:val="0"/>
          <w:numId w:val="40"/>
        </w:numPr>
      </w:pPr>
      <w:bookmarkStart w:id="159" w:name="_Ref139968576"/>
      <w:r>
        <w:t>Kleinman K, Abrams A, Kulldorff M, Platt R. A model-adjusted space-time scan statistic with an application to syndromic surveillance. Epidemiology and Infection, 2005, 133:409-419.</w:t>
      </w:r>
      <w:bookmarkEnd w:id="159"/>
    </w:p>
    <w:p w:rsidR="00BF253A" w:rsidRDefault="00BF253A" w:rsidP="00DD0594">
      <w:pPr>
        <w:numPr>
          <w:ilvl w:val="0"/>
          <w:numId w:val="40"/>
        </w:numPr>
      </w:pPr>
      <w:bookmarkStart w:id="160" w:name="_Ref139968582"/>
      <w:r>
        <w:t>Klassen A, Kulldorff M, Curriero F. Geographical clustering of prostate cancer grade and stage at diagnosis, before and after adjustment for risk factors. International Journal of Health Geographics, 2005, 4:1. [</w:t>
      </w:r>
      <w:hyperlink r:id="rId68" w:history="1">
        <w:r>
          <w:rPr>
            <w:rStyle w:val="Hyperlink"/>
          </w:rPr>
          <w:t>online</w:t>
        </w:r>
      </w:hyperlink>
      <w:r>
        <w:t>]</w:t>
      </w:r>
      <w:bookmarkEnd w:id="160"/>
    </w:p>
    <w:p w:rsidR="00BF253A" w:rsidRPr="00F86127" w:rsidRDefault="0041660A" w:rsidP="00F86127">
      <w:pPr>
        <w:pStyle w:val="Heading4"/>
      </w:pPr>
      <w:r w:rsidRPr="00F86127">
        <w:t xml:space="preserve">Iterative Scan Statistics, </w:t>
      </w:r>
      <w:r w:rsidR="00BF253A" w:rsidRPr="00F86127">
        <w:t>Adjusting for More Likely Clusters</w:t>
      </w:r>
    </w:p>
    <w:p w:rsidR="00BF253A" w:rsidRDefault="00BF253A" w:rsidP="00DD0594">
      <w:pPr>
        <w:numPr>
          <w:ilvl w:val="0"/>
          <w:numId w:val="41"/>
        </w:numPr>
      </w:pPr>
      <w:bookmarkStart w:id="161"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61"/>
    </w:p>
    <w:p w:rsidR="00BF253A" w:rsidRDefault="00BF253A" w:rsidP="00E43E3E">
      <w:pPr>
        <w:pStyle w:val="Heading3"/>
      </w:pPr>
      <w:r>
        <w:t>Computational Aspects</w:t>
      </w:r>
    </w:p>
    <w:p w:rsidR="00BF253A" w:rsidRPr="00F86127" w:rsidRDefault="00BF253A" w:rsidP="00F86127">
      <w:pPr>
        <w:pStyle w:val="Heading4"/>
      </w:pPr>
      <w:r w:rsidRPr="00F86127">
        <w:t>Algorithms</w:t>
      </w:r>
    </w:p>
    <w:p w:rsidR="00BF253A" w:rsidRDefault="00BF253A" w:rsidP="00DD0594">
      <w:pPr>
        <w:numPr>
          <w:ilvl w:val="0"/>
          <w:numId w:val="42"/>
        </w:numPr>
        <w:rPr>
          <w:lang w:val="en-GB"/>
        </w:rPr>
      </w:pPr>
      <w:r>
        <w:t xml:space="preserve">Kulldorff M. Spatial scan statistics: Models, calculations and applications. In Balakrishnan and Glaz (eds), Recent Advances on Scan Statistics and Applications. </w:t>
      </w:r>
      <w:r>
        <w:rPr>
          <w:lang w:val="sv-SE"/>
        </w:rPr>
        <w:t xml:space="preserve">Boston, USA: Birkhäuser, 1999. </w:t>
      </w:r>
      <w:r>
        <w:t>[</w:t>
      </w:r>
      <w:hyperlink r:id="rId69" w:history="1">
        <w:r>
          <w:rPr>
            <w:rStyle w:val="Hyperlink"/>
          </w:rPr>
          <w:t>online</w:t>
        </w:r>
      </w:hyperlink>
      <w:r>
        <w:t>]</w:t>
      </w:r>
    </w:p>
    <w:p w:rsidR="00BF253A" w:rsidRPr="00F86127" w:rsidRDefault="00BF253A" w:rsidP="00F86127">
      <w:pPr>
        <w:pStyle w:val="Heading4"/>
      </w:pPr>
      <w:r w:rsidRPr="00F86127">
        <w:t>Random Number Generator</w:t>
      </w:r>
    </w:p>
    <w:p w:rsidR="00BF253A" w:rsidRDefault="00BF253A" w:rsidP="00DD0594">
      <w:pPr>
        <w:numPr>
          <w:ilvl w:val="0"/>
          <w:numId w:val="42"/>
        </w:numPr>
        <w:rPr>
          <w:lang w:val="sv-SE"/>
        </w:rPr>
      </w:pPr>
      <w:bookmarkStart w:id="162"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62"/>
    </w:p>
    <w:p w:rsidR="00BF253A" w:rsidRDefault="00BF253A" w:rsidP="00DD0594">
      <w:pPr>
        <w:numPr>
          <w:ilvl w:val="0"/>
          <w:numId w:val="42"/>
        </w:numPr>
      </w:pPr>
      <w:bookmarkStart w:id="163" w:name="_Ref139970854"/>
      <w:r w:rsidRPr="006559A3">
        <w:t xml:space="preserve">Park SK, Miller KW. </w:t>
      </w:r>
      <w:r>
        <w:t>Random number generators: Good ones are hard to find. Communications of the ACM, 31:1192-1201, 1988.</w:t>
      </w:r>
      <w:bookmarkEnd w:id="163"/>
    </w:p>
    <w:p w:rsidR="00805383" w:rsidRPr="00F86127" w:rsidRDefault="00805383" w:rsidP="00F86127">
      <w:pPr>
        <w:pStyle w:val="Heading4"/>
      </w:pPr>
      <w:r w:rsidRPr="00F86127">
        <w:t>Macros</w:t>
      </w:r>
    </w:p>
    <w:p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70" w:history="1">
        <w:r>
          <w:rPr>
            <w:rStyle w:val="Hyperlink"/>
          </w:rPr>
          <w:t>online</w:t>
        </w:r>
      </w:hyperlink>
      <w:r>
        <w:t>]</w:t>
      </w:r>
    </w:p>
    <w:p w:rsidR="00BF253A" w:rsidRDefault="00870ABD" w:rsidP="00E43E3E">
      <w:pPr>
        <w:pStyle w:val="Heading3"/>
      </w:pPr>
      <w:r>
        <w:t xml:space="preserve">Reporting, </w:t>
      </w:r>
      <w:r w:rsidR="00BF253A">
        <w:t>Visualization and Mapping</w:t>
      </w:r>
    </w:p>
    <w:p w:rsidR="001E513B" w:rsidRPr="00AE0BF0" w:rsidRDefault="001E513B" w:rsidP="001E513B">
      <w:pPr>
        <w:numPr>
          <w:ilvl w:val="0"/>
          <w:numId w:val="42"/>
        </w:numPr>
        <w:tabs>
          <w:tab w:val="num" w:pos="540"/>
        </w:tabs>
        <w:overflowPunct/>
        <w:spacing w:before="0" w:after="0"/>
        <w:textAlignment w:val="auto"/>
      </w:pPr>
      <w:r w:rsidRPr="00AE0BF0">
        <w:rPr>
          <w:lang w:eastAsia="ko-KR"/>
        </w:rPr>
        <w:t xml:space="preserve">Han J, Zhu L, Kulldorff M, Hostovich S, Tatalovich Z, Lewis D, Feuer E. </w:t>
      </w:r>
      <w:r w:rsidRPr="00AE0BF0">
        <w:rPr>
          <w:bCs/>
          <w:color w:val="2B2B2B"/>
        </w:rPr>
        <w:t xml:space="preserve">Determining optimal cluster reporting sizes for spatial scan statistics. </w:t>
      </w:r>
      <w:r>
        <w:rPr>
          <w:bCs/>
          <w:color w:val="2B2B2B"/>
        </w:rPr>
        <w:t>Manuscript, 2014, submitted.</w:t>
      </w:r>
    </w:p>
    <w:p w:rsidR="001E513B" w:rsidRDefault="001E513B" w:rsidP="001E513B">
      <w:pPr>
        <w:rPr>
          <w:i/>
        </w:rPr>
      </w:pPr>
      <w:r w:rsidRPr="00BF2016">
        <w:rPr>
          <w:i/>
        </w:rPr>
        <w:t>Google Earth</w:t>
      </w:r>
    </w:p>
    <w:p w:rsidR="001E513B" w:rsidRDefault="001E513B" w:rsidP="001E513B">
      <w:pPr>
        <w:numPr>
          <w:ilvl w:val="0"/>
          <w:numId w:val="42"/>
        </w:numPr>
      </w:pPr>
      <w:r w:rsidRPr="00AE0BF0">
        <w:rPr>
          <w:iCs/>
        </w:rPr>
        <w:t>North American Association of Central Cancer Registries,</w:t>
      </w:r>
      <w:r w:rsidRPr="00AE0BF0">
        <w:rPr>
          <w:i/>
          <w:iCs/>
        </w:rPr>
        <w:t xml:space="preserve"> </w:t>
      </w:r>
      <w:r w:rsidRPr="00AE0BF0">
        <w:t>SaTScan to Google Earth Conversion Tool, [</w:t>
      </w:r>
      <w:hyperlink r:id="rId71" w:history="1">
        <w:r w:rsidRPr="00AE0BF0">
          <w:rPr>
            <w:rStyle w:val="Hyperlink"/>
          </w:rPr>
          <w:t>online</w:t>
        </w:r>
      </w:hyperlink>
      <w:r w:rsidRPr="00AE0BF0">
        <w:t>]</w:t>
      </w:r>
    </w:p>
    <w:p w:rsidR="001E513B" w:rsidRDefault="001E513B" w:rsidP="001E513B">
      <w:pPr>
        <w:overflowPunct/>
        <w:spacing w:before="0" w:after="0"/>
        <w:textAlignment w:val="auto"/>
        <w:rPr>
          <w:i/>
        </w:rPr>
      </w:pPr>
      <w:r w:rsidRPr="00BF2016">
        <w:rPr>
          <w:bCs/>
          <w:i/>
          <w:color w:val="2B2B2B"/>
        </w:rPr>
        <w:t xml:space="preserve">Other </w:t>
      </w:r>
      <w:r>
        <w:rPr>
          <w:bCs/>
          <w:i/>
          <w:color w:val="2B2B2B"/>
        </w:rPr>
        <w:t>V</w:t>
      </w:r>
      <w:r w:rsidRPr="00BF2016">
        <w:rPr>
          <w:bCs/>
          <w:i/>
          <w:color w:val="2B2B2B"/>
        </w:rPr>
        <w:t>isualization</w:t>
      </w:r>
    </w:p>
    <w:p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rsidR="00BF253A" w:rsidRDefault="00BF253A" w:rsidP="00E43E3E">
      <w:pPr>
        <w:pStyle w:val="Heading3"/>
      </w:pPr>
      <w:r>
        <w:t>Methods Evaluations and Comparisons</w:t>
      </w:r>
    </w:p>
    <w:p w:rsidR="00BF253A" w:rsidRDefault="00BF253A" w:rsidP="00177142">
      <w:pPr>
        <w:pStyle w:val="Numbered"/>
      </w:pPr>
      <w:r>
        <w:t>Kulldorff M, Tango T, Park P. Power comparisons for disease clustering tests. Computational Statistics and Data Analysis, 42:665-684, 2003.</w:t>
      </w:r>
    </w:p>
    <w:p w:rsidR="00EC75C2" w:rsidRDefault="00BF253A" w:rsidP="00177142">
      <w:pPr>
        <w:pStyle w:val="Numbered"/>
      </w:pPr>
      <w:r>
        <w:t>Song C, Kulldorff M. Power evaluation of disease clustering tests. International Journal of Health Geographics, 2:9, 2003. [</w:t>
      </w:r>
      <w:hyperlink r:id="rId72" w:history="1">
        <w:r>
          <w:rPr>
            <w:rStyle w:val="Hyperlink"/>
          </w:rPr>
          <w:t>online</w:t>
        </w:r>
      </w:hyperlink>
      <w:r>
        <w:t xml:space="preserve">] </w:t>
      </w:r>
    </w:p>
    <w:p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73" w:history="1">
        <w:r>
          <w:rPr>
            <w:rStyle w:val="Hyperlink"/>
          </w:rPr>
          <w:t>online</w:t>
        </w:r>
      </w:hyperlink>
      <w:r>
        <w:t>]</w:t>
      </w:r>
    </w:p>
    <w:p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74" w:history="1">
        <w:r>
          <w:rPr>
            <w:rStyle w:val="Hyperlink"/>
          </w:rPr>
          <w:t>online</w:t>
        </w:r>
      </w:hyperlink>
      <w:r>
        <w:t>]</w:t>
      </w:r>
    </w:p>
    <w:p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75" w:history="1">
        <w:r>
          <w:rPr>
            <w:rStyle w:val="Hyperlink"/>
          </w:rPr>
          <w:t>online</w:t>
        </w:r>
      </w:hyperlink>
      <w:r>
        <w:t xml:space="preserve">] </w:t>
      </w:r>
    </w:p>
    <w:p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76" w:history="1">
        <w:r>
          <w:rPr>
            <w:rStyle w:val="Hyperlink"/>
          </w:rPr>
          <w:t>online</w:t>
        </w:r>
      </w:hyperlink>
      <w:r>
        <w:rPr>
          <w:rStyle w:val="smalltext"/>
        </w:rPr>
        <w:t>]</w:t>
      </w:r>
    </w:p>
    <w:p w:rsidR="00BF253A" w:rsidRDefault="00BF253A" w:rsidP="00177142">
      <w:pPr>
        <w:pStyle w:val="Numbered"/>
      </w:pPr>
      <w:r>
        <w:t>Kulldorff M, Song C, Gregorio D, Samociuk H, DeChello L. Cancer map patterns: Are they random or not? American Journal of Preventive Medicine, 30:S37-49, 2006. [</w:t>
      </w:r>
      <w:hyperlink r:id="rId77" w:history="1">
        <w:r>
          <w:rPr>
            <w:rStyle w:val="Hyperlink"/>
          </w:rPr>
          <w:t>online</w:t>
        </w:r>
      </w:hyperlink>
      <w:r>
        <w:t>]</w:t>
      </w:r>
    </w:p>
    <w:p w:rsidR="00BF253A" w:rsidRDefault="00BF253A" w:rsidP="00177142">
      <w:pPr>
        <w:pStyle w:val="Numbered"/>
      </w:pPr>
      <w:r>
        <w:t>Duczmal L, Kulldorff M, Huang L. Evaluation of spatial scan statistics for irregular shaped clusters. Journal of Computational and Graphical Statistics, 15:428-442, 2006.</w:t>
      </w:r>
    </w:p>
    <w:p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78" w:history="1">
        <w:r>
          <w:rPr>
            <w:rStyle w:val="Hyperlink"/>
            <w:lang w:val="en-GB"/>
          </w:rPr>
          <w:t>online</w:t>
        </w:r>
      </w:hyperlink>
      <w:r>
        <w:rPr>
          <w:lang w:val="en-GB"/>
        </w:rPr>
        <w:t>]</w:t>
      </w:r>
    </w:p>
    <w:p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xml:space="preserve">. 2009;8:55. </w:t>
      </w:r>
      <w:r>
        <w:t>[</w:t>
      </w:r>
      <w:hyperlink r:id="rId79" w:history="1">
        <w:r w:rsidRPr="00ED6A0F">
          <w:rPr>
            <w:rStyle w:val="Hyperlink"/>
          </w:rPr>
          <w:t>online</w:t>
        </w:r>
      </w:hyperlink>
      <w:r>
        <w:t>]</w:t>
      </w:r>
    </w:p>
    <w:p w:rsidR="00FA3C73" w:rsidRPr="00FA3C73" w:rsidRDefault="00ED6A0F" w:rsidP="00177142">
      <w:pPr>
        <w:pStyle w:val="Numbered"/>
        <w:rPr>
          <w:lang w:val="en-GB"/>
        </w:rPr>
      </w:pPr>
      <w:r w:rsidRPr="00ED6A0F">
        <w:t xml:space="preserve">Wheeler DC. A comparison of spatial clustering and cluster detection techniques for childhood leukemia incidence in Ohio, 1996–2003. </w:t>
      </w:r>
      <w:r w:rsidR="00FA3C73">
        <w:rPr>
          <w:lang w:val="en-GB"/>
        </w:rPr>
        <w:t>International Journal of Health Geographics</w:t>
      </w:r>
      <w:r w:rsidRPr="00ED6A0F">
        <w:t>. 2007;6:13.</w:t>
      </w:r>
      <w:r>
        <w:t xml:space="preserve"> [</w:t>
      </w:r>
      <w:hyperlink r:id="rId80" w:history="1">
        <w:r w:rsidRPr="00ED6A0F">
          <w:rPr>
            <w:rStyle w:val="Hyperlink"/>
          </w:rPr>
          <w:t>online</w:t>
        </w:r>
      </w:hyperlink>
      <w:r>
        <w:t>]</w:t>
      </w:r>
    </w:p>
    <w:p w:rsidR="00FA3C73" w:rsidRPr="00FA3C73" w:rsidRDefault="00894E1F" w:rsidP="00177142">
      <w:pPr>
        <w:pStyle w:val="Numbered"/>
        <w:rPr>
          <w:lang w:val="en-GB"/>
        </w:rPr>
      </w:pPr>
      <w:hyperlink r:id="rId81" w:history="1">
        <w:r w:rsidR="00FA3C73" w:rsidRPr="00FA3C73">
          <w:rPr>
            <w:rStyle w:val="Hyperlink"/>
            <w:color w:val="auto"/>
            <w:u w:val="none"/>
          </w:rPr>
          <w:t>Goujon-Bellec S</w:t>
        </w:r>
      </w:hyperlink>
      <w:r w:rsidR="00FA3C73" w:rsidRPr="00FA3C73">
        <w:t xml:space="preserve">, </w:t>
      </w:r>
      <w:hyperlink r:id="rId82" w:history="1">
        <w:r w:rsidR="00FA3C73" w:rsidRPr="00FA3C73">
          <w:rPr>
            <w:rStyle w:val="Hyperlink"/>
            <w:color w:val="auto"/>
            <w:u w:val="none"/>
          </w:rPr>
          <w:t>Demoury C</w:t>
        </w:r>
      </w:hyperlink>
      <w:r w:rsidR="00FA3C73" w:rsidRPr="00FA3C73">
        <w:t xml:space="preserve">, </w:t>
      </w:r>
      <w:hyperlink r:id="rId83" w:history="1">
        <w:r w:rsidR="00FA3C73" w:rsidRPr="00FA3C73">
          <w:rPr>
            <w:rStyle w:val="Hyperlink"/>
            <w:color w:val="auto"/>
            <w:u w:val="none"/>
          </w:rPr>
          <w:t>Guyot-Goubin A</w:t>
        </w:r>
      </w:hyperlink>
      <w:r w:rsidR="00FA3C73" w:rsidRPr="00FA3C73">
        <w:t xml:space="preserve">, </w:t>
      </w:r>
      <w:hyperlink r:id="rId84" w:history="1">
        <w:r w:rsidR="00FA3C73" w:rsidRPr="00FA3C73">
          <w:rPr>
            <w:rStyle w:val="Hyperlink"/>
            <w:color w:val="auto"/>
            <w:u w:val="none"/>
          </w:rPr>
          <w:t>Hémon D</w:t>
        </w:r>
      </w:hyperlink>
      <w:r w:rsidR="00FA3C73" w:rsidRPr="00FA3C73">
        <w:t xml:space="preserve">, </w:t>
      </w:r>
      <w:hyperlink r:id="rId85"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86" w:history="1">
        <w:r w:rsidR="00FA3C73" w:rsidRPr="00ED6A0F">
          <w:rPr>
            <w:rStyle w:val="Hyperlink"/>
          </w:rPr>
          <w:t>online</w:t>
        </w:r>
      </w:hyperlink>
      <w:r w:rsidR="00FA3C73">
        <w:t>]</w:t>
      </w:r>
    </w:p>
    <w:p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rsidR="00BF253A" w:rsidRDefault="00BF253A">
      <w:pPr>
        <w:pStyle w:val="Heading2"/>
        <w:tabs>
          <w:tab w:val="left" w:pos="450"/>
        </w:tabs>
        <w:ind w:left="450" w:hanging="450"/>
      </w:pPr>
      <w:bookmarkStart w:id="164" w:name="_Toc411430960"/>
      <w:r>
        <w:t>Selected SaTScan Applications by Field of Study</w:t>
      </w:r>
      <w:bookmarkEnd w:id="164"/>
    </w:p>
    <w:p w:rsidR="002C476B" w:rsidRDefault="00766BD6" w:rsidP="00E43E3E">
      <w:pPr>
        <w:pStyle w:val="Heading3"/>
      </w:pPr>
      <w:r>
        <w:t xml:space="preserve">Respiratory </w:t>
      </w:r>
      <w:r w:rsidR="00BF253A">
        <w:t>Infecti</w:t>
      </w:r>
      <w:r w:rsidR="002C476B">
        <w:t>ous Diseases</w:t>
      </w:r>
    </w:p>
    <w:p w:rsidR="002C476B" w:rsidRDefault="00372613" w:rsidP="00DD0594">
      <w:pPr>
        <w:numPr>
          <w:ilvl w:val="0"/>
          <w:numId w:val="14"/>
        </w:numPr>
        <w:tabs>
          <w:tab w:val="left" w:pos="450"/>
        </w:tabs>
        <w:ind w:left="450" w:hanging="450"/>
        <w:rPr>
          <w:rFonts w:eastAsia="Arial Unicode MS"/>
        </w:rPr>
      </w:pPr>
      <w:r w:rsidRPr="00372613">
        <w:t xml:space="preserve">Andrade AL, Silva SA, Martelli CM, Oliveira RM, Morais Neto OL, Siqueira Junior JB, Melo LK, Di Fabio JL. </w:t>
      </w:r>
      <w:r w:rsidR="002C476B">
        <w:t xml:space="preserve">Population-based surveillance of pediatric pneumonia: use of spatial analysis in an urban area of </w:t>
      </w:r>
      <w:smartTag w:uri="urn:schemas-microsoft-com:office:smarttags" w:element="place">
        <w:r w:rsidR="002C476B">
          <w:t>Central Brazil</w:t>
        </w:r>
      </w:smartTag>
      <w:r w:rsidR="002C476B">
        <w:t xml:space="preserve">. </w:t>
      </w:r>
      <w:r w:rsidR="002C476B">
        <w:rPr>
          <w:lang w:val="sv-SE"/>
        </w:rPr>
        <w:t xml:space="preserve">Cadernos de Saúde Pública. </w:t>
      </w:r>
      <w:r w:rsidR="002C476B">
        <w:t>20: 411-421, 2004. [</w:t>
      </w:r>
      <w:hyperlink r:id="rId87" w:history="1">
        <w:r w:rsidR="002C476B">
          <w:rPr>
            <w:rStyle w:val="Hyperlink"/>
          </w:rPr>
          <w:t>online</w:t>
        </w:r>
      </w:hyperlink>
      <w:r w:rsidR="002C476B">
        <w:t>]</w:t>
      </w:r>
    </w:p>
    <w:p w:rsidR="002C476B" w:rsidRDefault="002C476B" w:rsidP="00DD0594">
      <w:pPr>
        <w:numPr>
          <w:ilvl w:val="0"/>
          <w:numId w:val="14"/>
        </w:numPr>
        <w:tabs>
          <w:tab w:val="left" w:pos="450"/>
        </w:tabs>
        <w:ind w:left="450" w:hanging="450"/>
        <w:rPr>
          <w:szCs w:val="16"/>
        </w:rPr>
      </w:pPr>
      <w:r>
        <w:t>Bakker MI, Hatta M, Kwenang A, Faber WR, van Beers SM, Klatser PR, Oskam L. Population survey to determine risk factors for Mycobacterium leprae transmission and infection. International Journal of Epidemiology, 33: 1329-1336, 2004.</w:t>
      </w:r>
    </w:p>
    <w:p w:rsidR="0026476E" w:rsidRDefault="0026476E" w:rsidP="00DD0594">
      <w:pPr>
        <w:numPr>
          <w:ilvl w:val="0"/>
          <w:numId w:val="14"/>
        </w:numPr>
        <w:tabs>
          <w:tab w:val="left" w:pos="450"/>
        </w:tabs>
        <w:ind w:left="450" w:hanging="450"/>
      </w:pPr>
      <w:r>
        <w:t>Elias J, Harmsen D, Claus H, Hellenbrand W, Frosch M, Vogel U. Spatiotemporal analysis of invasive meningococcal disease, Germany. Emerging Infectious Diseases, 12:1689-1695, 2006. [</w:t>
      </w:r>
      <w:hyperlink r:id="rId88" w:history="1">
        <w:r>
          <w:rPr>
            <w:rStyle w:val="Hyperlink"/>
          </w:rPr>
          <w:t>online</w:t>
        </w:r>
      </w:hyperlink>
      <w:r>
        <w:t xml:space="preserve">] </w:t>
      </w:r>
    </w:p>
    <w:p w:rsidR="0026476E" w:rsidRDefault="0026476E" w:rsidP="00DD0594">
      <w:pPr>
        <w:numPr>
          <w:ilvl w:val="0"/>
          <w:numId w:val="14"/>
        </w:numPr>
        <w:tabs>
          <w:tab w:val="left" w:pos="450"/>
        </w:tabs>
        <w:ind w:left="450" w:hanging="450"/>
      </w:pPr>
      <w:r>
        <w:t xml:space="preserve">Oeltmann JE, Varma JK, Ortega L, Liu Y, O'Rourke T, Cano M, Harrington T, Toney S, Jones W, Karuchit S, Diem L, Rienthong D, Tappero JW, Ijaz K, Maloney, S. Multidrug-Resistant Tuberculosis Outbreak among US-bound Hmong Refugees, </w:t>
      </w:r>
      <w:smartTag w:uri="urn:schemas-microsoft-com:office:smarttags" w:element="place">
        <w:smartTag w:uri="urn:schemas-microsoft-com:office:smarttags" w:element="country-region">
          <w:r>
            <w:t>Thailand</w:t>
          </w:r>
        </w:smartTag>
      </w:smartTag>
      <w:r>
        <w:t>, 2005. Emerging Infectious Diseases, 14:1715-1721, 2008. [</w:t>
      </w:r>
      <w:hyperlink r:id="rId89" w:history="1">
        <w:r>
          <w:rPr>
            <w:rStyle w:val="Hyperlink"/>
          </w:rPr>
          <w:t>online</w:t>
        </w:r>
      </w:hyperlink>
      <w:r>
        <w:t>]</w:t>
      </w:r>
    </w:p>
    <w:p w:rsidR="006C58AE" w:rsidRDefault="0026476E" w:rsidP="00DD0594">
      <w:pPr>
        <w:numPr>
          <w:ilvl w:val="0"/>
          <w:numId w:val="14"/>
        </w:numPr>
        <w:tabs>
          <w:tab w:val="left" w:pos="450"/>
        </w:tabs>
        <w:ind w:left="450" w:hanging="450"/>
      </w:pPr>
      <w:r>
        <w:t xml:space="preserve">Fischer EAJ, Pahan D, Chowdhury SK, Oskam L, Richardus JH. The spatial distribution of leprosy in four villages in </w:t>
      </w:r>
      <w:smartTag w:uri="urn:schemas-microsoft-com:office:smarttags" w:element="country-region">
        <w:smartTag w:uri="urn:schemas-microsoft-com:office:smarttags" w:element="place">
          <w:r>
            <w:t>Bangladesh</w:t>
          </w:r>
        </w:smartTag>
      </w:smartTag>
      <w:r>
        <w:t xml:space="preserve">: An observational study. BMC Infectious Diseases, 8:125, 2008. </w:t>
      </w:r>
    </w:p>
    <w:p w:rsidR="006C58AE" w:rsidRDefault="006C58AE" w:rsidP="00DD0594">
      <w:pPr>
        <w:numPr>
          <w:ilvl w:val="0"/>
          <w:numId w:val="14"/>
        </w:numPr>
        <w:tabs>
          <w:tab w:val="left" w:pos="450"/>
        </w:tabs>
        <w:ind w:left="450" w:hanging="450"/>
      </w:pPr>
      <w:r>
        <w:t xml:space="preserve">Liang L, Xu B, Chen Y, Liu Y, Cao W, Fang L, Feng L, Goodchild MF, Gong P. </w:t>
      </w:r>
      <w:r w:rsidRPr="006C58AE">
        <w:t>Combining spatial-temporal and phylogenetic analysis approaches for improved understanding on global H5N1 transmission.</w:t>
      </w:r>
      <w:r>
        <w:t xml:space="preserve"> </w:t>
      </w:r>
      <w:r>
        <w:rPr>
          <w:rStyle w:val="jrnl"/>
        </w:rPr>
        <w:t>PLoS One</w:t>
      </w:r>
      <w:r>
        <w:t>. 5:e13575, 2010. [</w:t>
      </w:r>
      <w:hyperlink r:id="rId90" w:history="1">
        <w:r>
          <w:rPr>
            <w:rStyle w:val="Hyperlink"/>
          </w:rPr>
          <w:t>online</w:t>
        </w:r>
      </w:hyperlink>
      <w:r>
        <w:t>]</w:t>
      </w:r>
    </w:p>
    <w:p w:rsidR="00F01154" w:rsidRDefault="00372613">
      <w:pPr>
        <w:pStyle w:val="Numbered"/>
      </w:pPr>
      <w:r w:rsidRPr="00372613">
        <w:rPr>
          <w:lang w:val="sv-SE"/>
        </w:rPr>
        <w:t xml:space="preserve">Kammerer JS, Shang N, Althomsons SP, Haddad MB, Grant J, Navin TR. </w:t>
      </w:r>
      <w:r w:rsidRPr="001E513B">
        <w:rPr>
          <w:rStyle w:val="Strong"/>
          <w:b w:val="0"/>
        </w:rPr>
        <w:t>Using statistical methods and genotyping to detect tuberculosis outbreaks</w:t>
      </w:r>
      <w:r w:rsidRPr="001E513B">
        <w:rPr>
          <w:b/>
        </w:rPr>
        <w:t>.</w:t>
      </w:r>
      <w:r w:rsidRPr="00372613">
        <w:t xml:space="preserve"> </w:t>
      </w:r>
      <w:r w:rsidR="00B90E12" w:rsidRPr="00B90E12">
        <w:rPr>
          <w:rStyle w:val="Emphasis"/>
          <w:i w:val="0"/>
        </w:rPr>
        <w:t>International Journal of Health Geographics</w:t>
      </w:r>
      <w:r w:rsidR="00197DA0">
        <w:rPr>
          <w:rStyle w:val="Emphasis"/>
          <w:i w:val="0"/>
        </w:rPr>
        <w:t>,</w:t>
      </w:r>
      <w:r w:rsidR="00B90E12">
        <w:rPr>
          <w:rStyle w:val="article-citation"/>
        </w:rPr>
        <w:t xml:space="preserve"> </w:t>
      </w:r>
      <w:r w:rsidR="00B90E12" w:rsidRPr="00B90E12">
        <w:rPr>
          <w:rStyle w:val="Strong"/>
          <w:b w:val="0"/>
        </w:rPr>
        <w:t>12</w:t>
      </w:r>
      <w:r w:rsidR="00B90E12">
        <w:rPr>
          <w:rStyle w:val="article-citation"/>
        </w:rPr>
        <w:t>:15</w:t>
      </w:r>
      <w:r w:rsidR="00197DA0">
        <w:rPr>
          <w:rStyle w:val="article-citation"/>
        </w:rPr>
        <w:t>, 2013</w:t>
      </w:r>
      <w:r w:rsidR="00197DA0">
        <w:t>. [</w:t>
      </w:r>
      <w:hyperlink r:id="rId91" w:history="1">
        <w:r w:rsidR="00197DA0">
          <w:rPr>
            <w:rStyle w:val="Hyperlink"/>
          </w:rPr>
          <w:t>online</w:t>
        </w:r>
      </w:hyperlink>
      <w:r w:rsidR="00197DA0">
        <w:t>]</w:t>
      </w:r>
    </w:p>
    <w:p w:rsidR="00A3520B" w:rsidRDefault="001E513B" w:rsidP="00A3520B">
      <w:pPr>
        <w:pStyle w:val="Numbered"/>
        <w:tabs>
          <w:tab w:val="clear" w:pos="450"/>
          <w:tab w:val="left" w:pos="540"/>
        </w:tabs>
      </w:pPr>
      <w:r>
        <w:t>Chen JH, Weng C, Chnag HG. Using space-time scan statistic to detect pertussis and shigellosis outbreaks. CSTE Annual Conference, 2013. [</w:t>
      </w:r>
      <w:hyperlink r:id="rId92" w:history="1">
        <w:r>
          <w:rPr>
            <w:rStyle w:val="Hyperlink"/>
          </w:rPr>
          <w:t>online</w:t>
        </w:r>
      </w:hyperlink>
      <w:r>
        <w:t>]</w:t>
      </w:r>
    </w:p>
    <w:p w:rsidR="00A3520B" w:rsidRDefault="001E513B" w:rsidP="00A3520B">
      <w:pPr>
        <w:pStyle w:val="Numbered"/>
        <w:tabs>
          <w:tab w:val="clear" w:pos="450"/>
          <w:tab w:val="left" w:pos="540"/>
        </w:tabs>
      </w:pPr>
      <w:r>
        <w:t xml:space="preserve">Nana Yakam A, Noeske J, Dambach P. </w:t>
      </w:r>
      <w:r w:rsidRPr="00BF2016">
        <w:t>Spatial analysis of tuberculosis in Douala, Cameroon: clustering and links with socio-economic status</w:t>
      </w:r>
      <w:r>
        <w:t xml:space="preserve">.  </w:t>
      </w:r>
      <w:r w:rsidRPr="00BF2016">
        <w:t>The International Journal of Tuberculosis and Lung Disease</w:t>
      </w:r>
      <w:r>
        <w:t>, 18:292-297, 2014.</w:t>
      </w:r>
    </w:p>
    <w:p w:rsidR="00A3520B" w:rsidRDefault="001E513B" w:rsidP="00A3520B">
      <w:pPr>
        <w:pStyle w:val="Numbered"/>
        <w:tabs>
          <w:tab w:val="clear" w:pos="450"/>
          <w:tab w:val="left" w:pos="540"/>
        </w:tabs>
      </w:pPr>
      <w:r w:rsidRPr="006854DA">
        <w:t>Shea KM, Kammerer JS, Winston CA, Navin TR, Horsburgh CR. Estimated rate of reactivation of latent tuberculosis infection in the United States, overall and by population subgroup. Am</w:t>
      </w:r>
      <w:r>
        <w:t>erican</w:t>
      </w:r>
      <w:r w:rsidRPr="006854DA">
        <w:t xml:space="preserve"> J</w:t>
      </w:r>
      <w:r>
        <w:t>ournal of</w:t>
      </w:r>
      <w:r w:rsidRPr="006854DA">
        <w:t xml:space="preserve"> Epidemiol</w:t>
      </w:r>
      <w:r>
        <w:t>ogy, 179</w:t>
      </w:r>
      <w:r w:rsidRPr="006854DA">
        <w:t>:216-25</w:t>
      </w:r>
      <w:r>
        <w:t>, 2014</w:t>
      </w:r>
      <w:r w:rsidRPr="006854DA">
        <w:t xml:space="preserve">. </w:t>
      </w:r>
    </w:p>
    <w:p w:rsidR="00A3520B" w:rsidRDefault="001E513B" w:rsidP="00A3520B">
      <w:pPr>
        <w:pStyle w:val="Numbered"/>
        <w:tabs>
          <w:tab w:val="clear" w:pos="450"/>
          <w:tab w:val="left" w:pos="540"/>
        </w:tabs>
      </w:pPr>
      <w:r w:rsidRPr="00BF2016">
        <w:t>Souris M</w:t>
      </w:r>
      <w:r>
        <w:t xml:space="preserve">, </w:t>
      </w:r>
      <w:r w:rsidRPr="00BF2016">
        <w:t>Selenic D</w:t>
      </w:r>
      <w:r>
        <w:t xml:space="preserve">, </w:t>
      </w:r>
      <w:r w:rsidRPr="00BF2016">
        <w:t>Khaklang S</w:t>
      </w:r>
      <w:r>
        <w:t xml:space="preserve">, </w:t>
      </w:r>
      <w:r w:rsidRPr="00BF2016">
        <w:t>Ninphanomchai S</w:t>
      </w:r>
      <w:r>
        <w:t xml:space="preserve">, </w:t>
      </w:r>
      <w:r w:rsidRPr="00BF2016">
        <w:t>Minet G</w:t>
      </w:r>
      <w:r>
        <w:t xml:space="preserve">, </w:t>
      </w:r>
      <w:r w:rsidRPr="00BF2016">
        <w:t>Gonzalez JP</w:t>
      </w:r>
      <w:r>
        <w:t xml:space="preserve">, </w:t>
      </w:r>
      <w:r w:rsidRPr="00BF2016">
        <w:t>Kittayapong P</w:t>
      </w:r>
      <w:r>
        <w:t xml:space="preserve"> </w:t>
      </w:r>
      <w:r>
        <w:rPr>
          <w:rStyle w:val="highlight"/>
        </w:rPr>
        <w:t>Poultry</w:t>
      </w:r>
      <w:r>
        <w:t xml:space="preserve"> </w:t>
      </w:r>
      <w:r>
        <w:rPr>
          <w:rStyle w:val="highlight"/>
        </w:rPr>
        <w:t>farm</w:t>
      </w:r>
      <w:r>
        <w:t xml:space="preserve"> </w:t>
      </w:r>
      <w:r>
        <w:rPr>
          <w:rStyle w:val="highlight"/>
        </w:rPr>
        <w:t>vulnerability</w:t>
      </w:r>
      <w:r>
        <w:t xml:space="preserve"> and </w:t>
      </w:r>
      <w:r>
        <w:rPr>
          <w:rStyle w:val="highlight"/>
        </w:rPr>
        <w:t>risk</w:t>
      </w:r>
      <w:r>
        <w:t xml:space="preserve"> of </w:t>
      </w:r>
      <w:r>
        <w:rPr>
          <w:rStyle w:val="highlight"/>
        </w:rPr>
        <w:t>avian</w:t>
      </w:r>
      <w:r>
        <w:t xml:space="preserve"> </w:t>
      </w:r>
      <w:r>
        <w:rPr>
          <w:rStyle w:val="highlight"/>
        </w:rPr>
        <w:t>influenza</w:t>
      </w:r>
      <w:r>
        <w:t xml:space="preserve"> </w:t>
      </w:r>
      <w:r>
        <w:rPr>
          <w:rStyle w:val="highlight"/>
        </w:rPr>
        <w:t>re-emergence</w:t>
      </w:r>
      <w:r>
        <w:t xml:space="preserve"> in </w:t>
      </w:r>
      <w:r>
        <w:rPr>
          <w:rStyle w:val="highlight"/>
        </w:rPr>
        <w:t>Thailand</w:t>
      </w:r>
      <w:r>
        <w:t xml:space="preserve">. </w:t>
      </w:r>
      <w:r w:rsidRPr="00BF2016">
        <w:t>International Journal of Environmental Research and Public Health</w:t>
      </w:r>
      <w:r>
        <w:t>, 11:934-951, 2014. [</w:t>
      </w:r>
      <w:hyperlink r:id="rId93" w:history="1">
        <w:r>
          <w:rPr>
            <w:rStyle w:val="Hyperlink"/>
          </w:rPr>
          <w:t>online</w:t>
        </w:r>
      </w:hyperlink>
      <w:r>
        <w:t>]</w:t>
      </w:r>
    </w:p>
    <w:p w:rsidR="00A3520B" w:rsidRDefault="00A3520B" w:rsidP="00A3520B">
      <w:pPr>
        <w:pStyle w:val="Heading3"/>
      </w:pPr>
      <w:r>
        <w:t>Food and Water Borne Diseases</w:t>
      </w:r>
    </w:p>
    <w:p w:rsidR="00A3520B" w:rsidRDefault="00372613" w:rsidP="00A3520B">
      <w:pPr>
        <w:pStyle w:val="Numbered"/>
        <w:tabs>
          <w:tab w:val="clear" w:pos="450"/>
          <w:tab w:val="left" w:pos="540"/>
        </w:tabs>
      </w:pPr>
      <w:r w:rsidRPr="00A3520B">
        <w:rPr>
          <w:lang w:val="es-NI"/>
        </w:rPr>
        <w:t>Cruz Payão Pellegrini D. Análise</w:t>
      </w:r>
      <w:r w:rsidRPr="00A3520B">
        <w:rPr>
          <w:rFonts w:cs="Arial"/>
          <w:lang w:val="es-NI"/>
        </w:rPr>
        <w:t xml:space="preserve"> espa</w:t>
      </w:r>
      <w:r w:rsidRPr="00A3520B">
        <w:rPr>
          <w:lang w:val="es-NI"/>
        </w:rPr>
        <w:t>ç</w:t>
      </w:r>
      <w:r w:rsidRPr="00A3520B">
        <w:rPr>
          <w:rFonts w:cs="Arial"/>
          <w:lang w:val="es-NI"/>
        </w:rPr>
        <w:t>o-temporal da leptospirose no município do Rio de Janeiro (1995-1999)</w:t>
      </w:r>
      <w:r w:rsidRPr="00A3520B">
        <w:rPr>
          <w:rFonts w:cs="Arial"/>
          <w:sz w:val="24"/>
          <w:lang w:val="es-NI"/>
        </w:rPr>
        <w:t xml:space="preserve">. </w:t>
      </w:r>
      <w:r w:rsidR="000335E3" w:rsidRPr="00A3520B">
        <w:rPr>
          <w:rFonts w:cs="Arial"/>
          <w:sz w:val="24"/>
        </w:rPr>
        <w:t xml:space="preserve">Rio de </w:t>
      </w:r>
      <w:r w:rsidR="000335E3" w:rsidRPr="00A3520B">
        <w:rPr>
          <w:sz w:val="24"/>
        </w:rPr>
        <w:t>J</w:t>
      </w:r>
      <w:r w:rsidR="000335E3">
        <w:t xml:space="preserve">aneiro: </w:t>
      </w:r>
      <w:r w:rsidR="000335E3" w:rsidRPr="00A3520B">
        <w:rPr>
          <w:szCs w:val="24"/>
        </w:rPr>
        <w:t>Fundação Oswaldo Cruz, 2002.</w:t>
      </w:r>
      <w:r w:rsidR="000335E3" w:rsidRPr="00A3520B">
        <w:rPr>
          <w:rFonts w:ascii="Arial,Bold" w:hAnsi="Arial,Bold"/>
          <w:szCs w:val="20"/>
        </w:rPr>
        <w:t xml:space="preserve"> </w:t>
      </w:r>
      <w:r w:rsidR="000335E3">
        <w:t>[</w:t>
      </w:r>
      <w:hyperlink r:id="rId94" w:history="1">
        <w:r w:rsidR="000335E3">
          <w:rPr>
            <w:rStyle w:val="Hyperlink"/>
          </w:rPr>
          <w:t>online</w:t>
        </w:r>
      </w:hyperlink>
      <w:r w:rsidR="000335E3">
        <w:t>]</w:t>
      </w:r>
    </w:p>
    <w:p w:rsidR="00A3520B" w:rsidRDefault="00F2125C" w:rsidP="00A3520B">
      <w:pPr>
        <w:pStyle w:val="Numbered"/>
        <w:tabs>
          <w:tab w:val="clear" w:pos="450"/>
          <w:tab w:val="left" w:pos="540"/>
        </w:tabs>
      </w:pPr>
      <w:r w:rsidRPr="00A3520B">
        <w:rPr>
          <w:lang w:val="sv-SE"/>
        </w:rPr>
        <w:t xml:space="preserve">Enemark HL, Ahrens P, Juel CD, Petersen E, Petersen RF, Andersen JS, Lind </w:t>
      </w:r>
      <w:r w:rsidR="00A3520B" w:rsidRPr="00A3520B">
        <w:rPr>
          <w:lang w:val="sv-SE"/>
        </w:rPr>
        <w:t xml:space="preserve">P, Thamsborg SM. </w:t>
      </w:r>
      <w:r>
        <w:t>Molecular characterization of Danish Cryptosporidium parvum isolates. Parasitology, 125:331-341, 2002.</w:t>
      </w:r>
    </w:p>
    <w:p w:rsidR="00A3520B" w:rsidRDefault="000335E3" w:rsidP="00A3520B">
      <w:pPr>
        <w:pStyle w:val="Numbered"/>
        <w:tabs>
          <w:tab w:val="clear" w:pos="450"/>
          <w:tab w:val="left" w:pos="540"/>
        </w:tabs>
      </w:pPr>
      <w:r>
        <w:t>Sauders BD, Fortes ED, Morse DL, Dumas N, Kiehlbauch JA, Schukken Y, Hibbs JR, Wiedmann M. Molecular subtyping to detect human listeriosis clusters. Emerging Infectious Diseases, 9:672-680, 2003. [</w:t>
      </w:r>
      <w:hyperlink r:id="rId95" w:history="1">
        <w:r>
          <w:rPr>
            <w:rStyle w:val="Hyperlink"/>
          </w:rPr>
          <w:t>online</w:t>
        </w:r>
      </w:hyperlink>
      <w:r>
        <w:t>]</w:t>
      </w:r>
    </w:p>
    <w:p w:rsidR="00A3520B" w:rsidRDefault="00F2125C" w:rsidP="00A3520B">
      <w:pPr>
        <w:pStyle w:val="Numbered"/>
        <w:tabs>
          <w:tab w:val="clear" w:pos="450"/>
          <w:tab w:val="left" w:pos="540"/>
        </w:tabs>
      </w:pPr>
      <w:r>
        <w:t>Odoi A, Martin SW, Michel P, Middleton D, Holt J, Wilson J. Investigation of clusters of giardiasis using GIS and a spatial scan statistic. International Journal of Health Geographics, 3:11, 2004. [</w:t>
      </w:r>
      <w:hyperlink r:id="rId96" w:history="1">
        <w:r>
          <w:rPr>
            <w:rStyle w:val="Hyperlink"/>
          </w:rPr>
          <w:t>online</w:t>
        </w:r>
      </w:hyperlink>
      <w:r>
        <w:t>]</w:t>
      </w:r>
    </w:p>
    <w:p w:rsidR="00A3520B" w:rsidRDefault="001E513B" w:rsidP="00A3520B">
      <w:pPr>
        <w:pStyle w:val="Numbered"/>
        <w:tabs>
          <w:tab w:val="clear" w:pos="450"/>
          <w:tab w:val="left" w:pos="540"/>
        </w:tabs>
      </w:pPr>
      <w:r>
        <w:t>Yih K, Abrams A, Kleinman K, Kulldorff M, Nordin J, Platt R. Ambulatory-care diagnoses as potential indicators of outbreaks of gastrointestinal illness --- Minnesota. Morbidity and Mortality Weekly Report, 54 Suppl:157-62, 2005. [</w:t>
      </w:r>
      <w:hyperlink r:id="rId97" w:history="1">
        <w:r>
          <w:rPr>
            <w:rStyle w:val="Hyperlink"/>
          </w:rPr>
          <w:t>online</w:t>
        </w:r>
      </w:hyperlink>
      <w:r>
        <w:t xml:space="preserve">] </w:t>
      </w:r>
    </w:p>
    <w:p w:rsidR="00A3520B" w:rsidRPr="00A3520B" w:rsidRDefault="00372613" w:rsidP="00A3520B">
      <w:pPr>
        <w:pStyle w:val="Numbered"/>
        <w:tabs>
          <w:tab w:val="clear" w:pos="450"/>
          <w:tab w:val="left" w:pos="540"/>
        </w:tabs>
      </w:pPr>
      <w:r w:rsidRPr="00A3520B">
        <w:rPr>
          <w:szCs w:val="18"/>
        </w:rPr>
        <w:t xml:space="preserve">Jones RC, Liberatore M, Fernandez JR Gerber SI. </w:t>
      </w:r>
      <w:r w:rsidR="00D74760" w:rsidRPr="00A3520B">
        <w:rPr>
          <w:szCs w:val="48"/>
        </w:rPr>
        <w:t xml:space="preserve">Use of a prospective space-time scan statistic to prioritize shigellosis case investigations in an urban jurisdiction. </w:t>
      </w:r>
      <w:r w:rsidR="00D74760" w:rsidRPr="00A3520B">
        <w:rPr>
          <w:szCs w:val="18"/>
        </w:rPr>
        <w:t>Public Health Reports, 121:133-9, 2006.</w:t>
      </w:r>
    </w:p>
    <w:p w:rsidR="00A3520B" w:rsidRDefault="00D74760" w:rsidP="00A3520B">
      <w:pPr>
        <w:pStyle w:val="Numbered"/>
        <w:tabs>
          <w:tab w:val="clear" w:pos="450"/>
          <w:tab w:val="left" w:pos="540"/>
        </w:tabs>
      </w:pPr>
      <w:r w:rsidRPr="00A3520B">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t xml:space="preserve"> Epidemiology and Infection, </w:t>
      </w:r>
      <w:r w:rsidR="0026476E">
        <w:t>134:699-711</w:t>
      </w:r>
      <w:r>
        <w:t>, 2006.</w:t>
      </w:r>
    </w:p>
    <w:p w:rsidR="00A3520B" w:rsidRDefault="005326A7" w:rsidP="00A3520B">
      <w:pPr>
        <w:pStyle w:val="Numbered"/>
        <w:tabs>
          <w:tab w:val="clear" w:pos="450"/>
          <w:tab w:val="left" w:pos="540"/>
        </w:tabs>
      </w:pPr>
      <w:r w:rsidRPr="00A3520B">
        <w:rPr>
          <w:lang w:val="fr-FR"/>
        </w:rPr>
        <w:t xml:space="preserve">de Souza EA, da Silva-Nunes M, Malafronte Rdos S, Muniz PT, Cardoso MA, Ferreira MU. </w:t>
      </w:r>
      <w:r>
        <w:t>Prevalence and spatial distribution of intestinal parasitic infections in a rural Amazonian settlement, Acre State, Brazil. Cadernos de Saude Publica, 23:427-34, 2007. [</w:t>
      </w:r>
      <w:hyperlink r:id="rId98" w:history="1">
        <w:r>
          <w:rPr>
            <w:rStyle w:val="Hyperlink"/>
          </w:rPr>
          <w:t>online</w:t>
        </w:r>
      </w:hyperlink>
      <w:r>
        <w:t>]</w:t>
      </w:r>
    </w:p>
    <w:p w:rsidR="00A3520B" w:rsidRDefault="0026476E" w:rsidP="00A3520B">
      <w:pPr>
        <w:pStyle w:val="Numbered"/>
        <w:tabs>
          <w:tab w:val="clear" w:pos="450"/>
          <w:tab w:val="left" w:pos="540"/>
        </w:tabs>
      </w:pPr>
      <w:r w:rsidRPr="00A3520B">
        <w:rPr>
          <w:rFonts w:ascii="Times-Roman" w:hAnsi="Times-Roman" w:cs="Times-Roman"/>
          <w:sz w:val="24"/>
          <w:szCs w:val="24"/>
        </w:rPr>
        <w:t xml:space="preserve">Osei FB, Duker AA. </w:t>
      </w:r>
      <w:r w:rsidRPr="002C228A">
        <w:t xml:space="preserve">Spatial dependency of </w:t>
      </w:r>
      <w:r w:rsidRPr="00A3520B">
        <w:rPr>
          <w:i/>
          <w:iCs/>
        </w:rPr>
        <w:t>V. cholera</w:t>
      </w:r>
      <w:r w:rsidRPr="002C228A">
        <w:t xml:space="preserve"> prevalence on open space refuse dumps in Kumasi, Ghana: a spatial statistical </w:t>
      </w:r>
      <w:r>
        <w:t>modeling. International Journal of Health Geographics, 7:62, 2008. [</w:t>
      </w:r>
      <w:hyperlink r:id="rId99" w:history="1">
        <w:r>
          <w:rPr>
            <w:rStyle w:val="Hyperlink"/>
          </w:rPr>
          <w:t>online</w:t>
        </w:r>
      </w:hyperlink>
      <w:r>
        <w:t>]</w:t>
      </w:r>
    </w:p>
    <w:p w:rsidR="00A3520B" w:rsidRDefault="0026476E" w:rsidP="00A3520B">
      <w:pPr>
        <w:pStyle w:val="Numbered"/>
        <w:tabs>
          <w:tab w:val="clear" w:pos="450"/>
          <w:tab w:val="left" w:pos="540"/>
        </w:tabs>
      </w:pPr>
      <w:r>
        <w:t>Sowmyanarayanan TV, Mukhopadhya A, Gladstone BP, Sarkar R, Kang G. Investigation of a hepatitis A outbreak in children in an urban slum in Vellore, Tamil Nadu, using geographic information systems. Indian Journal of Medical Research, 128:32-37, 2008.</w:t>
      </w:r>
    </w:p>
    <w:p w:rsidR="00A3520B" w:rsidRPr="00A3520B" w:rsidRDefault="0026476E" w:rsidP="00A3520B">
      <w:pPr>
        <w:pStyle w:val="Numbered"/>
        <w:tabs>
          <w:tab w:val="clear" w:pos="450"/>
          <w:tab w:val="left" w:pos="540"/>
        </w:tabs>
      </w:pPr>
      <w:r w:rsidRPr="00A3520B">
        <w:rPr>
          <w:lang w:val="fr-FR"/>
        </w:rPr>
        <w:t xml:space="preserve">Oviedo M, Munoz P, Dominguez A, Carmona G, Batalla J, Borras E, Jansá JM. </w:t>
      </w:r>
      <w:r>
        <w:t>Evaluation of Mass Vaccination Programmes: The experience of hepatitis A in Catalonia (in Spanish)</w:t>
      </w:r>
      <w:r w:rsidRPr="00994924">
        <w:t>.</w:t>
      </w:r>
      <w:r w:rsidRPr="00A3520B">
        <w:rPr>
          <w:iCs/>
        </w:rPr>
        <w:t xml:space="preserve"> </w:t>
      </w:r>
      <w:r w:rsidRPr="00A3520B">
        <w:rPr>
          <w:iCs/>
          <w:lang w:val="fr-FR"/>
        </w:rPr>
        <w:t xml:space="preserve">Revista </w:t>
      </w:r>
      <w:r w:rsidRPr="00A3520B">
        <w:rPr>
          <w:lang w:val="fr-FR"/>
        </w:rPr>
        <w:t>Española de Salud Pública, 83:697-709, 2009. [</w:t>
      </w:r>
      <w:hyperlink r:id="rId100" w:history="1">
        <w:r w:rsidRPr="00A3520B">
          <w:rPr>
            <w:rStyle w:val="Hyperlink"/>
            <w:lang w:val="fr-FR"/>
          </w:rPr>
          <w:t>online</w:t>
        </w:r>
      </w:hyperlink>
      <w:r w:rsidRPr="00A3520B">
        <w:rPr>
          <w:lang w:val="fr-FR"/>
        </w:rPr>
        <w:t>]</w:t>
      </w:r>
    </w:p>
    <w:p w:rsidR="00A3520B" w:rsidRPr="00A3520B" w:rsidRDefault="005326A7" w:rsidP="00A3520B">
      <w:pPr>
        <w:pStyle w:val="Numbered"/>
        <w:tabs>
          <w:tab w:val="clear" w:pos="450"/>
          <w:tab w:val="left" w:pos="540"/>
        </w:tabs>
      </w:pPr>
      <w:r w:rsidRPr="00A3520B">
        <w:rPr>
          <w:lang w:val="fr-FR"/>
        </w:rPr>
        <w:t xml:space="preserve">Luquero FJ, Banga CN, Remartínez D, Palma PP, Baron E, Grais RF. </w:t>
      </w:r>
      <w:r w:rsidRPr="005326A7">
        <w:t>Cholera epidemic in Guinea-Bissau (2008): the importance of "place".</w:t>
      </w:r>
      <w:r>
        <w:t xml:space="preserve"> </w:t>
      </w:r>
      <w:r>
        <w:rPr>
          <w:rStyle w:val="jrnl"/>
        </w:rPr>
        <w:t xml:space="preserve">PLoS One, </w:t>
      </w:r>
      <w:r>
        <w:t>6:e19005, 2011</w:t>
      </w:r>
      <w:r w:rsidRPr="00A3520B">
        <w:rPr>
          <w:lang w:val="fr-FR"/>
        </w:rPr>
        <w:t>. [</w:t>
      </w:r>
      <w:hyperlink r:id="rId101" w:history="1">
        <w:r w:rsidRPr="00A3520B">
          <w:rPr>
            <w:rStyle w:val="Hyperlink"/>
            <w:lang w:val="fr-FR"/>
          </w:rPr>
          <w:t>online</w:t>
        </w:r>
      </w:hyperlink>
      <w:r w:rsidRPr="00A3520B">
        <w:rPr>
          <w:lang w:val="fr-FR"/>
        </w:rPr>
        <w:t>]</w:t>
      </w:r>
    </w:p>
    <w:p w:rsidR="00A3520B" w:rsidRPr="00A3520B" w:rsidRDefault="006B6D3E" w:rsidP="00A3520B">
      <w:pPr>
        <w:pStyle w:val="Numbered"/>
        <w:tabs>
          <w:tab w:val="clear" w:pos="450"/>
          <w:tab w:val="left" w:pos="540"/>
        </w:tabs>
      </w:pPr>
      <w:r w:rsidRPr="00A3520B">
        <w:rPr>
          <w:lang w:val="fr-FR"/>
        </w:rPr>
        <w:t>Bompangue Nkoko D, Giraudoux P, Plisnier PD, Tinda AM, Piarroux M, Sudre B, Horion S, Tamfum JJ, Ilunga BK, Piarroux R. Dynamics of cholera outbreaks in Great Lakes region of Africa, 1978-2008. Emerging Infectious Diseases, 17:2026-2034, 2011. [</w:t>
      </w:r>
      <w:hyperlink r:id="rId102" w:history="1">
        <w:r w:rsidRPr="00A3520B">
          <w:rPr>
            <w:rStyle w:val="Hyperlink"/>
            <w:lang w:val="fr-FR"/>
          </w:rPr>
          <w:t>online</w:t>
        </w:r>
      </w:hyperlink>
      <w:r w:rsidRPr="00A3520B">
        <w:rPr>
          <w:lang w:val="fr-FR"/>
        </w:rPr>
        <w:t>]</w:t>
      </w:r>
    </w:p>
    <w:p w:rsidR="00A3520B" w:rsidRPr="00A3520B" w:rsidRDefault="00C7577C" w:rsidP="00A3520B">
      <w:pPr>
        <w:pStyle w:val="Numbered"/>
        <w:tabs>
          <w:tab w:val="clear" w:pos="450"/>
          <w:tab w:val="left" w:pos="540"/>
        </w:tabs>
      </w:pPr>
      <w:r w:rsidRPr="00A3520B">
        <w:rPr>
          <w:lang w:val="fr-FR"/>
        </w:rPr>
        <w:t>Tang F, Cheng Y, Bao C, Hu J, Liu W, Liang W, Wu Y, Norris J, Peng Z, Yu R, Shen H, Chen F. Spatio-temporal trends and risk factors for Shigella from 2001 to 2011 in Jiangsu province, People’s Republic of China. PLoS ONE, 9:e83487, 2014. [</w:t>
      </w:r>
      <w:hyperlink r:id="rId103" w:history="1">
        <w:r w:rsidRPr="00A3520B">
          <w:rPr>
            <w:rStyle w:val="Hyperlink"/>
            <w:lang w:val="fr-FR"/>
          </w:rPr>
          <w:t>online</w:t>
        </w:r>
      </w:hyperlink>
      <w:r w:rsidRPr="00A3520B">
        <w:rPr>
          <w:lang w:val="fr-FR"/>
        </w:rPr>
        <w:t>]</w:t>
      </w:r>
    </w:p>
    <w:p w:rsidR="00A3520B" w:rsidRPr="00A3520B" w:rsidRDefault="001E513B" w:rsidP="00A3520B">
      <w:pPr>
        <w:pStyle w:val="Numbered"/>
        <w:tabs>
          <w:tab w:val="clear" w:pos="450"/>
          <w:tab w:val="left" w:pos="540"/>
        </w:tabs>
      </w:pPr>
      <w:r w:rsidRPr="00BF2016">
        <w:t>Chan TC</w:t>
      </w:r>
      <w:r>
        <w:t xml:space="preserve">, </w:t>
      </w:r>
      <w:r w:rsidRPr="00BF2016">
        <w:t>Hwang JS</w:t>
      </w:r>
      <w:r>
        <w:t xml:space="preserve">, </w:t>
      </w:r>
      <w:r w:rsidRPr="00BF2016">
        <w:t>Chen RH</w:t>
      </w:r>
      <w:r>
        <w:t xml:space="preserve">, </w:t>
      </w:r>
      <w:r w:rsidRPr="00BF2016">
        <w:t>King CC</w:t>
      </w:r>
      <w:r>
        <w:t xml:space="preserve">, </w:t>
      </w:r>
      <w:r w:rsidRPr="00BF2016">
        <w:t>Chiang PH</w:t>
      </w:r>
      <w:r>
        <w:t>.</w:t>
      </w:r>
      <w:r w:rsidRPr="00A3520B">
        <w:rPr>
          <w:sz w:val="24"/>
          <w:szCs w:val="24"/>
        </w:rPr>
        <w:t xml:space="preserve"> </w:t>
      </w:r>
      <w:r>
        <w:t xml:space="preserve">Spatio-temporal analysis on enterovirus cases through integrated surveillance in Taiwan. </w:t>
      </w:r>
      <w:r w:rsidRPr="00BF2016">
        <w:t>BMC Public Health</w:t>
      </w:r>
      <w:r w:rsidRPr="00376134">
        <w:t xml:space="preserve">, </w:t>
      </w:r>
      <w:r>
        <w:t xml:space="preserve">14:11, 2014. </w:t>
      </w:r>
      <w:r w:rsidRPr="00A3520B">
        <w:rPr>
          <w:lang w:val="fr-FR"/>
        </w:rPr>
        <w:t>[</w:t>
      </w:r>
      <w:hyperlink r:id="rId104" w:history="1">
        <w:r w:rsidRPr="00A3520B">
          <w:rPr>
            <w:rStyle w:val="Hyperlink"/>
            <w:lang w:val="fr-FR"/>
          </w:rPr>
          <w:t>online</w:t>
        </w:r>
      </w:hyperlink>
      <w:r w:rsidRPr="00A3520B">
        <w:rPr>
          <w:lang w:val="fr-FR"/>
        </w:rPr>
        <w:t>]</w:t>
      </w:r>
    </w:p>
    <w:p w:rsidR="00A3520B" w:rsidRDefault="001E513B" w:rsidP="00A3520B">
      <w:pPr>
        <w:pStyle w:val="Numbered"/>
        <w:tabs>
          <w:tab w:val="clear" w:pos="450"/>
          <w:tab w:val="left" w:pos="540"/>
        </w:tabs>
      </w:pPr>
      <w:r>
        <w:t xml:space="preserve">Briggs ADM, Boxall NS, van Santen D, Chalmers RM, McCarthy ND. Approaches to the detection of very small, common, and easily missed outbreaks that together contribute substantially to human </w:t>
      </w:r>
      <w:r>
        <w:rPr>
          <w:rStyle w:val="Emphasis"/>
        </w:rPr>
        <w:t>Cryptosporidium</w:t>
      </w:r>
      <w:r>
        <w:t xml:space="preserve"> infection. Epidemiology and Infection, epub, 2014.</w:t>
      </w:r>
    </w:p>
    <w:p w:rsidR="00A3520B" w:rsidRDefault="001E513B" w:rsidP="00A3520B">
      <w:pPr>
        <w:pStyle w:val="Numbered"/>
        <w:tabs>
          <w:tab w:val="clear" w:pos="450"/>
          <w:tab w:val="left" w:pos="540"/>
        </w:tabs>
      </w:pPr>
      <w:r w:rsidRPr="00A3520B">
        <w:rPr>
          <w:lang w:val="fr-FR"/>
        </w:rPr>
        <w:t xml:space="preserve">Wang J, Cao Z, Zeng DD, Wang Q, Wang X, Qian H. </w:t>
      </w:r>
      <w:r w:rsidRPr="00BF2016">
        <w:t>Epidemiological Analysis, Detection, and Comparison of Space-Time Patterns of Beijing Hand-Foot-Mouth Disease (2008–2012)</w:t>
      </w:r>
      <w:r>
        <w:t xml:space="preserve">. PLoS One, 9:e2745, 2014. </w:t>
      </w:r>
      <w:r w:rsidRPr="00A3520B">
        <w:rPr>
          <w:lang w:val="fr-FR"/>
        </w:rPr>
        <w:t>[</w:t>
      </w:r>
      <w:hyperlink r:id="rId105" w:history="1">
        <w:r w:rsidRPr="00A3520B">
          <w:rPr>
            <w:rStyle w:val="Hyperlink"/>
            <w:lang w:val="fr-FR"/>
          </w:rPr>
          <w:t>online</w:t>
        </w:r>
      </w:hyperlink>
      <w:r w:rsidRPr="00A3520B">
        <w:rPr>
          <w:lang w:val="fr-FR"/>
        </w:rPr>
        <w:t>]</w:t>
      </w:r>
    </w:p>
    <w:p w:rsidR="00A3520B" w:rsidRPr="00A3520B" w:rsidRDefault="001E513B" w:rsidP="00A3520B">
      <w:pPr>
        <w:pStyle w:val="Numbered"/>
        <w:tabs>
          <w:tab w:val="clear" w:pos="450"/>
          <w:tab w:val="left" w:pos="540"/>
        </w:tabs>
      </w:pPr>
      <w:r w:rsidRPr="00A3520B">
        <w:rPr>
          <w:lang w:val="en-GB"/>
        </w:rPr>
        <w:t>Viñas M, Tuduri E, Galar A, Yih WK, Pichel M, Stelling J, Brengi S, Della Gaspera A, van der Ploeg C, Bruno S,</w:t>
      </w:r>
      <w:r w:rsidRPr="00A3520B">
        <w:rPr>
          <w:bCs/>
          <w:lang w:val="en-GB"/>
        </w:rPr>
        <w:t xml:space="preserve"> </w:t>
      </w:r>
      <w:r w:rsidRPr="00A3520B">
        <w:rPr>
          <w:lang w:val="en-GB"/>
        </w:rPr>
        <w:t>Rogé A, Caffer M,</w:t>
      </w:r>
      <w:r w:rsidRPr="00A3520B">
        <w:rPr>
          <w:rFonts w:eastAsia="Arial Unicode MS"/>
          <w:color w:val="626262"/>
          <w:vertAlign w:val="superscript"/>
          <w:lang w:val="en-GB" w:eastAsia="pt-BR"/>
        </w:rPr>
        <w:t>,</w:t>
      </w:r>
      <w:r w:rsidRPr="00A3520B">
        <w:rPr>
          <w:lang w:val="en-GB"/>
        </w:rPr>
        <w:t xml:space="preserve"> Kulldorff M, Galas M. </w:t>
      </w:r>
      <w:r w:rsidRPr="00A3520B">
        <w:rPr>
          <w:bCs/>
        </w:rPr>
        <w:t xml:space="preserve">Laboratory-based prospective surveillance for community outbreaks of </w:t>
      </w:r>
      <w:r w:rsidRPr="00A3520B">
        <w:rPr>
          <w:bCs/>
          <w:i/>
          <w:iCs/>
        </w:rPr>
        <w:t>Shigella</w:t>
      </w:r>
      <w:r w:rsidRPr="00A3520B">
        <w:rPr>
          <w:bCs/>
        </w:rPr>
        <w:t xml:space="preserve"> spp. in Argentina. PLoS Neglected Tropical Diseases, 2013, 7:e2521, 2013.</w:t>
      </w:r>
    </w:p>
    <w:p w:rsidR="00A3520B" w:rsidRPr="00A3520B" w:rsidRDefault="00A3520B" w:rsidP="00A3520B">
      <w:pPr>
        <w:pStyle w:val="Heading3"/>
        <w:rPr>
          <w:lang w:val="fr-FR"/>
        </w:rPr>
      </w:pPr>
      <w:r w:rsidRPr="006B6D3E">
        <w:rPr>
          <w:lang w:val="fr-FR"/>
        </w:rPr>
        <w:t>Sexually Transmitted Diseases</w:t>
      </w:r>
    </w:p>
    <w:p w:rsidR="00A3520B" w:rsidRDefault="002C476B" w:rsidP="00A3520B">
      <w:pPr>
        <w:pStyle w:val="Numbered"/>
        <w:tabs>
          <w:tab w:val="clear" w:pos="450"/>
          <w:tab w:val="left" w:pos="540"/>
        </w:tabs>
      </w:pPr>
      <w:r w:rsidRPr="00A3520B">
        <w:rPr>
          <w:lang w:val="fr-FR"/>
        </w:rPr>
        <w:t>Jennings JM, Curriero FC, Celentano D, Ellen JM. Geographic identification of high gonorrhea tran</w:t>
      </w:r>
      <w:r>
        <w:t>smission areas in Baltimore, Maryland. America</w:t>
      </w:r>
      <w:r w:rsidR="000C2124">
        <w:t>n Journal of Epidemiology, 161:</w:t>
      </w:r>
      <w:r>
        <w:t>73-80, 2005.</w:t>
      </w:r>
    </w:p>
    <w:p w:rsidR="00A3520B" w:rsidRDefault="00D74760" w:rsidP="00A3520B">
      <w:pPr>
        <w:pStyle w:val="Numbered"/>
        <w:tabs>
          <w:tab w:val="clear" w:pos="450"/>
          <w:tab w:val="left" w:pos="540"/>
        </w:tabs>
      </w:pPr>
      <w:r>
        <w:t>Wylie JL, Cabral T, Jolly AM. Identification of networks of sexually transmitted infection: a molecular, geographic, and social network analysis. J</w:t>
      </w:r>
      <w:r w:rsidR="000C2124">
        <w:t>ournal of</w:t>
      </w:r>
      <w:r>
        <w:t xml:space="preserve"> Infect</w:t>
      </w:r>
      <w:r w:rsidR="000C2124">
        <w:t>ious</w:t>
      </w:r>
      <w:r>
        <w:t xml:space="preserve"> Diseases, 191:899-906, 2005.</w:t>
      </w:r>
    </w:p>
    <w:p w:rsidR="00A3520B" w:rsidRDefault="000C2124" w:rsidP="00A3520B">
      <w:pPr>
        <w:pStyle w:val="Numbered"/>
        <w:tabs>
          <w:tab w:val="clear" w:pos="450"/>
          <w:tab w:val="left" w:pos="540"/>
        </w:tabs>
      </w:pPr>
      <w:r w:rsidRPr="000C2124">
        <w:t xml:space="preserve">Wand H, Ramjee G. Targeting the hotspots: </w:t>
      </w:r>
      <w:r>
        <w:t>I</w:t>
      </w:r>
      <w:r w:rsidRPr="000C2124">
        <w:t>nvestigating spatial and demographic variations in HIV infection in small communities in South</w:t>
      </w:r>
      <w:r>
        <w:t xml:space="preserve"> Africa.</w:t>
      </w:r>
      <w:r w:rsidRPr="000C2124">
        <w:t xml:space="preserve"> Journal of the International AIDS Society</w:t>
      </w:r>
      <w:r>
        <w:t>,</w:t>
      </w:r>
      <w:r w:rsidRPr="000C2124">
        <w:t xml:space="preserve"> 13:41, 2010.</w:t>
      </w:r>
      <w:r>
        <w:t xml:space="preserve"> [</w:t>
      </w:r>
      <w:hyperlink r:id="rId106" w:history="1">
        <w:r>
          <w:rPr>
            <w:rStyle w:val="Hyperlink"/>
          </w:rPr>
          <w:t>online</w:t>
        </w:r>
      </w:hyperlink>
      <w:r>
        <w:t>]</w:t>
      </w:r>
    </w:p>
    <w:p w:rsidR="00A3520B" w:rsidRDefault="00A93B15" w:rsidP="00A3520B">
      <w:pPr>
        <w:pStyle w:val="Numbered"/>
        <w:tabs>
          <w:tab w:val="clear" w:pos="450"/>
          <w:tab w:val="left" w:pos="540"/>
        </w:tabs>
      </w:pPr>
      <w:r w:rsidRPr="006C58AE">
        <w:t xml:space="preserve">Egger JR, Konty KJ, Borrelli JM, Cummiskey J, Blank S. </w:t>
      </w:r>
      <w:r w:rsidR="006C58AE" w:rsidRPr="006C58AE">
        <w:t>Monitoring temporal changes in the specificity of an oral HIV test: a novel application for use in postmarketing surveillance.</w:t>
      </w:r>
      <w:r>
        <w:rPr>
          <w:rStyle w:val="jrnl"/>
        </w:rPr>
        <w:t>PLoS One</w:t>
      </w:r>
      <w:r>
        <w:t>, 25:e12231, 2010. [</w:t>
      </w:r>
      <w:hyperlink r:id="rId107" w:history="1">
        <w:r>
          <w:rPr>
            <w:rStyle w:val="Hyperlink"/>
          </w:rPr>
          <w:t>online</w:t>
        </w:r>
      </w:hyperlink>
      <w:r>
        <w:t>]</w:t>
      </w:r>
    </w:p>
    <w:p w:rsidR="00A3520B" w:rsidRDefault="006C58AE" w:rsidP="00A3520B">
      <w:pPr>
        <w:pStyle w:val="Numbered"/>
        <w:tabs>
          <w:tab w:val="clear" w:pos="450"/>
          <w:tab w:val="left" w:pos="540"/>
        </w:tabs>
      </w:pPr>
      <w:r w:rsidRPr="00A3520B">
        <w:rPr>
          <w:lang w:val="sv-SE"/>
        </w:rPr>
        <w:t>Gesink DC</w:t>
      </w:r>
      <w:r w:rsidR="00A93B15" w:rsidRPr="00A3520B">
        <w:rPr>
          <w:lang w:val="sv-SE"/>
        </w:rPr>
        <w:t xml:space="preserve">, </w:t>
      </w:r>
      <w:r w:rsidRPr="00A3520B">
        <w:rPr>
          <w:lang w:val="sv-SE"/>
        </w:rPr>
        <w:t>Sullivan AB</w:t>
      </w:r>
      <w:r w:rsidR="00A93B15" w:rsidRPr="00A3520B">
        <w:rPr>
          <w:lang w:val="sv-SE"/>
        </w:rPr>
        <w:t xml:space="preserve">, </w:t>
      </w:r>
      <w:r w:rsidRPr="00A3520B">
        <w:rPr>
          <w:lang w:val="sv-SE"/>
        </w:rPr>
        <w:t>Miller WC</w:t>
      </w:r>
      <w:r w:rsidR="00A93B15" w:rsidRPr="00A3520B">
        <w:rPr>
          <w:lang w:val="sv-SE"/>
        </w:rPr>
        <w:t xml:space="preserve">, </w:t>
      </w:r>
      <w:r w:rsidRPr="00A3520B">
        <w:rPr>
          <w:lang w:val="sv-SE"/>
        </w:rPr>
        <w:t>Bernstein KT</w:t>
      </w:r>
      <w:r w:rsidR="00A93B15" w:rsidRPr="00A3520B">
        <w:rPr>
          <w:lang w:val="sv-SE"/>
        </w:rPr>
        <w:t xml:space="preserve">. </w:t>
      </w:r>
      <w:r w:rsidR="00A93B15">
        <w:t xml:space="preserve">Sexually transmitted disease core theory: roles of person, place, and time. </w:t>
      </w:r>
      <w:r w:rsidRPr="006C58AE">
        <w:t>American Journal of Epidemiology.</w:t>
      </w:r>
      <w:r w:rsidR="00A93B15">
        <w:t xml:space="preserve"> 174:81-9, 2011.</w:t>
      </w:r>
    </w:p>
    <w:p w:rsidR="00A3520B" w:rsidRDefault="00372613" w:rsidP="00A3520B">
      <w:pPr>
        <w:pStyle w:val="Numbered"/>
        <w:tabs>
          <w:tab w:val="clear" w:pos="450"/>
          <w:tab w:val="left" w:pos="540"/>
        </w:tabs>
      </w:pPr>
      <w:r w:rsidRPr="00372613">
        <w:t xml:space="preserve">Hixon BA, Omer SA, del Rio C, </w:t>
      </w:r>
      <w:r w:rsidR="00C864F7" w:rsidRPr="00C864F7">
        <w:t xml:space="preserve">Frew PM. </w:t>
      </w:r>
      <w:r w:rsidRPr="00372613">
        <w:t>Spatial clustering of HIV prevalence in Atlanta, Georgia and population characteristics associated with case concentrations</w:t>
      </w:r>
      <w:r w:rsidR="00C864F7">
        <w:t>. Journal of Urban Health, 88:129-141, 2011.</w:t>
      </w:r>
    </w:p>
    <w:p w:rsidR="00A3520B" w:rsidRDefault="001E513B" w:rsidP="00A3520B">
      <w:pPr>
        <w:pStyle w:val="Numbered"/>
        <w:tabs>
          <w:tab w:val="clear" w:pos="450"/>
          <w:tab w:val="left" w:pos="540"/>
        </w:tabs>
      </w:pPr>
      <w:r w:rsidRPr="00A3520B">
        <w:rPr>
          <w:lang w:val="es-NI"/>
        </w:rPr>
        <w:t xml:space="preserve">Cuadros DF, Awad SF, Abu-Raddad LJ. </w:t>
      </w:r>
      <w:r w:rsidRPr="008F7FD0">
        <w:t>Mapping HIV clustering: a strategy for identifying populations at high risk of HIV infection in sub-Saharan Africa</w:t>
      </w:r>
      <w:r>
        <w:t>. International Journal of Health Geographics, 12:28, 2013. [</w:t>
      </w:r>
      <w:hyperlink r:id="rId108" w:history="1">
        <w:r>
          <w:rPr>
            <w:rStyle w:val="Hyperlink"/>
          </w:rPr>
          <w:t>online</w:t>
        </w:r>
      </w:hyperlink>
      <w:r>
        <w:t>]</w:t>
      </w:r>
    </w:p>
    <w:p w:rsidR="00A3520B" w:rsidRDefault="001E513B" w:rsidP="00A3520B">
      <w:pPr>
        <w:pStyle w:val="Numbered"/>
        <w:tabs>
          <w:tab w:val="clear" w:pos="450"/>
          <w:tab w:val="left" w:pos="540"/>
        </w:tabs>
      </w:pPr>
      <w:r w:rsidRPr="00A3520B">
        <w:rPr>
          <w:lang w:val="es-NI"/>
        </w:rPr>
        <w:t xml:space="preserve">Cuadros DF, Abu-Raddad LJ. </w:t>
      </w:r>
      <w:r>
        <w:rPr>
          <w:rStyle w:val="highlight"/>
        </w:rPr>
        <w:t>Spatial</w:t>
      </w:r>
      <w:r>
        <w:t xml:space="preserve"> </w:t>
      </w:r>
      <w:r>
        <w:rPr>
          <w:rStyle w:val="highlight"/>
        </w:rPr>
        <w:t>variability</w:t>
      </w:r>
      <w:r>
        <w:t xml:space="preserve"> in </w:t>
      </w:r>
      <w:r>
        <w:rPr>
          <w:rStyle w:val="highlight"/>
        </w:rPr>
        <w:t>HIV</w:t>
      </w:r>
      <w:r>
        <w:t xml:space="preserve"> </w:t>
      </w:r>
      <w:r>
        <w:rPr>
          <w:rStyle w:val="highlight"/>
        </w:rPr>
        <w:t>prevalence</w:t>
      </w:r>
      <w:r>
        <w:t xml:space="preserve"> </w:t>
      </w:r>
      <w:r>
        <w:rPr>
          <w:rStyle w:val="highlight"/>
        </w:rPr>
        <w:t>declines</w:t>
      </w:r>
      <w:r>
        <w:t xml:space="preserve"> in several </w:t>
      </w:r>
      <w:r>
        <w:rPr>
          <w:rStyle w:val="highlight"/>
        </w:rPr>
        <w:t>countries</w:t>
      </w:r>
      <w:r>
        <w:t xml:space="preserve"> in </w:t>
      </w:r>
      <w:r>
        <w:rPr>
          <w:rStyle w:val="highlight"/>
        </w:rPr>
        <w:t>sub-Saharan</w:t>
      </w:r>
      <w:r>
        <w:t xml:space="preserve"> </w:t>
      </w:r>
      <w:r>
        <w:rPr>
          <w:rStyle w:val="highlight"/>
        </w:rPr>
        <w:t>Africa</w:t>
      </w:r>
      <w:r>
        <w:t xml:space="preserve">. </w:t>
      </w:r>
      <w:r w:rsidRPr="00BF2016">
        <w:t>Health and Place</w:t>
      </w:r>
      <w:r w:rsidR="00A3520B">
        <w:t>, epub, 2014.</w:t>
      </w:r>
    </w:p>
    <w:p w:rsidR="00A3520B" w:rsidRDefault="00A3520B" w:rsidP="00A3520B">
      <w:pPr>
        <w:pStyle w:val="Heading3"/>
      </w:pPr>
      <w:r>
        <w:t>Vector Borne Diseases</w:t>
      </w:r>
    </w:p>
    <w:p w:rsidR="00A3520B" w:rsidRDefault="000335E3" w:rsidP="00A3520B">
      <w:pPr>
        <w:pStyle w:val="Numbered"/>
        <w:tabs>
          <w:tab w:val="clear" w:pos="450"/>
          <w:tab w:val="left" w:pos="540"/>
        </w:tabs>
      </w:pPr>
      <w:r>
        <w:t>Fevre EM, Coleman PG, Odiit M, Magona JW, Welburn SC, Woolhouse MEJ. The origins of a new Trypanosoma brucei rhodesiense sleeping sickness outbreak in eastern Uganda. The Lancet, 358:625-628, 2001.</w:t>
      </w:r>
    </w:p>
    <w:p w:rsidR="00A3520B" w:rsidRDefault="000335E3" w:rsidP="00A3520B">
      <w:pPr>
        <w:pStyle w:val="Numbered"/>
        <w:tabs>
          <w:tab w:val="clear" w:pos="450"/>
          <w:tab w:val="left" w:pos="540"/>
        </w:tabs>
      </w:pPr>
      <w:r>
        <w:t>Chaput EK, Meek JI, Heimer R. Spatial analysis of human granulocytic ehrlichiosis near Lyme, Connecticut. Emerging Infectious Diseases, 8:943-948, 2002. [</w:t>
      </w:r>
      <w:hyperlink r:id="rId109" w:history="1">
        <w:r>
          <w:rPr>
            <w:rStyle w:val="Hyperlink"/>
          </w:rPr>
          <w:t>online</w:t>
        </w:r>
      </w:hyperlink>
      <w:r>
        <w:t>]</w:t>
      </w:r>
    </w:p>
    <w:p w:rsidR="00A3520B" w:rsidRDefault="000335E3" w:rsidP="00A3520B">
      <w:pPr>
        <w:pStyle w:val="Numbered"/>
        <w:tabs>
          <w:tab w:val="clear" w:pos="450"/>
          <w:tab w:val="left" w:pos="540"/>
        </w:tabs>
      </w:pPr>
      <w:r>
        <w:t>Ghebreyesus TA, Byass P, Witten KH, Getachew A, Haile M, Yohannes M, Lindsay SW. Appropriate Tools and Methods for Tropical Microepidemiology: a Case-study of Malaria Clustering in Ethiopia. Ethiopian Journal of Health Development. 17:1-8, 2003.</w:t>
      </w:r>
    </w:p>
    <w:p w:rsidR="00A3520B" w:rsidRDefault="000335E3" w:rsidP="00A3520B">
      <w:pPr>
        <w:pStyle w:val="Numbered"/>
        <w:tabs>
          <w:tab w:val="clear" w:pos="450"/>
          <w:tab w:val="left" w:pos="540"/>
        </w:tabs>
      </w:pPr>
      <w:r>
        <w:t>Brooker S, Clarke S, Njagi JK, Polack S, Mugo B, Estambale B, Muchiri E, Magnussen P, Cox J. Spatial clustering of malaria and associated risk factors during an epidemic in a highland area of western Kenya. Tropical Medicine and International Health, 9: 757-766, 2004.</w:t>
      </w:r>
    </w:p>
    <w:p w:rsidR="00A3520B" w:rsidRDefault="000335E3" w:rsidP="00A3520B">
      <w:pPr>
        <w:pStyle w:val="Numbered"/>
        <w:tabs>
          <w:tab w:val="clear" w:pos="450"/>
          <w:tab w:val="left" w:pos="540"/>
        </w:tabs>
      </w:pPr>
      <w:r>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10" w:history="1">
        <w:r>
          <w:rPr>
            <w:rStyle w:val="Hyperlink"/>
          </w:rPr>
          <w:t>online</w:t>
        </w:r>
      </w:hyperlink>
      <w:r>
        <w:t>]</w:t>
      </w:r>
    </w:p>
    <w:p w:rsidR="00A3520B" w:rsidRDefault="00D74760" w:rsidP="00A3520B">
      <w:pPr>
        <w:pStyle w:val="Numbered"/>
        <w:tabs>
          <w:tab w:val="clear" w:pos="450"/>
          <w:tab w:val="left" w:pos="540"/>
        </w:tabs>
      </w:pPr>
      <w:r>
        <w:t>Gosselin PL, Lebel G, Rivest S, Fradet MD. The Integrated System for Public Health Monitoring of West Nile Virus (I</w:t>
      </w:r>
      <w:smartTag w:uri="urn:schemas-microsoft-com:office:smarttags" w:element="stockticker">
        <w:r>
          <w:t>SPH</w:t>
        </w:r>
      </w:smartTag>
      <w:r>
        <w:t>M-WNV): a real-time GIS for surveillance and decision-making. International Journal of Health Geographics, 4:21, 2005. [</w:t>
      </w:r>
      <w:hyperlink r:id="rId111" w:history="1">
        <w:r>
          <w:rPr>
            <w:rStyle w:val="Hyperlink"/>
          </w:rPr>
          <w:t>online</w:t>
        </w:r>
      </w:hyperlink>
      <w:r>
        <w:t>]</w:t>
      </w:r>
    </w:p>
    <w:p w:rsidR="00A3520B" w:rsidRDefault="00D74760" w:rsidP="00A3520B">
      <w:pPr>
        <w:pStyle w:val="Numbered"/>
        <w:tabs>
          <w:tab w:val="clear" w:pos="450"/>
          <w:tab w:val="left" w:pos="540"/>
        </w:tabs>
      </w:pPr>
      <w:r>
        <w:t>Gaudart J, Poudiougou B, Ranque S, Doumbo O. Oblique decision trees for spatial pattern detection: optimal algorithm and application to malaria risk. BMC Medical Research Methodology, 5:22, 2005. [</w:t>
      </w:r>
      <w:hyperlink r:id="rId112" w:history="1">
        <w:r>
          <w:rPr>
            <w:rStyle w:val="Hyperlink"/>
          </w:rPr>
          <w:t>online</w:t>
        </w:r>
      </w:hyperlink>
      <w:r>
        <w:t>]</w:t>
      </w:r>
    </w:p>
    <w:p w:rsidR="00A3520B" w:rsidRDefault="00D74760" w:rsidP="00A3520B">
      <w:pPr>
        <w:pStyle w:val="Numbered"/>
        <w:tabs>
          <w:tab w:val="clear" w:pos="450"/>
          <w:tab w:val="left" w:pos="540"/>
        </w:tabs>
      </w:pPr>
      <w:r>
        <w:t>Nisha V, Gad SS, Selvapandian D, Suganya V, Rajagopal V, Suganti P, Balraj V, Devasundaram J. Geographical information system (GIS) in investigation of an outbreak of dengue fever. Journal of Communicable Diseases, 37:39-43, 2005.</w:t>
      </w:r>
    </w:p>
    <w:p w:rsidR="00A3520B" w:rsidRDefault="00C05025" w:rsidP="00A3520B">
      <w:pPr>
        <w:pStyle w:val="Numbered"/>
        <w:tabs>
          <w:tab w:val="clear" w:pos="450"/>
          <w:tab w:val="left" w:pos="540"/>
        </w:tabs>
      </w:pPr>
      <w:r>
        <w:t>Reperant LA, Deplazes P. Cluster of Capillaria hepatica infections in non-commensal rodents from the canton of Geneva, Switzerland. Parasitology Research, 96:340-342, 2005.</w:t>
      </w:r>
    </w:p>
    <w:p w:rsidR="00A3520B" w:rsidRDefault="0026476E" w:rsidP="00A3520B">
      <w:pPr>
        <w:pStyle w:val="Numbered"/>
        <w:tabs>
          <w:tab w:val="clear" w:pos="450"/>
          <w:tab w:val="left" w:pos="540"/>
        </w:tabs>
      </w:pPr>
      <w:r>
        <w:rPr>
          <w:rStyle w:val="smalltext"/>
        </w:rPr>
        <w:t xml:space="preserve">Fang L, Yan L, Liang S, de Vlas SJ, Feng D, Han X, Zhao W, Xu B, Bian L, Yang H, Gong P, Richardus JH, Cao W. </w:t>
      </w:r>
      <w:r>
        <w:rPr>
          <w:rStyle w:val="xcitationtitle"/>
        </w:rPr>
        <w:t>Spatial analysis of hemorrhagic fever with renal syndrome in China.</w:t>
      </w:r>
      <w:r>
        <w:br/>
      </w:r>
      <w:r>
        <w:rPr>
          <w:rStyle w:val="smalltext"/>
        </w:rPr>
        <w:t>BMC Infectious Diseases, 6:77, 2006.</w:t>
      </w:r>
      <w:r>
        <w:t xml:space="preserve"> [</w:t>
      </w:r>
      <w:hyperlink r:id="rId113" w:history="1">
        <w:r w:rsidRPr="00A3520B">
          <w:rPr>
            <w:rStyle w:val="Hyperlink"/>
            <w:u w:val="none"/>
          </w:rPr>
          <w:t>online</w:t>
        </w:r>
      </w:hyperlink>
      <w:r>
        <w:t>]</w:t>
      </w:r>
    </w:p>
    <w:p w:rsidR="00A3520B" w:rsidRDefault="00372613" w:rsidP="00A3520B">
      <w:pPr>
        <w:pStyle w:val="Numbered"/>
        <w:tabs>
          <w:tab w:val="clear" w:pos="450"/>
          <w:tab w:val="left" w:pos="540"/>
        </w:tabs>
      </w:pPr>
      <w:r w:rsidRPr="00A3520B">
        <w:rPr>
          <w:lang w:val="es-NI"/>
        </w:rPr>
        <w:t xml:space="preserve">Bonilla RE. Distribución Espacio-Temporal de la Fiebre Dengue en Costa Rica. </w:t>
      </w:r>
      <w:r w:rsidR="0026476E">
        <w:t>Población y Salud en Mesoamérica, 3:2:2, 2006. [</w:t>
      </w:r>
      <w:hyperlink r:id="rId114" w:history="1">
        <w:r w:rsidR="0026476E">
          <w:rPr>
            <w:rStyle w:val="Hyperlink"/>
          </w:rPr>
          <w:t>online</w:t>
        </w:r>
      </w:hyperlink>
      <w:r w:rsidR="0026476E">
        <w:t>]</w:t>
      </w:r>
    </w:p>
    <w:p w:rsidR="0026476E" w:rsidRDefault="0026476E" w:rsidP="00A3520B">
      <w:pPr>
        <w:pStyle w:val="Numbered"/>
        <w:tabs>
          <w:tab w:val="clear" w:pos="450"/>
          <w:tab w:val="left" w:pos="540"/>
        </w:tabs>
      </w:pPr>
      <w:r>
        <w:rPr>
          <w:rStyle w:val="smalltext"/>
        </w:rPr>
        <w:t>Gaudart J, Poudiougou B, Dicko A, Ranque S, Toure O, Sagara I, Diallo M, Diawara S, Ouattara A, Diakite M, Doumbo OK</w:t>
      </w:r>
      <w:r>
        <w:t xml:space="preserve">. </w:t>
      </w:r>
      <w:r>
        <w:rPr>
          <w:rStyle w:val="xcitationtitle"/>
        </w:rPr>
        <w:t>Space-time clustering of childhood malaria at the household level: a dynamic cohort in a Mali village</w:t>
      </w:r>
      <w:r>
        <w:t xml:space="preserve">. </w:t>
      </w:r>
      <w:r>
        <w:rPr>
          <w:rStyle w:val="smalltext"/>
        </w:rPr>
        <w:t>BMC Public Health, 6:286, 2006.</w:t>
      </w:r>
      <w:r>
        <w:t xml:space="preserve"> [</w:t>
      </w:r>
      <w:hyperlink r:id="rId115" w:history="1">
        <w:r>
          <w:rPr>
            <w:rStyle w:val="Hyperlink"/>
          </w:rPr>
          <w:t>online</w:t>
        </w:r>
      </w:hyperlink>
      <w:r>
        <w:t xml:space="preserve">] </w:t>
      </w:r>
    </w:p>
    <w:p w:rsidR="00A3520B" w:rsidRDefault="001E513B" w:rsidP="00A3520B">
      <w:pPr>
        <w:pStyle w:val="Numbered"/>
      </w:pPr>
      <w:r w:rsidRPr="00BF2016">
        <w:t>Lian M</w:t>
      </w:r>
      <w:r>
        <w:t xml:space="preserve">, </w:t>
      </w:r>
      <w:r w:rsidRPr="00BF2016">
        <w:t>Warner RD</w:t>
      </w:r>
      <w:r>
        <w:t xml:space="preserve">, </w:t>
      </w:r>
      <w:r w:rsidRPr="00BF2016">
        <w:t>Alexander JL</w:t>
      </w:r>
      <w:r>
        <w:t xml:space="preserve">, </w:t>
      </w:r>
      <w:r w:rsidRPr="00BF2016">
        <w:t>Dixon KR</w:t>
      </w:r>
      <w:r>
        <w:t xml:space="preserve">. Using </w:t>
      </w:r>
      <w:r>
        <w:rPr>
          <w:rStyle w:val="highlight"/>
        </w:rPr>
        <w:t>geographic</w:t>
      </w:r>
      <w:r>
        <w:t xml:space="preserve"> </w:t>
      </w:r>
      <w:r>
        <w:rPr>
          <w:rStyle w:val="highlight"/>
        </w:rPr>
        <w:t>information</w:t>
      </w:r>
      <w:r>
        <w:t xml:space="preserve"> </w:t>
      </w:r>
      <w:r>
        <w:rPr>
          <w:rStyle w:val="highlight"/>
        </w:rPr>
        <w:t>systems</w:t>
      </w:r>
      <w:r>
        <w:t xml:space="preserve"> and </w:t>
      </w:r>
      <w:r>
        <w:rPr>
          <w:rStyle w:val="highlight"/>
        </w:rPr>
        <w:t>spatial</w:t>
      </w:r>
      <w:r>
        <w:t xml:space="preserve"> and </w:t>
      </w:r>
      <w:r>
        <w:rPr>
          <w:rStyle w:val="highlight"/>
        </w:rPr>
        <w:t>space-time</w:t>
      </w:r>
      <w:r>
        <w:t xml:space="preserve"> </w:t>
      </w:r>
      <w:r>
        <w:rPr>
          <w:rStyle w:val="highlight"/>
        </w:rPr>
        <w:t>scan</w:t>
      </w:r>
      <w:r>
        <w:t xml:space="preserve"> </w:t>
      </w:r>
      <w:r>
        <w:rPr>
          <w:rStyle w:val="highlight"/>
        </w:rPr>
        <w:t>statistics</w:t>
      </w:r>
      <w:r>
        <w:t xml:space="preserve"> for a </w:t>
      </w:r>
      <w:r>
        <w:rPr>
          <w:rStyle w:val="highlight"/>
        </w:rPr>
        <w:t>population-based</w:t>
      </w:r>
      <w:r>
        <w:t xml:space="preserve"> </w:t>
      </w:r>
      <w:r>
        <w:rPr>
          <w:rStyle w:val="highlight"/>
        </w:rPr>
        <w:t>risk</w:t>
      </w:r>
      <w:r>
        <w:t xml:space="preserve"> </w:t>
      </w:r>
      <w:r>
        <w:rPr>
          <w:rStyle w:val="highlight"/>
        </w:rPr>
        <w:t>analysis</w:t>
      </w:r>
      <w:r>
        <w:t xml:space="preserve"> of the </w:t>
      </w:r>
      <w:r>
        <w:rPr>
          <w:rStyle w:val="highlight"/>
        </w:rPr>
        <w:t>2002</w:t>
      </w:r>
      <w:r>
        <w:t xml:space="preserve"> </w:t>
      </w:r>
      <w:r>
        <w:rPr>
          <w:rStyle w:val="highlight"/>
        </w:rPr>
        <w:t>equine</w:t>
      </w:r>
      <w:r>
        <w:t xml:space="preserve"> </w:t>
      </w:r>
      <w:r>
        <w:rPr>
          <w:rStyle w:val="highlight"/>
        </w:rPr>
        <w:t>West</w:t>
      </w:r>
      <w:r>
        <w:t xml:space="preserve"> </w:t>
      </w:r>
      <w:r>
        <w:rPr>
          <w:rStyle w:val="highlight"/>
        </w:rPr>
        <w:t>Nile</w:t>
      </w:r>
      <w:r>
        <w:t xml:space="preserve"> </w:t>
      </w:r>
      <w:r>
        <w:rPr>
          <w:rStyle w:val="highlight"/>
        </w:rPr>
        <w:t>epidemic</w:t>
      </w:r>
      <w:r>
        <w:t xml:space="preserve"> in </w:t>
      </w:r>
      <w:r>
        <w:rPr>
          <w:rStyle w:val="highlight"/>
        </w:rPr>
        <w:t>six</w:t>
      </w:r>
      <w:r>
        <w:t xml:space="preserve"> </w:t>
      </w:r>
      <w:r>
        <w:rPr>
          <w:rStyle w:val="highlight"/>
        </w:rPr>
        <w:t>contiguous</w:t>
      </w:r>
      <w:r>
        <w:t xml:space="preserve"> </w:t>
      </w:r>
      <w:r>
        <w:rPr>
          <w:rStyle w:val="highlight"/>
        </w:rPr>
        <w:t>regions</w:t>
      </w:r>
      <w:r>
        <w:t xml:space="preserve"> of </w:t>
      </w:r>
      <w:r>
        <w:rPr>
          <w:rStyle w:val="highlight"/>
        </w:rPr>
        <w:t>Texas</w:t>
      </w:r>
      <w:r>
        <w:t xml:space="preserve">. </w:t>
      </w:r>
      <w:r w:rsidRPr="00BF2016">
        <w:t>Int</w:t>
      </w:r>
      <w:r>
        <w:t>ernational</w:t>
      </w:r>
      <w:r w:rsidRPr="00BF2016">
        <w:t xml:space="preserve"> J</w:t>
      </w:r>
      <w:r>
        <w:t>ournal of</w:t>
      </w:r>
      <w:r w:rsidRPr="00BF2016">
        <w:t xml:space="preserve"> Health Geogr</w:t>
      </w:r>
      <w:r>
        <w:t>aphics, 6:42, 2007. [</w:t>
      </w:r>
      <w:hyperlink r:id="rId116" w:history="1">
        <w:r>
          <w:rPr>
            <w:rStyle w:val="Hyperlink"/>
          </w:rPr>
          <w:t>online</w:t>
        </w:r>
      </w:hyperlink>
      <w:r>
        <w:t>]</w:t>
      </w:r>
    </w:p>
    <w:p w:rsidR="00A3520B" w:rsidRDefault="001E513B" w:rsidP="00A3520B">
      <w:pPr>
        <w:pStyle w:val="Numbered"/>
      </w:pPr>
      <w:r w:rsidRPr="00BF2016">
        <w:t>Coleman M</w:t>
      </w:r>
      <w:r>
        <w:t xml:space="preserve">, </w:t>
      </w:r>
      <w:r w:rsidRPr="00BF2016">
        <w:t>Coleman M</w:t>
      </w:r>
      <w:r>
        <w:t xml:space="preserve">, </w:t>
      </w:r>
      <w:r w:rsidRPr="00BF2016">
        <w:t>Mabuza AM</w:t>
      </w:r>
      <w:r>
        <w:t xml:space="preserve">, </w:t>
      </w:r>
      <w:r w:rsidRPr="00BF2016">
        <w:t>Kok G</w:t>
      </w:r>
      <w:r>
        <w:t xml:space="preserve">, </w:t>
      </w:r>
      <w:r w:rsidRPr="00BF2016">
        <w:t>Coetzee M</w:t>
      </w:r>
      <w:r>
        <w:t xml:space="preserve">, </w:t>
      </w:r>
      <w:r w:rsidRPr="00BF2016">
        <w:t>Durrheim DN</w:t>
      </w:r>
      <w:r>
        <w:t xml:space="preserve">. Using the </w:t>
      </w:r>
      <w:r>
        <w:rPr>
          <w:rStyle w:val="highlight"/>
        </w:rPr>
        <w:t>SaTScan</w:t>
      </w:r>
      <w:r>
        <w:t xml:space="preserve"> </w:t>
      </w:r>
      <w:r>
        <w:rPr>
          <w:rStyle w:val="highlight"/>
        </w:rPr>
        <w:t>method</w:t>
      </w:r>
      <w:r>
        <w:t xml:space="preserve"> to </w:t>
      </w:r>
      <w:r>
        <w:rPr>
          <w:rStyle w:val="highlight"/>
        </w:rPr>
        <w:t>detect</w:t>
      </w:r>
      <w:r>
        <w:t xml:space="preserve"> </w:t>
      </w:r>
      <w:r>
        <w:rPr>
          <w:rStyle w:val="highlight"/>
        </w:rPr>
        <w:t>local</w:t>
      </w:r>
      <w:r>
        <w:t xml:space="preserve"> </w:t>
      </w:r>
      <w:r>
        <w:rPr>
          <w:rStyle w:val="highlight"/>
        </w:rPr>
        <w:t>malaria</w:t>
      </w:r>
      <w:r>
        <w:t xml:space="preserve"> </w:t>
      </w:r>
      <w:r>
        <w:rPr>
          <w:rStyle w:val="highlight"/>
        </w:rPr>
        <w:t>clusters</w:t>
      </w:r>
      <w:r>
        <w:t xml:space="preserve"> for </w:t>
      </w:r>
      <w:r>
        <w:rPr>
          <w:rStyle w:val="highlight"/>
        </w:rPr>
        <w:t>guiding</w:t>
      </w:r>
      <w:r>
        <w:t xml:space="preserve"> </w:t>
      </w:r>
      <w:r>
        <w:rPr>
          <w:rStyle w:val="highlight"/>
        </w:rPr>
        <w:t>malaria</w:t>
      </w:r>
      <w:r>
        <w:t xml:space="preserve"> </w:t>
      </w:r>
      <w:r>
        <w:rPr>
          <w:rStyle w:val="highlight"/>
        </w:rPr>
        <w:t>control</w:t>
      </w:r>
      <w:r>
        <w:t xml:space="preserve"> </w:t>
      </w:r>
      <w:r>
        <w:rPr>
          <w:rStyle w:val="highlight"/>
        </w:rPr>
        <w:t>programmes</w:t>
      </w:r>
      <w:r>
        <w:t xml:space="preserve">. </w:t>
      </w:r>
      <w:r w:rsidRPr="00BF2016">
        <w:t>Malaria Journal</w:t>
      </w:r>
      <w:r>
        <w:t>, 8:68, 2009. [</w:t>
      </w:r>
      <w:hyperlink r:id="rId117" w:history="1">
        <w:r>
          <w:rPr>
            <w:rStyle w:val="Hyperlink"/>
          </w:rPr>
          <w:t>online</w:t>
        </w:r>
      </w:hyperlink>
      <w:r>
        <w:t>]</w:t>
      </w:r>
    </w:p>
    <w:p w:rsidR="00A3520B" w:rsidRDefault="00083591" w:rsidP="00A3520B">
      <w:pPr>
        <w:pStyle w:val="Numbered"/>
      </w:pPr>
      <w:r w:rsidRPr="002C71DF">
        <w:t xml:space="preserve">Mirghani SE, Nour BY, Bushra SM, Elhassan IM, Snow RW, Noor AM. The spatial-temporal clustering of Plasmodium falciparum infection over eleven years in Gezira State, The Sudan. </w:t>
      </w:r>
      <w:r w:rsidRPr="00A3520B">
        <w:rPr>
          <w:iCs/>
          <w:lang w:val="sv-SE"/>
        </w:rPr>
        <w:t xml:space="preserve">Malaria Journal, </w:t>
      </w:r>
      <w:r w:rsidRPr="00A3520B">
        <w:rPr>
          <w:rFonts w:eastAsia="MyriadPro-Bold"/>
          <w:bCs/>
          <w:lang w:val="sv-SE"/>
        </w:rPr>
        <w:t>9</w:t>
      </w:r>
      <w:r w:rsidRPr="00A3520B">
        <w:rPr>
          <w:lang w:val="sv-SE"/>
        </w:rPr>
        <w:t>:172</w:t>
      </w:r>
      <w:r>
        <w:t>, 2010</w:t>
      </w:r>
      <w:r w:rsidRPr="002C71DF">
        <w:t>. [</w:t>
      </w:r>
      <w:hyperlink r:id="rId118" w:history="1">
        <w:r w:rsidRPr="002C71DF">
          <w:rPr>
            <w:rStyle w:val="Hyperlink"/>
          </w:rPr>
          <w:t>online</w:t>
        </w:r>
      </w:hyperlink>
      <w:r w:rsidRPr="002C71DF">
        <w:t>]</w:t>
      </w:r>
    </w:p>
    <w:p w:rsidR="00A3520B" w:rsidRDefault="00083591" w:rsidP="00A3520B">
      <w:pPr>
        <w:pStyle w:val="Numbered"/>
      </w:pPr>
      <w:r>
        <w:rPr>
          <w:rStyle w:val="citationauthor"/>
        </w:rPr>
        <w:t xml:space="preserve">Haque U, Sunahara T, Hashizume M, Shields T, Yamamoto T, Haque R, Glass GE. </w:t>
      </w:r>
      <w:r>
        <w:rPr>
          <w:rStyle w:val="citationarticletitle"/>
        </w:rPr>
        <w:t>Malaria prevalence, risk factors and spatial distribution in a hilly forest area of Bangladesh.</w:t>
      </w:r>
      <w:r>
        <w:t xml:space="preserve"> </w:t>
      </w:r>
      <w:r>
        <w:rPr>
          <w:rStyle w:val="citationjournaltitle"/>
        </w:rPr>
        <w:t>PLoS ONE</w:t>
      </w:r>
      <w:r>
        <w:rPr>
          <w:rStyle w:val="citationissue"/>
        </w:rPr>
        <w:t xml:space="preserve"> 6(4):</w:t>
      </w:r>
      <w:r>
        <w:t xml:space="preserve"> </w:t>
      </w:r>
      <w:r>
        <w:rPr>
          <w:rStyle w:val="citationstartpage"/>
        </w:rPr>
        <w:t>e18908, 2011.</w:t>
      </w:r>
      <w:r w:rsidRPr="00B60170">
        <w:t xml:space="preserve"> [</w:t>
      </w:r>
      <w:hyperlink r:id="rId119" w:history="1">
        <w:r w:rsidRPr="00B60170">
          <w:rPr>
            <w:rStyle w:val="Hyperlink"/>
          </w:rPr>
          <w:t>online</w:t>
        </w:r>
      </w:hyperlink>
      <w:r w:rsidRPr="00B60170">
        <w:t>]</w:t>
      </w:r>
    </w:p>
    <w:p w:rsidR="00A3520B" w:rsidRDefault="00083591" w:rsidP="00A3520B">
      <w:pPr>
        <w:pStyle w:val="Numbered"/>
      </w:pPr>
      <w:r>
        <w:rPr>
          <w:rStyle w:val="citationauthor"/>
        </w:rPr>
        <w:t xml:space="preserve">Schmidt W-P, Suzuki M, Dinh Thiem V, White RG, Tsuzuki A, </w:t>
      </w:r>
      <w:r>
        <w:t>Yoshida</w:t>
      </w:r>
      <w:r w:rsidRPr="00A3520B">
        <w:rPr>
          <w:vertAlign w:val="superscript"/>
        </w:rPr>
        <w:t xml:space="preserve"> </w:t>
      </w:r>
      <w:r>
        <w:t>LM, Yanai</w:t>
      </w:r>
      <w:r w:rsidRPr="00A3520B">
        <w:rPr>
          <w:vertAlign w:val="superscript"/>
        </w:rPr>
        <w:t xml:space="preserve"> </w:t>
      </w:r>
      <w:r>
        <w:t>H, Haque</w:t>
      </w:r>
      <w:r w:rsidRPr="00A3520B">
        <w:rPr>
          <w:vertAlign w:val="superscript"/>
        </w:rPr>
        <w:t xml:space="preserve"> </w:t>
      </w:r>
      <w:r>
        <w:t>U, Huu Tho L, Duc Anh</w:t>
      </w:r>
      <w:r w:rsidRPr="00A3520B">
        <w:rPr>
          <w:vertAlign w:val="superscript"/>
        </w:rPr>
        <w:t xml:space="preserve"> </w:t>
      </w:r>
      <w:r>
        <w:t xml:space="preserve">D,Ariyoshi K. </w:t>
      </w:r>
      <w:r>
        <w:rPr>
          <w:rStyle w:val="citationarticletitle"/>
        </w:rPr>
        <w:t>Population Density, Water Supply, and the Risk of Dengue Fever in Vietnam: Cohort Study and Spatial Analysis.</w:t>
      </w:r>
      <w:r>
        <w:t xml:space="preserve"> </w:t>
      </w:r>
      <w:r>
        <w:rPr>
          <w:rStyle w:val="citationjournaltitle"/>
        </w:rPr>
        <w:t xml:space="preserve">PLoS Medicine, </w:t>
      </w:r>
      <w:r>
        <w:rPr>
          <w:rStyle w:val="citationissue"/>
        </w:rPr>
        <w:t xml:space="preserve">8:8, </w:t>
      </w:r>
      <w:r>
        <w:rPr>
          <w:rStyle w:val="citationstartpage"/>
        </w:rPr>
        <w:t>e1001082</w:t>
      </w:r>
      <w:r>
        <w:rPr>
          <w:rStyle w:val="citationissue"/>
        </w:rPr>
        <w:t xml:space="preserve">, 2011. </w:t>
      </w:r>
      <w:r w:rsidRPr="00B60170">
        <w:t>[</w:t>
      </w:r>
      <w:hyperlink r:id="rId120" w:history="1">
        <w:r w:rsidRPr="00B60170">
          <w:rPr>
            <w:rStyle w:val="Hyperlink"/>
          </w:rPr>
          <w:t>online</w:t>
        </w:r>
      </w:hyperlink>
      <w:r w:rsidRPr="00B60170">
        <w:t>]</w:t>
      </w:r>
    </w:p>
    <w:p w:rsidR="00A3520B" w:rsidRDefault="00083591" w:rsidP="00A3520B">
      <w:pPr>
        <w:pStyle w:val="Numbered"/>
      </w:pPr>
      <w:r w:rsidRPr="0057500E">
        <w:t xml:space="preserve">Winskill P, Rowland M, Mtove G, Malima RC, Kirby MJ. </w:t>
      </w:r>
      <w:r w:rsidRPr="00A3520B">
        <w:rPr>
          <w:rStyle w:val="Strong"/>
          <w:b w:val="0"/>
        </w:rPr>
        <w:t xml:space="preserve">Malaria risk factors in north-east Tanzania. </w:t>
      </w:r>
      <w:r w:rsidRPr="0057500E">
        <w:t xml:space="preserve"> </w:t>
      </w:r>
      <w:r w:rsidRPr="00A3520B">
        <w:rPr>
          <w:rStyle w:val="Emphasis"/>
          <w:i w:val="0"/>
        </w:rPr>
        <w:t>Malaria Journal</w:t>
      </w:r>
      <w:r w:rsidRPr="0057500E">
        <w:rPr>
          <w:rStyle w:val="article-citation"/>
        </w:rPr>
        <w:t xml:space="preserve"> </w:t>
      </w:r>
      <w:r w:rsidRPr="00A3520B">
        <w:rPr>
          <w:rStyle w:val="Strong"/>
          <w:b w:val="0"/>
        </w:rPr>
        <w:t>10</w:t>
      </w:r>
      <w:r w:rsidRPr="0057500E">
        <w:rPr>
          <w:rStyle w:val="article-citation"/>
        </w:rPr>
        <w:t>:98, 2011.</w:t>
      </w:r>
      <w:r>
        <w:rPr>
          <w:rStyle w:val="article-citation"/>
        </w:rPr>
        <w:t xml:space="preserve"> </w:t>
      </w:r>
      <w:r w:rsidRPr="00B60170">
        <w:t>[</w:t>
      </w:r>
      <w:hyperlink r:id="rId121" w:history="1">
        <w:r w:rsidRPr="00B60170">
          <w:rPr>
            <w:rStyle w:val="Hyperlink"/>
          </w:rPr>
          <w:t>online</w:t>
        </w:r>
      </w:hyperlink>
      <w:r w:rsidRPr="00B60170">
        <w:t>]</w:t>
      </w:r>
    </w:p>
    <w:p w:rsidR="00A3520B" w:rsidRDefault="00F2125C" w:rsidP="00A3520B">
      <w:pPr>
        <w:pStyle w:val="Numbered"/>
      </w:pPr>
      <w:r>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22" w:history="1">
        <w:r>
          <w:rPr>
            <w:rStyle w:val="Hyperlink"/>
          </w:rPr>
          <w:t>online</w:t>
        </w:r>
      </w:hyperlink>
      <w:r>
        <w:t>]</w:t>
      </w:r>
    </w:p>
    <w:p w:rsidR="00A3520B" w:rsidRDefault="00C05025" w:rsidP="00A3520B">
      <w:pPr>
        <w:pStyle w:val="Numbered"/>
      </w:pPr>
      <w:r w:rsidRPr="00A3520B">
        <w:rPr>
          <w:lang w:val="fr-FR"/>
        </w:rPr>
        <w:t xml:space="preserve">Bhattarai NR, Van der Auwera G, Rijal S, Picado A, Speybroeck N, Khanal B, </w:t>
      </w:r>
      <w:r w:rsidRPr="00A3520B">
        <w:rPr>
          <w:rStyle w:val="Strong"/>
          <w:b w:val="0"/>
          <w:lang w:val="fr-FR"/>
        </w:rPr>
        <w:t>De Doncker S, Lal Das M, Ostyn B, Davies C, Coosemans M, Berkvens D, Boelaert M, Dujardin JC</w:t>
      </w:r>
      <w:r w:rsidRPr="00A3520B">
        <w:rPr>
          <w:lang w:val="fr-FR"/>
        </w:rPr>
        <w:t xml:space="preserve">. </w:t>
      </w:r>
      <w:r w:rsidRPr="0047079C">
        <w:t>Domestic animals and epidemiology of visceral leishmaniasis, Nepal. Emerging Infectious Diseases</w:t>
      </w:r>
      <w:r>
        <w:t>, 16:231-237, 20</w:t>
      </w:r>
      <w:r w:rsidRPr="00B60170">
        <w:t>10. [</w:t>
      </w:r>
      <w:hyperlink r:id="rId123" w:history="1">
        <w:r w:rsidRPr="00B60170">
          <w:rPr>
            <w:rStyle w:val="Hyperlink"/>
          </w:rPr>
          <w:t>online</w:t>
        </w:r>
      </w:hyperlink>
      <w:r w:rsidRPr="00B60170">
        <w:t>]</w:t>
      </w:r>
    </w:p>
    <w:p w:rsidR="00A3520B" w:rsidRDefault="00BE31D2" w:rsidP="00A3520B">
      <w:pPr>
        <w:pStyle w:val="Numbered"/>
      </w:pPr>
      <w:r>
        <w:t xml:space="preserve">Cook J, Kleinschmidt I, Schwabe C, Nseng G, Bousema T, Corran PH, Riley EM, Drakeley CJ. </w:t>
      </w:r>
      <w:r w:rsidRPr="00BE31D2">
        <w:t xml:space="preserve">Serological markers suggest heterogeneity of effectiveness of malaria control </w:t>
      </w:r>
      <w:r>
        <w:t>interventions on Bioko Island, E</w:t>
      </w:r>
      <w:r w:rsidRPr="00BE31D2">
        <w:t>quatorial Guinea.</w:t>
      </w:r>
      <w:r>
        <w:t xml:space="preserve"> </w:t>
      </w:r>
      <w:r>
        <w:rPr>
          <w:rStyle w:val="jrnl"/>
        </w:rPr>
        <w:t xml:space="preserve">PLoS One, </w:t>
      </w:r>
      <w:r>
        <w:t>6:e25137, 2011.</w:t>
      </w:r>
      <w:r w:rsidRPr="00B60170">
        <w:t xml:space="preserve"> [</w:t>
      </w:r>
      <w:hyperlink r:id="rId124" w:history="1">
        <w:r w:rsidRPr="00B60170">
          <w:rPr>
            <w:rStyle w:val="Hyperlink"/>
          </w:rPr>
          <w:t>online</w:t>
        </w:r>
      </w:hyperlink>
      <w:r w:rsidRPr="00B60170">
        <w:t>]</w:t>
      </w:r>
    </w:p>
    <w:p w:rsidR="00A3520B" w:rsidRDefault="00BE31D2" w:rsidP="00A3520B">
      <w:pPr>
        <w:pStyle w:val="Numbered"/>
      </w:pPr>
      <w:r>
        <w:t xml:space="preserve">Nourein AB, Abass MA, Nugud AH, El Hassan I, Snow RW, Noor AM. </w:t>
      </w:r>
      <w:r w:rsidRPr="00BE31D2">
        <w:t>Identifying residual foci of Plasmodium falciparum infections for malaria elimination: the urban context of Khartoum, Sudan.</w:t>
      </w:r>
      <w:r>
        <w:t xml:space="preserve"> </w:t>
      </w:r>
      <w:r>
        <w:rPr>
          <w:rStyle w:val="jrnl"/>
        </w:rPr>
        <w:t xml:space="preserve">PLoS One, </w:t>
      </w:r>
      <w:r>
        <w:t xml:space="preserve">6:e16948, 2011. </w:t>
      </w:r>
      <w:r w:rsidRPr="00B60170">
        <w:t>[</w:t>
      </w:r>
      <w:hyperlink r:id="rId125" w:history="1">
        <w:r w:rsidRPr="00B60170">
          <w:rPr>
            <w:rStyle w:val="Hyperlink"/>
          </w:rPr>
          <w:t>online</w:t>
        </w:r>
      </w:hyperlink>
      <w:r w:rsidRPr="00B60170">
        <w:t>]</w:t>
      </w:r>
    </w:p>
    <w:p w:rsidR="00A3520B" w:rsidRDefault="00DB4B34" w:rsidP="00A3520B">
      <w:pPr>
        <w:pStyle w:val="Numbered"/>
      </w:pPr>
      <w:r>
        <w:t xml:space="preserve">Rochlin I, Turbow D, Gomez F, Ninivaggi DV, Campbell SR. </w:t>
      </w:r>
      <w:r w:rsidRPr="00DB4B34">
        <w:t>Predictive mapping of human risk for West Nile virus (WNV) based on environmental and socioeconomic factors.</w:t>
      </w:r>
      <w:r>
        <w:t xml:space="preserve"> </w:t>
      </w:r>
      <w:r>
        <w:rPr>
          <w:rStyle w:val="jrnl"/>
        </w:rPr>
        <w:t>PLoS One</w:t>
      </w:r>
      <w:r>
        <w:t xml:space="preserve">. 6:e23280, 2011. </w:t>
      </w:r>
      <w:r w:rsidRPr="00B60170">
        <w:t>[</w:t>
      </w:r>
      <w:hyperlink r:id="rId126" w:history="1">
        <w:r w:rsidRPr="00B60170">
          <w:rPr>
            <w:rStyle w:val="Hyperlink"/>
          </w:rPr>
          <w:t>online</w:t>
        </w:r>
      </w:hyperlink>
      <w:r w:rsidRPr="00B60170">
        <w:t>]</w:t>
      </w:r>
    </w:p>
    <w:p w:rsidR="005326A7" w:rsidRDefault="005326A7" w:rsidP="00A3520B">
      <w:pPr>
        <w:pStyle w:val="Numbered"/>
      </w:pPr>
      <w:r>
        <w:t xml:space="preserve">Impoinvil DE, Solomon T, Schluter WW, Rayamajhi A, Bichha RP, Shakya G, Caminade C, Baylis M. </w:t>
      </w:r>
      <w:r w:rsidRPr="005326A7">
        <w:t>The spatial heterogeneity between Japanese encephalitis incidence distribution and environmental variables in Nepal.</w:t>
      </w:r>
      <w:r>
        <w:t xml:space="preserve"> </w:t>
      </w:r>
      <w:r>
        <w:rPr>
          <w:rStyle w:val="jrnl"/>
        </w:rPr>
        <w:t xml:space="preserve">PLoS One, </w:t>
      </w:r>
      <w:r>
        <w:t xml:space="preserve">6:e22192, 2011. </w:t>
      </w:r>
      <w:r w:rsidRPr="00B60170">
        <w:t>[</w:t>
      </w:r>
      <w:hyperlink r:id="rId127" w:history="1">
        <w:r w:rsidRPr="00B60170">
          <w:rPr>
            <w:rStyle w:val="Hyperlink"/>
          </w:rPr>
          <w:t>online</w:t>
        </w:r>
      </w:hyperlink>
      <w:r w:rsidRPr="00B60170">
        <w:t>]</w:t>
      </w:r>
    </w:p>
    <w:p w:rsidR="005326A7" w:rsidRDefault="005326A7" w:rsidP="00DD0594">
      <w:pPr>
        <w:numPr>
          <w:ilvl w:val="0"/>
          <w:numId w:val="14"/>
        </w:numPr>
        <w:tabs>
          <w:tab w:val="left" w:pos="450"/>
        </w:tabs>
        <w:suppressAutoHyphens/>
        <w:ind w:left="450" w:hanging="450"/>
      </w:pPr>
      <w:r>
        <w:t xml:space="preserve">Bejon P, Turner L, Lavstsen T, Cham G, Olotu A, Drakeley CJ, Lievens M, Vekemans J, Savarese B, Lusingu J, von Seidlein L, Bull PC, Marsh K, Theander TG. </w:t>
      </w:r>
      <w:r w:rsidRPr="005326A7">
        <w:t>Serological evidence of discrete spatial clusters of Plasmodium falciparum parasites.</w:t>
      </w:r>
      <w:r>
        <w:t xml:space="preserve"> </w:t>
      </w:r>
      <w:r>
        <w:rPr>
          <w:rStyle w:val="jrnl"/>
        </w:rPr>
        <w:t xml:space="preserve">PLoS One, </w:t>
      </w:r>
      <w:r>
        <w:t>6:e21711, 2011.</w:t>
      </w:r>
      <w:r w:rsidRPr="005326A7">
        <w:t xml:space="preserve"> </w:t>
      </w:r>
      <w:r w:rsidRPr="00B60170">
        <w:t>[</w:t>
      </w:r>
      <w:hyperlink r:id="rId128" w:history="1">
        <w:r w:rsidRPr="00B60170">
          <w:rPr>
            <w:rStyle w:val="Hyperlink"/>
          </w:rPr>
          <w:t>online</w:t>
        </w:r>
      </w:hyperlink>
      <w:r w:rsidRPr="00B60170">
        <w:t>]</w:t>
      </w:r>
    </w:p>
    <w:p w:rsidR="002F5B5C" w:rsidRDefault="002F5B5C" w:rsidP="002F5B5C">
      <w:pPr>
        <w:numPr>
          <w:ilvl w:val="0"/>
          <w:numId w:val="14"/>
        </w:numPr>
        <w:tabs>
          <w:tab w:val="clear" w:pos="360"/>
          <w:tab w:val="left" w:pos="450"/>
        </w:tabs>
        <w:ind w:left="450" w:hanging="450"/>
      </w:pPr>
      <w:r w:rsidRPr="008A0670">
        <w:t>Jones</w:t>
      </w:r>
      <w:r>
        <w:t xml:space="preserve"> SG</w:t>
      </w:r>
      <w:r w:rsidRPr="008A0670">
        <w:t>, Conner</w:t>
      </w:r>
      <w:r>
        <w:t xml:space="preserve"> W</w:t>
      </w:r>
      <w:r w:rsidRPr="008A0670">
        <w:t>, Song</w:t>
      </w:r>
      <w:r>
        <w:t xml:space="preserve"> B</w:t>
      </w:r>
      <w:r w:rsidRPr="008A0670">
        <w:t>, Gordon</w:t>
      </w:r>
      <w:r>
        <w:t xml:space="preserve"> D</w:t>
      </w:r>
      <w:r w:rsidRPr="008A0670">
        <w:t>, Jayakaran</w:t>
      </w:r>
      <w:r>
        <w:t xml:space="preserve"> A.</w:t>
      </w:r>
      <w:r w:rsidRPr="008A0670">
        <w:t xml:space="preserve"> Comparing spatio-temporal clusters of arthropod-borne infections using administrative medical claims and s</w:t>
      </w:r>
      <w:r>
        <w:t>tate reported surveillance data. Spatial and Spatio-T</w:t>
      </w:r>
      <w:r w:rsidRPr="008A0670">
        <w:t>emporal Epidemiology, 2012</w:t>
      </w:r>
      <w:r>
        <w:t>.</w:t>
      </w:r>
    </w:p>
    <w:p w:rsidR="002F5B5C" w:rsidRDefault="002F5B5C" w:rsidP="002F5B5C">
      <w:pPr>
        <w:numPr>
          <w:ilvl w:val="0"/>
          <w:numId w:val="14"/>
        </w:numPr>
        <w:tabs>
          <w:tab w:val="clear" w:pos="360"/>
          <w:tab w:val="left" w:pos="450"/>
        </w:tabs>
        <w:suppressAutoHyphens/>
        <w:ind w:left="450" w:hanging="450"/>
      </w:pPr>
      <w:r w:rsidRPr="00BF2016">
        <w:t xml:space="preserve">Sindato C, Karimuribo ED, Pfeiffer DU, Mboera LE, Kivaria F, Dautu G, Bernadrd B, Paweska JT. </w:t>
      </w:r>
      <w:r w:rsidRPr="00376134">
        <w:t xml:space="preserve">Spatial and temporal pattern of Rift Valley fever outbreaks in Tanzania; 1930 to 2007. </w:t>
      </w:r>
      <w:r w:rsidRPr="004D2266">
        <w:rPr>
          <w:iCs/>
        </w:rPr>
        <w:t>PloS One</w:t>
      </w:r>
      <w:r w:rsidRPr="0008469A">
        <w:t xml:space="preserve">, </w:t>
      </w:r>
      <w:r w:rsidRPr="00376134">
        <w:rPr>
          <w:iCs/>
        </w:rPr>
        <w:t>9</w:t>
      </w:r>
      <w:r w:rsidRPr="0008469A">
        <w:t>(2), e88897, 2014</w:t>
      </w:r>
      <w:r>
        <w:t>.</w:t>
      </w:r>
      <w:r w:rsidRPr="005326A7">
        <w:t xml:space="preserve"> </w:t>
      </w:r>
      <w:r w:rsidRPr="00B60170">
        <w:t>[</w:t>
      </w:r>
      <w:hyperlink r:id="rId129" w:history="1">
        <w:r w:rsidRPr="00B60170">
          <w:rPr>
            <w:rStyle w:val="Hyperlink"/>
          </w:rPr>
          <w:t>online</w:t>
        </w:r>
      </w:hyperlink>
      <w:r w:rsidRPr="00B60170">
        <w:t>]</w:t>
      </w:r>
    </w:p>
    <w:p w:rsidR="002F5B5C" w:rsidRDefault="002F5B5C" w:rsidP="002F5B5C">
      <w:pPr>
        <w:numPr>
          <w:ilvl w:val="0"/>
          <w:numId w:val="14"/>
        </w:numPr>
        <w:tabs>
          <w:tab w:val="clear" w:pos="360"/>
          <w:tab w:val="left" w:pos="450"/>
        </w:tabs>
        <w:suppressAutoHyphens/>
        <w:ind w:left="450" w:hanging="450"/>
      </w:pPr>
      <w:r>
        <w:t xml:space="preserve">Lal A, Hales S. </w:t>
      </w:r>
      <w:r w:rsidRPr="00BF2016">
        <w:t>Heterogeneity in hotspots: spatio-temporal patterns in neglected parasitic diseases</w:t>
      </w:r>
      <w:r>
        <w:t>. Epidemiology and infection, epub, 2014.</w:t>
      </w:r>
    </w:p>
    <w:p w:rsidR="002F5B5C" w:rsidRDefault="002F5B5C" w:rsidP="002F5B5C">
      <w:pPr>
        <w:numPr>
          <w:ilvl w:val="0"/>
          <w:numId w:val="14"/>
        </w:numPr>
        <w:tabs>
          <w:tab w:val="clear" w:pos="360"/>
          <w:tab w:val="left" w:pos="450"/>
        </w:tabs>
        <w:suppressAutoHyphens/>
        <w:ind w:left="450" w:hanging="450"/>
      </w:pPr>
      <w:r w:rsidRPr="00BF2016">
        <w:t>Bejon P, Williams TN, Nyundo C, Hay SI, Benz D. Gething</w:t>
      </w:r>
      <w:r>
        <w:t xml:space="preserve"> PW, </w:t>
      </w:r>
      <w:r w:rsidRPr="00BF2016">
        <w:t xml:space="preserve"> Otiende</w:t>
      </w:r>
      <w:r>
        <w:t xml:space="preserve"> M, </w:t>
      </w:r>
      <w:r w:rsidRPr="00BF2016">
        <w:t xml:space="preserve"> Peshu</w:t>
      </w:r>
      <w:r>
        <w:t xml:space="preserve"> J, </w:t>
      </w:r>
      <w:r w:rsidRPr="00BF2016">
        <w:t xml:space="preserve"> Bashraheil</w:t>
      </w:r>
      <w:r>
        <w:t xml:space="preserve"> M,</w:t>
      </w:r>
      <w:r w:rsidRPr="00BF2016">
        <w:t xml:space="preserve"> Greenhouse</w:t>
      </w:r>
      <w:r>
        <w:t xml:space="preserve"> B,</w:t>
      </w:r>
      <w:r w:rsidRPr="00BF2016">
        <w:t xml:space="preserve"> Bousema</w:t>
      </w:r>
      <w:r>
        <w:t xml:space="preserve"> T,</w:t>
      </w:r>
      <w:r w:rsidRPr="00BF2016">
        <w:t xml:space="preserve"> Bauni</w:t>
      </w:r>
      <w:r>
        <w:t xml:space="preserve"> E, </w:t>
      </w:r>
      <w:r w:rsidRPr="00BF2016">
        <w:t>Marsh</w:t>
      </w:r>
      <w:r>
        <w:t xml:space="preserve"> K, </w:t>
      </w:r>
      <w:r w:rsidRPr="00BF2016">
        <w:t>Smith</w:t>
      </w:r>
      <w:r>
        <w:t xml:space="preserve"> DL,</w:t>
      </w:r>
      <w:r w:rsidRPr="002F5B5C">
        <w:rPr>
          <w:vertAlign w:val="superscript"/>
        </w:rPr>
        <w:t xml:space="preserve"> </w:t>
      </w:r>
      <w:r w:rsidRPr="00BF2016">
        <w:t>Borrmann</w:t>
      </w:r>
      <w:r>
        <w:t xml:space="preserve"> S.</w:t>
      </w:r>
      <w:r w:rsidRPr="000D34D3">
        <w:t xml:space="preserve"> </w:t>
      </w:r>
      <w:r w:rsidRPr="00BF2016">
        <w:t>A micro-epidemiological analysis of febrile malaria in Coastal Kenya showing hotspots within hotspots</w:t>
      </w:r>
      <w:r>
        <w:t>. eLife, epub, 2014.</w:t>
      </w:r>
    </w:p>
    <w:p w:rsidR="002F5B5C" w:rsidRPr="00067D9C" w:rsidRDefault="002F5B5C" w:rsidP="002F5B5C">
      <w:pPr>
        <w:numPr>
          <w:ilvl w:val="0"/>
          <w:numId w:val="14"/>
        </w:numPr>
        <w:tabs>
          <w:tab w:val="clear" w:pos="360"/>
          <w:tab w:val="left" w:pos="450"/>
        </w:tabs>
        <w:suppressAutoHyphens/>
        <w:ind w:left="450" w:hanging="450"/>
      </w:pPr>
      <w:r w:rsidRPr="00BF2016">
        <w:t>Mosha JF</w:t>
      </w:r>
      <w:r>
        <w:t xml:space="preserve">, </w:t>
      </w:r>
      <w:r w:rsidRPr="00BF2016">
        <w:t>Sturrock HJ</w:t>
      </w:r>
      <w:r>
        <w:t xml:space="preserve">, </w:t>
      </w:r>
      <w:r w:rsidRPr="00BF2016">
        <w:t>Greenwood B</w:t>
      </w:r>
      <w:r>
        <w:t xml:space="preserve">, </w:t>
      </w:r>
      <w:r w:rsidRPr="00BF2016">
        <w:t>Sutherland CJ</w:t>
      </w:r>
      <w:r>
        <w:t xml:space="preserve">, </w:t>
      </w:r>
      <w:r w:rsidRPr="00BF2016">
        <w:t>Gadalla NB</w:t>
      </w:r>
      <w:r>
        <w:t xml:space="preserve">, </w:t>
      </w:r>
      <w:r w:rsidRPr="00BF2016">
        <w:t>Atwal S</w:t>
      </w:r>
      <w:r>
        <w:t xml:space="preserve">, </w:t>
      </w:r>
      <w:r w:rsidRPr="00BF2016">
        <w:t>Hemelaar S</w:t>
      </w:r>
      <w:r>
        <w:t xml:space="preserve">, </w:t>
      </w:r>
      <w:r w:rsidRPr="00BF2016">
        <w:t>Brown JM</w:t>
      </w:r>
      <w:r>
        <w:t xml:space="preserve">, </w:t>
      </w:r>
      <w:r w:rsidRPr="00BF2016">
        <w:t>Drakeley C</w:t>
      </w:r>
      <w:r>
        <w:t xml:space="preserve">, </w:t>
      </w:r>
      <w:r w:rsidRPr="00BF2016">
        <w:t>Kibiki G</w:t>
      </w:r>
      <w:r>
        <w:t xml:space="preserve">, </w:t>
      </w:r>
      <w:r w:rsidRPr="00BF2016">
        <w:t>Bousema T</w:t>
      </w:r>
      <w:r>
        <w:t xml:space="preserve">, </w:t>
      </w:r>
      <w:r w:rsidRPr="00BF2016">
        <w:t>Chandramohan D</w:t>
      </w:r>
      <w:r>
        <w:t xml:space="preserve">, </w:t>
      </w:r>
      <w:r w:rsidRPr="00BF2016">
        <w:t>Gosling RD</w:t>
      </w:r>
      <w:r>
        <w:t xml:space="preserve">. </w:t>
      </w:r>
      <w:r>
        <w:rPr>
          <w:rStyle w:val="highlight"/>
        </w:rPr>
        <w:t>Hot</w:t>
      </w:r>
      <w:r>
        <w:t xml:space="preserve"> </w:t>
      </w:r>
      <w:r>
        <w:rPr>
          <w:rStyle w:val="highlight"/>
        </w:rPr>
        <w:t>spot</w:t>
      </w:r>
      <w:r>
        <w:t xml:space="preserve"> or not: a </w:t>
      </w:r>
      <w:r>
        <w:rPr>
          <w:rStyle w:val="highlight"/>
        </w:rPr>
        <w:t>comparison</w:t>
      </w:r>
      <w:r>
        <w:t xml:space="preserve"> of </w:t>
      </w:r>
      <w:r>
        <w:rPr>
          <w:rStyle w:val="highlight"/>
        </w:rPr>
        <w:t>spatial</w:t>
      </w:r>
      <w:r>
        <w:t xml:space="preserve"> </w:t>
      </w:r>
      <w:r>
        <w:rPr>
          <w:rStyle w:val="highlight"/>
        </w:rPr>
        <w:t>statistical</w:t>
      </w:r>
      <w:r>
        <w:t xml:space="preserve"> </w:t>
      </w:r>
      <w:r>
        <w:rPr>
          <w:rStyle w:val="highlight"/>
        </w:rPr>
        <w:t>methods</w:t>
      </w:r>
      <w:r>
        <w:t xml:space="preserve"> to </w:t>
      </w:r>
      <w:r>
        <w:rPr>
          <w:rStyle w:val="highlight"/>
        </w:rPr>
        <w:t>predict</w:t>
      </w:r>
      <w:r>
        <w:t xml:space="preserve"> </w:t>
      </w:r>
      <w:r>
        <w:rPr>
          <w:rStyle w:val="highlight"/>
        </w:rPr>
        <w:t>prospective</w:t>
      </w:r>
      <w:r>
        <w:t xml:space="preserve"> </w:t>
      </w:r>
      <w:r>
        <w:rPr>
          <w:rStyle w:val="highlight"/>
        </w:rPr>
        <w:t>malaria</w:t>
      </w:r>
      <w:r>
        <w:t xml:space="preserve"> </w:t>
      </w:r>
      <w:r>
        <w:rPr>
          <w:rStyle w:val="highlight"/>
        </w:rPr>
        <w:t>infections</w:t>
      </w:r>
      <w:r>
        <w:t xml:space="preserve">. </w:t>
      </w:r>
      <w:r w:rsidRPr="00BF2016">
        <w:t>Malaria Journal</w:t>
      </w:r>
      <w:r>
        <w:t xml:space="preserve">, 13:53, 2014. </w:t>
      </w:r>
      <w:r w:rsidRPr="00B60170">
        <w:t>[</w:t>
      </w:r>
      <w:hyperlink r:id="rId130" w:history="1">
        <w:r w:rsidRPr="00B60170">
          <w:rPr>
            <w:rStyle w:val="Hyperlink"/>
          </w:rPr>
          <w:t>online</w:t>
        </w:r>
      </w:hyperlink>
      <w:r w:rsidRPr="00B60170">
        <w:t>]</w:t>
      </w:r>
    </w:p>
    <w:p w:rsidR="002F5B5C" w:rsidRPr="009B513B" w:rsidRDefault="002F5B5C" w:rsidP="002F5B5C">
      <w:pPr>
        <w:numPr>
          <w:ilvl w:val="0"/>
          <w:numId w:val="14"/>
        </w:numPr>
        <w:tabs>
          <w:tab w:val="clear" w:pos="360"/>
          <w:tab w:val="left" w:pos="450"/>
        </w:tabs>
        <w:suppressAutoHyphens/>
        <w:ind w:left="450" w:hanging="450"/>
        <w:rPr>
          <w:lang w:val="sv-SE"/>
        </w:rPr>
      </w:pPr>
      <w:r w:rsidRPr="00BF2016">
        <w:t>Carson C</w:t>
      </w:r>
      <w:r w:rsidRPr="009B513B">
        <w:rPr>
          <w:lang w:val="sv-SE"/>
        </w:rPr>
        <w:t xml:space="preserve">, </w:t>
      </w:r>
      <w:r w:rsidRPr="00BF2016">
        <w:t>Lavender CJ</w:t>
      </w:r>
      <w:r w:rsidRPr="009B513B">
        <w:rPr>
          <w:lang w:val="sv-SE"/>
        </w:rPr>
        <w:t xml:space="preserve">, </w:t>
      </w:r>
      <w:r w:rsidRPr="00BF2016">
        <w:t>Handasyde KA</w:t>
      </w:r>
      <w:r w:rsidRPr="009B513B">
        <w:rPr>
          <w:lang w:val="sv-SE"/>
        </w:rPr>
        <w:t xml:space="preserve">, </w:t>
      </w:r>
      <w:r w:rsidRPr="00BF2016">
        <w:t>O'Brien CR</w:t>
      </w:r>
      <w:r w:rsidRPr="009B513B">
        <w:rPr>
          <w:lang w:val="sv-SE"/>
        </w:rPr>
        <w:t xml:space="preserve">, </w:t>
      </w:r>
      <w:r w:rsidRPr="00BF2016">
        <w:t>Hewitt N</w:t>
      </w:r>
      <w:r w:rsidRPr="009B513B">
        <w:rPr>
          <w:lang w:val="sv-SE"/>
        </w:rPr>
        <w:t xml:space="preserve">, </w:t>
      </w:r>
      <w:r w:rsidRPr="00BF2016">
        <w:t>Johnson PD</w:t>
      </w:r>
      <w:r w:rsidRPr="009B513B">
        <w:rPr>
          <w:lang w:val="sv-SE"/>
        </w:rPr>
        <w:t xml:space="preserve">, </w:t>
      </w:r>
      <w:r w:rsidRPr="00BF2016">
        <w:t xml:space="preserve">Fyfe JA. </w:t>
      </w:r>
      <w:r>
        <w:rPr>
          <w:rStyle w:val="highlight"/>
        </w:rPr>
        <w:t>Potential</w:t>
      </w:r>
      <w:r>
        <w:t xml:space="preserve"> </w:t>
      </w:r>
      <w:r>
        <w:rPr>
          <w:rStyle w:val="highlight"/>
        </w:rPr>
        <w:t>wildlife</w:t>
      </w:r>
      <w:r>
        <w:t xml:space="preserve"> </w:t>
      </w:r>
      <w:r>
        <w:rPr>
          <w:rStyle w:val="highlight"/>
        </w:rPr>
        <w:t>sentinels</w:t>
      </w:r>
      <w:r>
        <w:t xml:space="preserve"> for </w:t>
      </w:r>
      <w:r>
        <w:rPr>
          <w:rStyle w:val="highlight"/>
        </w:rPr>
        <w:t>monitoring</w:t>
      </w:r>
      <w:r>
        <w:t xml:space="preserve"> the </w:t>
      </w:r>
      <w:r>
        <w:rPr>
          <w:rStyle w:val="highlight"/>
        </w:rPr>
        <w:t>endemic</w:t>
      </w:r>
      <w:r>
        <w:t xml:space="preserve"> </w:t>
      </w:r>
      <w:r>
        <w:rPr>
          <w:rStyle w:val="highlight"/>
        </w:rPr>
        <w:t>spread</w:t>
      </w:r>
      <w:r>
        <w:t xml:space="preserve"> of </w:t>
      </w:r>
      <w:r>
        <w:rPr>
          <w:rStyle w:val="highlight"/>
        </w:rPr>
        <w:t>human</w:t>
      </w:r>
      <w:r>
        <w:t xml:space="preserve"> </w:t>
      </w:r>
      <w:r>
        <w:rPr>
          <w:rStyle w:val="highlight"/>
        </w:rPr>
        <w:t>buruli</w:t>
      </w:r>
      <w:r>
        <w:t xml:space="preserve"> </w:t>
      </w:r>
      <w:r>
        <w:rPr>
          <w:rStyle w:val="highlight"/>
        </w:rPr>
        <w:t>ulcer</w:t>
      </w:r>
      <w:r>
        <w:t xml:space="preserve"> in </w:t>
      </w:r>
      <w:r>
        <w:rPr>
          <w:rStyle w:val="highlight"/>
        </w:rPr>
        <w:t>South-East</w:t>
      </w:r>
      <w:r>
        <w:t xml:space="preserve"> </w:t>
      </w:r>
      <w:r>
        <w:rPr>
          <w:rStyle w:val="highlight"/>
        </w:rPr>
        <w:t>australia</w:t>
      </w:r>
      <w:r>
        <w:t xml:space="preserve">. </w:t>
      </w:r>
      <w:r w:rsidRPr="00BF2016">
        <w:t>PLoS Neglected Tropical Diseases</w:t>
      </w:r>
      <w:r>
        <w:t xml:space="preserve">, 8:e2668, 2014. </w:t>
      </w:r>
      <w:r w:rsidRPr="00B60170">
        <w:t>[</w:t>
      </w:r>
      <w:hyperlink r:id="rId131" w:history="1">
        <w:r w:rsidRPr="00B60170">
          <w:rPr>
            <w:rStyle w:val="Hyperlink"/>
          </w:rPr>
          <w:t>online</w:t>
        </w:r>
      </w:hyperlink>
      <w:r w:rsidRPr="00B60170">
        <w:t>]</w:t>
      </w:r>
    </w:p>
    <w:p w:rsidR="002F5B5C" w:rsidRDefault="002F5B5C" w:rsidP="002F5B5C">
      <w:pPr>
        <w:numPr>
          <w:ilvl w:val="0"/>
          <w:numId w:val="14"/>
        </w:numPr>
        <w:tabs>
          <w:tab w:val="clear" w:pos="360"/>
          <w:tab w:val="left" w:pos="450"/>
        </w:tabs>
        <w:suppressAutoHyphens/>
        <w:ind w:left="450" w:hanging="450"/>
      </w:pPr>
      <w:r w:rsidRPr="00BF2016">
        <w:rPr>
          <w:lang w:val="sv-SE"/>
        </w:rPr>
        <w:t xml:space="preserve">Delgado-Ratto C, Soto-Calle VE, Van den Eede P, Gamboa D, Rosas A, Abatih EN, Rodriguez Ferrucci H, Llanos-Cuentas A, Van Geertruyden JP, Erhart A, D'Alessandro U. </w:t>
      </w:r>
      <w:r w:rsidRPr="00BF2016">
        <w:rPr>
          <w:rStyle w:val="highlight"/>
          <w:lang w:val="sv-SE"/>
        </w:rPr>
        <w:t>Population</w:t>
      </w:r>
      <w:r w:rsidRPr="00BF2016">
        <w:rPr>
          <w:lang w:val="sv-SE"/>
        </w:rPr>
        <w:t xml:space="preserve"> </w:t>
      </w:r>
      <w:r w:rsidRPr="00BF2016">
        <w:rPr>
          <w:rStyle w:val="highlight"/>
          <w:lang w:val="sv-SE"/>
        </w:rPr>
        <w:t>structure</w:t>
      </w:r>
      <w:r w:rsidRPr="00BF2016">
        <w:rPr>
          <w:lang w:val="sv-SE"/>
        </w:rPr>
        <w:t xml:space="preserve"> and </w:t>
      </w:r>
      <w:r w:rsidRPr="00BF2016">
        <w:rPr>
          <w:rStyle w:val="highlight"/>
          <w:lang w:val="sv-SE"/>
        </w:rPr>
        <w:t>spatio-temporal</w:t>
      </w:r>
      <w:r w:rsidRPr="00BF2016">
        <w:rPr>
          <w:lang w:val="sv-SE"/>
        </w:rPr>
        <w:t xml:space="preserve"> </w:t>
      </w:r>
      <w:r w:rsidRPr="00BF2016">
        <w:rPr>
          <w:rStyle w:val="highlight"/>
          <w:lang w:val="sv-SE"/>
        </w:rPr>
        <w:t>transmission</w:t>
      </w:r>
      <w:r w:rsidRPr="00BF2016">
        <w:rPr>
          <w:lang w:val="sv-SE"/>
        </w:rPr>
        <w:t xml:space="preserve"> </w:t>
      </w:r>
      <w:r w:rsidRPr="00BF2016">
        <w:rPr>
          <w:rStyle w:val="highlight"/>
          <w:lang w:val="sv-SE"/>
        </w:rPr>
        <w:t>dynamics</w:t>
      </w:r>
      <w:r w:rsidRPr="00BF2016">
        <w:rPr>
          <w:lang w:val="sv-SE"/>
        </w:rPr>
        <w:t xml:space="preserve"> of </w:t>
      </w:r>
      <w:r w:rsidRPr="00BF2016">
        <w:rPr>
          <w:rStyle w:val="highlight"/>
          <w:lang w:val="sv-SE"/>
        </w:rPr>
        <w:t>Plasmodium</w:t>
      </w:r>
      <w:r w:rsidRPr="00BF2016">
        <w:rPr>
          <w:lang w:val="sv-SE"/>
        </w:rPr>
        <w:t xml:space="preserve"> </w:t>
      </w:r>
      <w:r w:rsidRPr="00BF2016">
        <w:rPr>
          <w:rStyle w:val="highlight"/>
          <w:lang w:val="sv-SE"/>
        </w:rPr>
        <w:t>vivax</w:t>
      </w:r>
      <w:r w:rsidRPr="00BF2016">
        <w:rPr>
          <w:lang w:val="sv-SE"/>
        </w:rPr>
        <w:t xml:space="preserve"> </w:t>
      </w:r>
      <w:r w:rsidRPr="00BF2016">
        <w:rPr>
          <w:rStyle w:val="highlight"/>
          <w:lang w:val="sv-SE"/>
        </w:rPr>
        <w:t>after</w:t>
      </w:r>
      <w:r w:rsidRPr="00BF2016">
        <w:rPr>
          <w:lang w:val="sv-SE"/>
        </w:rPr>
        <w:t xml:space="preserve"> </w:t>
      </w:r>
      <w:r w:rsidRPr="00BF2016">
        <w:rPr>
          <w:rStyle w:val="highlight"/>
          <w:lang w:val="sv-SE"/>
        </w:rPr>
        <w:t>radical</w:t>
      </w:r>
      <w:r w:rsidRPr="00BF2016">
        <w:rPr>
          <w:lang w:val="sv-SE"/>
        </w:rPr>
        <w:t xml:space="preserve"> </w:t>
      </w:r>
      <w:r w:rsidRPr="00BF2016">
        <w:rPr>
          <w:rStyle w:val="highlight"/>
          <w:lang w:val="sv-SE"/>
        </w:rPr>
        <w:t>cure</w:t>
      </w:r>
      <w:r w:rsidRPr="00BF2016">
        <w:rPr>
          <w:lang w:val="sv-SE"/>
        </w:rPr>
        <w:t xml:space="preserve"> </w:t>
      </w:r>
      <w:r w:rsidRPr="00BF2016">
        <w:rPr>
          <w:rStyle w:val="highlight"/>
          <w:lang w:val="sv-SE"/>
        </w:rPr>
        <w:t>treatment</w:t>
      </w:r>
      <w:r w:rsidRPr="00BF2016">
        <w:rPr>
          <w:lang w:val="sv-SE"/>
        </w:rPr>
        <w:t xml:space="preserve"> in a </w:t>
      </w:r>
      <w:r w:rsidRPr="00BF2016">
        <w:rPr>
          <w:rStyle w:val="highlight"/>
          <w:lang w:val="sv-SE"/>
        </w:rPr>
        <w:t>rural</w:t>
      </w:r>
      <w:r w:rsidRPr="00BF2016">
        <w:rPr>
          <w:lang w:val="sv-SE"/>
        </w:rPr>
        <w:t xml:space="preserve"> </w:t>
      </w:r>
      <w:r w:rsidRPr="00BF2016">
        <w:rPr>
          <w:rStyle w:val="highlight"/>
          <w:lang w:val="sv-SE"/>
        </w:rPr>
        <w:t>village</w:t>
      </w:r>
      <w:r w:rsidRPr="00BF2016">
        <w:rPr>
          <w:lang w:val="sv-SE"/>
        </w:rPr>
        <w:t xml:space="preserve"> of the </w:t>
      </w:r>
      <w:r w:rsidRPr="00BF2016">
        <w:rPr>
          <w:rStyle w:val="highlight"/>
          <w:lang w:val="sv-SE"/>
        </w:rPr>
        <w:t>Peruvian</w:t>
      </w:r>
      <w:r w:rsidRPr="00BF2016">
        <w:rPr>
          <w:lang w:val="sv-SE"/>
        </w:rPr>
        <w:t xml:space="preserve"> </w:t>
      </w:r>
      <w:r w:rsidRPr="00BF2016">
        <w:rPr>
          <w:rStyle w:val="highlight"/>
          <w:lang w:val="sv-SE"/>
        </w:rPr>
        <w:t>Amazon</w:t>
      </w:r>
      <w:r w:rsidRPr="00BF2016">
        <w:rPr>
          <w:lang w:val="sv-SE"/>
        </w:rPr>
        <w:t xml:space="preserve">. </w:t>
      </w:r>
      <w:r w:rsidRPr="00BF2016">
        <w:t>Malaria Journal</w:t>
      </w:r>
      <w:r>
        <w:t>, 13:8, 2014.</w:t>
      </w:r>
      <w:r w:rsidRPr="009B513B">
        <w:t xml:space="preserve"> </w:t>
      </w:r>
      <w:r w:rsidRPr="00B60170">
        <w:t>[</w:t>
      </w:r>
      <w:hyperlink r:id="rId132" w:history="1">
        <w:r w:rsidRPr="00B60170">
          <w:rPr>
            <w:rStyle w:val="Hyperlink"/>
          </w:rPr>
          <w:t>online</w:t>
        </w:r>
      </w:hyperlink>
      <w:r w:rsidRPr="00B60170">
        <w:t>]</w:t>
      </w:r>
    </w:p>
    <w:p w:rsidR="00AC3257" w:rsidRDefault="002F5B5C" w:rsidP="00AC3257">
      <w:pPr>
        <w:numPr>
          <w:ilvl w:val="0"/>
          <w:numId w:val="14"/>
        </w:numPr>
        <w:tabs>
          <w:tab w:val="clear" w:pos="360"/>
          <w:tab w:val="left" w:pos="450"/>
        </w:tabs>
        <w:suppressAutoHyphens/>
        <w:ind w:left="450" w:hanging="450"/>
      </w:pPr>
      <w:r w:rsidRPr="00BF2016">
        <w:t>Kracalik I</w:t>
      </w:r>
      <w:r>
        <w:t xml:space="preserve">, </w:t>
      </w:r>
      <w:r w:rsidRPr="00BF2016">
        <w:t>Malania L</w:t>
      </w:r>
      <w:r>
        <w:t xml:space="preserve">, </w:t>
      </w:r>
      <w:r w:rsidRPr="00BF2016">
        <w:t>Tsertsvadze N</w:t>
      </w:r>
      <w:r>
        <w:t xml:space="preserve">, </w:t>
      </w:r>
      <w:r w:rsidRPr="00BF2016">
        <w:t>Manvelyan J</w:t>
      </w:r>
      <w:r>
        <w:t xml:space="preserve">, </w:t>
      </w:r>
      <w:r w:rsidRPr="00BF2016">
        <w:t>Bakanidze L</w:t>
      </w:r>
      <w:r>
        <w:t xml:space="preserve">, </w:t>
      </w:r>
      <w:r w:rsidRPr="00BF2016">
        <w:t>Imnadze P</w:t>
      </w:r>
      <w:r>
        <w:t xml:space="preserve">, </w:t>
      </w:r>
      <w:r w:rsidRPr="00BF2016">
        <w:t>Tsanava S</w:t>
      </w:r>
      <w:r>
        <w:t xml:space="preserve">, </w:t>
      </w:r>
      <w:r w:rsidRPr="00BF2016">
        <w:t>Blackburn JK</w:t>
      </w:r>
      <w:r>
        <w:t xml:space="preserve">. </w:t>
      </w:r>
      <w:r>
        <w:rPr>
          <w:rStyle w:val="highlight"/>
        </w:rPr>
        <w:t>Human</w:t>
      </w:r>
      <w:r>
        <w:t xml:space="preserve"> </w:t>
      </w:r>
      <w:r>
        <w:rPr>
          <w:rStyle w:val="highlight"/>
        </w:rPr>
        <w:t>cutaneous</w:t>
      </w:r>
      <w:r>
        <w:t xml:space="preserve"> </w:t>
      </w:r>
      <w:r>
        <w:rPr>
          <w:rStyle w:val="highlight"/>
        </w:rPr>
        <w:t>anthrax</w:t>
      </w:r>
      <w:r>
        <w:t xml:space="preserve">, </w:t>
      </w:r>
      <w:r>
        <w:rPr>
          <w:rStyle w:val="highlight"/>
        </w:rPr>
        <w:t>Georgia</w:t>
      </w:r>
      <w:r>
        <w:t xml:space="preserve"> </w:t>
      </w:r>
      <w:r>
        <w:rPr>
          <w:rStyle w:val="highlight"/>
        </w:rPr>
        <w:t>2010-2012</w:t>
      </w:r>
      <w:r>
        <w:t xml:space="preserve">. </w:t>
      </w:r>
      <w:r w:rsidRPr="00BF2016">
        <w:t>Emerg</w:t>
      </w:r>
      <w:r>
        <w:t>ing</w:t>
      </w:r>
      <w:r w:rsidRPr="00BF2016">
        <w:t xml:space="preserve"> Infect</w:t>
      </w:r>
      <w:r>
        <w:t>ious</w:t>
      </w:r>
      <w:r w:rsidRPr="00BF2016">
        <w:t xml:space="preserve"> Dis</w:t>
      </w:r>
      <w:r>
        <w:t xml:space="preserve">eases, 20:261-264, 2014. </w:t>
      </w:r>
      <w:r w:rsidRPr="00B60170">
        <w:t>[</w:t>
      </w:r>
      <w:hyperlink r:id="rId133" w:history="1">
        <w:r w:rsidRPr="00B60170">
          <w:rPr>
            <w:rStyle w:val="Hyperlink"/>
          </w:rPr>
          <w:t>online</w:t>
        </w:r>
      </w:hyperlink>
      <w:r w:rsidRPr="00B60170">
        <w:t>]</w:t>
      </w:r>
    </w:p>
    <w:p w:rsidR="00AC3257" w:rsidRDefault="002F5B5C" w:rsidP="00AC3257">
      <w:pPr>
        <w:numPr>
          <w:ilvl w:val="0"/>
          <w:numId w:val="14"/>
        </w:numPr>
        <w:tabs>
          <w:tab w:val="clear" w:pos="360"/>
          <w:tab w:val="left" w:pos="450"/>
        </w:tabs>
        <w:suppressAutoHyphens/>
        <w:ind w:left="450" w:hanging="450"/>
      </w:pPr>
      <w:r w:rsidRPr="00BF2016">
        <w:t>Liu C</w:t>
      </w:r>
      <w:r>
        <w:t xml:space="preserve">, </w:t>
      </w:r>
      <w:r w:rsidRPr="00BF2016">
        <w:t>Liu Q</w:t>
      </w:r>
      <w:r>
        <w:t xml:space="preserve">, </w:t>
      </w:r>
      <w:r w:rsidRPr="00BF2016">
        <w:t>Lin H</w:t>
      </w:r>
      <w:r>
        <w:t xml:space="preserve">, </w:t>
      </w:r>
      <w:r w:rsidRPr="00BF2016">
        <w:t>Xin B</w:t>
      </w:r>
      <w:r>
        <w:t xml:space="preserve">, </w:t>
      </w:r>
      <w:r w:rsidRPr="00BF2016">
        <w:t>Nie J</w:t>
      </w:r>
      <w:r>
        <w:t xml:space="preserve">. </w:t>
      </w:r>
      <w:r>
        <w:rPr>
          <w:rStyle w:val="highlight"/>
        </w:rPr>
        <w:t>Spatial</w:t>
      </w:r>
      <w:r>
        <w:t xml:space="preserve"> </w:t>
      </w:r>
      <w:r>
        <w:rPr>
          <w:rStyle w:val="highlight"/>
        </w:rPr>
        <w:t>analysis</w:t>
      </w:r>
      <w:r>
        <w:t xml:space="preserve"> of </w:t>
      </w:r>
      <w:r>
        <w:rPr>
          <w:rStyle w:val="highlight"/>
        </w:rPr>
        <w:t>dengue</w:t>
      </w:r>
      <w:r>
        <w:t xml:space="preserve"> </w:t>
      </w:r>
      <w:r>
        <w:rPr>
          <w:rStyle w:val="highlight"/>
        </w:rPr>
        <w:t>fever</w:t>
      </w:r>
      <w:r>
        <w:t xml:space="preserve"> in </w:t>
      </w:r>
      <w:r>
        <w:rPr>
          <w:rStyle w:val="highlight"/>
        </w:rPr>
        <w:t>Guangdong</w:t>
      </w:r>
      <w:r>
        <w:t xml:space="preserve"> </w:t>
      </w:r>
      <w:r>
        <w:rPr>
          <w:rStyle w:val="highlight"/>
        </w:rPr>
        <w:t>Province</w:t>
      </w:r>
      <w:r>
        <w:t xml:space="preserve">, </w:t>
      </w:r>
      <w:r>
        <w:rPr>
          <w:rStyle w:val="highlight"/>
        </w:rPr>
        <w:t>China</w:t>
      </w:r>
      <w:r>
        <w:t xml:space="preserve">, </w:t>
      </w:r>
      <w:r>
        <w:rPr>
          <w:rStyle w:val="highlight"/>
        </w:rPr>
        <w:t>2001-2006</w:t>
      </w:r>
      <w:r>
        <w:t>.</w:t>
      </w:r>
      <w:r w:rsidRPr="00861941">
        <w:t xml:space="preserve"> </w:t>
      </w:r>
      <w:r w:rsidRPr="00BF2016">
        <w:t>Asia Pacific Journal of Public Health</w:t>
      </w:r>
      <w:r>
        <w:t>, 26:58-66, 2014.</w:t>
      </w:r>
    </w:p>
    <w:p w:rsidR="00AC3257" w:rsidRDefault="002F5B5C" w:rsidP="00AC3257">
      <w:pPr>
        <w:numPr>
          <w:ilvl w:val="0"/>
          <w:numId w:val="14"/>
        </w:numPr>
        <w:tabs>
          <w:tab w:val="clear" w:pos="360"/>
          <w:tab w:val="left" w:pos="450"/>
        </w:tabs>
        <w:suppressAutoHyphens/>
        <w:ind w:left="450" w:hanging="450"/>
      </w:pPr>
      <w:r w:rsidRPr="00BF2016">
        <w:t>Mulatti P</w:t>
      </w:r>
      <w:r>
        <w:t xml:space="preserve">, </w:t>
      </w:r>
      <w:r w:rsidRPr="00BF2016">
        <w:t>Mazzucato M</w:t>
      </w:r>
      <w:r>
        <w:t xml:space="preserve">, </w:t>
      </w:r>
      <w:r w:rsidRPr="00BF2016">
        <w:t>Montarsi F</w:t>
      </w:r>
      <w:r>
        <w:t xml:space="preserve">, </w:t>
      </w:r>
      <w:r w:rsidRPr="00BF2016">
        <w:t>Ciocchetta S</w:t>
      </w:r>
      <w:r>
        <w:t xml:space="preserve">, </w:t>
      </w:r>
      <w:r w:rsidRPr="00BF2016">
        <w:t>Capelli G</w:t>
      </w:r>
      <w:r>
        <w:t xml:space="preserve">, </w:t>
      </w:r>
      <w:r w:rsidRPr="00BF2016">
        <w:t>Bonfanti L</w:t>
      </w:r>
      <w:r>
        <w:t xml:space="preserve">, </w:t>
      </w:r>
      <w:r w:rsidRPr="00BF2016">
        <w:t>Marangon S</w:t>
      </w:r>
      <w:r>
        <w:t xml:space="preserve">. </w:t>
      </w:r>
      <w:r>
        <w:rPr>
          <w:rStyle w:val="highlight"/>
        </w:rPr>
        <w:t>Retrospective</w:t>
      </w:r>
      <w:r>
        <w:t xml:space="preserve"> </w:t>
      </w:r>
      <w:r>
        <w:rPr>
          <w:rStyle w:val="highlight"/>
        </w:rPr>
        <w:t>space-time</w:t>
      </w:r>
      <w:r>
        <w:t xml:space="preserve"> </w:t>
      </w:r>
      <w:r>
        <w:rPr>
          <w:rStyle w:val="highlight"/>
        </w:rPr>
        <w:t>analysis</w:t>
      </w:r>
      <w:r>
        <w:t xml:space="preserve"> </w:t>
      </w:r>
      <w:r>
        <w:rPr>
          <w:rStyle w:val="highlight"/>
        </w:rPr>
        <w:t>methods</w:t>
      </w:r>
      <w:r>
        <w:t xml:space="preserve"> to </w:t>
      </w:r>
      <w:r>
        <w:rPr>
          <w:rStyle w:val="highlight"/>
        </w:rPr>
        <w:t>support</w:t>
      </w:r>
      <w:r>
        <w:t xml:space="preserve"> </w:t>
      </w:r>
      <w:r>
        <w:rPr>
          <w:rStyle w:val="highlight"/>
        </w:rPr>
        <w:t>West</w:t>
      </w:r>
      <w:r>
        <w:t xml:space="preserve"> </w:t>
      </w:r>
      <w:r>
        <w:rPr>
          <w:rStyle w:val="highlight"/>
        </w:rPr>
        <w:t>Nile</w:t>
      </w:r>
      <w:r>
        <w:t xml:space="preserve"> </w:t>
      </w:r>
      <w:r>
        <w:rPr>
          <w:rStyle w:val="highlight"/>
        </w:rPr>
        <w:t>virus</w:t>
      </w:r>
      <w:r>
        <w:t xml:space="preserve"> </w:t>
      </w:r>
      <w:r>
        <w:rPr>
          <w:rStyle w:val="highlight"/>
        </w:rPr>
        <w:t>surveillance</w:t>
      </w:r>
      <w:r>
        <w:t xml:space="preserve"> </w:t>
      </w:r>
      <w:r>
        <w:rPr>
          <w:rStyle w:val="highlight"/>
        </w:rPr>
        <w:t>activities</w:t>
      </w:r>
      <w:r>
        <w:t xml:space="preserve">. </w:t>
      </w:r>
      <w:r w:rsidRPr="00BF2016">
        <w:t xml:space="preserve">Epidemiology and Infection, epub, </w:t>
      </w:r>
      <w:r>
        <w:t>2014.</w:t>
      </w:r>
    </w:p>
    <w:p w:rsidR="002F5B5C" w:rsidRDefault="002F5B5C" w:rsidP="00AC3257">
      <w:pPr>
        <w:numPr>
          <w:ilvl w:val="0"/>
          <w:numId w:val="14"/>
        </w:numPr>
        <w:tabs>
          <w:tab w:val="clear" w:pos="360"/>
          <w:tab w:val="left" w:pos="450"/>
        </w:tabs>
        <w:suppressAutoHyphens/>
        <w:ind w:left="450" w:hanging="450"/>
      </w:pPr>
      <w:r w:rsidRPr="00BF2016">
        <w:t>Mollalo A</w:t>
      </w:r>
      <w:r>
        <w:t xml:space="preserve">, </w:t>
      </w:r>
      <w:r w:rsidRPr="00BF2016">
        <w:t>Alimohammadi A</w:t>
      </w:r>
      <w:r>
        <w:t xml:space="preserve">, </w:t>
      </w:r>
      <w:r w:rsidRPr="00BF2016">
        <w:t>Shirzadi MR</w:t>
      </w:r>
      <w:r>
        <w:t xml:space="preserve">, </w:t>
      </w:r>
      <w:r w:rsidRPr="00BF2016">
        <w:t>Malek MR</w:t>
      </w:r>
      <w:r>
        <w:t xml:space="preserve">. </w:t>
      </w:r>
      <w:r>
        <w:rPr>
          <w:rStyle w:val="highlight"/>
        </w:rPr>
        <w:t>Geographic</w:t>
      </w:r>
      <w:r>
        <w:t xml:space="preserve"> </w:t>
      </w:r>
      <w:r>
        <w:rPr>
          <w:rStyle w:val="highlight"/>
        </w:rPr>
        <w:t>Information</w:t>
      </w:r>
      <w:r>
        <w:t xml:space="preserve"> </w:t>
      </w:r>
      <w:r>
        <w:rPr>
          <w:rStyle w:val="highlight"/>
        </w:rPr>
        <w:t>System-Based</w:t>
      </w:r>
      <w:r>
        <w:t xml:space="preserve"> </w:t>
      </w:r>
      <w:r>
        <w:rPr>
          <w:rStyle w:val="highlight"/>
        </w:rPr>
        <w:t>Analysis</w:t>
      </w:r>
      <w:r>
        <w:t xml:space="preserve"> of the </w:t>
      </w:r>
      <w:r>
        <w:rPr>
          <w:rStyle w:val="highlight"/>
        </w:rPr>
        <w:t>Spatial</w:t>
      </w:r>
      <w:r>
        <w:t xml:space="preserve"> and </w:t>
      </w:r>
      <w:r>
        <w:rPr>
          <w:rStyle w:val="highlight"/>
        </w:rPr>
        <w:t>Spatio-Temporal</w:t>
      </w:r>
      <w:r>
        <w:t xml:space="preserve"> </w:t>
      </w:r>
      <w:r>
        <w:rPr>
          <w:rStyle w:val="highlight"/>
        </w:rPr>
        <w:t>Distribution</w:t>
      </w:r>
      <w:r>
        <w:t xml:space="preserve"> of </w:t>
      </w:r>
      <w:r>
        <w:rPr>
          <w:rStyle w:val="highlight"/>
        </w:rPr>
        <w:t>Zoonotic</w:t>
      </w:r>
      <w:r>
        <w:t xml:space="preserve"> </w:t>
      </w:r>
      <w:r>
        <w:rPr>
          <w:rStyle w:val="highlight"/>
        </w:rPr>
        <w:t>Cutaneous</w:t>
      </w:r>
      <w:r>
        <w:t xml:space="preserve"> </w:t>
      </w:r>
      <w:r>
        <w:rPr>
          <w:rStyle w:val="highlight"/>
        </w:rPr>
        <w:t>Leishmaniasis</w:t>
      </w:r>
      <w:r>
        <w:t xml:space="preserve"> in </w:t>
      </w:r>
      <w:r>
        <w:rPr>
          <w:rStyle w:val="highlight"/>
        </w:rPr>
        <w:t>Golestan</w:t>
      </w:r>
      <w:r>
        <w:t xml:space="preserve"> </w:t>
      </w:r>
      <w:r>
        <w:rPr>
          <w:rStyle w:val="highlight"/>
        </w:rPr>
        <w:t>Province</w:t>
      </w:r>
      <w:r>
        <w:t xml:space="preserve">, </w:t>
      </w:r>
      <w:r>
        <w:rPr>
          <w:rStyle w:val="highlight"/>
        </w:rPr>
        <w:t>North-East</w:t>
      </w:r>
      <w:r>
        <w:t xml:space="preserve"> of </w:t>
      </w:r>
      <w:r>
        <w:rPr>
          <w:rStyle w:val="highlight"/>
        </w:rPr>
        <w:t>Iran</w:t>
      </w:r>
      <w:r>
        <w:t xml:space="preserve">. </w:t>
      </w:r>
      <w:r w:rsidRPr="00BF2016">
        <w:t>Zoonoses and Public Health.</w:t>
      </w:r>
      <w:r>
        <w:t>, epub, 2014.</w:t>
      </w:r>
    </w:p>
    <w:p w:rsidR="002F5B5C" w:rsidRDefault="002F5B5C" w:rsidP="002F5B5C">
      <w:pPr>
        <w:pStyle w:val="Heading3"/>
        <w:rPr>
          <w:lang w:val="fr-FR"/>
        </w:rPr>
      </w:pPr>
      <w:r>
        <w:rPr>
          <w:lang w:val="fr-FR"/>
        </w:rPr>
        <w:t>Hospital Associated Infections</w:t>
      </w:r>
    </w:p>
    <w:p w:rsidR="002F5B5C" w:rsidRPr="00A666D0" w:rsidRDefault="002F5B5C" w:rsidP="002F5B5C">
      <w:pPr>
        <w:numPr>
          <w:ilvl w:val="0"/>
          <w:numId w:val="14"/>
        </w:numPr>
        <w:tabs>
          <w:tab w:val="clear" w:pos="360"/>
          <w:tab w:val="left" w:pos="450"/>
        </w:tabs>
        <w:ind w:left="450" w:hanging="450"/>
      </w:pPr>
      <w:r w:rsidRPr="00A666D0">
        <w:t>Huang SS, Yokoe DS, Stelling J, Placzek H, Kulldorff M, Kleinman K, O’Brien TF, Calderwood MS, Vostok J, Platt R. Automated detection of infectious disease outbreaks in hospitals: A Retrospective Cohort Study. PLoS Medicine, 7:e1000238, 2010. [</w:t>
      </w:r>
      <w:hyperlink r:id="rId134" w:history="1">
        <w:r w:rsidRPr="00A666D0">
          <w:rPr>
            <w:rStyle w:val="Hyperlink"/>
          </w:rPr>
          <w:t>online</w:t>
        </w:r>
      </w:hyperlink>
      <w:r w:rsidRPr="00A666D0">
        <w:t>]</w:t>
      </w:r>
    </w:p>
    <w:p w:rsidR="002F5B5C" w:rsidRDefault="002F5B5C" w:rsidP="002F5B5C">
      <w:pPr>
        <w:numPr>
          <w:ilvl w:val="0"/>
          <w:numId w:val="14"/>
        </w:numPr>
        <w:tabs>
          <w:tab w:val="clear" w:pos="360"/>
          <w:tab w:val="left" w:pos="450"/>
        </w:tabs>
        <w:ind w:left="450" w:hanging="450"/>
      </w:pPr>
      <w:r w:rsidRPr="00376134">
        <w:t xml:space="preserve">Vlek AL, Cooper BS, Kypraios T, Cox A, Edgeworth JD, Auguet OT. </w:t>
      </w:r>
      <w:r w:rsidRPr="00376134">
        <w:rPr>
          <w:rStyle w:val="highlight"/>
        </w:rPr>
        <w:t>Clustering</w:t>
      </w:r>
      <w:r w:rsidRPr="004D2266">
        <w:t xml:space="preserve"> of </w:t>
      </w:r>
      <w:r w:rsidRPr="00F546EF">
        <w:rPr>
          <w:rStyle w:val="highlight"/>
        </w:rPr>
        <w:t>antimicrobial</w:t>
      </w:r>
      <w:r w:rsidRPr="00BF2016">
        <w:t xml:space="preserve"> </w:t>
      </w:r>
      <w:r w:rsidRPr="00043538">
        <w:rPr>
          <w:rStyle w:val="highlight"/>
        </w:rPr>
        <w:t>resistance</w:t>
      </w:r>
      <w:r w:rsidRPr="00043538">
        <w:t xml:space="preserve"> </w:t>
      </w:r>
      <w:r w:rsidRPr="00E86222">
        <w:rPr>
          <w:rStyle w:val="highlight"/>
        </w:rPr>
        <w:t>outbreaks</w:t>
      </w:r>
      <w:r w:rsidRPr="00E86222">
        <w:t xml:space="preserve"> </w:t>
      </w:r>
      <w:r w:rsidRPr="00E86222">
        <w:rPr>
          <w:rStyle w:val="highlight"/>
        </w:rPr>
        <w:t>across</w:t>
      </w:r>
      <w:r w:rsidRPr="00E86222">
        <w:t xml:space="preserve"> </w:t>
      </w:r>
      <w:r w:rsidRPr="00926E9D">
        <w:rPr>
          <w:rStyle w:val="highlight"/>
        </w:rPr>
        <w:t>bacterial</w:t>
      </w:r>
      <w:r w:rsidRPr="00BF2016">
        <w:t xml:space="preserve"> </w:t>
      </w:r>
      <w:r w:rsidRPr="00FE4E18">
        <w:rPr>
          <w:rStyle w:val="highlight"/>
        </w:rPr>
        <w:t>species</w:t>
      </w:r>
      <w:r w:rsidRPr="00BF2016">
        <w:t xml:space="preserve"> in the </w:t>
      </w:r>
      <w:r w:rsidRPr="005123D8">
        <w:rPr>
          <w:rStyle w:val="highlight"/>
        </w:rPr>
        <w:t>intensive</w:t>
      </w:r>
      <w:r w:rsidRPr="00BF2016">
        <w:t xml:space="preserve"> </w:t>
      </w:r>
      <w:r w:rsidRPr="00BA1A98">
        <w:rPr>
          <w:rStyle w:val="highlight"/>
        </w:rPr>
        <w:t>care</w:t>
      </w:r>
      <w:r w:rsidRPr="00BF2016">
        <w:t xml:space="preserve"> </w:t>
      </w:r>
      <w:r w:rsidRPr="00BF2016">
        <w:rPr>
          <w:rStyle w:val="highlight"/>
        </w:rPr>
        <w:t>unit</w:t>
      </w:r>
      <w:r w:rsidRPr="00BF2016">
        <w:t>. Clinical Infectious Diseases, 57:65-76,2013. [</w:t>
      </w:r>
      <w:hyperlink r:id="rId135" w:history="1">
        <w:r w:rsidRPr="00BF2016">
          <w:rPr>
            <w:rStyle w:val="Hyperlink"/>
          </w:rPr>
          <w:t>online</w:t>
        </w:r>
      </w:hyperlink>
      <w:r w:rsidRPr="00BF2016">
        <w:t>]</w:t>
      </w:r>
    </w:p>
    <w:p w:rsidR="002F5B5C" w:rsidRDefault="002F5B5C" w:rsidP="002F5B5C">
      <w:pPr>
        <w:numPr>
          <w:ilvl w:val="0"/>
          <w:numId w:val="14"/>
        </w:numPr>
        <w:tabs>
          <w:tab w:val="clear" w:pos="360"/>
          <w:tab w:val="left" w:pos="450"/>
        </w:tabs>
        <w:ind w:left="450" w:hanging="450"/>
      </w:pPr>
      <w:r w:rsidRPr="00BF2016">
        <w:t xml:space="preserve">Faires MC. The Epidemiology of Methicillin-Resistant Staphylococcus aureus and Clostridium difficile in Community Hospitals. </w:t>
      </w:r>
      <w:r>
        <w:t xml:space="preserve">PhD Thesis, University of Guelph, </w:t>
      </w:r>
      <w:r w:rsidRPr="00376134">
        <w:t>2013.</w:t>
      </w:r>
    </w:p>
    <w:p w:rsidR="000335E3" w:rsidRDefault="000335E3" w:rsidP="00E43E3E">
      <w:pPr>
        <w:pStyle w:val="Heading3"/>
      </w:pPr>
      <w:r>
        <w:t>Other Infectious Diseases</w:t>
      </w:r>
    </w:p>
    <w:p w:rsidR="00BF253A" w:rsidRDefault="00BF253A" w:rsidP="00DD0594">
      <w:pPr>
        <w:numPr>
          <w:ilvl w:val="0"/>
          <w:numId w:val="14"/>
        </w:numPr>
        <w:tabs>
          <w:tab w:val="left" w:pos="450"/>
        </w:tabs>
        <w:ind w:left="450" w:hanging="450"/>
      </w:pPr>
      <w:r>
        <w:t xml:space="preserve">Cousens S, Smith PG, Ward H, Everington D, Knight RSG, Zeidler M, Stewart G, Smith-Bathgate EAB, Macleod MA, Mackenzie J, Will RG. Geographical distribution of variant </w:t>
      </w:r>
      <w:bookmarkStart w:id="165" w:name="OLE_LINK1"/>
      <w:r>
        <w:t xml:space="preserve">Creutzfeldt-Jakob </w:t>
      </w:r>
      <w:bookmarkEnd w:id="165"/>
      <w:r>
        <w:t>disease in Great Britain, 1994-2000. The Lancet, 357:1002-1007, 2001.</w:t>
      </w:r>
    </w:p>
    <w:p w:rsidR="00BF253A" w:rsidRDefault="00BF253A" w:rsidP="00DD0594">
      <w:pPr>
        <w:numPr>
          <w:ilvl w:val="0"/>
          <w:numId w:val="14"/>
        </w:numPr>
        <w:tabs>
          <w:tab w:val="left" w:pos="450"/>
        </w:tabs>
        <w:ind w:left="450" w:hanging="450"/>
      </w:pPr>
      <w:r>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36" w:history="1">
        <w:r>
          <w:rPr>
            <w:rStyle w:val="Hyperlink"/>
          </w:rPr>
          <w:t>online</w:t>
        </w:r>
      </w:hyperlink>
      <w:r>
        <w:t>]</w:t>
      </w:r>
    </w:p>
    <w:p w:rsidR="000335E3" w:rsidRDefault="000335E3" w:rsidP="00DD0594">
      <w:pPr>
        <w:numPr>
          <w:ilvl w:val="0"/>
          <w:numId w:val="14"/>
        </w:numPr>
        <w:tabs>
          <w:tab w:val="left" w:pos="450"/>
        </w:tabs>
        <w:ind w:left="450" w:hanging="450"/>
        <w:rPr>
          <w:szCs w:val="16"/>
        </w:rPr>
      </w:pPr>
      <w:r>
        <w:t xml:space="preserve">Dreesman J, Scharlach H. Spatial-statistical analysis of infectious disease notification data in </w:t>
      </w:r>
      <w:smartTag w:uri="urn:schemas-microsoft-com:office:smarttags" w:element="place">
        <w:r>
          <w:t>Lower Saxony</w:t>
        </w:r>
      </w:smartTag>
      <w:r>
        <w:t>. Gesundheitswesen, 66: 783-789, 2004.</w:t>
      </w:r>
    </w:p>
    <w:p w:rsidR="002C476B" w:rsidRDefault="002C476B" w:rsidP="00DD0594">
      <w:pPr>
        <w:numPr>
          <w:ilvl w:val="0"/>
          <w:numId w:val="14"/>
        </w:numPr>
        <w:tabs>
          <w:tab w:val="left" w:pos="450"/>
        </w:tabs>
        <w:ind w:left="450" w:hanging="450"/>
      </w:pPr>
      <w:r>
        <w:t xml:space="preserve">Polack SR, Solomon AW, Alexander NDE, Massae PA, Safari S, Shao JF, Foster A, </w:t>
      </w:r>
      <w:smartTag w:uri="urn:schemas-microsoft-com:office:smarttags" w:element="place">
        <w:smartTag w:uri="urn:schemas-microsoft-com:office:smarttags" w:element="City">
          <w:r>
            <w:t>Mabey</w:t>
          </w:r>
        </w:smartTag>
        <w:r>
          <w:t xml:space="preserve"> </w:t>
        </w:r>
        <w:smartTag w:uri="urn:schemas-microsoft-com:office:smarttags" w:element="State">
          <w:r>
            <w:t>DC</w:t>
          </w:r>
        </w:smartTag>
      </w:smartTag>
      <w:r>
        <w:t>. The household distribution of trachoma in a Tanzanian village: an application of GIS to the study of trachoma. Transactions of the Royal Society of Tropical Medicine and Hygiene, 99: 218-225, 2005.</w:t>
      </w:r>
    </w:p>
    <w:p w:rsidR="002F5B5C" w:rsidRDefault="002F5B5C" w:rsidP="002F5B5C">
      <w:pPr>
        <w:pStyle w:val="Heading3"/>
      </w:pPr>
      <w:r>
        <w:t>Antimicrobial Resistance</w:t>
      </w:r>
    </w:p>
    <w:p w:rsidR="002F5B5C" w:rsidRDefault="002F5B5C" w:rsidP="002F5B5C">
      <w:pPr>
        <w:numPr>
          <w:ilvl w:val="0"/>
          <w:numId w:val="14"/>
        </w:numPr>
        <w:tabs>
          <w:tab w:val="clear" w:pos="360"/>
          <w:tab w:val="left" w:pos="450"/>
        </w:tabs>
        <w:ind w:left="450" w:hanging="450"/>
      </w:pPr>
      <w:r w:rsidRPr="00BF2016">
        <w:t>Ghosh AN</w:t>
      </w:r>
      <w:r>
        <w:t xml:space="preserve">, </w:t>
      </w:r>
      <w:r w:rsidRPr="00BF2016">
        <w:t>Bhatta DR</w:t>
      </w:r>
      <w:r>
        <w:t xml:space="preserve">, </w:t>
      </w:r>
      <w:r w:rsidRPr="00BF2016">
        <w:t>Ansari MT</w:t>
      </w:r>
      <w:r>
        <w:t xml:space="preserve">, </w:t>
      </w:r>
      <w:r w:rsidRPr="00BF2016">
        <w:t>Tiwari HK</w:t>
      </w:r>
      <w:r>
        <w:t xml:space="preserve">, </w:t>
      </w:r>
      <w:r w:rsidRPr="00BF2016">
        <w:t>Mathuria JP</w:t>
      </w:r>
      <w:r>
        <w:t xml:space="preserve">, </w:t>
      </w:r>
      <w:r w:rsidRPr="00BF2016">
        <w:t>Gaur A</w:t>
      </w:r>
      <w:r>
        <w:t xml:space="preserve">, </w:t>
      </w:r>
      <w:r w:rsidRPr="00BF2016">
        <w:t>Supram HS</w:t>
      </w:r>
      <w:r>
        <w:t xml:space="preserve">, </w:t>
      </w:r>
      <w:r w:rsidRPr="00BF2016">
        <w:t>Gokhale S</w:t>
      </w:r>
      <w:r>
        <w:t xml:space="preserve">. </w:t>
      </w:r>
      <w:r>
        <w:rPr>
          <w:rStyle w:val="highlight"/>
        </w:rPr>
        <w:t>Application</w:t>
      </w:r>
      <w:r>
        <w:t xml:space="preserve"> of </w:t>
      </w:r>
      <w:r>
        <w:rPr>
          <w:rStyle w:val="highlight"/>
        </w:rPr>
        <w:t>WHONET</w:t>
      </w:r>
      <w:r>
        <w:t xml:space="preserve"> in the </w:t>
      </w:r>
      <w:r>
        <w:rPr>
          <w:rStyle w:val="highlight"/>
        </w:rPr>
        <w:t>Antimicrobial</w:t>
      </w:r>
      <w:r>
        <w:t xml:space="preserve"> </w:t>
      </w:r>
      <w:r>
        <w:rPr>
          <w:rStyle w:val="highlight"/>
        </w:rPr>
        <w:t>Resistance</w:t>
      </w:r>
      <w:r>
        <w:t xml:space="preserve"> </w:t>
      </w:r>
      <w:r>
        <w:rPr>
          <w:rStyle w:val="highlight"/>
        </w:rPr>
        <w:t>Surveillance</w:t>
      </w:r>
      <w:r>
        <w:t xml:space="preserve"> of </w:t>
      </w:r>
      <w:r>
        <w:rPr>
          <w:rStyle w:val="highlight"/>
        </w:rPr>
        <w:t>Uropathogens</w:t>
      </w:r>
      <w:r>
        <w:t xml:space="preserve">: A </w:t>
      </w:r>
      <w:r>
        <w:rPr>
          <w:rStyle w:val="highlight"/>
        </w:rPr>
        <w:t>First</w:t>
      </w:r>
      <w:r>
        <w:t xml:space="preserve"> </w:t>
      </w:r>
      <w:r>
        <w:rPr>
          <w:rStyle w:val="highlight"/>
        </w:rPr>
        <w:t>User</w:t>
      </w:r>
      <w:r>
        <w:t xml:space="preserve"> </w:t>
      </w:r>
      <w:r>
        <w:rPr>
          <w:rStyle w:val="highlight"/>
        </w:rPr>
        <w:t>Experience</w:t>
      </w:r>
      <w:r>
        <w:t xml:space="preserve"> from </w:t>
      </w:r>
      <w:r>
        <w:rPr>
          <w:rStyle w:val="highlight"/>
        </w:rPr>
        <w:t>Nepal</w:t>
      </w:r>
      <w:r>
        <w:t xml:space="preserve">. </w:t>
      </w:r>
      <w:r w:rsidRPr="00BF2016">
        <w:t>J</w:t>
      </w:r>
      <w:r>
        <w:t>ournal of</w:t>
      </w:r>
      <w:r w:rsidRPr="00BF2016">
        <w:t xml:space="preserve"> Clin</w:t>
      </w:r>
      <w:r>
        <w:t>ical and</w:t>
      </w:r>
      <w:r w:rsidRPr="00BF2016">
        <w:t xml:space="preserve"> Diagn</w:t>
      </w:r>
      <w:r>
        <w:t>ostic</w:t>
      </w:r>
      <w:r w:rsidRPr="00BF2016">
        <w:t xml:space="preserve"> Res</w:t>
      </w:r>
      <w:r>
        <w:t>earch, 7:845-848,2013. [</w:t>
      </w:r>
      <w:hyperlink r:id="rId137" w:history="1">
        <w:r>
          <w:rPr>
            <w:rStyle w:val="Hyperlink"/>
          </w:rPr>
          <w:t>online</w:t>
        </w:r>
      </w:hyperlink>
      <w:r>
        <w:t>]</w:t>
      </w:r>
    </w:p>
    <w:p w:rsidR="002F5B5C" w:rsidRDefault="002F5B5C" w:rsidP="002F5B5C">
      <w:pPr>
        <w:pStyle w:val="Heading3"/>
      </w:pPr>
      <w:r>
        <w:t>Prospective Real-Time Disease Outbreak Detection</w:t>
      </w:r>
    </w:p>
    <w:p w:rsidR="002F5B5C" w:rsidRDefault="002F5B5C" w:rsidP="002F5B5C">
      <w:pPr>
        <w:numPr>
          <w:ilvl w:val="0"/>
          <w:numId w:val="14"/>
        </w:numPr>
        <w:tabs>
          <w:tab w:val="clear" w:pos="360"/>
          <w:tab w:val="left" w:pos="450"/>
        </w:tabs>
        <w:ind w:left="450" w:hanging="450"/>
      </w:pPr>
      <w:r>
        <w:t>Mostashari F, Kulldorff M, Hartman JJ, Miller JR, Kulasekera V. Dead bird clustering as an early warning system for West Nile virus activity. Emerging Infectious Diseases, 9:641-646, 2003. [</w:t>
      </w:r>
      <w:hyperlink r:id="rId138" w:history="1">
        <w:r>
          <w:rPr>
            <w:rStyle w:val="Hyperlink"/>
          </w:rPr>
          <w:t>online</w:t>
        </w:r>
      </w:hyperlink>
      <w:r>
        <w:t>]</w:t>
      </w:r>
    </w:p>
    <w:p w:rsidR="002F5B5C" w:rsidRDefault="002F5B5C" w:rsidP="002F5B5C">
      <w:pPr>
        <w:numPr>
          <w:ilvl w:val="0"/>
          <w:numId w:val="14"/>
        </w:numPr>
        <w:tabs>
          <w:tab w:val="clear" w:pos="360"/>
          <w:tab w:val="left" w:pos="450"/>
        </w:tabs>
        <w:ind w:left="450" w:hanging="450"/>
        <w:rPr>
          <w:rFonts w:eastAsia="Arial Unicode MS"/>
        </w:rPr>
      </w:pPr>
      <w:r>
        <w:t>Heffernan R, Mostashari F, Das D, Karpati A, Kulldorff M, Weiss D. Syndromic surveillance in public health practice: The New York City emergency department system. Emerging Infectious Diseases, 10:858-864, 2004. [</w:t>
      </w:r>
      <w:hyperlink r:id="rId139" w:history="1">
        <w:r>
          <w:rPr>
            <w:rStyle w:val="Hyperlink"/>
          </w:rPr>
          <w:t>online</w:t>
        </w:r>
      </w:hyperlink>
      <w:r>
        <w:t>]</w:t>
      </w:r>
    </w:p>
    <w:p w:rsidR="002F5B5C" w:rsidRPr="00376134" w:rsidRDefault="002F5B5C" w:rsidP="002F5B5C">
      <w:pPr>
        <w:numPr>
          <w:ilvl w:val="0"/>
          <w:numId w:val="14"/>
        </w:numPr>
        <w:tabs>
          <w:tab w:val="clear" w:pos="360"/>
          <w:tab w:val="left" w:pos="450"/>
        </w:tabs>
        <w:ind w:left="450" w:hanging="450"/>
        <w:rPr>
          <w:rStyle w:val="Hyperlink"/>
          <w:color w:val="auto"/>
          <w:u w:val="none"/>
        </w:rPr>
      </w:pPr>
      <w:r w:rsidRPr="0044146C">
        <w:t>Reinhardt M</w:t>
      </w:r>
      <w:r>
        <w:t xml:space="preserve">, </w:t>
      </w:r>
      <w:r w:rsidRPr="0044146C">
        <w:t>Elias J</w:t>
      </w:r>
      <w:r>
        <w:t xml:space="preserve">, </w:t>
      </w:r>
      <w:r w:rsidRPr="0044146C">
        <w:t>Albert J</w:t>
      </w:r>
      <w:r>
        <w:t xml:space="preserve">, </w:t>
      </w:r>
      <w:r w:rsidRPr="0044146C">
        <w:t>Frosch M</w:t>
      </w:r>
      <w:r>
        <w:t xml:space="preserve">, </w:t>
      </w:r>
      <w:r w:rsidRPr="0044146C">
        <w:t>Harmsen D</w:t>
      </w:r>
      <w:r>
        <w:t xml:space="preserve">, </w:t>
      </w:r>
      <w:r w:rsidRPr="0044146C">
        <w:t>Vogel U</w:t>
      </w:r>
      <w:r>
        <w:t xml:space="preserve">. </w:t>
      </w:r>
      <w:r>
        <w:rPr>
          <w:rStyle w:val="highlight"/>
        </w:rPr>
        <w:t>EpiScanGIS</w:t>
      </w:r>
      <w:r>
        <w:t xml:space="preserve">: an </w:t>
      </w:r>
      <w:r>
        <w:rPr>
          <w:rStyle w:val="highlight"/>
        </w:rPr>
        <w:t>online</w:t>
      </w:r>
      <w:r>
        <w:t xml:space="preserve"> </w:t>
      </w:r>
      <w:r>
        <w:rPr>
          <w:rStyle w:val="highlight"/>
        </w:rPr>
        <w:t>geographic</w:t>
      </w:r>
      <w:r>
        <w:t xml:space="preserve"> </w:t>
      </w:r>
      <w:r>
        <w:rPr>
          <w:rStyle w:val="highlight"/>
        </w:rPr>
        <w:t>surveillance</w:t>
      </w:r>
      <w:r>
        <w:t xml:space="preserve"> </w:t>
      </w:r>
      <w:r>
        <w:rPr>
          <w:rStyle w:val="highlight"/>
        </w:rPr>
        <w:t>system</w:t>
      </w:r>
      <w:r>
        <w:t xml:space="preserve"> for </w:t>
      </w:r>
      <w:r>
        <w:rPr>
          <w:rStyle w:val="highlight"/>
        </w:rPr>
        <w:t>meningococcal disease</w:t>
      </w:r>
      <w:r>
        <w:t xml:space="preserve">. </w:t>
      </w:r>
      <w:r w:rsidRPr="0044146C">
        <w:t xml:space="preserve">International Journal of Health Geographics, </w:t>
      </w:r>
      <w:r>
        <w:t xml:space="preserve">7:33, 2008. </w:t>
      </w:r>
      <w:hyperlink r:id="rId140" w:history="1">
        <w:r w:rsidRPr="00942CC5">
          <w:rPr>
            <w:rStyle w:val="Hyperlink"/>
          </w:rPr>
          <w:t>[online]</w:t>
        </w:r>
      </w:hyperlink>
    </w:p>
    <w:p w:rsidR="002F5B5C" w:rsidRDefault="002F5B5C" w:rsidP="002F5B5C">
      <w:pPr>
        <w:pStyle w:val="Numbered"/>
        <w:tabs>
          <w:tab w:val="clear" w:pos="360"/>
          <w:tab w:val="num" w:pos="540"/>
        </w:tabs>
        <w:ind w:left="450" w:hanging="450"/>
      </w:pPr>
      <w:r>
        <w:t xml:space="preserve">Yih WK, Deshpande S, Fuller C, Heisey-Grove D, Hsu J, Kruskal BA, </w:t>
      </w:r>
      <w:r w:rsidRPr="00BF2016">
        <w:rPr>
          <w:bCs/>
        </w:rPr>
        <w:t>Kulldorff M</w:t>
      </w:r>
      <w:r w:rsidRPr="001978DF">
        <w:t>, Leach</w:t>
      </w:r>
      <w:r>
        <w:t xml:space="preserve"> M, Nordin J, Patton-Levine J, Puga E, Sherwood E, Shui I, Platt R.  Evaluating real-time syndromic surveillance signals from ambulatory care data in four states. </w:t>
      </w:r>
      <w:r>
        <w:rPr>
          <w:iCs/>
        </w:rPr>
        <w:t>Public Health Reports</w:t>
      </w:r>
      <w:r>
        <w:t>, 2010, 125:111-120.</w:t>
      </w:r>
    </w:p>
    <w:p w:rsidR="002F5B5C" w:rsidRPr="00E60172" w:rsidRDefault="002F5B5C" w:rsidP="002F5B5C">
      <w:pPr>
        <w:pStyle w:val="Numbered"/>
        <w:tabs>
          <w:tab w:val="clear" w:pos="360"/>
          <w:tab w:val="num" w:pos="450"/>
        </w:tabs>
        <w:ind w:left="450" w:hanging="450"/>
        <w:rPr>
          <w:rFonts w:asciiTheme="minorHAnsi" w:hAnsiTheme="minorHAnsi"/>
        </w:rPr>
      </w:pPr>
      <w:r w:rsidRPr="00D661B2">
        <w:rPr>
          <w:lang w:val="en-GB"/>
        </w:rPr>
        <w:t>Viñas M, Tuduri E, Galar A, Yih WK, Pichel M, Stelling J, Brengi S, Della Gaspera A, van der Ploeg C, Bruno S,</w:t>
      </w:r>
      <w:r w:rsidRPr="00D661B2">
        <w:rPr>
          <w:bCs/>
          <w:lang w:val="en-GB"/>
        </w:rPr>
        <w:t xml:space="preserve"> </w:t>
      </w:r>
      <w:r w:rsidRPr="00D661B2">
        <w:rPr>
          <w:lang w:val="en-GB"/>
        </w:rPr>
        <w:t>Rogé A, Caffer M,</w:t>
      </w:r>
      <w:r w:rsidRPr="00D661B2">
        <w:rPr>
          <w:rFonts w:eastAsia="Arial Unicode MS"/>
          <w:color w:val="626262"/>
          <w:vertAlign w:val="superscript"/>
          <w:lang w:val="en-GB" w:eastAsia="pt-BR"/>
        </w:rPr>
        <w:t>,</w:t>
      </w:r>
      <w:r w:rsidRPr="00D661B2">
        <w:rPr>
          <w:lang w:val="en-GB"/>
        </w:rPr>
        <w:t xml:space="preserve"> Kulldorff M, Galas M. </w:t>
      </w:r>
      <w:r w:rsidRPr="00D661B2">
        <w:rPr>
          <w:bCs/>
        </w:rPr>
        <w:t xml:space="preserve">Laboratory-based prospective </w:t>
      </w:r>
      <w:r w:rsidRPr="00E60172">
        <w:rPr>
          <w:bCs/>
        </w:rPr>
        <w:t xml:space="preserve">surveillance for community outbreaks of </w:t>
      </w:r>
      <w:r w:rsidRPr="00E60172">
        <w:rPr>
          <w:bCs/>
          <w:i/>
          <w:iCs/>
        </w:rPr>
        <w:t>Shigella</w:t>
      </w:r>
      <w:r w:rsidRPr="00E60172">
        <w:rPr>
          <w:bCs/>
        </w:rPr>
        <w:t xml:space="preserve"> spp. in Argentina. PLoS Neglected Tropical Diseases, 7:e2521, 2013. </w:t>
      </w:r>
      <w:hyperlink r:id="rId141" w:history="1">
        <w:r w:rsidRPr="00E60172">
          <w:rPr>
            <w:rStyle w:val="Hyperlink"/>
          </w:rPr>
          <w:t>[online]</w:t>
        </w:r>
      </w:hyperlink>
    </w:p>
    <w:p w:rsidR="002F5B5C" w:rsidRDefault="002F5B5C" w:rsidP="002F5B5C">
      <w:pPr>
        <w:pStyle w:val="Numbered"/>
        <w:tabs>
          <w:tab w:val="clear" w:pos="360"/>
          <w:tab w:val="num" w:pos="450"/>
        </w:tabs>
        <w:ind w:left="450" w:hanging="450"/>
      </w:pPr>
      <w:r w:rsidRPr="00E60172">
        <w:t>Yih WK, Cocoros NM, Crockett M, Klompas M, Kruskal BA, Kulldorff M, Lazarus R, Madoff LC, Morrison MJ, Smole S, Platt R.  Automated influenza-like illness reporting, an efficient adjunct to traditional sentinel surveillance. Public Health Reports, 129:66-63</w:t>
      </w:r>
      <w:r>
        <w:t>, 2014</w:t>
      </w:r>
      <w:r w:rsidRPr="00E60172">
        <w:t>.</w:t>
      </w:r>
    </w:p>
    <w:p w:rsidR="0041660A" w:rsidRDefault="0041660A" w:rsidP="00E43E3E">
      <w:pPr>
        <w:pStyle w:val="Heading3"/>
      </w:pPr>
      <w:r>
        <w:t>Syndromic Surveillance</w:t>
      </w:r>
    </w:p>
    <w:p w:rsidR="0041660A" w:rsidRDefault="0041660A" w:rsidP="00DD0594">
      <w:pPr>
        <w:numPr>
          <w:ilvl w:val="0"/>
          <w:numId w:val="14"/>
        </w:numPr>
        <w:tabs>
          <w:tab w:val="left" w:pos="450"/>
        </w:tabs>
        <w:ind w:left="450" w:hanging="450"/>
      </w:pPr>
      <w:r>
        <w:t>Minnesota Department of Health. Syndromic Surveillance: A New Tool to Detect Disease Outbreaks. Disease Control Newsletter, 32:16-17, 2004. [</w:t>
      </w:r>
      <w:hyperlink r:id="rId142" w:history="1">
        <w:r>
          <w:rPr>
            <w:rStyle w:val="Hyperlink"/>
          </w:rPr>
          <w:t>online</w:t>
        </w:r>
      </w:hyperlink>
      <w:r>
        <w:t>]</w:t>
      </w:r>
    </w:p>
    <w:p w:rsidR="0041660A" w:rsidRDefault="0041660A" w:rsidP="00DD0594">
      <w:pPr>
        <w:numPr>
          <w:ilvl w:val="0"/>
          <w:numId w:val="14"/>
        </w:numPr>
        <w:tabs>
          <w:tab w:val="left" w:pos="450"/>
        </w:tabs>
        <w:ind w:left="450" w:hanging="450"/>
      </w:pPr>
      <w:r>
        <w:t>Kleinman K, Abrams A, Kulldorff M, Platt R. A model-adjusted space-time scan statistic with an application to syndromic surveillance. Epidemiology and Infection, 2005, 133:409-419.</w:t>
      </w:r>
    </w:p>
    <w:p w:rsidR="0041660A" w:rsidRDefault="0041660A" w:rsidP="00DD0594">
      <w:pPr>
        <w:numPr>
          <w:ilvl w:val="0"/>
          <w:numId w:val="14"/>
        </w:numPr>
        <w:tabs>
          <w:tab w:val="left" w:pos="450"/>
        </w:tabs>
        <w:ind w:left="450" w:hanging="450"/>
      </w:pPr>
      <w:r>
        <w:t>Nordin JD, Goodman MJ, Kulldorff M, Ritzwoller DP, Abrams AM, Kleinman K, Levitt MJ, Donahue J, Platt R. Simulated anthrax attacks and syndromic surveillance. Emerging Infectious Diseases, 2005, 11:1394-98. [</w:t>
      </w:r>
      <w:hyperlink r:id="rId143" w:history="1">
        <w:r>
          <w:rPr>
            <w:rStyle w:val="Hyperlink"/>
          </w:rPr>
          <w:t>online</w:t>
        </w:r>
      </w:hyperlink>
      <w:r>
        <w:t xml:space="preserve">] </w:t>
      </w:r>
    </w:p>
    <w:p w:rsidR="0041660A" w:rsidRDefault="0041660A" w:rsidP="00DD0594">
      <w:pPr>
        <w:numPr>
          <w:ilvl w:val="0"/>
          <w:numId w:val="14"/>
        </w:numPr>
        <w:tabs>
          <w:tab w:val="left" w:pos="450"/>
        </w:tabs>
        <w:ind w:left="450" w:hanging="450"/>
      </w:pPr>
      <w:r w:rsidRPr="006559A3">
        <w:rPr>
          <w:lang w:val="sv-SE"/>
        </w:rPr>
        <w:t xml:space="preserve">Besculides M, Heffernan R, Mostashari F, Weiss D. </w:t>
      </w:r>
      <w:hyperlink r:id="rId144" w:history="1">
        <w:r>
          <w:rPr>
            <w:rStyle w:val="Hyperlink"/>
            <w:color w:val="auto"/>
            <w:u w:val="none"/>
          </w:rPr>
          <w:t>Evaluation of school absenteeism data for early outbreak detection, New York City</w:t>
        </w:r>
      </w:hyperlink>
      <w:r>
        <w:t>. BMC Public Health, 5:105</w:t>
      </w:r>
      <w:r w:rsidR="00A93B15">
        <w:t>, 2006</w:t>
      </w:r>
      <w:r>
        <w:t xml:space="preserve">. </w:t>
      </w:r>
      <w:hyperlink r:id="rId145" w:history="1">
        <w:r>
          <w:rPr>
            <w:rStyle w:val="Hyperlink"/>
          </w:rPr>
          <w:t>[online]</w:t>
        </w:r>
      </w:hyperlink>
    </w:p>
    <w:p w:rsidR="00A93B15" w:rsidRDefault="0041660A" w:rsidP="00DD0594">
      <w:pPr>
        <w:numPr>
          <w:ilvl w:val="0"/>
          <w:numId w:val="14"/>
        </w:numPr>
        <w:tabs>
          <w:tab w:val="left" w:pos="450"/>
        </w:tabs>
        <w:ind w:left="450" w:hanging="450"/>
      </w:pPr>
      <w:r w:rsidRPr="00942CC5">
        <w:t xml:space="preserve">Horst MA, </w:t>
      </w:r>
      <w:smartTag w:uri="urn:schemas-microsoft-com:office:smarttags" w:element="place">
        <w:smartTag w:uri="urn:schemas-microsoft-com:office:smarttags" w:element="City">
          <w:r w:rsidRPr="00942CC5">
            <w:t>Coco</w:t>
          </w:r>
        </w:smartTag>
        <w:r w:rsidRPr="00942CC5">
          <w:t xml:space="preserve"> </w:t>
        </w:r>
        <w:smartTag w:uri="urn:schemas-microsoft-com:office:smarttags" w:element="State">
          <w:r w:rsidRPr="00942CC5">
            <w:t>AS.</w:t>
          </w:r>
        </w:smartTag>
      </w:smartTag>
      <w:r w:rsidRPr="00942CC5">
        <w:t xml:space="preserve"> Observing the spread of common illnesses through a community: Using geographic information systems (GIS) for surveillance. </w:t>
      </w:r>
      <w:r w:rsidRPr="00942CC5">
        <w:rPr>
          <w:iCs/>
        </w:rPr>
        <w:t>Journal of the American Board of Family Medicine,</w:t>
      </w:r>
      <w:r w:rsidRPr="00942CC5">
        <w:t xml:space="preserve"> 23:32-41, 2010. </w:t>
      </w:r>
      <w:hyperlink r:id="rId146" w:history="1">
        <w:r w:rsidRPr="00942CC5">
          <w:rPr>
            <w:rStyle w:val="Hyperlink"/>
          </w:rPr>
          <w:t>[online]</w:t>
        </w:r>
      </w:hyperlink>
    </w:p>
    <w:p w:rsidR="00A93B15" w:rsidRDefault="00372613" w:rsidP="00DD0594">
      <w:pPr>
        <w:numPr>
          <w:ilvl w:val="0"/>
          <w:numId w:val="14"/>
        </w:numPr>
        <w:tabs>
          <w:tab w:val="left" w:pos="450"/>
        </w:tabs>
        <w:ind w:left="450" w:hanging="450"/>
      </w:pPr>
      <w:r w:rsidRPr="00372613">
        <w:t xml:space="preserve">van den Wijngaard CC, van Asten L, van Pelt W, Doornbos G, Nagelkerke NJ, Donker GA, van der Hoek W, Koopmans MP. </w:t>
      </w:r>
      <w:r w:rsidR="006C58AE" w:rsidRPr="006C58AE">
        <w:t>Syndromic surveillance for local outbreaks of lower-respiratory infections: would it work?</w:t>
      </w:r>
      <w:r w:rsidR="00A93B15">
        <w:t xml:space="preserve"> </w:t>
      </w:r>
      <w:r w:rsidR="00A93B15">
        <w:rPr>
          <w:rStyle w:val="jrnl"/>
        </w:rPr>
        <w:t xml:space="preserve">PLoS One, </w:t>
      </w:r>
      <w:r w:rsidR="00A93B15">
        <w:t xml:space="preserve">29;e10406, 2010. </w:t>
      </w:r>
      <w:hyperlink r:id="rId147" w:history="1">
        <w:r w:rsidR="00A93B15" w:rsidRPr="00942CC5">
          <w:rPr>
            <w:rStyle w:val="Hyperlink"/>
          </w:rPr>
          <w:t>[online]</w:t>
        </w:r>
      </w:hyperlink>
    </w:p>
    <w:p w:rsidR="00BF253A" w:rsidRDefault="00BF253A" w:rsidP="00E43E3E">
      <w:pPr>
        <w:pStyle w:val="Heading3"/>
      </w:pPr>
      <w:r>
        <w:t>Cancer</w:t>
      </w:r>
      <w:r w:rsidR="006B6D3E">
        <w:t>: Incidence, Prevalence and Mortality</w:t>
      </w:r>
    </w:p>
    <w:p w:rsidR="00BF253A" w:rsidRDefault="00BF253A" w:rsidP="00DD0594">
      <w:pPr>
        <w:numPr>
          <w:ilvl w:val="0"/>
          <w:numId w:val="14"/>
        </w:numPr>
        <w:tabs>
          <w:tab w:val="left" w:pos="450"/>
        </w:tabs>
        <w:suppressAutoHyphens/>
        <w:ind w:left="450" w:hanging="450"/>
      </w:pPr>
      <w:r>
        <w:t xml:space="preserve">Hjalmars U, Kulldorff M, Gustafsson G, Nagarwalla N. Childhood leukemia in </w:t>
      </w:r>
      <w:smartTag w:uri="urn:schemas-microsoft-com:office:smarttags" w:element="country-region">
        <w:smartTag w:uri="urn:schemas-microsoft-com:office:smarttags" w:element="place">
          <w:r>
            <w:t>Sweden</w:t>
          </w:r>
        </w:smartTag>
      </w:smartTag>
      <w:r>
        <w:t>: Using GIS and a spatial scan statistic for cluster detection. Statistics in Medicine, 15:707-715, 1996.</w:t>
      </w:r>
    </w:p>
    <w:p w:rsidR="00BF253A" w:rsidRDefault="00BF253A" w:rsidP="00DD0594">
      <w:pPr>
        <w:numPr>
          <w:ilvl w:val="0"/>
          <w:numId w:val="14"/>
        </w:numPr>
        <w:tabs>
          <w:tab w:val="left" w:pos="450"/>
        </w:tabs>
        <w:suppressAutoHyphens/>
        <w:ind w:left="450" w:hanging="450"/>
      </w:pPr>
      <w:r>
        <w:rPr>
          <w:lang w:val="sv-SE"/>
        </w:rPr>
        <w:t xml:space="preserve">Kulldorff M, Feuer EJ, Miller BA, Freedman LS. </w:t>
      </w:r>
      <w:r>
        <w:t xml:space="preserve">Breast cancer in northeastern </w:t>
      </w:r>
      <w:smartTag w:uri="urn:schemas-microsoft-com:office:smarttags" w:element="country-region">
        <w:smartTag w:uri="urn:schemas-microsoft-com:office:smarttags" w:element="place">
          <w:r>
            <w:t>United States</w:t>
          </w:r>
        </w:smartTag>
      </w:smartTag>
      <w:r>
        <w:t>: A geographical analysis. American Journal of Epidemiology, 146:161-170, 1997. [</w:t>
      </w:r>
      <w:hyperlink r:id="rId148" w:history="1">
        <w:r>
          <w:rPr>
            <w:rStyle w:val="Hyperlink"/>
          </w:rPr>
          <w:t>online</w:t>
        </w:r>
      </w:hyperlink>
      <w:r>
        <w:t>]</w:t>
      </w:r>
    </w:p>
    <w:p w:rsidR="00BF253A" w:rsidRDefault="00BF253A" w:rsidP="00DD0594">
      <w:pPr>
        <w:numPr>
          <w:ilvl w:val="0"/>
          <w:numId w:val="14"/>
        </w:numPr>
        <w:tabs>
          <w:tab w:val="left" w:pos="450"/>
        </w:tabs>
        <w:ind w:left="450" w:hanging="450"/>
      </w:pPr>
      <w:r>
        <w:t xml:space="preserve">Imai J. Spatial disease clustering in </w:t>
      </w:r>
      <w:smartTag w:uri="urn:schemas-microsoft-com:office:smarttags" w:element="City">
        <w:smartTag w:uri="urn:schemas-microsoft-com:office:smarttags" w:element="place">
          <w:r>
            <w:t>Kochi</w:t>
          </w:r>
        </w:smartTag>
      </w:smartTag>
      <w:r>
        <w:t xml:space="preserve"> prefecture in </w:t>
      </w:r>
      <w:smartTag w:uri="urn:schemas-microsoft-com:office:smarttags" w:element="country-region">
        <w:smartTag w:uri="urn:schemas-microsoft-com:office:smarttags" w:element="place">
          <w:r>
            <w:t>Japan</w:t>
          </w:r>
        </w:smartTag>
      </w:smartTag>
      <w:r>
        <w:t xml:space="preserve">. 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Public Health</w:t>
          </w:r>
        </w:smartTag>
      </w:smartTag>
      <w:r>
        <w:t xml:space="preserve">, Epidemiology and Biostatistics Research, 57-96, 1998 (in Japanese). </w:t>
      </w:r>
    </w:p>
    <w:p w:rsidR="00BF253A" w:rsidRDefault="00BF253A" w:rsidP="00DD0594">
      <w:pPr>
        <w:numPr>
          <w:ilvl w:val="0"/>
          <w:numId w:val="14"/>
        </w:numPr>
        <w:tabs>
          <w:tab w:val="left" w:pos="450"/>
        </w:tabs>
        <w:suppressAutoHyphens/>
        <w:ind w:left="450" w:hanging="450"/>
      </w:pPr>
      <w:r>
        <w:t>VanEenwyk J, Bensley L, McBride D, Hoskins R, Solet D, McKeeman Brown A, Topiwala H, Richter A, Clark R. Addressing community health concerns around SeaTac Airport: Second Report. Washington State Department of Health, 1999. [</w:t>
      </w:r>
      <w:hyperlink r:id="rId149" w:history="1">
        <w:r>
          <w:rPr>
            <w:rStyle w:val="Hyperlink"/>
          </w:rPr>
          <w:t>online</w:t>
        </w:r>
      </w:hyperlink>
      <w:r>
        <w:t>]</w:t>
      </w:r>
    </w:p>
    <w:p w:rsidR="00BF253A" w:rsidRDefault="00BF253A" w:rsidP="00DD0594">
      <w:pPr>
        <w:numPr>
          <w:ilvl w:val="0"/>
          <w:numId w:val="14"/>
        </w:numPr>
        <w:tabs>
          <w:tab w:val="left" w:pos="450"/>
        </w:tabs>
        <w:ind w:left="450" w:hanging="450"/>
      </w:pPr>
      <w:r>
        <w:t xml:space="preserve">Hjalmars U, Kulldorff M, Wahlquist Y, Lannering B. Increased incidence rates but no space-time clustering of childhood malignant brain tumors in </w:t>
      </w:r>
      <w:smartTag w:uri="urn:schemas-microsoft-com:office:smarttags" w:element="country-region">
        <w:smartTag w:uri="urn:schemas-microsoft-com:office:smarttags" w:element="place">
          <w:r>
            <w:t>Sweden</w:t>
          </w:r>
        </w:smartTag>
      </w:smartTag>
      <w:r>
        <w:t xml:space="preserve">. Cancer, 85:2077-2090, 1999. </w:t>
      </w:r>
    </w:p>
    <w:p w:rsidR="00BF253A" w:rsidRDefault="00BF253A" w:rsidP="00DD0594">
      <w:pPr>
        <w:numPr>
          <w:ilvl w:val="0"/>
          <w:numId w:val="14"/>
        </w:numPr>
        <w:tabs>
          <w:tab w:val="left" w:pos="450"/>
        </w:tabs>
        <w:suppressAutoHyphens/>
        <w:ind w:left="450" w:hanging="450"/>
      </w:pPr>
      <w:r>
        <w:t>Viel JF, Arveux P, Baverel J, Cahn JY. Soft-tissue sarcoma and non-Hodgkin’s lymphoma clusters around a municipal solid waste incinerator with high dioxin emission levels. American Journal of Epidemiology, 152:13-19, 2000.</w:t>
      </w:r>
    </w:p>
    <w:p w:rsidR="00270C12" w:rsidRDefault="00270C12" w:rsidP="00DD0594">
      <w:pPr>
        <w:numPr>
          <w:ilvl w:val="0"/>
          <w:numId w:val="14"/>
        </w:numPr>
        <w:tabs>
          <w:tab w:val="left" w:pos="450"/>
        </w:tabs>
        <w:suppressAutoHyphens/>
        <w:ind w:left="450" w:hanging="450"/>
      </w:pPr>
      <w:r>
        <w:t>New York State Department of Health. Cancer Surveillance Improvement Initiative, 2001. [</w:t>
      </w:r>
      <w:hyperlink r:id="rId150" w:history="1">
        <w:r>
          <w:rPr>
            <w:rStyle w:val="Hyperlink"/>
          </w:rPr>
          <w:t>online</w:t>
        </w:r>
      </w:hyperlink>
      <w:r>
        <w:t>]</w:t>
      </w:r>
    </w:p>
    <w:p w:rsidR="00270C12" w:rsidRDefault="00372613" w:rsidP="00DD0594">
      <w:pPr>
        <w:numPr>
          <w:ilvl w:val="0"/>
          <w:numId w:val="14"/>
        </w:numPr>
        <w:tabs>
          <w:tab w:val="left" w:pos="450"/>
        </w:tabs>
        <w:ind w:left="450" w:hanging="450"/>
      </w:pPr>
      <w:r w:rsidRPr="00372613">
        <w:rPr>
          <w:lang w:val="es-NI"/>
        </w:rPr>
        <w:t xml:space="preserve">Jemal A, Kulldorff M, Devesa SS, Hayes RB, Fraumeni JF. </w:t>
      </w:r>
      <w:r w:rsidR="00270C12">
        <w:t xml:space="preserve">A geographic analysis of prostate cancer mortality in the </w:t>
      </w:r>
      <w:smartTag w:uri="urn:schemas-microsoft-com:office:smarttags" w:element="country-region">
        <w:smartTag w:uri="urn:schemas-microsoft-com:office:smarttags" w:element="place">
          <w:r w:rsidR="00270C12">
            <w:t>United States</w:t>
          </w:r>
        </w:smartTag>
      </w:smartTag>
      <w:r w:rsidR="00270C12">
        <w:t>. International Journal of Cancer, 101:168-174, 2002.</w:t>
      </w:r>
    </w:p>
    <w:p w:rsidR="00270C12" w:rsidRDefault="00372613" w:rsidP="00DD0594">
      <w:pPr>
        <w:numPr>
          <w:ilvl w:val="0"/>
          <w:numId w:val="14"/>
        </w:numPr>
        <w:tabs>
          <w:tab w:val="left" w:pos="450"/>
        </w:tabs>
        <w:ind w:left="450" w:hanging="450"/>
      </w:pPr>
      <w:r w:rsidRPr="00372613">
        <w:rPr>
          <w:lang w:val="es-NI"/>
        </w:rPr>
        <w:t xml:space="preserve">Michelozzi P, Capon A, Kirchmayer U, Forastiere F, Biggeri A, Barca A, Perucci CA. </w:t>
      </w:r>
      <w:r w:rsidR="00270C12">
        <w:t>Adult and childhood leukemia near a high-power radio station in Rome, Italy. American Journal of Epidemiology, 155:1096-1103, 2002.</w:t>
      </w:r>
    </w:p>
    <w:p w:rsidR="00270C12" w:rsidRDefault="00270C12" w:rsidP="00DD0594">
      <w:pPr>
        <w:numPr>
          <w:ilvl w:val="0"/>
          <w:numId w:val="14"/>
        </w:numPr>
        <w:tabs>
          <w:tab w:val="left" w:pos="450"/>
        </w:tabs>
        <w:ind w:left="450" w:hanging="450"/>
      </w:pPr>
      <w:r>
        <w:t xml:space="preserve">Zhan FB, Lin H. Geographic patterns of cancer mortality clusters in </w:t>
      </w:r>
      <w:smartTag w:uri="urn:schemas-microsoft-com:office:smarttags" w:element="State">
        <w:smartTag w:uri="urn:schemas-microsoft-com:office:smarttags" w:element="place">
          <w:r>
            <w:t>Texas</w:t>
          </w:r>
        </w:smartTag>
      </w:smartTag>
      <w:r>
        <w:t xml:space="preserve">, 1990 to 1997. </w:t>
      </w:r>
      <w:smartTag w:uri="urn:schemas-microsoft-com:office:smarttags" w:element="State">
        <w:smartTag w:uri="urn:schemas-microsoft-com:office:smarttags" w:element="place">
          <w:r>
            <w:t>Texas</w:t>
          </w:r>
        </w:smartTag>
      </w:smartTag>
      <w:r>
        <w:t xml:space="preserve"> Medicine, 99:58-64, 2003.</w:t>
      </w:r>
    </w:p>
    <w:p w:rsidR="00270C12" w:rsidRDefault="00270C12" w:rsidP="00DD0594">
      <w:pPr>
        <w:numPr>
          <w:ilvl w:val="0"/>
          <w:numId w:val="14"/>
        </w:numPr>
        <w:tabs>
          <w:tab w:val="left" w:pos="450"/>
        </w:tabs>
        <w:ind w:left="450" w:hanging="450"/>
      </w:pPr>
      <w:r>
        <w:t xml:space="preserve">Buntinx F, Geys H, Lousbergh D, Broeders G, Cloes E, Dhollander D, Op De Beeck L, Vanden Brande J, Van Waes A, Molenberghs G. Geographical differences in cancer incidence in the Belgian province of Limburg. European Journal of Cancer, 39:2058-72, 2003. </w:t>
      </w:r>
    </w:p>
    <w:p w:rsidR="00270C12" w:rsidRDefault="00372613" w:rsidP="00DD0594">
      <w:pPr>
        <w:numPr>
          <w:ilvl w:val="0"/>
          <w:numId w:val="14"/>
        </w:numPr>
        <w:tabs>
          <w:tab w:val="left" w:pos="450"/>
        </w:tabs>
        <w:ind w:left="450" w:hanging="450"/>
        <w:rPr>
          <w:color w:val="000000"/>
        </w:rPr>
      </w:pPr>
      <w:r w:rsidRPr="00372613">
        <w:rPr>
          <w:lang w:val="es-NI"/>
        </w:rPr>
        <w:t xml:space="preserve">Santamaria Ulloa C. Evaluación de alarmas por cáncer utilizando análisis espacial: una aplicación para Costa Rica. </w:t>
      </w:r>
      <w:r w:rsidR="00270C12">
        <w:t>Reivista Costarricense de Salud Pública, 12:18-22, 2003</w:t>
      </w:r>
      <w:r w:rsidR="00270C12">
        <w:rPr>
          <w:color w:val="000000"/>
        </w:rPr>
        <w:t xml:space="preserve">. </w:t>
      </w:r>
      <w:r w:rsidR="00270C12">
        <w:t>[</w:t>
      </w:r>
      <w:hyperlink r:id="rId151" w:history="1">
        <w:r w:rsidR="00270C12">
          <w:rPr>
            <w:rStyle w:val="Hyperlink"/>
          </w:rPr>
          <w:t>online</w:t>
        </w:r>
      </w:hyperlink>
      <w:r w:rsidR="00270C12">
        <w:t>]</w:t>
      </w:r>
    </w:p>
    <w:p w:rsidR="00270C12" w:rsidRDefault="00270C12" w:rsidP="00DD0594">
      <w:pPr>
        <w:numPr>
          <w:ilvl w:val="0"/>
          <w:numId w:val="14"/>
        </w:numPr>
        <w:tabs>
          <w:tab w:val="left" w:pos="450"/>
        </w:tabs>
        <w:ind w:left="450" w:hanging="450"/>
        <w:rPr>
          <w:color w:val="000000"/>
        </w:rPr>
      </w:pPr>
      <w:r>
        <w:rPr>
          <w:color w:val="000000"/>
        </w:rPr>
        <w:t xml:space="preserve">Sheehan TJ, DeChello LM, Kulldorff M, Gregorio DI, Gershman S, Mroszczyk M. The geographic distribution of breast cancer incidence in </w:t>
      </w:r>
      <w:smartTag w:uri="urn:schemas-microsoft-com:office:smarttags" w:element="State">
        <w:smartTag w:uri="urn:schemas-microsoft-com:office:smarttags" w:element="place">
          <w:r>
            <w:rPr>
              <w:color w:val="000000"/>
            </w:rPr>
            <w:t>Massachusetts</w:t>
          </w:r>
        </w:smartTag>
      </w:smartTag>
      <w:r>
        <w:rPr>
          <w:color w:val="000000"/>
        </w:rPr>
        <w:t xml:space="preserve"> 1988-1997, adjusted for covariates. International Journal of Health Geographics, 2004, </w:t>
      </w:r>
      <w:smartTag w:uri="urn:schemas-microsoft-com:office:smarttags" w:element="time">
        <w:smartTagPr>
          <w:attr w:name="Hour" w:val="15"/>
          <w:attr w:name="Minute" w:val="17"/>
        </w:smartTagPr>
        <w:r>
          <w:rPr>
            <w:color w:val="000000"/>
          </w:rPr>
          <w:t>3:17</w:t>
        </w:r>
      </w:smartTag>
      <w:r>
        <w:rPr>
          <w:color w:val="000000"/>
        </w:rPr>
        <w:t xml:space="preserve">. </w:t>
      </w:r>
      <w:r>
        <w:t>[</w:t>
      </w:r>
      <w:hyperlink r:id="rId152" w:history="1">
        <w:r>
          <w:rPr>
            <w:rStyle w:val="Hyperlink"/>
          </w:rPr>
          <w:t>online</w:t>
        </w:r>
      </w:hyperlink>
      <w:r>
        <w:t xml:space="preserve">] </w:t>
      </w:r>
      <w:r>
        <w:rPr>
          <w:color w:val="000000"/>
        </w:rPr>
        <w:t xml:space="preserve">   </w:t>
      </w:r>
    </w:p>
    <w:p w:rsidR="00270C12" w:rsidRDefault="00270C12" w:rsidP="00DD0594">
      <w:pPr>
        <w:numPr>
          <w:ilvl w:val="0"/>
          <w:numId w:val="14"/>
        </w:numPr>
        <w:tabs>
          <w:tab w:val="left" w:pos="450"/>
        </w:tabs>
        <w:ind w:left="450" w:hanging="450"/>
        <w:rPr>
          <w:color w:val="000000"/>
        </w:rPr>
      </w:pPr>
      <w:r w:rsidRPr="006559A3">
        <w:rPr>
          <w:color w:val="000000"/>
          <w:lang w:val="sv-SE"/>
        </w:rPr>
        <w:t xml:space="preserve">Fang Z, Kulldorff M, Gregorio DI. </w:t>
      </w:r>
      <w:r>
        <w:rPr>
          <w:color w:val="000000"/>
        </w:rPr>
        <w:t>Brain cancer in the United States, 1986-95: A geographic analysis. Neuro-Oncology, 2004, 6:179-187.</w:t>
      </w:r>
    </w:p>
    <w:p w:rsidR="00270C12" w:rsidRDefault="00270C12" w:rsidP="00DD0594">
      <w:pPr>
        <w:numPr>
          <w:ilvl w:val="0"/>
          <w:numId w:val="14"/>
        </w:numPr>
        <w:tabs>
          <w:tab w:val="left" w:pos="450"/>
        </w:tabs>
        <w:ind w:left="450" w:hanging="450"/>
      </w:pPr>
      <w:r>
        <w:t>Hsu CE, Jacobson HE, Soto Mas F. Evaluating the disparity of female breast cancer mortality among racial groups - a spatiotemporal analysis. International Journal of Health Geographics 3:4, 2004. [</w:t>
      </w:r>
      <w:hyperlink r:id="rId153" w:history="1">
        <w:r>
          <w:rPr>
            <w:rStyle w:val="Hyperlink"/>
          </w:rPr>
          <w:t>online</w:t>
        </w:r>
      </w:hyperlink>
      <w:r>
        <w:t>]</w:t>
      </w:r>
    </w:p>
    <w:p w:rsidR="00270C12" w:rsidRDefault="00270C12" w:rsidP="00DD0594">
      <w:pPr>
        <w:numPr>
          <w:ilvl w:val="0"/>
          <w:numId w:val="14"/>
        </w:numPr>
        <w:tabs>
          <w:tab w:val="left" w:pos="450"/>
        </w:tabs>
        <w:ind w:left="450" w:hanging="450"/>
        <w:rPr>
          <w:sz w:val="24"/>
          <w:szCs w:val="24"/>
        </w:rPr>
      </w:pPr>
      <w:r>
        <w:t>Han DW, Rogerson PA, Nie J, Bonner MR, Vena JE, Vito D, Muti P, Trevisan M, Edge SB, Freudenheim JL. Geographic clustering of residence in early life and subsequent risk of breast cancer (</w:t>
      </w:r>
      <w:smartTag w:uri="urn:schemas-microsoft-com:office:smarttags" w:element="country-region">
        <w:smartTag w:uri="urn:schemas-microsoft-com:office:smarttags" w:element="place">
          <w:r>
            <w:t>United States</w:t>
          </w:r>
        </w:smartTag>
      </w:smartTag>
      <w:r>
        <w:t>). Cancer Causes and Control, 15:921-929, 2004.</w:t>
      </w:r>
    </w:p>
    <w:p w:rsidR="00270C12" w:rsidRDefault="00270C12" w:rsidP="00DD0594">
      <w:pPr>
        <w:numPr>
          <w:ilvl w:val="0"/>
          <w:numId w:val="14"/>
        </w:numPr>
        <w:tabs>
          <w:tab w:val="left" w:pos="450"/>
        </w:tabs>
        <w:ind w:left="450" w:hanging="450"/>
      </w:pPr>
      <w:r>
        <w:t xml:space="preserve">Campo J, Comber H, Gavin A T. All-Ireland Cancer Statistics 1998-2000. </w:t>
      </w:r>
      <w:smartTag w:uri="urn:schemas-microsoft-com:office:smarttags" w:element="country-region">
        <w:smartTag w:uri="urn:schemas-microsoft-com:office:smarttags" w:element="place">
          <w:r>
            <w:t>Northern Ireland</w:t>
          </w:r>
        </w:smartTag>
      </w:smartTag>
      <w:r>
        <w:t xml:space="preserve"> Cancer Registry / National Cancer Registry, 2004. [</w:t>
      </w:r>
      <w:hyperlink r:id="rId154" w:history="1">
        <w:r>
          <w:rPr>
            <w:rStyle w:val="Hyperlink"/>
          </w:rPr>
          <w:t>online</w:t>
        </w:r>
      </w:hyperlink>
      <w:r>
        <w:t xml:space="preserve">] </w:t>
      </w:r>
    </w:p>
    <w:p w:rsidR="00270C12" w:rsidRDefault="00270C12" w:rsidP="00DD0594">
      <w:pPr>
        <w:numPr>
          <w:ilvl w:val="0"/>
          <w:numId w:val="14"/>
        </w:numPr>
        <w:tabs>
          <w:tab w:val="left" w:pos="450"/>
        </w:tabs>
        <w:overflowPunct/>
        <w:ind w:left="450" w:hanging="450"/>
        <w:textAlignment w:val="auto"/>
      </w:pPr>
      <w:r>
        <w:t xml:space="preserve">Hayran M. </w:t>
      </w:r>
      <w:r>
        <w:rPr>
          <w:color w:val="231F20"/>
          <w:szCs w:val="48"/>
        </w:rPr>
        <w:t xml:space="preserve">Analyzing factors associated with cancer occurrence: A geographical systems approach. </w:t>
      </w:r>
      <w:r>
        <w:t>Turkish Journal of Cancer, 34:67-70, 2004. [</w:t>
      </w:r>
      <w:hyperlink r:id="rId155" w:history="1">
        <w:r>
          <w:rPr>
            <w:rStyle w:val="Hyperlink"/>
          </w:rPr>
          <w:t>online</w:t>
        </w:r>
      </w:hyperlink>
      <w:r>
        <w:t xml:space="preserve">] </w:t>
      </w:r>
    </w:p>
    <w:p w:rsidR="00270C12" w:rsidRDefault="00270C12" w:rsidP="00DD0594">
      <w:pPr>
        <w:numPr>
          <w:ilvl w:val="0"/>
          <w:numId w:val="14"/>
        </w:numPr>
        <w:tabs>
          <w:tab w:val="left" w:pos="450"/>
        </w:tabs>
        <w:ind w:left="450" w:hanging="450"/>
      </w:pPr>
      <w:r>
        <w:t xml:space="preserve">Fukuda Y, Umezaki M, Nakamura K, Takano T. Variations in societal characteristics of spatial disease clusters: examples of colon, lung and breast cancer in </w:t>
      </w:r>
      <w:smartTag w:uri="urn:schemas-microsoft-com:office:smarttags" w:element="country-region">
        <w:smartTag w:uri="urn:schemas-microsoft-com:office:smarttags" w:element="place">
          <w:r>
            <w:t>Japan</w:t>
          </w:r>
        </w:smartTag>
      </w:smartTag>
      <w:r>
        <w:t xml:space="preserve">. International Journal of Health Geographics, </w:t>
      </w:r>
      <w:smartTag w:uri="urn:schemas-microsoft-com:office:smarttags" w:element="time">
        <w:smartTagPr>
          <w:attr w:name="Hour" w:val="16"/>
          <w:attr w:name="Minute" w:val="16"/>
        </w:smartTagPr>
        <w:r>
          <w:t>4:16</w:t>
        </w:r>
      </w:smartTag>
      <w:r>
        <w:t>, 2005. [</w:t>
      </w:r>
      <w:hyperlink r:id="rId156" w:history="1">
        <w:r>
          <w:rPr>
            <w:rStyle w:val="Hyperlink"/>
          </w:rPr>
          <w:t>online</w:t>
        </w:r>
      </w:hyperlink>
      <w:r>
        <w:t xml:space="preserve">] </w:t>
      </w:r>
    </w:p>
    <w:p w:rsidR="00270C12" w:rsidRDefault="00270C12" w:rsidP="00DD0594">
      <w:pPr>
        <w:numPr>
          <w:ilvl w:val="0"/>
          <w:numId w:val="14"/>
        </w:numPr>
        <w:tabs>
          <w:tab w:val="left" w:pos="450"/>
        </w:tabs>
        <w:ind w:left="450" w:hanging="450"/>
      </w:pPr>
      <w:r>
        <w:t xml:space="preserve">Ozonoff A, Webster T, Vieira V, Weinberg J, Ozonoff D, Aschengrau A. Cluster detection methods applied to the Upper Cape Cod cancer data. Environmental Health: A Global Access Science Source, </w:t>
      </w:r>
      <w:smartTag w:uri="urn:schemas-microsoft-com:office:smarttags" w:element="time">
        <w:smartTagPr>
          <w:attr w:name="Hour" w:val="16"/>
          <w:attr w:name="Minute" w:val="19"/>
        </w:smartTagPr>
        <w:r>
          <w:t>4:19</w:t>
        </w:r>
      </w:smartTag>
      <w:r>
        <w:t>, 2005. [</w:t>
      </w:r>
      <w:hyperlink r:id="rId157" w:history="1">
        <w:r>
          <w:rPr>
            <w:rStyle w:val="Hyperlink"/>
          </w:rPr>
          <w:t>online</w:t>
        </w:r>
      </w:hyperlink>
      <w:r>
        <w:t xml:space="preserve">] </w:t>
      </w:r>
    </w:p>
    <w:p w:rsidR="008055E9" w:rsidRDefault="008055E9" w:rsidP="00DD0594">
      <w:pPr>
        <w:numPr>
          <w:ilvl w:val="0"/>
          <w:numId w:val="14"/>
        </w:numPr>
        <w:tabs>
          <w:tab w:val="left" w:pos="450"/>
        </w:tabs>
        <w:ind w:left="450" w:hanging="450"/>
      </w:pPr>
      <w:r w:rsidRPr="00E60F47">
        <w:t>DeChello LM, Sheehan TJ. The geographic distribution of melanoma incidence in Massachusetts, adjusted for covariates. Int J Health Geogr. 2006;5:31</w:t>
      </w:r>
      <w:r>
        <w:t xml:space="preserve"> [</w:t>
      </w:r>
      <w:hyperlink r:id="rId158" w:history="1">
        <w:r w:rsidRPr="00E60F47">
          <w:rPr>
            <w:rStyle w:val="Hyperlink"/>
          </w:rPr>
          <w:t>online</w:t>
        </w:r>
      </w:hyperlink>
      <w:r>
        <w:t>]</w:t>
      </w:r>
    </w:p>
    <w:p w:rsidR="008055E9" w:rsidRDefault="008055E9" w:rsidP="00DD0594">
      <w:pPr>
        <w:numPr>
          <w:ilvl w:val="0"/>
          <w:numId w:val="14"/>
        </w:numPr>
        <w:tabs>
          <w:tab w:val="left" w:pos="450"/>
        </w:tabs>
        <w:ind w:left="450" w:hanging="450"/>
      </w:pPr>
      <w:r w:rsidRPr="00E60F47">
        <w:t>Gregorio DI, Samociuk H, DeChello L, Swede H. Effects of study area size on geographic characterizations of health events: prostate cancer incidence in Southern New England, USA, 1994–1998. Int J H</w:t>
      </w:r>
      <w:r>
        <w:t xml:space="preserve">ealth Geogr. </w:t>
      </w:r>
      <w:r w:rsidRPr="00E60F47">
        <w:t>5:8</w:t>
      </w:r>
      <w:r>
        <w:t>, 2006</w:t>
      </w:r>
      <w:r w:rsidRPr="00E60F47">
        <w:t>.</w:t>
      </w:r>
      <w:r>
        <w:t xml:space="preserve"> [</w:t>
      </w:r>
      <w:hyperlink r:id="rId159" w:history="1">
        <w:r w:rsidRPr="00E60F47">
          <w:rPr>
            <w:rStyle w:val="Hyperlink"/>
          </w:rPr>
          <w:t>online</w:t>
        </w:r>
      </w:hyperlink>
      <w:r>
        <w:t>]</w:t>
      </w:r>
    </w:p>
    <w:p w:rsidR="008055E9" w:rsidRDefault="008055E9" w:rsidP="00DD0594">
      <w:pPr>
        <w:numPr>
          <w:ilvl w:val="0"/>
          <w:numId w:val="14"/>
        </w:numPr>
        <w:tabs>
          <w:tab w:val="left" w:pos="450"/>
        </w:tabs>
        <w:ind w:left="450" w:hanging="450"/>
      </w:pPr>
      <w:r w:rsidRPr="00E60F47">
        <w:t>Chen Y, Yi Q, Mao Y. Cluster of liver cancer and immigration: a geographic analysis of incidence data for Ontario 1998</w:t>
      </w:r>
      <w:r>
        <w:t xml:space="preserve">–2002. Int J Health Geogr. </w:t>
      </w:r>
      <w:r w:rsidRPr="00E60F47">
        <w:t>7:28</w:t>
      </w:r>
      <w:r>
        <w:t>, 2008</w:t>
      </w:r>
      <w:r w:rsidRPr="00E60F47">
        <w:t>.</w:t>
      </w:r>
      <w:r>
        <w:t xml:space="preserve"> [</w:t>
      </w:r>
      <w:hyperlink r:id="rId160" w:history="1">
        <w:r w:rsidRPr="00E60F47">
          <w:rPr>
            <w:rStyle w:val="Hyperlink"/>
          </w:rPr>
          <w:t>online</w:t>
        </w:r>
      </w:hyperlink>
      <w:r>
        <w:t>]</w:t>
      </w:r>
    </w:p>
    <w:p w:rsidR="00270C12" w:rsidRPr="00CD49C1" w:rsidRDefault="00270C12" w:rsidP="00DD0594">
      <w:pPr>
        <w:numPr>
          <w:ilvl w:val="0"/>
          <w:numId w:val="14"/>
        </w:numPr>
        <w:tabs>
          <w:tab w:val="left" w:pos="450"/>
        </w:tabs>
        <w:ind w:left="450" w:hanging="450"/>
        <w:rPr>
          <w:szCs w:val="20"/>
        </w:rPr>
      </w:pPr>
      <w:r>
        <w:t>Lorenzo-Luaces Alvarez P, Guerra-Yi ME, Faes C, Galán Alvarez Y, Molenberghs G. S</w:t>
      </w:r>
      <w:r w:rsidRPr="00A5777B">
        <w:t>patial analysis of breast and cervical cancer incidence in small geographical areas in Cuba, 1999-2003.</w:t>
      </w:r>
      <w:r>
        <w:t xml:space="preserve"> </w:t>
      </w:r>
      <w:r>
        <w:rPr>
          <w:rStyle w:val="journalname"/>
        </w:rPr>
        <w:t xml:space="preserve">European Journal of Cancer Prevention, </w:t>
      </w:r>
      <w:r>
        <w:t>18:395-403, 2009.</w:t>
      </w:r>
    </w:p>
    <w:p w:rsidR="005A301A" w:rsidRDefault="005A301A" w:rsidP="00DD0594">
      <w:pPr>
        <w:numPr>
          <w:ilvl w:val="0"/>
          <w:numId w:val="14"/>
        </w:numPr>
        <w:tabs>
          <w:tab w:val="left" w:pos="450"/>
        </w:tabs>
        <w:ind w:left="450" w:hanging="450"/>
      </w:pPr>
      <w:r>
        <w:t xml:space="preserve">Amin R, Bohnert A, Holmes L, Rajasekaran A, Assanasen C. Epidemiologic mapping of </w:t>
      </w:r>
      <w:smartTag w:uri="urn:schemas-microsoft-com:office:smarttags" w:element="State">
        <w:smartTag w:uri="urn:schemas-microsoft-com:office:smarttags" w:element="place">
          <w:r>
            <w:t>Florida</w:t>
          </w:r>
        </w:smartTag>
      </w:smartTag>
      <w:r>
        <w:t xml:space="preserve"> childhood cancer clusters. Pediatric Blood Cancer, 54:511-518, 2010.</w:t>
      </w:r>
    </w:p>
    <w:p w:rsidR="008055E9" w:rsidRDefault="008055E9" w:rsidP="00DD0594">
      <w:pPr>
        <w:numPr>
          <w:ilvl w:val="0"/>
          <w:numId w:val="14"/>
        </w:numPr>
        <w:tabs>
          <w:tab w:val="left" w:pos="450"/>
        </w:tabs>
        <w:ind w:left="450" w:hanging="450"/>
      </w:pPr>
      <w:r w:rsidRPr="008055E9">
        <w:t xml:space="preserve">Liu-Mares W, MacKinnon JA, ShermanR, Fleming LE, Rocha-Lima C, Hu, JJ, Lee DJ. Pancreatic cancer clusters and arsenic-contaminated drinking water wells in Florida. </w:t>
      </w:r>
      <w:r w:rsidRPr="008055E9">
        <w:rPr>
          <w:iCs/>
        </w:rPr>
        <w:t>BMC Cancer</w:t>
      </w:r>
      <w:r w:rsidRPr="008055E9">
        <w:t xml:space="preserve">, </w:t>
      </w:r>
      <w:r w:rsidRPr="008055E9">
        <w:rPr>
          <w:iCs/>
        </w:rPr>
        <w:t>13</w:t>
      </w:r>
      <w:r w:rsidRPr="008055E9">
        <w:t>, 111</w:t>
      </w:r>
      <w:r>
        <w:t>, 2013</w:t>
      </w:r>
      <w:r w:rsidRPr="008055E9">
        <w:t>.</w:t>
      </w:r>
      <w:r>
        <w:t xml:space="preserve"> [</w:t>
      </w:r>
      <w:hyperlink r:id="rId161" w:history="1">
        <w:r w:rsidRPr="00E60F47">
          <w:rPr>
            <w:rStyle w:val="Hyperlink"/>
          </w:rPr>
          <w:t>online</w:t>
        </w:r>
      </w:hyperlink>
      <w:r>
        <w:t>]</w:t>
      </w:r>
    </w:p>
    <w:p w:rsidR="001462A7" w:rsidRDefault="001462A7" w:rsidP="00DD0594">
      <w:pPr>
        <w:numPr>
          <w:ilvl w:val="0"/>
          <w:numId w:val="14"/>
        </w:numPr>
        <w:tabs>
          <w:tab w:val="left" w:pos="450"/>
        </w:tabs>
        <w:ind w:left="450" w:hanging="450"/>
      </w:pPr>
      <w:r>
        <w:rPr>
          <w:rStyle w:val="authors"/>
        </w:rPr>
        <w:t xml:space="preserve">Baastrup Nordsborg R, Meliker JR, Kjær Ersbøll A, Jacquez GM, Raaschou-Nielsen O. </w:t>
      </w:r>
      <w:r w:rsidR="00372613" w:rsidRPr="00372613">
        <w:rPr>
          <w:rStyle w:val="article"/>
        </w:rPr>
        <w:t>Space-Time Clustering of Non-Hodgkin Lymphoma Using Residential Histories in a Danish Case-Control Study</w:t>
      </w:r>
      <w:r>
        <w:rPr>
          <w:rStyle w:val="article"/>
        </w:rPr>
        <w:t xml:space="preserve">. PLoS One, 8, e60800, 2013. </w:t>
      </w:r>
      <w:r>
        <w:t>[</w:t>
      </w:r>
      <w:hyperlink r:id="rId162" w:history="1">
        <w:r w:rsidRPr="00E60F47">
          <w:rPr>
            <w:rStyle w:val="Hyperlink"/>
          </w:rPr>
          <w:t>online</w:t>
        </w:r>
      </w:hyperlink>
      <w:r>
        <w:t>]</w:t>
      </w:r>
    </w:p>
    <w:p w:rsidR="002F5B5C" w:rsidRPr="008055E9" w:rsidRDefault="002F5B5C" w:rsidP="002F5B5C">
      <w:pPr>
        <w:numPr>
          <w:ilvl w:val="0"/>
          <w:numId w:val="14"/>
        </w:numPr>
        <w:tabs>
          <w:tab w:val="clear" w:pos="360"/>
          <w:tab w:val="left" w:pos="450"/>
        </w:tabs>
        <w:ind w:left="450" w:hanging="450"/>
      </w:pPr>
      <w:r>
        <w:t>Amin R, Hendryx M, Shull M, Bohnert A. A cluster analysis of pediatric cancer incidence rates in Florida: 2000-2010. Statistics in Public Policy, 1:69-77, 2014. [</w:t>
      </w:r>
      <w:hyperlink r:id="rId163" w:history="1">
        <w:r w:rsidRPr="00E60F47">
          <w:rPr>
            <w:rStyle w:val="Hyperlink"/>
          </w:rPr>
          <w:t>online</w:t>
        </w:r>
      </w:hyperlink>
      <w:r>
        <w:t>]</w:t>
      </w:r>
    </w:p>
    <w:p w:rsidR="005A301A" w:rsidRDefault="00270C12" w:rsidP="00E43E3E">
      <w:pPr>
        <w:pStyle w:val="Heading3"/>
      </w:pPr>
      <w:r>
        <w:t xml:space="preserve">Cancer: </w:t>
      </w:r>
      <w:r w:rsidR="005A301A">
        <w:t>Early versus Late Detection, Stage and</w:t>
      </w:r>
      <w:r>
        <w:t xml:space="preserve"> Grade</w:t>
      </w:r>
    </w:p>
    <w:p w:rsidR="005A301A" w:rsidRDefault="005A301A" w:rsidP="00DD0594">
      <w:pPr>
        <w:numPr>
          <w:ilvl w:val="0"/>
          <w:numId w:val="14"/>
        </w:numPr>
        <w:tabs>
          <w:tab w:val="left" w:pos="450"/>
        </w:tabs>
        <w:ind w:left="450" w:hanging="450"/>
      </w:pPr>
      <w:r>
        <w:t>Roche LM, Skinner R, Weinstein RB. Use of a geographic information system to identify and characterize areas with high proportions of distant stage breast cancer. Journal of Public Health Management and Practice, 8:26-32, 2002.</w:t>
      </w:r>
    </w:p>
    <w:p w:rsidR="005A301A" w:rsidRDefault="005A301A" w:rsidP="00DD0594">
      <w:pPr>
        <w:numPr>
          <w:ilvl w:val="0"/>
          <w:numId w:val="14"/>
        </w:numPr>
        <w:tabs>
          <w:tab w:val="left" w:pos="450"/>
        </w:tabs>
        <w:ind w:left="450" w:hanging="450"/>
      </w:pPr>
      <w:r>
        <w:t xml:space="preserve">Thomas AJ, Carlin BP. Late detection of breast and colorectal cancer in </w:t>
      </w:r>
      <w:smartTag w:uri="urn:schemas-microsoft-com:office:smarttags" w:element="State">
        <w:smartTag w:uri="urn:schemas-microsoft-com:office:smarttags" w:element="place">
          <w:r>
            <w:t>Minnesota</w:t>
          </w:r>
        </w:smartTag>
      </w:smartTag>
      <w:r>
        <w:t xml:space="preserve"> counties: an application of spatial smoothing and clustering. Statistics in Medicine, 22:113-127, 2003.</w:t>
      </w:r>
    </w:p>
    <w:p w:rsidR="005A301A" w:rsidRDefault="005A301A" w:rsidP="00DD0594">
      <w:pPr>
        <w:numPr>
          <w:ilvl w:val="0"/>
          <w:numId w:val="14"/>
        </w:numPr>
        <w:tabs>
          <w:tab w:val="left" w:pos="450"/>
        </w:tabs>
        <w:ind w:left="450" w:hanging="450"/>
      </w:pPr>
      <w:r>
        <w:t xml:space="preserve">Sheehan TJ, DeChello LM. A space-time analysis of the proportion of late stage breast cancer in </w:t>
      </w:r>
      <w:smartTag w:uri="urn:schemas-microsoft-com:office:smarttags" w:element="State">
        <w:smartTag w:uri="urn:schemas-microsoft-com:office:smarttags" w:element="place">
          <w:r>
            <w:t>Massachusetts</w:t>
          </w:r>
        </w:smartTag>
      </w:smartTag>
      <w:r>
        <w:t xml:space="preserve">, 1988 to 1997. International Journal of Health Geographics, </w:t>
      </w:r>
      <w:smartTag w:uri="urn:schemas-microsoft-com:office:smarttags" w:element="time">
        <w:smartTagPr>
          <w:attr w:name="Hour" w:val="16"/>
          <w:attr w:name="Minute" w:val="15"/>
        </w:smartTagPr>
        <w:r>
          <w:t>4:15</w:t>
        </w:r>
      </w:smartTag>
      <w:r>
        <w:t>, 2005. [</w:t>
      </w:r>
      <w:hyperlink r:id="rId164" w:history="1">
        <w:r>
          <w:rPr>
            <w:rStyle w:val="Hyperlink"/>
          </w:rPr>
          <w:t>online</w:t>
        </w:r>
      </w:hyperlink>
      <w:r>
        <w:t>]</w:t>
      </w:r>
    </w:p>
    <w:p w:rsidR="005A301A" w:rsidRDefault="005A301A" w:rsidP="00DD0594">
      <w:pPr>
        <w:numPr>
          <w:ilvl w:val="0"/>
          <w:numId w:val="14"/>
        </w:numPr>
        <w:tabs>
          <w:tab w:val="left" w:pos="450"/>
        </w:tabs>
        <w:ind w:left="450" w:hanging="450"/>
      </w:pPr>
      <w:r>
        <w:t>Klassen A, Curriero F, Kulldorff M, Alberg AJ, Platz EA, Neloms ST. Missing stage and grade in Maryland prostate cancer surveillance data, 1992-1997. American Journal of Preventive Medicine, 30:S77-87, 2006. [</w:t>
      </w:r>
      <w:hyperlink r:id="rId165" w:history="1">
        <w:r>
          <w:rPr>
            <w:rStyle w:val="Hyperlink"/>
          </w:rPr>
          <w:t>online</w:t>
        </w:r>
      </w:hyperlink>
      <w:r>
        <w:t>]</w:t>
      </w:r>
    </w:p>
    <w:p w:rsidR="005A301A" w:rsidRPr="0041660A" w:rsidRDefault="005A301A" w:rsidP="00DD0594">
      <w:pPr>
        <w:numPr>
          <w:ilvl w:val="0"/>
          <w:numId w:val="14"/>
        </w:numPr>
        <w:tabs>
          <w:tab w:val="left" w:pos="450"/>
        </w:tabs>
        <w:ind w:left="450" w:hanging="450"/>
        <w:rPr>
          <w:szCs w:val="20"/>
        </w:rPr>
      </w:pPr>
      <w:r>
        <w:rPr>
          <w:szCs w:val="20"/>
        </w:rPr>
        <w:t xml:space="preserve">Pollack LA, Gotway CA, Bates JH, Parikh-Patel A, Richards TB, Seeff LC, Hodges H, Kassim S. </w:t>
      </w:r>
      <w:r>
        <w:t xml:space="preserve">Use of the spatial scan statistic to identify geographic variations in late stage colorectal cancer in </w:t>
      </w:r>
      <w:smartTag w:uri="urn:schemas-microsoft-com:office:smarttags" w:element="State">
        <w:smartTag w:uri="urn:schemas-microsoft-com:office:smarttags" w:element="place">
          <w:r>
            <w:t>California</w:t>
          </w:r>
        </w:smartTag>
      </w:smartTag>
      <w:r>
        <w:t xml:space="preserve"> (</w:t>
      </w:r>
      <w:smartTag w:uri="urn:schemas-microsoft-com:office:smarttags" w:element="country-region">
        <w:smartTag w:uri="urn:schemas-microsoft-com:office:smarttags" w:element="place">
          <w:r>
            <w:t>United States</w:t>
          </w:r>
        </w:smartTag>
      </w:smartTag>
      <w:r>
        <w:t xml:space="preserve">). </w:t>
      </w:r>
      <w:r>
        <w:rPr>
          <w:szCs w:val="17"/>
        </w:rPr>
        <w:t xml:space="preserve">Cancer Causes and Control, 17:449–457, 2006. </w:t>
      </w:r>
    </w:p>
    <w:p w:rsidR="005A301A" w:rsidRDefault="005A301A" w:rsidP="00DD0594">
      <w:pPr>
        <w:numPr>
          <w:ilvl w:val="0"/>
          <w:numId w:val="14"/>
        </w:numPr>
        <w:tabs>
          <w:tab w:val="left" w:pos="450"/>
        </w:tabs>
        <w:ind w:left="450" w:hanging="450"/>
      </w:pPr>
      <w:r w:rsidRPr="00E60F47">
        <w:t>DeChello LM, Sheehan TJ. Spatial analysis of colorectal cancer incidence and proportion of late-stage in Massachusetts residents: 1995–1998. Int J Health Geogr. 2007;6:20.</w:t>
      </w:r>
      <w:r>
        <w:t xml:space="preserve"> [</w:t>
      </w:r>
      <w:hyperlink r:id="rId166" w:history="1">
        <w:r w:rsidRPr="00E60F47">
          <w:rPr>
            <w:rStyle w:val="Hyperlink"/>
          </w:rPr>
          <w:t>online</w:t>
        </w:r>
      </w:hyperlink>
      <w:r>
        <w:t>]</w:t>
      </w:r>
    </w:p>
    <w:p w:rsidR="00270C12" w:rsidRDefault="005A301A" w:rsidP="00E43E3E">
      <w:pPr>
        <w:pStyle w:val="Heading3"/>
      </w:pPr>
      <w:r>
        <w:t xml:space="preserve">Cancer: </w:t>
      </w:r>
      <w:r w:rsidR="00270C12">
        <w:t>Screening, Treatment and Survival</w:t>
      </w:r>
    </w:p>
    <w:p w:rsidR="00BF253A" w:rsidRDefault="00BF253A" w:rsidP="00DD0594">
      <w:pPr>
        <w:numPr>
          <w:ilvl w:val="0"/>
          <w:numId w:val="14"/>
        </w:numPr>
        <w:tabs>
          <w:tab w:val="left" w:pos="450"/>
        </w:tabs>
        <w:suppressAutoHyphens/>
        <w:ind w:left="450" w:hanging="450"/>
      </w:pPr>
      <w:r>
        <w:t>Sheehan TJ, Gershman ST, MacDougal L, Danley R, Mrosszczyk M, Sorensen AM, Kulldorff M. Geographical surveillance of breast cancer screening by tracts, towns and zip codes. Journal of Public Health Management and Practice, 6: 48-57, 2001.</w:t>
      </w:r>
    </w:p>
    <w:p w:rsidR="00BF253A" w:rsidRDefault="00BF253A" w:rsidP="00DD0594">
      <w:pPr>
        <w:numPr>
          <w:ilvl w:val="0"/>
          <w:numId w:val="14"/>
        </w:numPr>
        <w:tabs>
          <w:tab w:val="left" w:pos="450"/>
        </w:tabs>
        <w:suppressAutoHyphens/>
        <w:ind w:left="450" w:hanging="450"/>
      </w:pPr>
      <w:r>
        <w:t>Gregorio DI, Kulldorff M, Barry L, Samociuk H, Zarfos K. Geographic differences in primary therapy for early stage breast cancer. Annals of Surgical Oncology, 2001; 8:844-849, 2001. [</w:t>
      </w:r>
      <w:hyperlink r:id="rId167" w:history="1">
        <w:r>
          <w:rPr>
            <w:rStyle w:val="Hyperlink"/>
          </w:rPr>
          <w:t>online</w:t>
        </w:r>
      </w:hyperlink>
      <w:r>
        <w:t>]</w:t>
      </w:r>
    </w:p>
    <w:p w:rsidR="0041660A" w:rsidRDefault="0041660A" w:rsidP="00DD0594">
      <w:pPr>
        <w:numPr>
          <w:ilvl w:val="0"/>
          <w:numId w:val="14"/>
        </w:numPr>
        <w:tabs>
          <w:tab w:val="left" w:pos="450"/>
        </w:tabs>
        <w:ind w:left="450" w:hanging="450"/>
      </w:pPr>
      <w:r w:rsidRPr="00CD49C1">
        <w:rPr>
          <w:bCs/>
        </w:rPr>
        <w:t>Henry KA, Niu X, Boscoe FP</w:t>
      </w:r>
      <w:r>
        <w:rPr>
          <w:bCs/>
        </w:rPr>
        <w:t xml:space="preserve">. </w:t>
      </w:r>
      <w:r w:rsidRPr="00CD49C1">
        <w:rPr>
          <w:bCs/>
        </w:rPr>
        <w:t>Geographic disparities in colorectal cancer survival</w:t>
      </w:r>
      <w:r>
        <w:t xml:space="preserve">. </w:t>
      </w:r>
      <w:r w:rsidRPr="00CD49C1">
        <w:rPr>
          <w:iCs/>
        </w:rPr>
        <w:t>International Journal of Health Geographics</w:t>
      </w:r>
      <w:r w:rsidRPr="00CD49C1">
        <w:t xml:space="preserve"> 2009, </w:t>
      </w:r>
      <w:smartTag w:uri="urn:schemas-microsoft-com:office:smarttags" w:element="time">
        <w:smartTagPr>
          <w:attr w:name="Hour" w:val="8"/>
          <w:attr w:name="Minute" w:val="48"/>
        </w:smartTagPr>
        <w:r w:rsidRPr="00CD49C1">
          <w:rPr>
            <w:bCs/>
          </w:rPr>
          <w:t>8</w:t>
        </w:r>
        <w:r w:rsidRPr="00CD49C1">
          <w:t>:48</w:t>
        </w:r>
      </w:smartTag>
      <w:r>
        <w:t>. [</w:t>
      </w:r>
      <w:hyperlink r:id="rId168" w:history="1">
        <w:r>
          <w:rPr>
            <w:rStyle w:val="Hyperlink"/>
          </w:rPr>
          <w:t>online</w:t>
        </w:r>
      </w:hyperlink>
      <w:r>
        <w:t>]</w:t>
      </w:r>
    </w:p>
    <w:p w:rsidR="00BF253A" w:rsidRDefault="00BF253A" w:rsidP="00E43E3E">
      <w:pPr>
        <w:pStyle w:val="Heading3"/>
      </w:pPr>
      <w:r>
        <w:t>Cardio</w:t>
      </w:r>
      <w:r w:rsidR="00C05025">
        <w:t>vascular Diseases</w:t>
      </w:r>
    </w:p>
    <w:p w:rsidR="00BF253A" w:rsidRDefault="00BF253A" w:rsidP="00DD0594">
      <w:pPr>
        <w:numPr>
          <w:ilvl w:val="0"/>
          <w:numId w:val="14"/>
        </w:numPr>
        <w:tabs>
          <w:tab w:val="left" w:pos="450"/>
        </w:tabs>
        <w:ind w:left="450" w:hanging="450"/>
      </w:pPr>
      <w:smartTag w:uri="urn:schemas-microsoft-com:office:smarttags" w:element="place">
        <w:smartTag w:uri="urn:schemas-microsoft-com:office:smarttags" w:element="City">
          <w:r>
            <w:rPr>
              <w:lang w:val="en-GB"/>
            </w:rPr>
            <w:t>Kuehl</w:t>
          </w:r>
        </w:smartTag>
        <w:r>
          <w:rPr>
            <w:lang w:val="en-GB"/>
          </w:rPr>
          <w:t xml:space="preserve"> </w:t>
        </w:r>
        <w:smartTag w:uri="urn:schemas-microsoft-com:office:smarttags" w:element="State">
          <w:r>
            <w:rPr>
              <w:lang w:val="en-GB"/>
            </w:rPr>
            <w:t>KS</w:t>
          </w:r>
        </w:smartTag>
      </w:smartTag>
      <w:r>
        <w:rPr>
          <w:lang w:val="en-GB"/>
        </w:rPr>
        <w:t xml:space="preserve">, Loffredo CA. </w:t>
      </w:r>
      <w:hyperlink r:id="rId169" w:history="1">
        <w:r>
          <w:rPr>
            <w:rStyle w:val="Hyperlink"/>
            <w:color w:val="auto"/>
            <w:u w:val="none"/>
          </w:rPr>
          <w:t>A cluster of hypoplastic left heart malformation in Baltimore, Maryland</w:t>
        </w:r>
      </w:hyperlink>
      <w:r>
        <w:t> </w:t>
      </w:r>
      <w:r>
        <w:br/>
        <w:t>Pediatric Cardiology, 27:25-31, 2006.</w:t>
      </w:r>
    </w:p>
    <w:p w:rsidR="00F239C1" w:rsidRDefault="00F239C1" w:rsidP="00DD0594">
      <w:pPr>
        <w:numPr>
          <w:ilvl w:val="0"/>
          <w:numId w:val="14"/>
        </w:numPr>
        <w:tabs>
          <w:tab w:val="left" w:pos="450"/>
        </w:tabs>
        <w:ind w:left="450" w:hanging="450"/>
      </w:pPr>
      <w:r w:rsidRPr="001A4B3C">
        <w:t>Li XY</w:t>
      </w:r>
      <w:r>
        <w:t xml:space="preserve">, </w:t>
      </w:r>
      <w:r w:rsidRPr="001A4B3C">
        <w:t>Chen K</w:t>
      </w:r>
      <w:r>
        <w:t xml:space="preserve">. Scan statistic theory and its application in spatial epidemiology (in Chinese). </w:t>
      </w:r>
      <w:r w:rsidRPr="001A4B3C">
        <w:t>Zhonghua Liu Xing Bing Xue Za Zhi.</w:t>
      </w:r>
      <w:r>
        <w:t>, 29:828-31, 2008.</w:t>
      </w:r>
    </w:p>
    <w:p w:rsidR="00BF253A" w:rsidRDefault="00BF253A" w:rsidP="00E43E3E">
      <w:pPr>
        <w:pStyle w:val="Heading3"/>
      </w:pPr>
      <w:r>
        <w:t xml:space="preserve">Rheumatology </w:t>
      </w:r>
      <w:r w:rsidR="00C05025">
        <w:t>and</w:t>
      </w:r>
      <w:r>
        <w:t xml:space="preserve"> Auto-Immune Diseases</w:t>
      </w:r>
    </w:p>
    <w:p w:rsidR="00BF253A" w:rsidRDefault="00BF253A" w:rsidP="00DD0594">
      <w:pPr>
        <w:numPr>
          <w:ilvl w:val="0"/>
          <w:numId w:val="14"/>
        </w:numPr>
        <w:tabs>
          <w:tab w:val="left" w:pos="450"/>
        </w:tabs>
        <w:suppressAutoHyphens/>
        <w:ind w:left="450" w:hanging="450"/>
      </w:pPr>
      <w:r w:rsidRPr="006559A3">
        <w:t xml:space="preserve">Walsh SJ, Fenster JR. </w:t>
      </w:r>
      <w:r>
        <w:t>Geographical clustering of mortality from systemic sclerosis in the Southeastern United States, 1981-90. Journal of Rheumatology, 24:2348-2352, 1997.</w:t>
      </w:r>
    </w:p>
    <w:p w:rsidR="00BF253A" w:rsidRDefault="00BF253A" w:rsidP="00DD0594">
      <w:pPr>
        <w:numPr>
          <w:ilvl w:val="0"/>
          <w:numId w:val="14"/>
        </w:numPr>
        <w:tabs>
          <w:tab w:val="left" w:pos="450"/>
        </w:tabs>
        <w:ind w:left="450" w:hanging="450"/>
      </w:pPr>
      <w:r>
        <w:t xml:space="preserve">Walsh SJ, DeChello LM. Geographical variation in mortality from systemic lupus erythematosus in the </w:t>
      </w:r>
      <w:smartTag w:uri="urn:schemas-microsoft-com:office:smarttags" w:element="country-region">
        <w:smartTag w:uri="urn:schemas-microsoft-com:office:smarttags" w:element="place">
          <w:r>
            <w:t>United States</w:t>
          </w:r>
        </w:smartTag>
      </w:smartTag>
      <w:r>
        <w:t>. Lupus, 10:637-646, 2001.</w:t>
      </w:r>
    </w:p>
    <w:p w:rsidR="00BF253A" w:rsidRDefault="00BF253A" w:rsidP="00DD0594">
      <w:pPr>
        <w:numPr>
          <w:ilvl w:val="0"/>
          <w:numId w:val="14"/>
        </w:numPr>
        <w:tabs>
          <w:tab w:val="left" w:pos="450"/>
        </w:tabs>
        <w:ind w:left="450" w:hanging="450"/>
      </w:pPr>
      <w:r>
        <w:t>López-Abente G, Morales-Piga A, Bachiller-Corral FJ, Illera-Martín O, Martín-Domenech R, Abraira  V. Identification of possible areas of high prevalence of Paget’s disease of bone in Spain.</w:t>
      </w:r>
      <w:r>
        <w:br/>
        <w:t>Clinical and Experimental Rheumatology, 21:635-368, 2003.</w:t>
      </w:r>
    </w:p>
    <w:p w:rsidR="00DE585B" w:rsidRPr="00DE585B" w:rsidRDefault="00BF253A" w:rsidP="00DD0594">
      <w:pPr>
        <w:numPr>
          <w:ilvl w:val="0"/>
          <w:numId w:val="14"/>
        </w:numPr>
        <w:tabs>
          <w:tab w:val="left" w:pos="450"/>
        </w:tabs>
        <w:ind w:left="450" w:hanging="450"/>
        <w:rPr>
          <w:rFonts w:eastAsia="Arial Unicode MS"/>
        </w:rPr>
      </w:pPr>
      <w:r>
        <w:rPr>
          <w:lang w:val="sv-SE"/>
        </w:rPr>
        <w:t xml:space="preserve">Donnan PT, Parratt JDE, Wilson SV, Forbes RB, O'Riordan JI, Swingler RJ. </w:t>
      </w:r>
      <w:r>
        <w:t xml:space="preserve">Multiple sclerosis in </w:t>
      </w:r>
      <w:smartTag w:uri="urn:schemas-microsoft-com:office:smarttags" w:element="place">
        <w:smartTag w:uri="urn:schemas-microsoft-com:office:smarttags" w:element="City">
          <w:r>
            <w:t>Tayside</w:t>
          </w:r>
        </w:smartTag>
        <w:r>
          <w:t xml:space="preserve">, </w:t>
        </w:r>
        <w:smartTag w:uri="urn:schemas-microsoft-com:office:smarttags" w:element="country-region">
          <w:r>
            <w:t>Scotland</w:t>
          </w:r>
        </w:smartTag>
      </w:smartTag>
      <w:r>
        <w:t>: detection of clusters using a spatial scan statistic. Multiple Sclerosis, 11:403-408, 2005.</w:t>
      </w:r>
    </w:p>
    <w:p w:rsidR="00BF253A" w:rsidRDefault="00BF253A" w:rsidP="00E43E3E">
      <w:pPr>
        <w:pStyle w:val="Heading3"/>
      </w:pPr>
      <w:r>
        <w:t>Liver Diseases</w:t>
      </w:r>
    </w:p>
    <w:p w:rsidR="00BF253A" w:rsidRPr="007C3BA5" w:rsidRDefault="00BF253A" w:rsidP="00DD0594">
      <w:pPr>
        <w:numPr>
          <w:ilvl w:val="0"/>
          <w:numId w:val="14"/>
        </w:numPr>
        <w:tabs>
          <w:tab w:val="left" w:pos="450"/>
        </w:tabs>
        <w:ind w:left="450" w:hanging="450"/>
        <w:rPr>
          <w:szCs w:val="27"/>
        </w:rPr>
      </w:pPr>
      <w:r>
        <w:rPr>
          <w:szCs w:val="27"/>
        </w:rPr>
        <w:t xml:space="preserve">Ala A, Stanca CM, Bu-Ghanim M, Ahmado I, Branch AD, Schiano TD, Odin JA, Bach N. Increased prevalence of primary biliary cirrhosis near superfund toxic waste sites. Hepatology, </w:t>
      </w:r>
      <w:r>
        <w:t>43:525-531, 2006.</w:t>
      </w:r>
    </w:p>
    <w:p w:rsidR="007C3BA5" w:rsidRPr="0024492F" w:rsidRDefault="00372613" w:rsidP="00DD0594">
      <w:pPr>
        <w:numPr>
          <w:ilvl w:val="0"/>
          <w:numId w:val="14"/>
        </w:numPr>
        <w:tabs>
          <w:tab w:val="left" w:pos="450"/>
        </w:tabs>
        <w:ind w:left="450" w:hanging="450"/>
        <w:rPr>
          <w:szCs w:val="27"/>
        </w:rPr>
      </w:pPr>
      <w:r w:rsidRPr="00372613">
        <w:rPr>
          <w:rFonts w:eastAsia="Arial Unicode MS"/>
        </w:rPr>
        <w:t xml:space="preserve">Stanca CM, Babar J, Singal V, Ozdenerol E, Odin JA. </w:t>
      </w:r>
      <w:r w:rsidR="007C3BA5" w:rsidRPr="00DE585B">
        <w:rPr>
          <w:rFonts w:eastAsia="Arial Unicode MS"/>
        </w:rPr>
        <w:t xml:space="preserve">Pathogenic role of environmental toxins in immune-mediated liver diseases. </w:t>
      </w:r>
      <w:r w:rsidR="007C3BA5">
        <w:rPr>
          <w:rFonts w:eastAsia="Arial Unicode MS"/>
        </w:rPr>
        <w:t>Journal of Immunotoxicology, 5:59-68, 2008.</w:t>
      </w:r>
    </w:p>
    <w:p w:rsidR="0024492F" w:rsidRPr="0024492F" w:rsidRDefault="0024492F" w:rsidP="00DD0594">
      <w:pPr>
        <w:numPr>
          <w:ilvl w:val="0"/>
          <w:numId w:val="14"/>
        </w:numPr>
        <w:tabs>
          <w:tab w:val="left" w:pos="450"/>
        </w:tabs>
        <w:ind w:left="450" w:hanging="450"/>
        <w:rPr>
          <w:szCs w:val="27"/>
        </w:rPr>
      </w:pPr>
      <w:r>
        <w:t>McNally RJQ, Ducker S, James OFW. Are Transient Environmental Agents Involved in the Cause of Primary Biliary Cirrhosis? Evidence from Space-Time Clustering Analysis. Hepatology, 50</w:t>
      </w:r>
      <w:r>
        <w:rPr>
          <w:rStyle w:val="frsourcelabel"/>
        </w:rPr>
        <w:t>:</w:t>
      </w:r>
      <w:r>
        <w:t>1169-1174, 2009.  </w:t>
      </w:r>
    </w:p>
    <w:p w:rsidR="00BF253A" w:rsidRDefault="00BF253A" w:rsidP="00E43E3E">
      <w:pPr>
        <w:pStyle w:val="Heading3"/>
      </w:pPr>
      <w:r>
        <w:t>Diabetes</w:t>
      </w:r>
    </w:p>
    <w:p w:rsidR="00BF253A" w:rsidRDefault="00BF253A" w:rsidP="00DD0594">
      <w:pPr>
        <w:pStyle w:val="List2"/>
        <w:numPr>
          <w:ilvl w:val="0"/>
          <w:numId w:val="14"/>
        </w:numPr>
        <w:tabs>
          <w:tab w:val="left" w:pos="450"/>
        </w:tabs>
        <w:ind w:left="450" w:hanging="450"/>
      </w:pPr>
      <w:r>
        <w:t>Green C, Hoppa RD, Young TK, Blanchard JF. Geographic analysis of diabetes prevalence in an urban area. Social Science and Medicine, 57:551-560, 2003.</w:t>
      </w:r>
    </w:p>
    <w:p w:rsidR="00BF253A" w:rsidRPr="00FC37BF" w:rsidRDefault="00BF253A" w:rsidP="00DD0594">
      <w:pPr>
        <w:pStyle w:val="List2"/>
        <w:numPr>
          <w:ilvl w:val="0"/>
          <w:numId w:val="14"/>
        </w:numPr>
        <w:tabs>
          <w:tab w:val="left" w:pos="450"/>
        </w:tabs>
        <w:ind w:left="450" w:hanging="450"/>
        <w:rPr>
          <w:lang w:val="en-GB"/>
        </w:rPr>
      </w:pPr>
      <w:r>
        <w:rPr>
          <w:lang w:val="en-GB"/>
        </w:rPr>
        <w:t>Aamodt G, Stene LC, Nj</w:t>
      </w:r>
      <w:r>
        <w:rPr>
          <w:szCs w:val="26"/>
          <w:lang w:val="en-GB"/>
        </w:rPr>
        <w:t>ø</w:t>
      </w:r>
      <w:r>
        <w:rPr>
          <w:lang w:val="en-GB"/>
        </w:rPr>
        <w:t>lstad PR, S</w:t>
      </w:r>
      <w:r>
        <w:rPr>
          <w:szCs w:val="26"/>
          <w:lang w:val="en-GB"/>
        </w:rPr>
        <w:t xml:space="preserve">øvik O, Joner G, for the Norwegian Childhood Diabetes Study Group. Spatiotemporal trends and age-period-cohort modelling of the incidence of type 1 diabetes among children ages &lt;15 years in </w:t>
      </w:r>
      <w:smartTag w:uri="urn:schemas-microsoft-com:office:smarttags" w:element="country-region">
        <w:smartTag w:uri="urn:schemas-microsoft-com:office:smarttags" w:element="place">
          <w:r>
            <w:rPr>
              <w:szCs w:val="26"/>
              <w:lang w:val="en-GB"/>
            </w:rPr>
            <w:t>Norway</w:t>
          </w:r>
        </w:smartTag>
      </w:smartTag>
      <w:r>
        <w:rPr>
          <w:szCs w:val="26"/>
          <w:lang w:val="en-GB"/>
        </w:rPr>
        <w:t xml:space="preserve"> 1973-1982 and 1989-2003. Diabetes Care, 30:884-889, 2007.</w:t>
      </w:r>
    </w:p>
    <w:p w:rsidR="00FC37BF" w:rsidRPr="0082011D" w:rsidRDefault="00FC37BF" w:rsidP="00E43E3E">
      <w:pPr>
        <w:pStyle w:val="Heading3"/>
        <w:rPr>
          <w:lang w:val="en-GB"/>
        </w:rPr>
      </w:pPr>
      <w:r>
        <w:t>Allergy and Asthma</w:t>
      </w:r>
    </w:p>
    <w:p w:rsidR="00FC37BF" w:rsidRPr="00531378" w:rsidRDefault="00372613" w:rsidP="00DD0594">
      <w:pPr>
        <w:pStyle w:val="List2"/>
        <w:numPr>
          <w:ilvl w:val="0"/>
          <w:numId w:val="14"/>
        </w:numPr>
        <w:tabs>
          <w:tab w:val="left" w:pos="450"/>
        </w:tabs>
        <w:ind w:left="450" w:hanging="450"/>
        <w:rPr>
          <w:lang w:val="en-GB"/>
        </w:rPr>
      </w:pPr>
      <w:r w:rsidRPr="00372613">
        <w:rPr>
          <w:lang w:val="en-GB"/>
        </w:rPr>
        <w:t xml:space="preserve">Yiannakoulias N, Schopflocher DP, Svenson LW. </w:t>
      </w:r>
      <w:r w:rsidR="00FC37BF">
        <w:t>Using administrative data to understand the geography of case ascertainment.</w:t>
      </w:r>
      <w:r w:rsidR="00FC37BF">
        <w:rPr>
          <w:szCs w:val="26"/>
          <w:lang w:val="en-GB"/>
        </w:rPr>
        <w:t xml:space="preserve"> Chronic Diseases in </w:t>
      </w:r>
      <w:smartTag w:uri="urn:schemas-microsoft-com:office:smarttags" w:element="country-region">
        <w:smartTag w:uri="urn:schemas-microsoft-com:office:smarttags" w:element="place">
          <w:r w:rsidR="00FC37BF">
            <w:rPr>
              <w:szCs w:val="26"/>
              <w:lang w:val="en-GB"/>
            </w:rPr>
            <w:t>Canada</w:t>
          </w:r>
        </w:smartTag>
      </w:smartTag>
      <w:r w:rsidR="00FC37BF">
        <w:rPr>
          <w:szCs w:val="26"/>
          <w:lang w:val="en-GB"/>
        </w:rPr>
        <w:t>, 30:20-28, 2009.</w:t>
      </w:r>
      <w:r w:rsidR="00FC37BF">
        <w:t>[</w:t>
      </w:r>
      <w:hyperlink r:id="rId170" w:history="1">
        <w:r w:rsidR="00FC37BF">
          <w:rPr>
            <w:rStyle w:val="Hyperlink"/>
          </w:rPr>
          <w:t>online</w:t>
        </w:r>
      </w:hyperlink>
      <w:r w:rsidR="00FC37BF">
        <w:t>]</w:t>
      </w:r>
    </w:p>
    <w:p w:rsidR="00531378" w:rsidRPr="00531378" w:rsidRDefault="00531378" w:rsidP="00DD0594">
      <w:pPr>
        <w:pStyle w:val="List2"/>
        <w:numPr>
          <w:ilvl w:val="0"/>
          <w:numId w:val="14"/>
        </w:numPr>
        <w:tabs>
          <w:tab w:val="left" w:pos="450"/>
        </w:tabs>
        <w:ind w:left="450" w:hanging="450"/>
        <w:rPr>
          <w:lang w:val="en-GB"/>
        </w:rPr>
      </w:pPr>
      <w:r>
        <w:t>Lee H, Kim GS. Geographical and sociodemographic risk factors for allergic diseases in Korean children. Asian Nursing Research, 5:1-10, 2011.</w:t>
      </w:r>
    </w:p>
    <w:p w:rsidR="00531378" w:rsidRPr="00FC37BF" w:rsidRDefault="00531378" w:rsidP="00DD0594">
      <w:pPr>
        <w:pStyle w:val="List2"/>
        <w:numPr>
          <w:ilvl w:val="0"/>
          <w:numId w:val="14"/>
        </w:numPr>
        <w:tabs>
          <w:tab w:val="left" w:pos="450"/>
        </w:tabs>
        <w:ind w:left="450" w:hanging="450"/>
        <w:rPr>
          <w:lang w:val="en-GB"/>
        </w:rPr>
      </w:pPr>
      <w:r>
        <w:t>Torabi M. Spatial disease cluster detection: An application to childhood asthma in Manitoba, Canada. Journal of Biometrics and Biostatistics, S7:010, 2012 [</w:t>
      </w:r>
      <w:hyperlink r:id="rId171" w:history="1">
        <w:r>
          <w:rPr>
            <w:rStyle w:val="Hyperlink"/>
          </w:rPr>
          <w:t>online</w:t>
        </w:r>
      </w:hyperlink>
      <w:r>
        <w:t>]</w:t>
      </w:r>
    </w:p>
    <w:p w:rsidR="00C05025" w:rsidRDefault="00C05025" w:rsidP="00E43E3E">
      <w:pPr>
        <w:pStyle w:val="Heading3"/>
      </w:pPr>
      <w:r>
        <w:t>Neurological Diseases</w:t>
      </w:r>
    </w:p>
    <w:p w:rsidR="00C05025" w:rsidRDefault="00C05025" w:rsidP="00DD0594">
      <w:pPr>
        <w:pStyle w:val="List2"/>
        <w:numPr>
          <w:ilvl w:val="0"/>
          <w:numId w:val="14"/>
        </w:numPr>
        <w:tabs>
          <w:tab w:val="left" w:pos="450"/>
        </w:tabs>
        <w:ind w:left="450" w:hanging="450"/>
      </w:pPr>
      <w:r>
        <w:t>Sabel CE, Boyle PJ, Löytönen M, Gatrell AC, Jokelainen M, Flowerdew R, Maasilta P. Spatial clustering of amyotrophic lateral sclerosis in Finland at place of birth and place of death. American Journal of Epidemiology, 157: 898-905, 2003.</w:t>
      </w:r>
    </w:p>
    <w:p w:rsidR="00BF253A" w:rsidRDefault="00BF253A" w:rsidP="00E43E3E">
      <w:pPr>
        <w:pStyle w:val="Heading3"/>
      </w:pPr>
      <w:r>
        <w:t>Birth Defects and Other Congenital Outcomes</w:t>
      </w:r>
    </w:p>
    <w:p w:rsidR="00BF253A" w:rsidRDefault="00BF253A" w:rsidP="00DD0594">
      <w:pPr>
        <w:numPr>
          <w:ilvl w:val="0"/>
          <w:numId w:val="14"/>
        </w:numPr>
        <w:tabs>
          <w:tab w:val="left" w:pos="450"/>
        </w:tabs>
        <w:ind w:left="450" w:hanging="450"/>
      </w:pPr>
      <w:r>
        <w:t xml:space="preserve">Kharrazi M, et al. Pregnancy outcomes around the B.K.K. landfill, </w:t>
      </w:r>
      <w:smartTag w:uri="urn:schemas-microsoft-com:office:smarttags" w:element="place">
        <w:smartTag w:uri="urn:schemas-microsoft-com:office:smarttags" w:element="City">
          <w:r>
            <w:t>West Covina</w:t>
          </w:r>
        </w:smartTag>
        <w:r>
          <w:t xml:space="preserve">, </w:t>
        </w:r>
        <w:smartTag w:uri="urn:schemas-microsoft-com:office:smarttags" w:element="State">
          <w:r>
            <w:t>California</w:t>
          </w:r>
        </w:smartTag>
      </w:smartTag>
      <w:r>
        <w:t>: An analysis by address. California Department of Health Services, 1998.</w:t>
      </w:r>
    </w:p>
    <w:p w:rsidR="00BF253A" w:rsidRDefault="00BF253A" w:rsidP="00DD0594">
      <w:pPr>
        <w:numPr>
          <w:ilvl w:val="0"/>
          <w:numId w:val="14"/>
        </w:numPr>
        <w:tabs>
          <w:tab w:val="left" w:pos="450"/>
        </w:tabs>
        <w:spacing w:before="0" w:after="0"/>
        <w:ind w:left="450" w:hanging="450"/>
        <w:rPr>
          <w:lang w:val="en-GB"/>
        </w:rPr>
      </w:pPr>
      <w:smartTag w:uri="urn:schemas-microsoft-com:office:smarttags" w:element="City">
        <w:smartTag w:uri="urn:schemas-microsoft-com:office:smarttags" w:element="place">
          <w:r>
            <w:t>Bell</w:t>
          </w:r>
        </w:smartTag>
      </w:smartTag>
      <w:r>
        <w:t xml:space="preserve"> S. Spatial Analysis of Disease - Applications. In Beam C (ed). Biostatistical Applications in Cancer Research. </w:t>
      </w:r>
      <w:r>
        <w:rPr>
          <w:lang w:val="sv-SE"/>
        </w:rPr>
        <w:t xml:space="preserve">Boston: Kluwer p151-182, 2002. </w:t>
      </w:r>
      <w:r>
        <w:t>[</w:t>
      </w:r>
      <w:hyperlink r:id="rId172" w:history="1">
        <w:r>
          <w:rPr>
            <w:rStyle w:val="Hyperlink"/>
          </w:rPr>
          <w:t>online</w:t>
        </w:r>
      </w:hyperlink>
      <w:r>
        <w:t>]</w:t>
      </w:r>
    </w:p>
    <w:p w:rsidR="00BF253A" w:rsidRDefault="00BF253A" w:rsidP="00DD0594">
      <w:pPr>
        <w:numPr>
          <w:ilvl w:val="0"/>
          <w:numId w:val="14"/>
        </w:numPr>
        <w:tabs>
          <w:tab w:val="left" w:pos="450"/>
        </w:tabs>
        <w:ind w:left="450" w:hanging="450"/>
      </w:pPr>
      <w:r>
        <w:t>Forand SP, Talbot TO, Druschel C, Cross PK. Data quality and the spatial analysis of disease rates: congenital malformations in New York State. Health and Place, 8:191-199, 2002.</w:t>
      </w:r>
    </w:p>
    <w:p w:rsidR="00BF253A" w:rsidRDefault="00BF253A" w:rsidP="00DD0594">
      <w:pPr>
        <w:pStyle w:val="BodyText3"/>
        <w:numPr>
          <w:ilvl w:val="0"/>
          <w:numId w:val="14"/>
        </w:numPr>
        <w:tabs>
          <w:tab w:val="left" w:pos="450"/>
        </w:tabs>
        <w:ind w:left="450" w:hanging="450"/>
        <w:jc w:val="both"/>
        <w:rPr>
          <w:sz w:val="22"/>
          <w:szCs w:val="16"/>
        </w:rPr>
      </w:pPr>
      <w:r>
        <w:rPr>
          <w:sz w:val="22"/>
          <w:szCs w:val="22"/>
        </w:rPr>
        <w:t xml:space="preserve">Colorado Department of Public Health and Environment. Analysis of birth defect data in the vicinity of the Redfield plume area in southeastern </w:t>
      </w:r>
      <w:smartTag w:uri="urn:schemas-microsoft-com:office:smarttags" w:element="City">
        <w:smartTag w:uri="urn:schemas-microsoft-com:office:smarttags" w:element="place">
          <w:r>
            <w:rPr>
              <w:sz w:val="22"/>
              <w:szCs w:val="22"/>
            </w:rPr>
            <w:t>Denver</w:t>
          </w:r>
        </w:smartTag>
      </w:smartTag>
      <w:r>
        <w:rPr>
          <w:sz w:val="22"/>
          <w:szCs w:val="22"/>
        </w:rPr>
        <w:t xml:space="preserve"> county: 1989-1999. Colorado Department of Public Health and the Environment, 2002. </w:t>
      </w:r>
      <w:r>
        <w:rPr>
          <w:sz w:val="22"/>
        </w:rPr>
        <w:t>[</w:t>
      </w:r>
      <w:hyperlink r:id="rId173" w:history="1">
        <w:r>
          <w:rPr>
            <w:rStyle w:val="Hyperlink"/>
            <w:sz w:val="22"/>
          </w:rPr>
          <w:t>online</w:t>
        </w:r>
      </w:hyperlink>
      <w:r>
        <w:rPr>
          <w:sz w:val="22"/>
        </w:rPr>
        <w:t>]</w:t>
      </w:r>
    </w:p>
    <w:p w:rsidR="00BF253A" w:rsidRDefault="00BF253A" w:rsidP="00DD0594">
      <w:pPr>
        <w:numPr>
          <w:ilvl w:val="0"/>
          <w:numId w:val="14"/>
        </w:numPr>
        <w:tabs>
          <w:tab w:val="left" w:pos="450"/>
        </w:tabs>
        <w:ind w:left="450" w:hanging="450"/>
      </w:pPr>
      <w:r>
        <w:t>Boyle E, Johnson H, Kelly A, McDonnell R.</w:t>
      </w:r>
      <w:r>
        <w:rPr>
          <w:color w:val="000000"/>
        </w:rPr>
        <w:t xml:space="preserve"> </w:t>
      </w:r>
      <w:r>
        <w:t>Congenital anomalies and proximity to landfill sites. Irish Medical Journal, 97:16-18, 2004.</w:t>
      </w:r>
    </w:p>
    <w:p w:rsidR="00BF253A" w:rsidRDefault="00BF253A" w:rsidP="00DD0594">
      <w:pPr>
        <w:numPr>
          <w:ilvl w:val="0"/>
          <w:numId w:val="14"/>
        </w:numPr>
        <w:tabs>
          <w:tab w:val="left" w:pos="450"/>
        </w:tabs>
        <w:ind w:left="450" w:hanging="450"/>
      </w:pPr>
      <w:r>
        <w:t xml:space="preserve">Ozdenerol E, Williams BL, Kang SY, Magsumbol MS. Comparison of spatial scan statistic and spatial filtering in estimating low birth weight clusters. International Journal of Health Geographics, </w:t>
      </w:r>
      <w:smartTag w:uri="urn:schemas-microsoft-com:office:smarttags" w:element="time">
        <w:smartTagPr>
          <w:attr w:name="Hour" w:val="16"/>
          <w:attr w:name="Minute" w:val="19"/>
        </w:smartTagPr>
        <w:r>
          <w:t>4:19</w:t>
        </w:r>
      </w:smartTag>
      <w:r>
        <w:t>, 2005. [</w:t>
      </w:r>
      <w:hyperlink r:id="rId174" w:history="1">
        <w:r>
          <w:rPr>
            <w:rStyle w:val="Hyperlink"/>
          </w:rPr>
          <w:t>online</w:t>
        </w:r>
      </w:hyperlink>
      <w:r>
        <w:t xml:space="preserve">] </w:t>
      </w:r>
    </w:p>
    <w:p w:rsidR="00BF253A" w:rsidRDefault="00BF253A" w:rsidP="00DD0594">
      <w:pPr>
        <w:numPr>
          <w:ilvl w:val="0"/>
          <w:numId w:val="14"/>
        </w:numPr>
        <w:tabs>
          <w:tab w:val="left" w:pos="450"/>
        </w:tabs>
        <w:ind w:left="450" w:hanging="450"/>
      </w:pPr>
      <w:r>
        <w:t xml:space="preserve">Viel JF, Floret N, Mauny F. Spatial and space-time scan statistics to detect low clusters of sex ratio. Environmental and Ecological Statistics, 12:289-299, 2005. </w:t>
      </w:r>
    </w:p>
    <w:p w:rsidR="00F01154" w:rsidRDefault="008503FE">
      <w:pPr>
        <w:numPr>
          <w:ilvl w:val="0"/>
          <w:numId w:val="14"/>
        </w:numPr>
        <w:tabs>
          <w:tab w:val="left" w:pos="450"/>
        </w:tabs>
        <w:ind w:left="450" w:hanging="450"/>
      </w:pPr>
      <w:r w:rsidRPr="00CD49C1">
        <w:rPr>
          <w:bCs/>
        </w:rPr>
        <w:t xml:space="preserve">Grady SC, Enander H. Geographic analysis of low birthweight and infant mortality in </w:t>
      </w:r>
      <w:smartTag w:uri="urn:schemas-microsoft-com:office:smarttags" w:element="State">
        <w:smartTag w:uri="urn:schemas-microsoft-com:office:smarttags" w:element="place">
          <w:r w:rsidRPr="00CD49C1">
            <w:rPr>
              <w:bCs/>
            </w:rPr>
            <w:t>Michigan</w:t>
          </w:r>
        </w:smartTag>
      </w:smartTag>
      <w:r w:rsidRPr="00CD49C1">
        <w:rPr>
          <w:bCs/>
        </w:rPr>
        <w:t xml:space="preserve"> using automated zoning methodology</w:t>
      </w:r>
      <w:r w:rsidRPr="00CD49C1">
        <w:t xml:space="preserve"> </w:t>
      </w:r>
      <w:r w:rsidRPr="00CD49C1">
        <w:rPr>
          <w:iCs/>
        </w:rPr>
        <w:t>International Journal of Health Geographics</w:t>
      </w:r>
      <w:r w:rsidRPr="00CD49C1">
        <w:t xml:space="preserve"> 2009, </w:t>
      </w:r>
      <w:smartTag w:uri="urn:schemas-microsoft-com:office:smarttags" w:element="time">
        <w:smartTagPr>
          <w:attr w:name="Hour" w:val="8"/>
          <w:attr w:name="Minute" w:val="10"/>
        </w:smartTagPr>
        <w:r w:rsidRPr="00CD49C1">
          <w:rPr>
            <w:bCs/>
          </w:rPr>
          <w:t>8</w:t>
        </w:r>
        <w:r w:rsidRPr="00CD49C1">
          <w:t>:10</w:t>
        </w:r>
      </w:smartTag>
      <w:r>
        <w:t>. [</w:t>
      </w:r>
      <w:hyperlink r:id="rId175" w:history="1">
        <w:r>
          <w:rPr>
            <w:rStyle w:val="Hyperlink"/>
          </w:rPr>
          <w:t>online</w:t>
        </w:r>
      </w:hyperlink>
      <w:r>
        <w:t xml:space="preserve">] </w:t>
      </w:r>
    </w:p>
    <w:p w:rsidR="00BF253A" w:rsidRDefault="008503FE" w:rsidP="00E43E3E">
      <w:pPr>
        <w:pStyle w:val="Heading3"/>
      </w:pPr>
      <w:r>
        <w:t>Pediatrics</w:t>
      </w:r>
    </w:p>
    <w:p w:rsidR="00BF253A" w:rsidRDefault="00BF253A" w:rsidP="00DD0594">
      <w:pPr>
        <w:numPr>
          <w:ilvl w:val="0"/>
          <w:numId w:val="14"/>
        </w:numPr>
        <w:tabs>
          <w:tab w:val="left" w:pos="450"/>
        </w:tabs>
        <w:ind w:left="450" w:hanging="450"/>
      </w:pPr>
      <w:r>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rsidR="00BF253A" w:rsidRDefault="00BF253A" w:rsidP="00DD0594">
      <w:pPr>
        <w:numPr>
          <w:ilvl w:val="0"/>
          <w:numId w:val="14"/>
        </w:numPr>
        <w:tabs>
          <w:tab w:val="left" w:pos="450"/>
        </w:tabs>
        <w:ind w:left="450" w:hanging="450"/>
        <w:rPr>
          <w:szCs w:val="16"/>
        </w:rPr>
      </w:pPr>
      <w:r>
        <w:t>Sankoh OA, Ye Y, Sauerborn R, Muller O, Becher H. Clustering of childhood mortality in rural Burkina Faso. International Journal of Epidemiology, 30:485-492, 2001. [</w:t>
      </w:r>
      <w:hyperlink r:id="rId176" w:history="1">
        <w:r>
          <w:rPr>
            <w:rStyle w:val="Hyperlink"/>
          </w:rPr>
          <w:t>online</w:t>
        </w:r>
      </w:hyperlink>
      <w:r>
        <w:t xml:space="preserve">]  </w:t>
      </w:r>
    </w:p>
    <w:p w:rsidR="00BF253A" w:rsidRDefault="00BF253A" w:rsidP="00DD0594">
      <w:pPr>
        <w:numPr>
          <w:ilvl w:val="0"/>
          <w:numId w:val="14"/>
        </w:numPr>
        <w:tabs>
          <w:tab w:val="left" w:pos="450"/>
        </w:tabs>
        <w:ind w:left="450" w:hanging="450"/>
      </w:pPr>
      <w:r>
        <w:t>Ali M, Asefaw T, Byass P, Beyene H, Karup Pedersen F. Helping northern Ethiopian communities reduce childhood mortality: population-based intervention trial. Bulletin of the World Health Organization. 83:27-33, 2005. [</w:t>
      </w:r>
      <w:hyperlink r:id="rId177" w:history="1">
        <w:r>
          <w:rPr>
            <w:rStyle w:val="Hyperlink"/>
          </w:rPr>
          <w:t>online</w:t>
        </w:r>
      </w:hyperlink>
      <w:r>
        <w:t xml:space="preserve">] </w:t>
      </w:r>
    </w:p>
    <w:p w:rsidR="006A65CC" w:rsidRDefault="006A65CC" w:rsidP="00DD0594">
      <w:pPr>
        <w:numPr>
          <w:ilvl w:val="0"/>
          <w:numId w:val="14"/>
        </w:numPr>
        <w:tabs>
          <w:tab w:val="left" w:pos="450"/>
        </w:tabs>
        <w:ind w:left="450" w:hanging="450"/>
      </w:pPr>
      <w:r>
        <w:t xml:space="preserve">Awini E, Mattah P, Sankoh O, Gyapong M. </w:t>
      </w:r>
      <w:r w:rsidRPr="00397FC5">
        <w:t>Spatial variations in childhood mortalities at the Dodowa</w:t>
      </w:r>
      <w:r>
        <w:t xml:space="preserve"> </w:t>
      </w:r>
      <w:r w:rsidRPr="00397FC5">
        <w:t>Health and Demographic Surveillance System site of the</w:t>
      </w:r>
      <w:r>
        <w:t xml:space="preserve"> </w:t>
      </w:r>
      <w:r w:rsidRPr="00397FC5">
        <w:t xml:space="preserve">INDEPTH Network in </w:t>
      </w:r>
      <w:smartTag w:uri="urn:schemas-microsoft-com:office:smarttags" w:element="country-region">
        <w:smartTag w:uri="urn:schemas-microsoft-com:office:smarttags" w:element="place">
          <w:r w:rsidRPr="00397FC5">
            <w:t>Ghana</w:t>
          </w:r>
        </w:smartTag>
      </w:smartTag>
      <w:r>
        <w:t>. Tropical Medicine and International Health, 2010.</w:t>
      </w:r>
    </w:p>
    <w:p w:rsidR="00BF253A" w:rsidRDefault="00BF253A" w:rsidP="00E43E3E">
      <w:pPr>
        <w:pStyle w:val="Heading3"/>
      </w:pPr>
      <w:r>
        <w:t>Geriatrics</w:t>
      </w:r>
    </w:p>
    <w:p w:rsidR="00BF253A" w:rsidRDefault="00BF253A" w:rsidP="00DD0594">
      <w:pPr>
        <w:pStyle w:val="List2"/>
        <w:numPr>
          <w:ilvl w:val="0"/>
          <w:numId w:val="14"/>
        </w:numPr>
        <w:tabs>
          <w:tab w:val="left" w:pos="450"/>
        </w:tabs>
        <w:ind w:left="450" w:hanging="450"/>
      </w:pPr>
      <w:r>
        <w:t>Yiannakoulias N, Rowe BH, Svenson LW, Schopflocher DP, Kelly K, Voaklander DC. Zones of prevention: the geography of fall injuries in the elderly. Social Science and Medicine, 57:2065-73, 2003.</w:t>
      </w:r>
    </w:p>
    <w:p w:rsidR="00405F8C" w:rsidRDefault="00405F8C" w:rsidP="00DD0594">
      <w:pPr>
        <w:pStyle w:val="List2"/>
        <w:numPr>
          <w:ilvl w:val="0"/>
          <w:numId w:val="14"/>
        </w:numPr>
        <w:tabs>
          <w:tab w:val="left" w:pos="450"/>
        </w:tabs>
        <w:ind w:left="450" w:hanging="450"/>
      </w:pPr>
      <w:r>
        <w:t>Vaneckova P, Beggs PJ, Jacobson CR. Spatial analysis of heat-related mortality among the elderly between 1993 and 2004 in Sydney, Australia. Social Science and Medicine, 70:293-304, 2010.</w:t>
      </w:r>
    </w:p>
    <w:p w:rsidR="00BC571B" w:rsidRDefault="00BC571B" w:rsidP="00E43E3E">
      <w:pPr>
        <w:pStyle w:val="Heading3"/>
      </w:pPr>
      <w:r>
        <w:t>Psychology</w:t>
      </w:r>
    </w:p>
    <w:p w:rsidR="00BC571B" w:rsidRDefault="00BC571B" w:rsidP="00DD0594">
      <w:pPr>
        <w:pStyle w:val="List2"/>
        <w:numPr>
          <w:ilvl w:val="0"/>
          <w:numId w:val="14"/>
        </w:numPr>
        <w:tabs>
          <w:tab w:val="left" w:pos="450"/>
        </w:tabs>
        <w:ind w:left="450" w:hanging="450"/>
      </w:pPr>
      <w:r>
        <w:t>Margai F, Henry N. A community-based assessment of learning disabilities using environmental and contextual risk factors. Social Science and Medicine, 56: 1073-1085, 2003.</w:t>
      </w:r>
    </w:p>
    <w:p w:rsidR="00BC571B" w:rsidRDefault="00BC571B" w:rsidP="00E43E3E">
      <w:pPr>
        <w:pStyle w:val="Heading3"/>
      </w:pPr>
      <w:r>
        <w:t>Brain Imaging</w:t>
      </w:r>
    </w:p>
    <w:p w:rsidR="00BC571B" w:rsidRDefault="00BC571B" w:rsidP="00DD0594">
      <w:pPr>
        <w:numPr>
          <w:ilvl w:val="0"/>
          <w:numId w:val="14"/>
        </w:numPr>
        <w:tabs>
          <w:tab w:val="left" w:pos="450"/>
        </w:tabs>
        <w:ind w:left="450" w:hanging="450"/>
      </w:pPr>
      <w:r>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178" w:history="1">
        <w:r>
          <w:rPr>
            <w:rStyle w:val="Hyperlink"/>
          </w:rPr>
          <w:t>online</w:t>
        </w:r>
      </w:hyperlink>
      <w:r>
        <w:t>]</w:t>
      </w:r>
    </w:p>
    <w:p w:rsidR="004B5F9E" w:rsidRDefault="004B5F9E" w:rsidP="004B5F9E">
      <w:pPr>
        <w:pStyle w:val="Heading3"/>
      </w:pPr>
      <w:r>
        <w:t>Pharmaceutical Drugs and Vaccines</w:t>
      </w:r>
    </w:p>
    <w:p w:rsidR="004B5F9E" w:rsidRDefault="004B5F9E" w:rsidP="004B5F9E">
      <w:pPr>
        <w:numPr>
          <w:ilvl w:val="0"/>
          <w:numId w:val="14"/>
        </w:numPr>
        <w:tabs>
          <w:tab w:val="left" w:pos="450"/>
        </w:tabs>
        <w:ind w:left="450" w:hanging="450"/>
      </w:pPr>
      <w:r w:rsidRPr="004B5F9E">
        <w:t>Copeland KR, Allen AE,</w:t>
      </w:r>
      <w:r w:rsidR="00372613" w:rsidRPr="00372613">
        <w:t xml:space="preserve"> Basic Models for Mapping Prescription Drug Data. Proceedings of the ASA Section on Survey </w:t>
      </w:r>
      <w:r>
        <w:t xml:space="preserve">Research </w:t>
      </w:r>
      <w:r w:rsidR="00372613" w:rsidRPr="00372613">
        <w:t>Method</w:t>
      </w:r>
      <w:r>
        <w:t>s</w:t>
      </w:r>
      <w:r w:rsidR="00372613" w:rsidRPr="00372613">
        <w:t xml:space="preserve">, 2904-2909, 2005. </w:t>
      </w:r>
      <w:r w:rsidRPr="004B5F9E">
        <w:t>[</w:t>
      </w:r>
      <w:hyperlink r:id="rId179" w:history="1">
        <w:r w:rsidRPr="004B5F9E">
          <w:rPr>
            <w:rStyle w:val="Hyperlink"/>
          </w:rPr>
          <w:t>online</w:t>
        </w:r>
      </w:hyperlink>
      <w:r w:rsidRPr="004B5F9E">
        <w:t>]</w:t>
      </w:r>
    </w:p>
    <w:p w:rsidR="00F01154" w:rsidRDefault="004B5F9E">
      <w:pPr>
        <w:pStyle w:val="List2"/>
        <w:numPr>
          <w:ilvl w:val="0"/>
          <w:numId w:val="14"/>
        </w:numPr>
        <w:tabs>
          <w:tab w:val="left" w:pos="450"/>
        </w:tabs>
        <w:ind w:left="450" w:hanging="450"/>
      </w:pPr>
      <w:r>
        <w:t>Moore GE, Ward MP, Kulldorff M, Caldanaro RJ, Guptill LF, Lewis HB, Glickman LT. A space-time cluster of adverse events associated with a canine rabies vaccine. Vaccine, 23:5557-62, 2005.</w:t>
      </w:r>
    </w:p>
    <w:p w:rsidR="00F01154" w:rsidRDefault="00C864F7">
      <w:pPr>
        <w:pStyle w:val="List2"/>
        <w:numPr>
          <w:ilvl w:val="0"/>
          <w:numId w:val="14"/>
        </w:numPr>
        <w:tabs>
          <w:tab w:val="left" w:pos="450"/>
        </w:tabs>
        <w:ind w:left="450" w:hanging="450"/>
      </w:pPr>
      <w:r>
        <w:t>Omer SB, Enger S, Moulton LH, Halsey NA, Sto</w:t>
      </w:r>
      <w:r w:rsidR="00595CF8">
        <w:t>k</w:t>
      </w:r>
      <w:r>
        <w:t xml:space="preserve">ley S, Salmon DA. </w:t>
      </w:r>
      <w:r w:rsidR="00372613" w:rsidRPr="00372613">
        <w:t>Geographic clustering of nonmedical exemptions to school immunization requirements and associations with geographic clustering of pertussis</w:t>
      </w:r>
      <w:r>
        <w:t>. American Journal of Epidemiology, 168:1389-1396, 2008.</w:t>
      </w:r>
      <w:r w:rsidR="00595CF8">
        <w:t xml:space="preserve"> </w:t>
      </w:r>
      <w:r w:rsidR="00595CF8" w:rsidRPr="004B5F9E">
        <w:t>[</w:t>
      </w:r>
      <w:hyperlink r:id="rId180" w:history="1">
        <w:r w:rsidR="00595CF8" w:rsidRPr="004B5F9E">
          <w:rPr>
            <w:rStyle w:val="Hyperlink"/>
          </w:rPr>
          <w:t>online</w:t>
        </w:r>
      </w:hyperlink>
      <w:r w:rsidR="00595CF8" w:rsidRPr="004B5F9E">
        <w:t>]</w:t>
      </w:r>
    </w:p>
    <w:p w:rsidR="002F5B5C" w:rsidRDefault="002F5B5C" w:rsidP="002F5B5C">
      <w:pPr>
        <w:pStyle w:val="List2"/>
        <w:numPr>
          <w:ilvl w:val="0"/>
          <w:numId w:val="14"/>
        </w:numPr>
        <w:tabs>
          <w:tab w:val="clear" w:pos="360"/>
          <w:tab w:val="left" w:pos="450"/>
        </w:tabs>
        <w:ind w:left="450" w:hanging="450"/>
      </w:pPr>
      <w:r>
        <w:t>Penfold RB, Wang W, Pajer K, Strange B, Kelleher KJ. Spatio-temporal clusters of new psychotropic medications among Michigan children insured by Medicaid. Pharmacoepidemiology and Drug Safety, 18: 531–539, 2009.</w:t>
      </w:r>
    </w:p>
    <w:p w:rsidR="00F01154" w:rsidRDefault="00504563">
      <w:pPr>
        <w:pStyle w:val="List2"/>
        <w:numPr>
          <w:ilvl w:val="0"/>
          <w:numId w:val="14"/>
        </w:numPr>
        <w:tabs>
          <w:tab w:val="left" w:pos="450"/>
        </w:tabs>
        <w:ind w:left="450" w:hanging="450"/>
      </w:pPr>
      <w:r>
        <w:t xml:space="preserve">Brownstein JS,  Green TC, Cassidy TA, Butler SF. </w:t>
      </w:r>
      <w:r w:rsidRPr="00504563">
        <w:t>Geographic information systems and pharmacoepidemiology: using spatial cluster detection to monitor local patterns of prescription opioid abuse</w:t>
      </w:r>
      <w:r>
        <w:t>. Pharmacoepidemiology and Drug Safety, 19:627-637, 2010.</w:t>
      </w:r>
    </w:p>
    <w:p w:rsidR="00F01154" w:rsidRDefault="00C864F7">
      <w:pPr>
        <w:pStyle w:val="List2"/>
        <w:numPr>
          <w:ilvl w:val="0"/>
          <w:numId w:val="14"/>
        </w:numPr>
        <w:tabs>
          <w:tab w:val="left" w:pos="450"/>
        </w:tabs>
        <w:ind w:left="450" w:hanging="450"/>
      </w:pPr>
      <w:r>
        <w:t xml:space="preserve">King M, Essic C. </w:t>
      </w:r>
      <w:r w:rsidR="00372613" w:rsidRPr="00372613">
        <w:t>The geography of antidepressant, antipsychotic, and stimulant utilization in the United States</w:t>
      </w:r>
      <w:r>
        <w:t>, Health and Place, 20:32-38, 2013.</w:t>
      </w:r>
    </w:p>
    <w:p w:rsidR="00F01154" w:rsidRDefault="00372613">
      <w:pPr>
        <w:pStyle w:val="List2"/>
        <w:numPr>
          <w:ilvl w:val="0"/>
          <w:numId w:val="14"/>
        </w:numPr>
        <w:tabs>
          <w:tab w:val="left" w:pos="450"/>
        </w:tabs>
        <w:ind w:left="450" w:hanging="450"/>
      </w:pPr>
      <w:r w:rsidRPr="00372613">
        <w:t>Atwell JE, Van Otterloo J, Zipprich J, Winter K, Harriman K, Salmon DA, Halsey NA, Omer SB. Nonmedical vaccine exemptions and pertussis in California</w:t>
      </w:r>
      <w:r w:rsidR="00595CF8">
        <w:t xml:space="preserve"> 2010.</w:t>
      </w:r>
      <w:r w:rsidRPr="00372613">
        <w:t xml:space="preserve"> </w:t>
      </w:r>
      <w:r w:rsidR="00595CF8">
        <w:t xml:space="preserve">Pediatrics, 132:624-630, </w:t>
      </w:r>
      <w:r w:rsidRPr="00372613">
        <w:t>201</w:t>
      </w:r>
      <w:r w:rsidR="00595CF8">
        <w:t xml:space="preserve">3. </w:t>
      </w:r>
      <w:r w:rsidR="00595CF8" w:rsidRPr="004B5F9E">
        <w:t>[</w:t>
      </w:r>
      <w:hyperlink r:id="rId181" w:history="1">
        <w:r w:rsidR="00595CF8" w:rsidRPr="004B5F9E">
          <w:rPr>
            <w:rStyle w:val="Hyperlink"/>
          </w:rPr>
          <w:t>online</w:t>
        </w:r>
      </w:hyperlink>
      <w:r w:rsidR="00595CF8" w:rsidRPr="004B5F9E">
        <w:t>]</w:t>
      </w:r>
    </w:p>
    <w:p w:rsidR="00BC571B" w:rsidRDefault="00BC571B" w:rsidP="00E43E3E">
      <w:pPr>
        <w:pStyle w:val="Heading3"/>
      </w:pPr>
      <w:r>
        <w:t>Alcohol</w:t>
      </w:r>
      <w:r w:rsidR="004B5F9E">
        <w:t>, Tobacco</w:t>
      </w:r>
      <w:r>
        <w:t xml:space="preserve"> and </w:t>
      </w:r>
      <w:r w:rsidR="004B5F9E">
        <w:t xml:space="preserve">Recreational </w:t>
      </w:r>
      <w:r>
        <w:t>Drugs</w:t>
      </w:r>
    </w:p>
    <w:p w:rsidR="00F01154" w:rsidRDefault="00BC571B">
      <w:pPr>
        <w:pStyle w:val="List2"/>
        <w:numPr>
          <w:ilvl w:val="0"/>
          <w:numId w:val="14"/>
        </w:numPr>
        <w:tabs>
          <w:tab w:val="left" w:pos="450"/>
        </w:tabs>
        <w:ind w:left="450" w:hanging="450"/>
      </w:pPr>
      <w:r>
        <w:t>Hanson CE, Wieczorek WF. Alcohol mortality: a comparison of spatial clustering methods. Social Science and Medicine, 55:791-802, 2002.</w:t>
      </w:r>
    </w:p>
    <w:p w:rsidR="00F01154" w:rsidRDefault="00504563">
      <w:pPr>
        <w:pStyle w:val="List2"/>
        <w:numPr>
          <w:ilvl w:val="0"/>
          <w:numId w:val="14"/>
        </w:numPr>
        <w:tabs>
          <w:tab w:val="left" w:pos="450"/>
        </w:tabs>
        <w:ind w:left="450" w:hanging="450"/>
      </w:pPr>
      <w:r>
        <w:t>Sudakin D, Power LE. Regional and temporal variation in methamphetamine-related incidents: applications of spatial and temporal scan statistics. Clinical Toxicology, 47:243-247, 2009.</w:t>
      </w:r>
    </w:p>
    <w:p w:rsidR="00F01154" w:rsidRDefault="005A78E2">
      <w:pPr>
        <w:pStyle w:val="List2"/>
        <w:numPr>
          <w:ilvl w:val="0"/>
          <w:numId w:val="14"/>
        </w:numPr>
        <w:tabs>
          <w:tab w:val="left" w:pos="450"/>
        </w:tabs>
        <w:ind w:left="450" w:hanging="450"/>
      </w:pPr>
      <w:r w:rsidRPr="005A78E2">
        <w:t xml:space="preserve">Chong S, Nelson M, Byun R, Harris L, Eastwood J, Jalaludin B. </w:t>
      </w:r>
      <w:r w:rsidRPr="005A78E2">
        <w:rPr>
          <w:rStyle w:val="Strong"/>
          <w:b w:val="0"/>
        </w:rPr>
        <w:t>Geospatial analyses to identify clusters of adverse antenatal factors for targeted interventions.</w:t>
      </w:r>
      <w:r w:rsidRPr="005A78E2">
        <w:t xml:space="preserve"> </w:t>
      </w:r>
      <w:r w:rsidRPr="005A78E2">
        <w:rPr>
          <w:rStyle w:val="Emphasis"/>
          <w:i w:val="0"/>
        </w:rPr>
        <w:t>International Journal of Health Geographics,</w:t>
      </w:r>
      <w:r w:rsidRPr="005A78E2">
        <w:rPr>
          <w:rStyle w:val="article-citation"/>
        </w:rPr>
        <w:t xml:space="preserve"> 2013, </w:t>
      </w:r>
      <w:r w:rsidRPr="005A78E2">
        <w:rPr>
          <w:rStyle w:val="Strong"/>
          <w:b w:val="0"/>
        </w:rPr>
        <w:t>12</w:t>
      </w:r>
      <w:r w:rsidRPr="005A78E2">
        <w:rPr>
          <w:rStyle w:val="article-citation"/>
        </w:rPr>
        <w:t xml:space="preserve">:46. </w:t>
      </w:r>
      <w:r w:rsidRPr="005A78E2">
        <w:t>[</w:t>
      </w:r>
      <w:hyperlink r:id="rId182" w:history="1">
        <w:r w:rsidRPr="005A78E2">
          <w:rPr>
            <w:rStyle w:val="Hyperlink"/>
          </w:rPr>
          <w:t>online</w:t>
        </w:r>
      </w:hyperlink>
      <w:r w:rsidRPr="005A78E2">
        <w:t>]</w:t>
      </w:r>
    </w:p>
    <w:p w:rsidR="001462A7" w:rsidRDefault="001462A7" w:rsidP="001462A7">
      <w:pPr>
        <w:pStyle w:val="Heading3"/>
      </w:pPr>
      <w:r>
        <w:t>Obesity</w:t>
      </w:r>
    </w:p>
    <w:p w:rsidR="006D628A" w:rsidRDefault="006D628A" w:rsidP="006D628A">
      <w:pPr>
        <w:numPr>
          <w:ilvl w:val="0"/>
          <w:numId w:val="14"/>
        </w:numPr>
        <w:tabs>
          <w:tab w:val="left" w:pos="450"/>
        </w:tabs>
        <w:ind w:left="450" w:hanging="450"/>
      </w:pPr>
      <w:r w:rsidRPr="006D628A">
        <w:t xml:space="preserve">Dahly D. </w:t>
      </w:r>
      <w:r w:rsidR="00372613" w:rsidRPr="00372613">
        <w:t>Obesity clustering in Cebu, Philippines: an application of satscan and the spatial scan statistic</w:t>
      </w:r>
      <w:r w:rsidRPr="006D628A">
        <w:t xml:space="preserve"> Journal of Epidemiology and Commu</w:t>
      </w:r>
      <w:r>
        <w:t>nity Health, 65, A71, 2011. [</w:t>
      </w:r>
      <w:hyperlink r:id="rId183" w:history="1">
        <w:r>
          <w:rPr>
            <w:rStyle w:val="Hyperlink"/>
          </w:rPr>
          <w:t>online</w:t>
        </w:r>
      </w:hyperlink>
      <w:r>
        <w:t>]</w:t>
      </w:r>
    </w:p>
    <w:p w:rsidR="00F01154" w:rsidRDefault="006D628A">
      <w:pPr>
        <w:numPr>
          <w:ilvl w:val="0"/>
          <w:numId w:val="14"/>
        </w:numPr>
        <w:tabs>
          <w:tab w:val="left" w:pos="450"/>
        </w:tabs>
        <w:ind w:left="450" w:hanging="450"/>
      </w:pPr>
      <w:r w:rsidRPr="006D628A">
        <w:t xml:space="preserve">Chalkias C, Papadopoulos AG, Mpenekos G, Tambalis K, Psarra G, Sidossis L. </w:t>
      </w:r>
      <w:r w:rsidR="00372613" w:rsidRPr="00372613">
        <w:t xml:space="preserve">Spatial variability of childhood obesity in respeose to socioeconomic heterogenety. </w:t>
      </w:r>
      <w:r>
        <w:t>The case of Athens metropolitan area, Greece. P</w:t>
      </w:r>
      <w:r w:rsidR="00AB01ED">
        <w:t>roceedings of the</w:t>
      </w:r>
      <w:r>
        <w:t xml:space="preserve"> 17th European Colloquium on Quantitative and Theoretical Geography, 605-611, 2011. [</w:t>
      </w:r>
      <w:hyperlink r:id="rId184" w:history="1">
        <w:r>
          <w:rPr>
            <w:rStyle w:val="Hyperlink"/>
          </w:rPr>
          <w:t>online</w:t>
        </w:r>
      </w:hyperlink>
      <w:r>
        <w:t>]</w:t>
      </w:r>
    </w:p>
    <w:p w:rsidR="00B449A7" w:rsidRDefault="00B449A7" w:rsidP="00B449A7">
      <w:pPr>
        <w:pStyle w:val="Heading3"/>
      </w:pPr>
      <w:r>
        <w:t>Sports and Recreation</w:t>
      </w:r>
    </w:p>
    <w:p w:rsidR="00B449A7" w:rsidRDefault="00B449A7" w:rsidP="00B449A7">
      <w:pPr>
        <w:numPr>
          <w:ilvl w:val="0"/>
          <w:numId w:val="14"/>
        </w:numPr>
        <w:tabs>
          <w:tab w:val="left" w:pos="450"/>
        </w:tabs>
        <w:ind w:left="450" w:hanging="450"/>
        <w:rPr>
          <w:lang w:val="es-NI"/>
        </w:rPr>
      </w:pPr>
      <w:r w:rsidRPr="003F6AD5">
        <w:t xml:space="preserve">López FA, Martínez JA, Ruiz M. Análisis espacial de lanzamientos en baloncesto; el caso de L.A. Lakers / Spatial pattern analysis of shot attempts in basketball; </w:t>
      </w:r>
      <w:r>
        <w:t>The case of LA</w:t>
      </w:r>
      <w:r w:rsidRPr="003F6AD5">
        <w:t xml:space="preserve"> Lakers. </w:t>
      </w:r>
      <w:r w:rsidRPr="003F6AD5">
        <w:rPr>
          <w:lang w:val="es-NI"/>
        </w:rPr>
        <w:t>Revista Internacional de Medicina y Ciencias de la Actividad Física y el Deporte</w:t>
      </w:r>
      <w:r>
        <w:rPr>
          <w:lang w:val="es-NI"/>
        </w:rPr>
        <w:t xml:space="preserve">, </w:t>
      </w:r>
      <w:r w:rsidRPr="003F6AD5">
        <w:rPr>
          <w:lang w:val="es-NI"/>
        </w:rPr>
        <w:t>13</w:t>
      </w:r>
      <w:r>
        <w:rPr>
          <w:lang w:val="es-NI"/>
        </w:rPr>
        <w:t>:</w:t>
      </w:r>
      <w:r w:rsidRPr="003F6AD5">
        <w:rPr>
          <w:lang w:val="es-NI"/>
        </w:rPr>
        <w:t xml:space="preserve"> 585-613</w:t>
      </w:r>
      <w:r>
        <w:rPr>
          <w:lang w:val="es-NI"/>
        </w:rPr>
        <w:t>, 2013</w:t>
      </w:r>
      <w:r w:rsidRPr="003F6AD5">
        <w:rPr>
          <w:lang w:val="es-NI"/>
        </w:rPr>
        <w:t>.</w:t>
      </w:r>
      <w:r>
        <w:rPr>
          <w:lang w:val="es-NI"/>
        </w:rPr>
        <w:t xml:space="preserve"> </w:t>
      </w:r>
      <w:r w:rsidRPr="00B449A7">
        <w:rPr>
          <w:lang w:val="es-NI"/>
        </w:rPr>
        <w:t>[</w:t>
      </w:r>
      <w:hyperlink r:id="rId185" w:history="1">
        <w:r w:rsidRPr="00B449A7">
          <w:rPr>
            <w:rStyle w:val="Hyperlink"/>
            <w:lang w:val="es-NI"/>
          </w:rPr>
          <w:t>online</w:t>
        </w:r>
      </w:hyperlink>
      <w:r w:rsidRPr="00B449A7">
        <w:rPr>
          <w:lang w:val="es-NI"/>
        </w:rPr>
        <w:t>]</w:t>
      </w:r>
    </w:p>
    <w:p w:rsidR="00B449A7" w:rsidRDefault="00B449A7" w:rsidP="00B449A7">
      <w:pPr>
        <w:numPr>
          <w:ilvl w:val="0"/>
          <w:numId w:val="14"/>
        </w:numPr>
        <w:tabs>
          <w:tab w:val="left" w:pos="450"/>
        </w:tabs>
        <w:ind w:left="450" w:hanging="450"/>
      </w:pPr>
      <w:r w:rsidRPr="00B449A7">
        <w:t xml:space="preserve">Schmicker RH. </w:t>
      </w:r>
      <w:r>
        <w:t>An application of SaTScan to evaluate the spatial distribution of corner kick goals in major league soccer. International Journal of Computer Science in Sport, 12:70-79, 2013.</w:t>
      </w:r>
    </w:p>
    <w:p w:rsidR="00BC571B" w:rsidRDefault="00BC571B" w:rsidP="00E43E3E">
      <w:pPr>
        <w:pStyle w:val="Heading3"/>
      </w:pPr>
      <w:r>
        <w:t>Accidents and Suicide</w:t>
      </w:r>
    </w:p>
    <w:p w:rsidR="00BC571B" w:rsidRDefault="00BC571B" w:rsidP="00DD0594">
      <w:pPr>
        <w:numPr>
          <w:ilvl w:val="0"/>
          <w:numId w:val="14"/>
        </w:numPr>
        <w:tabs>
          <w:tab w:val="left" w:pos="450"/>
        </w:tabs>
        <w:ind w:left="450" w:hanging="450"/>
      </w:pPr>
      <w:r>
        <w:t xml:space="preserve">Nkhoma ET, Hsu CE, Hunt VI, Harris AM. Detecting spatiotemporal clusters of accidental poisoning mortality among </w:t>
      </w:r>
      <w:smartTag w:uri="urn:schemas-microsoft-com:office:smarttags" w:element="State">
        <w:smartTag w:uri="urn:schemas-microsoft-com:office:smarttags" w:element="place">
          <w:r>
            <w:t>Texas</w:t>
          </w:r>
        </w:smartTag>
      </w:smartTag>
      <w:r>
        <w:t xml:space="preserve"> counties, </w:t>
      </w:r>
      <w:smartTag w:uri="urn:schemas-microsoft-com:office:smarttags" w:element="country-region">
        <w:smartTag w:uri="urn:schemas-microsoft-com:office:smarttags" w:element="place">
          <w:r>
            <w:t>U.S.</w:t>
          </w:r>
        </w:smartTag>
      </w:smartTag>
      <w:r>
        <w:t xml:space="preserve">, 1980 - 2001. International Journal of Health Geographics, </w:t>
      </w:r>
      <w:smartTag w:uri="urn:schemas-microsoft-com:office:smarttags" w:element="time">
        <w:smartTagPr>
          <w:attr w:name="Hour" w:val="15"/>
          <w:attr w:name="Minute" w:val="25"/>
        </w:smartTagPr>
        <w:r>
          <w:t>3:25</w:t>
        </w:r>
      </w:smartTag>
      <w:r>
        <w:t>, 2004. [</w:t>
      </w:r>
      <w:hyperlink r:id="rId186" w:history="1">
        <w:r>
          <w:rPr>
            <w:rStyle w:val="Hyperlink"/>
          </w:rPr>
          <w:t>online</w:t>
        </w:r>
      </w:hyperlink>
      <w:r>
        <w:t>]</w:t>
      </w:r>
    </w:p>
    <w:p w:rsidR="00BC571B" w:rsidRDefault="00BC571B" w:rsidP="00DD0594">
      <w:pPr>
        <w:numPr>
          <w:ilvl w:val="0"/>
          <w:numId w:val="14"/>
        </w:numPr>
        <w:tabs>
          <w:tab w:val="left" w:pos="450"/>
        </w:tabs>
        <w:ind w:left="450" w:hanging="450"/>
      </w:pPr>
      <w:smartTag w:uri="urn:schemas-microsoft-com:office:smarttags" w:element="City">
        <w:smartTag w:uri="urn:schemas-microsoft-com:office:smarttags" w:element="place">
          <w:r>
            <w:t>Exeter</w:t>
          </w:r>
        </w:smartTag>
      </w:smartTag>
      <w:r>
        <w:t xml:space="preserve"> DJ, Boyle PJ. Does young adult suicide cluster geographically in </w:t>
      </w:r>
      <w:smartTag w:uri="urn:schemas-microsoft-com:office:smarttags" w:element="country-region">
        <w:smartTag w:uri="urn:schemas-microsoft-com:office:smarttags" w:element="place">
          <w:r>
            <w:t>Scotland</w:t>
          </w:r>
        </w:smartTag>
      </w:smartTag>
      <w:r>
        <w:t>? Journal of Epidemiology and Community Health, 61:731-736, 2007.</w:t>
      </w:r>
    </w:p>
    <w:p w:rsidR="006C58AE" w:rsidRDefault="00BC571B" w:rsidP="00DD0594">
      <w:pPr>
        <w:numPr>
          <w:ilvl w:val="0"/>
          <w:numId w:val="14"/>
        </w:numPr>
        <w:tabs>
          <w:tab w:val="left" w:pos="450"/>
        </w:tabs>
        <w:ind w:left="450" w:hanging="450"/>
      </w:pPr>
      <w:r>
        <w:t>Warden</w:t>
      </w:r>
      <w:r w:rsidR="006C58AE">
        <w:t xml:space="preserve"> </w:t>
      </w:r>
      <w:r>
        <w:t xml:space="preserve">R. Comparison of Poisson and Bernoulli spatial cluster analyses of pediatric injuries in a fire district. International Journal of Health Geographics, </w:t>
      </w:r>
      <w:smartTag w:uri="urn:schemas-microsoft-com:office:smarttags" w:element="time">
        <w:smartTagPr>
          <w:attr w:name="Hour" w:val="19"/>
          <w:attr w:name="Minute" w:val="51"/>
        </w:smartTagPr>
        <w:r>
          <w:t>7:51</w:t>
        </w:r>
      </w:smartTag>
      <w:r>
        <w:t>, 2008. [</w:t>
      </w:r>
      <w:hyperlink r:id="rId187" w:history="1">
        <w:r>
          <w:rPr>
            <w:rStyle w:val="Hyperlink"/>
          </w:rPr>
          <w:t>online</w:t>
        </w:r>
      </w:hyperlink>
      <w:r>
        <w:t>]</w:t>
      </w:r>
    </w:p>
    <w:p w:rsidR="006C58AE" w:rsidRDefault="006C58AE" w:rsidP="00DD0594">
      <w:pPr>
        <w:numPr>
          <w:ilvl w:val="0"/>
          <w:numId w:val="14"/>
        </w:numPr>
        <w:tabs>
          <w:tab w:val="left" w:pos="450"/>
        </w:tabs>
        <w:ind w:left="450" w:hanging="450"/>
      </w:pPr>
      <w:r>
        <w:t xml:space="preserve">Mesoudi A. </w:t>
      </w:r>
      <w:r w:rsidRPr="006C58AE">
        <w:t>The cultural dynamics of copycat suicide.</w:t>
      </w:r>
      <w:r>
        <w:t xml:space="preserve"> </w:t>
      </w:r>
      <w:r>
        <w:rPr>
          <w:rStyle w:val="jrnl"/>
        </w:rPr>
        <w:t xml:space="preserve">PLoS One, </w:t>
      </w:r>
      <w:r>
        <w:t>4:e7252, 2009. [</w:t>
      </w:r>
      <w:hyperlink r:id="rId188" w:history="1">
        <w:r>
          <w:rPr>
            <w:rStyle w:val="Hyperlink"/>
          </w:rPr>
          <w:t>online</w:t>
        </w:r>
      </w:hyperlink>
      <w:r>
        <w:t>]</w:t>
      </w:r>
    </w:p>
    <w:p w:rsidR="002F5B5C" w:rsidRDefault="002F5B5C" w:rsidP="00DD0594">
      <w:pPr>
        <w:numPr>
          <w:ilvl w:val="0"/>
          <w:numId w:val="14"/>
        </w:numPr>
        <w:tabs>
          <w:tab w:val="left" w:pos="450"/>
        </w:tabs>
        <w:ind w:left="450" w:hanging="450"/>
      </w:pPr>
      <w:r w:rsidRPr="00BF2016">
        <w:t>Dey AN</w:t>
      </w:r>
      <w:r>
        <w:t xml:space="preserve">, </w:t>
      </w:r>
      <w:r w:rsidRPr="00BF2016">
        <w:t>Hicks P</w:t>
      </w:r>
      <w:r>
        <w:t xml:space="preserve">, </w:t>
      </w:r>
      <w:r w:rsidRPr="00BF2016">
        <w:t>Benoit S</w:t>
      </w:r>
      <w:r>
        <w:t xml:space="preserve">, </w:t>
      </w:r>
      <w:r w:rsidRPr="00BF2016">
        <w:t>Tokars JI</w:t>
      </w:r>
      <w:r>
        <w:t xml:space="preserve">. </w:t>
      </w:r>
      <w:r>
        <w:rPr>
          <w:rStyle w:val="highlight"/>
        </w:rPr>
        <w:t>Automated</w:t>
      </w:r>
      <w:r>
        <w:t xml:space="preserve"> </w:t>
      </w:r>
      <w:r>
        <w:rPr>
          <w:rStyle w:val="highlight"/>
        </w:rPr>
        <w:t>monitoring</w:t>
      </w:r>
      <w:r>
        <w:t xml:space="preserve"> of </w:t>
      </w:r>
      <w:r>
        <w:rPr>
          <w:rStyle w:val="highlight"/>
        </w:rPr>
        <w:t>clusters</w:t>
      </w:r>
      <w:r>
        <w:t xml:space="preserve"> of </w:t>
      </w:r>
      <w:r>
        <w:rPr>
          <w:rStyle w:val="highlight"/>
        </w:rPr>
        <w:t>falls</w:t>
      </w:r>
      <w:r>
        <w:t xml:space="preserve"> </w:t>
      </w:r>
      <w:r>
        <w:rPr>
          <w:rStyle w:val="highlight"/>
        </w:rPr>
        <w:t>associated</w:t>
      </w:r>
      <w:r>
        <w:t xml:space="preserve"> with </w:t>
      </w:r>
      <w:r>
        <w:rPr>
          <w:rStyle w:val="highlight"/>
        </w:rPr>
        <w:t>severe</w:t>
      </w:r>
      <w:r>
        <w:t xml:space="preserve"> </w:t>
      </w:r>
      <w:r>
        <w:rPr>
          <w:rStyle w:val="highlight"/>
        </w:rPr>
        <w:t>winter</w:t>
      </w:r>
      <w:r>
        <w:t xml:space="preserve"> </w:t>
      </w:r>
      <w:r>
        <w:rPr>
          <w:rStyle w:val="highlight"/>
        </w:rPr>
        <w:t>weather</w:t>
      </w:r>
      <w:r>
        <w:t xml:space="preserve"> using the </w:t>
      </w:r>
      <w:r>
        <w:rPr>
          <w:rStyle w:val="highlight"/>
        </w:rPr>
        <w:t>BioSense</w:t>
      </w:r>
      <w:r>
        <w:t xml:space="preserve"> </w:t>
      </w:r>
      <w:r>
        <w:rPr>
          <w:rStyle w:val="highlight"/>
        </w:rPr>
        <w:t>system</w:t>
      </w:r>
      <w:r>
        <w:t xml:space="preserve">. </w:t>
      </w:r>
      <w:r w:rsidRPr="00BF2016">
        <w:t>Inj</w:t>
      </w:r>
      <w:r>
        <w:t>ury</w:t>
      </w:r>
      <w:r w:rsidRPr="00BF2016">
        <w:t xml:space="preserve"> Prev</w:t>
      </w:r>
      <w:r>
        <w:t>ention, 16:403-407, 2010.</w:t>
      </w:r>
    </w:p>
    <w:p w:rsidR="00E93D8C" w:rsidRDefault="00A93B15" w:rsidP="00DD0594">
      <w:pPr>
        <w:numPr>
          <w:ilvl w:val="0"/>
          <w:numId w:val="14"/>
        </w:numPr>
        <w:tabs>
          <w:tab w:val="left" w:pos="450"/>
        </w:tabs>
        <w:ind w:left="450" w:hanging="450"/>
      </w:pPr>
      <w:r>
        <w:t xml:space="preserve">Saman DM, Cole HP, Odoi A, Myers ML, Carey DI, Westneat SC. </w:t>
      </w:r>
      <w:r w:rsidR="006C58AE" w:rsidRPr="006C58AE">
        <w:t>A spatial cluster analysis of tractor overturns in Kentucky from 1960 to 2002.</w:t>
      </w:r>
      <w:r>
        <w:rPr>
          <w:rStyle w:val="jrnl"/>
        </w:rPr>
        <w:t xml:space="preserve">PLoS One, </w:t>
      </w:r>
      <w:r>
        <w:t>7:e30532</w:t>
      </w:r>
      <w:r w:rsidR="006C58AE">
        <w:t>, 2012. [</w:t>
      </w:r>
      <w:hyperlink r:id="rId189" w:history="1">
        <w:r w:rsidR="006C58AE">
          <w:rPr>
            <w:rStyle w:val="Hyperlink"/>
          </w:rPr>
          <w:t>online</w:t>
        </w:r>
      </w:hyperlink>
      <w:r w:rsidR="006C58AE">
        <w:t>]</w:t>
      </w:r>
    </w:p>
    <w:p w:rsidR="00E93D8C" w:rsidRPr="00521ED7" w:rsidRDefault="00E93D8C" w:rsidP="00DD0594">
      <w:pPr>
        <w:numPr>
          <w:ilvl w:val="0"/>
          <w:numId w:val="14"/>
        </w:numPr>
        <w:tabs>
          <w:tab w:val="left" w:pos="450"/>
        </w:tabs>
        <w:ind w:left="450" w:hanging="450"/>
      </w:pPr>
      <w:r>
        <w:t>Ami</w:t>
      </w:r>
      <w:r w:rsidRPr="00E93D8C">
        <w:t xml:space="preserve">n R, Ritter EK, Cossette L. </w:t>
      </w:r>
      <w:r w:rsidRPr="00E93D8C">
        <w:rPr>
          <w:color w:val="000000"/>
        </w:rPr>
        <w:t>A Geospatial Analysis of Shark Attack Rates for the Coast of California: 1994–2010. Journal of Environment and Ecology, 3:246-255, 2012.</w:t>
      </w:r>
    </w:p>
    <w:p w:rsidR="00521ED7" w:rsidRDefault="00521ED7" w:rsidP="00DD0594">
      <w:pPr>
        <w:numPr>
          <w:ilvl w:val="0"/>
          <w:numId w:val="14"/>
        </w:numPr>
        <w:tabs>
          <w:tab w:val="left" w:pos="450"/>
        </w:tabs>
        <w:ind w:left="450" w:hanging="450"/>
      </w:pPr>
      <w:r w:rsidRPr="00521ED7">
        <w:rPr>
          <w:rStyle w:val="Strong"/>
          <w:b w:val="0"/>
        </w:rPr>
        <w:t>F</w:t>
      </w:r>
      <w:r>
        <w:rPr>
          <w:rStyle w:val="Strong"/>
          <w:b w:val="0"/>
        </w:rPr>
        <w:t xml:space="preserve">uchs S, Ornetsmüller C, </w:t>
      </w:r>
      <w:r w:rsidRPr="00521ED7">
        <w:rPr>
          <w:rStyle w:val="Strong"/>
          <w:b w:val="0"/>
        </w:rPr>
        <w:t xml:space="preserve">Totschnig </w:t>
      </w:r>
      <w:r>
        <w:t>R.</w:t>
      </w:r>
      <w:r w:rsidRPr="00521ED7">
        <w:t xml:space="preserve"> Spatial scan statistics in vulnerability assessment – an application to mountain hazards. Natural Hazards 64</w:t>
      </w:r>
      <w:r>
        <w:t>:</w:t>
      </w:r>
      <w:r w:rsidRPr="00521ED7">
        <w:t>2129-2151</w:t>
      </w:r>
      <w:r>
        <w:t>, 2012.</w:t>
      </w:r>
    </w:p>
    <w:p w:rsidR="00EC70A9" w:rsidRDefault="00382B49">
      <w:pPr>
        <w:numPr>
          <w:ilvl w:val="0"/>
          <w:numId w:val="14"/>
        </w:numPr>
        <w:tabs>
          <w:tab w:val="left" w:pos="450"/>
        </w:tabs>
        <w:ind w:left="450" w:hanging="450"/>
      </w:pPr>
      <w:r>
        <w:t>Campo J. Firearm deaths in Washington State. Washington State Health Services Research Brief No. 71, 2013. [</w:t>
      </w:r>
      <w:hyperlink r:id="rId190" w:history="1">
        <w:r w:rsidRPr="00382B49">
          <w:rPr>
            <w:rStyle w:val="Hyperlink"/>
          </w:rPr>
          <w:t>online</w:t>
        </w:r>
      </w:hyperlink>
      <w:r>
        <w:t>]</w:t>
      </w:r>
    </w:p>
    <w:p w:rsidR="00EC70A9" w:rsidRDefault="00F32EDB">
      <w:pPr>
        <w:numPr>
          <w:ilvl w:val="0"/>
          <w:numId w:val="14"/>
        </w:numPr>
        <w:tabs>
          <w:tab w:val="left" w:pos="450"/>
        </w:tabs>
        <w:ind w:left="450" w:hanging="450"/>
      </w:pPr>
      <w:r>
        <w:t xml:space="preserve">Jones P, Gunnell D, Platt S, Scourfield J, Lloyd K, Huxley P, John A, Kamran B, Wells C, Dennis M. Identifying Probable Suicide Clusters in Wales Using National Mortality Data, PLoS </w:t>
      </w:r>
      <w:r w:rsidR="007A0BE6">
        <w:t>One, 8:</w:t>
      </w:r>
      <w:r w:rsidR="00372613" w:rsidRPr="00372613">
        <w:t>e71713, 2013</w:t>
      </w:r>
      <w:r w:rsidR="007A0BE6">
        <w:t xml:space="preserve"> [</w:t>
      </w:r>
      <w:hyperlink r:id="rId191" w:history="1">
        <w:r w:rsidR="007A0BE6">
          <w:rPr>
            <w:rStyle w:val="Hyperlink"/>
          </w:rPr>
          <w:t>online</w:t>
        </w:r>
      </w:hyperlink>
      <w:r>
        <w:t>]</w:t>
      </w:r>
    </w:p>
    <w:p w:rsidR="00BF253A" w:rsidRDefault="00BF253A" w:rsidP="00E43E3E">
      <w:pPr>
        <w:pStyle w:val="Heading3"/>
      </w:pPr>
      <w:r>
        <w:t>Demography</w:t>
      </w:r>
    </w:p>
    <w:p w:rsidR="00BF253A" w:rsidRDefault="00372613" w:rsidP="00DD0594">
      <w:pPr>
        <w:numPr>
          <w:ilvl w:val="0"/>
          <w:numId w:val="14"/>
        </w:numPr>
        <w:tabs>
          <w:tab w:val="left" w:pos="450"/>
        </w:tabs>
        <w:ind w:left="450" w:hanging="450"/>
      </w:pPr>
      <w:r w:rsidRPr="00372613">
        <w:rPr>
          <w:lang w:val="es-NI"/>
        </w:rPr>
        <w:t xml:space="preserve">Collado Chaves A. Fecundidad adolescente en el gran área metropolitana de Costa Rica. </w:t>
      </w:r>
      <w:r w:rsidR="00BF253A">
        <w:t>Población y Salud en Mesoamérica, 1:4, 2003. [</w:t>
      </w:r>
      <w:hyperlink r:id="rId192" w:history="1">
        <w:r w:rsidR="00BF253A">
          <w:rPr>
            <w:rStyle w:val="Hyperlink"/>
          </w:rPr>
          <w:t>online</w:t>
        </w:r>
      </w:hyperlink>
      <w:r w:rsidR="00BF253A">
        <w:t>]</w:t>
      </w:r>
    </w:p>
    <w:p w:rsidR="00BF253A" w:rsidRDefault="00BF253A" w:rsidP="00E43E3E">
      <w:pPr>
        <w:pStyle w:val="Heading3"/>
      </w:pPr>
      <w:r>
        <w:t>Veterinary Medicine, Domestic Animals</w:t>
      </w:r>
    </w:p>
    <w:p w:rsidR="00BF253A" w:rsidRDefault="00BF253A" w:rsidP="00DD0594">
      <w:pPr>
        <w:numPr>
          <w:ilvl w:val="0"/>
          <w:numId w:val="14"/>
        </w:numPr>
        <w:tabs>
          <w:tab w:val="left" w:pos="450"/>
        </w:tabs>
        <w:ind w:left="450" w:hanging="450"/>
      </w:pPr>
      <w:r>
        <w:t>Norström M, Pfeiffer DU, Jarp J. A space-time cluster</w:t>
      </w:r>
      <w:r w:rsidR="00D27E4D">
        <w:fldChar w:fldCharType="begin"/>
      </w:r>
      <w:r>
        <w:instrText>xe "Clusters"</w:instrText>
      </w:r>
      <w:r w:rsidR="00D27E4D">
        <w:fldChar w:fldCharType="end"/>
      </w:r>
      <w:r>
        <w:t xml:space="preserve"> investigation of an outbreak of acute respiratory disease in Norwegian cattle herds. Preventive Veterinary Medicine, 47: 107-119, 2000.</w:t>
      </w:r>
    </w:p>
    <w:p w:rsidR="00BF253A" w:rsidRDefault="00BF253A" w:rsidP="00DD0594">
      <w:pPr>
        <w:numPr>
          <w:ilvl w:val="0"/>
          <w:numId w:val="14"/>
        </w:numPr>
        <w:tabs>
          <w:tab w:val="left" w:pos="450"/>
        </w:tabs>
        <w:ind w:left="450" w:hanging="450"/>
      </w:pPr>
      <w:r>
        <w:t>Ward MP. Blowfly strike in sheep flocks as an example of the use of a time-space scan statistic to control confounding. Preventive Veterinary Medicine, 49: 61-69, 2001.</w:t>
      </w:r>
    </w:p>
    <w:p w:rsidR="00BF253A" w:rsidRDefault="00BF253A" w:rsidP="00DD0594">
      <w:pPr>
        <w:numPr>
          <w:ilvl w:val="0"/>
          <w:numId w:val="14"/>
        </w:numPr>
        <w:tabs>
          <w:tab w:val="left" w:pos="450"/>
        </w:tabs>
        <w:ind w:left="450" w:hanging="450"/>
      </w:pPr>
      <w:r>
        <w:t xml:space="preserve">United States Department of Agriculture. </w:t>
      </w:r>
      <w:smartTag w:uri="urn:schemas-microsoft-com:office:smarttags" w:element="place">
        <w:r>
          <w:t>West Nile</w:t>
        </w:r>
      </w:smartTag>
      <w:r>
        <w:t xml:space="preserve"> virus in equids in the </w:t>
      </w:r>
      <w:smartTag w:uri="urn:schemas-microsoft-com:office:smarttags" w:element="place">
        <w:r>
          <w:t>Northeastern United States</w:t>
        </w:r>
      </w:smartTag>
      <w:r>
        <w:t xml:space="preserve"> in 2000. USDA, APHIS, Veterinary Services, 2001. [</w:t>
      </w:r>
      <w:hyperlink r:id="rId193" w:history="1">
        <w:r>
          <w:rPr>
            <w:rStyle w:val="Hyperlink"/>
          </w:rPr>
          <w:t>online</w:t>
        </w:r>
      </w:hyperlink>
      <w:r>
        <w:t>]</w:t>
      </w:r>
    </w:p>
    <w:p w:rsidR="00BF253A" w:rsidRDefault="00BF253A" w:rsidP="00DD0594">
      <w:pPr>
        <w:numPr>
          <w:ilvl w:val="0"/>
          <w:numId w:val="14"/>
        </w:numPr>
        <w:tabs>
          <w:tab w:val="left" w:pos="450"/>
        </w:tabs>
        <w:ind w:left="450" w:hanging="450"/>
      </w:pPr>
      <w:r>
        <w:t>Doherr MG, Hett AR, Rufenacht J, Zurbriggen A, Heim D. Geographical clustering of cases of bovine spongiform encephalopathy (BSE) born in Switzerland after the feed ban. Veterinary Record, 151: 467-472, 2002.</w:t>
      </w:r>
    </w:p>
    <w:p w:rsidR="00BF253A" w:rsidRDefault="00BF253A" w:rsidP="00DD0594">
      <w:pPr>
        <w:numPr>
          <w:ilvl w:val="0"/>
          <w:numId w:val="14"/>
        </w:numPr>
        <w:tabs>
          <w:tab w:val="left" w:pos="450"/>
        </w:tabs>
        <w:ind w:left="450" w:hanging="450"/>
      </w:pPr>
      <w:r>
        <w:t xml:space="preserve">Perez AM, Ward MP, Torres P, Ritacco V. Use of spatial statistics and monitoring data to identify clustering of bovine tuberculosis in </w:t>
      </w:r>
      <w:smartTag w:uri="urn:schemas-microsoft-com:office:smarttags" w:element="country-region">
        <w:smartTag w:uri="urn:schemas-microsoft-com:office:smarttags" w:element="place">
          <w:r>
            <w:t>Argentina</w:t>
          </w:r>
        </w:smartTag>
      </w:smartTag>
      <w:r>
        <w:t>. Preventive Veterinary Medicine, 56: 63-74, 2002.</w:t>
      </w:r>
    </w:p>
    <w:p w:rsidR="00BF253A" w:rsidRDefault="00BF253A" w:rsidP="00DD0594">
      <w:pPr>
        <w:numPr>
          <w:ilvl w:val="0"/>
          <w:numId w:val="14"/>
        </w:numPr>
        <w:tabs>
          <w:tab w:val="left" w:pos="450"/>
        </w:tabs>
        <w:ind w:left="450" w:hanging="450"/>
      </w:pPr>
      <w:r>
        <w:t>Schwermer H, Rufenacht J, Doherr MG, Heim D. Geographic distribution of BSE in Switzerland. Schweizer Archiv fur Tierheilkunde, 144:701-708, 2002.</w:t>
      </w:r>
    </w:p>
    <w:p w:rsidR="00BF253A" w:rsidRDefault="00BF253A" w:rsidP="00DD0594">
      <w:pPr>
        <w:numPr>
          <w:ilvl w:val="0"/>
          <w:numId w:val="14"/>
        </w:numPr>
        <w:tabs>
          <w:tab w:val="left" w:pos="450"/>
        </w:tabs>
        <w:ind w:left="450" w:hanging="450"/>
      </w:pPr>
      <w:r>
        <w:t xml:space="preserve">Ward MP. Clustering of reported cases of leptospirosis among dogs in the </w:t>
      </w:r>
      <w:smartTag w:uri="urn:schemas-microsoft-com:office:smarttags" w:element="country-region">
        <w:smartTag w:uri="urn:schemas-microsoft-com:office:smarttags" w:element="place">
          <w:r>
            <w:t>United States</w:t>
          </w:r>
        </w:smartTag>
      </w:smartTag>
      <w:r>
        <w:t xml:space="preserve"> and </w:t>
      </w:r>
      <w:smartTag w:uri="urn:schemas-microsoft-com:office:smarttags" w:element="country-region">
        <w:smartTag w:uri="urn:schemas-microsoft-com:office:smarttags" w:element="place">
          <w:r>
            <w:t>Canada</w:t>
          </w:r>
        </w:smartTag>
      </w:smartTag>
      <w:r>
        <w:t>. Preventive Veterinary Medicine, 56:215-226, 2002.</w:t>
      </w:r>
    </w:p>
    <w:p w:rsidR="00BF253A" w:rsidRDefault="00BF253A" w:rsidP="00DD0594">
      <w:pPr>
        <w:numPr>
          <w:ilvl w:val="0"/>
          <w:numId w:val="14"/>
        </w:numPr>
        <w:tabs>
          <w:tab w:val="left" w:pos="450"/>
        </w:tabs>
        <w:ind w:left="450" w:hanging="450"/>
      </w:pPr>
      <w:r>
        <w:t xml:space="preserve">Falconi F, Ochs H, Deplazes P. Serological cross-sectional survey of psoroptic sheep scab in </w:t>
      </w:r>
      <w:smartTag w:uri="urn:schemas-microsoft-com:office:smarttags" w:element="country-region">
        <w:smartTag w:uri="urn:schemas-microsoft-com:office:smarttags" w:element="place">
          <w:r>
            <w:t>Switzerland</w:t>
          </w:r>
        </w:smartTag>
      </w:smartTag>
      <w:r>
        <w:t>. Veterinary Parasitology, 109:119-127, 2002.</w:t>
      </w:r>
    </w:p>
    <w:p w:rsidR="00BF253A" w:rsidRDefault="00BF253A" w:rsidP="00DD0594">
      <w:pPr>
        <w:numPr>
          <w:ilvl w:val="0"/>
          <w:numId w:val="14"/>
        </w:numPr>
        <w:tabs>
          <w:tab w:val="left" w:pos="450"/>
        </w:tabs>
        <w:ind w:left="450" w:hanging="450"/>
      </w:pPr>
      <w:r>
        <w:t xml:space="preserve">Knuesel R, Segner H, Wahli T. A survey of viral diseases in farmed and feral salmonids in </w:t>
      </w:r>
      <w:smartTag w:uri="urn:schemas-microsoft-com:office:smarttags" w:element="country-region">
        <w:smartTag w:uri="urn:schemas-microsoft-com:office:smarttags" w:element="place">
          <w:r>
            <w:t>Switzerland</w:t>
          </w:r>
        </w:smartTag>
      </w:smartTag>
      <w:r>
        <w:t>. Journal of Fish Diseases, 26:167-182, 2003.</w:t>
      </w:r>
    </w:p>
    <w:p w:rsidR="00BF253A" w:rsidRDefault="00BF253A" w:rsidP="00DD0594">
      <w:pPr>
        <w:numPr>
          <w:ilvl w:val="0"/>
          <w:numId w:val="14"/>
        </w:numPr>
        <w:tabs>
          <w:tab w:val="left" w:pos="450"/>
        </w:tabs>
        <w:ind w:left="450" w:hanging="450"/>
      </w:pPr>
      <w:r>
        <w:t>Berke O, Grosse Beilage E. Spatial relative risk mapping of pseudorabies-seropositive pig herds in an animal-dense region. Journal of Veterinary Medicine, B50: 322–325, 2003.</w:t>
      </w:r>
    </w:p>
    <w:p w:rsidR="00BF253A" w:rsidRDefault="00BF253A" w:rsidP="00DD0594">
      <w:pPr>
        <w:numPr>
          <w:ilvl w:val="0"/>
          <w:numId w:val="14"/>
        </w:numPr>
        <w:tabs>
          <w:tab w:val="left" w:pos="450"/>
        </w:tabs>
        <w:ind w:left="450" w:hanging="450"/>
      </w:pPr>
      <w:r>
        <w:t>Abrial D, Calavas D, Lauvergne N, Morignat E, Ducrot C. Descriptive spatial analysis of BSE in western France. Veterinary Research, 34:749-60, 2003.</w:t>
      </w:r>
    </w:p>
    <w:p w:rsidR="00BF253A" w:rsidRDefault="00BF253A" w:rsidP="00DD0594">
      <w:pPr>
        <w:numPr>
          <w:ilvl w:val="0"/>
          <w:numId w:val="14"/>
        </w:numPr>
        <w:tabs>
          <w:tab w:val="left" w:pos="450"/>
        </w:tabs>
        <w:ind w:left="450" w:hanging="450"/>
        <w:rPr>
          <w:rFonts w:eastAsia="Arial Unicode MS"/>
        </w:rPr>
      </w:pPr>
      <w:r>
        <w:t>Sheridan HA, McGrath G, White P, Fallon R, Shoukri MM, Martin SW. A temporal-spatial analysis of bovine spongiform encephalopathy in Irish cattle herds, from 1996 to 2000. Canadian Journal of Veterinary Research, 69:19-25, 2005. [</w:t>
      </w:r>
      <w:hyperlink r:id="rId194" w:history="1">
        <w:r>
          <w:rPr>
            <w:rStyle w:val="Hyperlink"/>
          </w:rPr>
          <w:t>online</w:t>
        </w:r>
      </w:hyperlink>
      <w:r>
        <w:t xml:space="preserve">] </w:t>
      </w:r>
    </w:p>
    <w:p w:rsidR="00BF253A" w:rsidRDefault="00BF253A" w:rsidP="00DD0594">
      <w:pPr>
        <w:numPr>
          <w:ilvl w:val="0"/>
          <w:numId w:val="14"/>
        </w:numPr>
        <w:tabs>
          <w:tab w:val="left" w:pos="450"/>
        </w:tabs>
        <w:ind w:left="450" w:hanging="450"/>
      </w:pPr>
      <w:smartTag w:uri="urn:schemas-microsoft-com:office:smarttags" w:element="place">
        <w:smartTag w:uri="urn:schemas-microsoft-com:office:smarttags" w:element="City">
          <w:r>
            <w:t>Guerin</w:t>
          </w:r>
        </w:smartTag>
        <w:r>
          <w:t xml:space="preserve"> </w:t>
        </w:r>
        <w:smartTag w:uri="urn:schemas-microsoft-com:office:smarttags" w:element="State">
          <w:r>
            <w:t>MT</w:t>
          </w:r>
        </w:smartTag>
      </w:smartTag>
      <w:r>
        <w:t xml:space="preserve">, Martin SW, </w:t>
      </w:r>
      <w:smartTag w:uri="urn:schemas-microsoft-com:office:smarttags" w:element="place">
        <w:smartTag w:uri="urn:schemas-microsoft-com:office:smarttags" w:element="City">
          <w:r>
            <w:t>Darlington</w:t>
          </w:r>
        </w:smartTag>
        <w:r>
          <w:t xml:space="preserve"> </w:t>
        </w:r>
        <w:smartTag w:uri="urn:schemas-microsoft-com:office:smarttags" w:element="State">
          <w:r>
            <w:t>GA</w:t>
          </w:r>
        </w:smartTag>
      </w:smartTag>
      <w:r>
        <w:t xml:space="preserve">, Rajic A. A temporal study of </w:t>
      </w:r>
      <w:r>
        <w:rPr>
          <w:rStyle w:val="Emphasis"/>
        </w:rPr>
        <w:t>Salmonella</w:t>
      </w:r>
      <w:r>
        <w:t xml:space="preserve"> serovars in animals in </w:t>
      </w:r>
      <w:smartTag w:uri="urn:schemas-microsoft-com:office:smarttags" w:element="State">
        <w:smartTag w:uri="urn:schemas-microsoft-com:office:smarttags" w:element="place">
          <w:r>
            <w:t>Alberta</w:t>
          </w:r>
        </w:smartTag>
      </w:smartTag>
      <w:r>
        <w:t xml:space="preserve"> between 1990 and 2001. Canadian Journal of Veterinary Research, 69:88-89, 2005. [</w:t>
      </w:r>
      <w:hyperlink r:id="rId195" w:history="1">
        <w:r>
          <w:rPr>
            <w:rStyle w:val="Hyperlink"/>
          </w:rPr>
          <w:t>online</w:t>
        </w:r>
      </w:hyperlink>
      <w:r>
        <w:t xml:space="preserve">] </w:t>
      </w:r>
    </w:p>
    <w:p w:rsidR="00EB18AE" w:rsidRDefault="00894E1F" w:rsidP="008F1C95">
      <w:pPr>
        <w:pStyle w:val="Numbered"/>
        <w:tabs>
          <w:tab w:val="num" w:pos="450"/>
        </w:tabs>
        <w:ind w:left="450" w:hanging="450"/>
        <w:rPr>
          <w:rStyle w:val="ti"/>
        </w:rPr>
      </w:pPr>
      <w:hyperlink r:id="rId196" w:history="1">
        <w:r w:rsidR="00372613" w:rsidRPr="00372613">
          <w:rPr>
            <w:lang w:val="es-NI"/>
          </w:rPr>
          <w:t>Allepuz A</w:t>
        </w:r>
      </w:hyperlink>
      <w:r w:rsidR="00372613" w:rsidRPr="00372613">
        <w:rPr>
          <w:lang w:val="es-NI"/>
        </w:rPr>
        <w:t xml:space="preserve">, </w:t>
      </w:r>
      <w:hyperlink r:id="rId197" w:history="1">
        <w:r w:rsidR="00372613" w:rsidRPr="00372613">
          <w:rPr>
            <w:lang w:val="es-NI"/>
          </w:rPr>
          <w:t>López-Quílez A</w:t>
        </w:r>
      </w:hyperlink>
      <w:r w:rsidR="00372613" w:rsidRPr="00372613">
        <w:rPr>
          <w:lang w:val="es-NI"/>
        </w:rPr>
        <w:t xml:space="preserve">, </w:t>
      </w:r>
      <w:hyperlink r:id="rId198" w:history="1">
        <w:r w:rsidR="00372613" w:rsidRPr="00372613">
          <w:rPr>
            <w:lang w:val="es-NI"/>
          </w:rPr>
          <w:t>Forte A</w:t>
        </w:r>
      </w:hyperlink>
      <w:r w:rsidR="00372613" w:rsidRPr="00372613">
        <w:rPr>
          <w:lang w:val="es-NI"/>
        </w:rPr>
        <w:t xml:space="preserve">, </w:t>
      </w:r>
      <w:hyperlink r:id="rId199" w:history="1">
        <w:r w:rsidR="00372613" w:rsidRPr="00372613">
          <w:rPr>
            <w:lang w:val="es-NI"/>
          </w:rPr>
          <w:t>Fernández G</w:t>
        </w:r>
      </w:hyperlink>
      <w:r w:rsidR="00372613" w:rsidRPr="00372613">
        <w:rPr>
          <w:lang w:val="es-NI"/>
        </w:rPr>
        <w:t xml:space="preserve">, </w:t>
      </w:r>
      <w:hyperlink r:id="rId200" w:history="1">
        <w:r w:rsidR="00372613" w:rsidRPr="00372613">
          <w:rPr>
            <w:lang w:val="es-NI"/>
          </w:rPr>
          <w:t>Casal J</w:t>
        </w:r>
      </w:hyperlink>
      <w:r w:rsidR="00372613" w:rsidRPr="00372613">
        <w:rPr>
          <w:lang w:val="es-NI"/>
        </w:rPr>
        <w:t xml:space="preserve">. </w:t>
      </w:r>
      <w:r w:rsidR="00EB18AE" w:rsidRPr="00EB18AE">
        <w:t xml:space="preserve">Spatial analysis of bovine spongiform encephalopathy in </w:t>
      </w:r>
      <w:smartTag w:uri="urn:schemas-microsoft-com:office:smarttags" w:element="country-region">
        <w:smartTag w:uri="urn:schemas-microsoft-com:office:smarttags" w:element="place">
          <w:r w:rsidR="00EB18AE" w:rsidRPr="00EB18AE">
            <w:t>Galicia</w:t>
          </w:r>
        </w:smartTag>
      </w:smartTag>
      <w:r w:rsidR="00EB18AE" w:rsidRPr="00EB18AE">
        <w:t xml:space="preserve">, </w:t>
      </w:r>
      <w:smartTag w:uri="urn:schemas-microsoft-com:office:smarttags" w:element="country-region">
        <w:smartTag w:uri="urn:schemas-microsoft-com:office:smarttags" w:element="place">
          <w:r w:rsidR="00EB18AE" w:rsidRPr="00EB18AE">
            <w:t>Spain</w:t>
          </w:r>
        </w:smartTag>
      </w:smartTag>
      <w:r w:rsidR="00EB18AE" w:rsidRPr="00EB18AE">
        <w:t xml:space="preserve"> (2000-2005). Preventive Veterinary Medicine, </w:t>
      </w:r>
      <w:r w:rsidR="00EB18AE" w:rsidRPr="00EB18AE">
        <w:rPr>
          <w:rStyle w:val="ti"/>
        </w:rPr>
        <w:t>79:174-85, 2007.</w:t>
      </w:r>
    </w:p>
    <w:p w:rsidR="00EB18AE" w:rsidRDefault="002A3C41" w:rsidP="008F1C95">
      <w:pPr>
        <w:pStyle w:val="Numbered"/>
        <w:tabs>
          <w:tab w:val="num" w:pos="450"/>
        </w:tabs>
        <w:ind w:left="450" w:hanging="450"/>
        <w:rPr>
          <w:rStyle w:val="citation-flpages"/>
        </w:rPr>
      </w:pPr>
      <w:r>
        <w:t>Heres L,</w:t>
      </w:r>
      <w:r>
        <w:rPr>
          <w:vertAlign w:val="superscript"/>
        </w:rPr>
        <w:t xml:space="preserve"> </w:t>
      </w:r>
      <w:r>
        <w:t>Brus DJ,</w:t>
      </w:r>
      <w:r>
        <w:rPr>
          <w:vertAlign w:val="superscript"/>
        </w:rPr>
        <w:t xml:space="preserve"> </w:t>
      </w:r>
      <w:r>
        <w:t xml:space="preserve">Hagenaars TJ. Spatial analysis of BSE cases in the </w:t>
      </w:r>
      <w:smartTag w:uri="urn:schemas-microsoft-com:office:smarttags" w:element="country-region">
        <w:smartTag w:uri="urn:schemas-microsoft-com:office:smarttags" w:element="place">
          <w:r>
            <w:t>Netherlands</w:t>
          </w:r>
        </w:smartTag>
      </w:smartTag>
      <w:r>
        <w:t xml:space="preserve">. BMC Veterinary Research, </w:t>
      </w:r>
      <w:smartTag w:uri="urn:schemas-microsoft-com:office:smarttags" w:element="time">
        <w:smartTagPr>
          <w:attr w:name="Hour" w:val="16"/>
          <w:attr w:name="Minute" w:val="21"/>
        </w:smartTagPr>
        <w:r>
          <w:rPr>
            <w:rStyle w:val="citation-volume"/>
          </w:rPr>
          <w:t>4</w:t>
        </w:r>
        <w:r>
          <w:rPr>
            <w:rStyle w:val="citation-flpages"/>
          </w:rPr>
          <w:t>:21</w:t>
        </w:r>
      </w:smartTag>
      <w:r>
        <w:rPr>
          <w:rStyle w:val="citation-flpages"/>
        </w:rPr>
        <w:t>, 2008. [</w:t>
      </w:r>
      <w:hyperlink r:id="rId201" w:history="1">
        <w:r w:rsidRPr="002A3C41">
          <w:rPr>
            <w:rStyle w:val="Hyperlink"/>
          </w:rPr>
          <w:t>online</w:t>
        </w:r>
      </w:hyperlink>
      <w:r>
        <w:rPr>
          <w:rStyle w:val="citation-flpages"/>
        </w:rPr>
        <w:t>]</w:t>
      </w:r>
    </w:p>
    <w:p w:rsidR="00D0608E" w:rsidRDefault="00D0608E" w:rsidP="008F1C95">
      <w:pPr>
        <w:pStyle w:val="Numbered"/>
        <w:tabs>
          <w:tab w:val="num" w:pos="450"/>
        </w:tabs>
        <w:ind w:left="450" w:hanging="450"/>
      </w:pPr>
      <w:r w:rsidRPr="00D0608E">
        <w:t xml:space="preserve">Frossling J, Nodtvedt A, Lindberg A, </w:t>
      </w:r>
      <w:r>
        <w:t>Bj</w:t>
      </w:r>
      <w:r w:rsidRPr="00D0608E">
        <w:t>ö</w:t>
      </w:r>
      <w:r>
        <w:t>rkman C</w:t>
      </w:r>
      <w:r w:rsidRPr="00D0608E">
        <w:t xml:space="preserve">. </w:t>
      </w:r>
      <w:r>
        <w:t>Spatial analysis of Neospora caninum distribution in dairy cattle from Sweden. Geospatial Health, 3:39-45, 2008.</w:t>
      </w:r>
    </w:p>
    <w:p w:rsidR="00BF253A" w:rsidRDefault="00BF253A" w:rsidP="00E43E3E">
      <w:pPr>
        <w:pStyle w:val="Heading3"/>
      </w:pPr>
      <w:r>
        <w:t>Veterinary Medicine, Wildlife</w:t>
      </w:r>
    </w:p>
    <w:p w:rsidR="00BF253A" w:rsidRDefault="00BF253A" w:rsidP="00DD0594">
      <w:pPr>
        <w:numPr>
          <w:ilvl w:val="0"/>
          <w:numId w:val="14"/>
        </w:numPr>
        <w:tabs>
          <w:tab w:val="left" w:pos="450"/>
        </w:tabs>
        <w:ind w:left="450" w:hanging="450"/>
        <w:rPr>
          <w:rFonts w:eastAsia="Arial Unicode MS"/>
        </w:rPr>
      </w:pPr>
      <w:r>
        <w:t>Smith KL, DeVos V, Bryden H, Price LB, Hugh-Jones ME, Keim P. Bacillus anthracis diversity in Kruger National Park. Journal of Clinical Microbiology, 38:3780-3784, 2000. [</w:t>
      </w:r>
      <w:hyperlink r:id="rId202" w:history="1">
        <w:r>
          <w:rPr>
            <w:rStyle w:val="Hyperlink"/>
          </w:rPr>
          <w:t>online</w:t>
        </w:r>
      </w:hyperlink>
      <w:r>
        <w:t>]</w:t>
      </w:r>
    </w:p>
    <w:p w:rsidR="00BF253A" w:rsidRDefault="00BF253A" w:rsidP="00DD0594">
      <w:pPr>
        <w:numPr>
          <w:ilvl w:val="0"/>
          <w:numId w:val="14"/>
        </w:numPr>
        <w:tabs>
          <w:tab w:val="left" w:pos="450"/>
        </w:tabs>
        <w:ind w:left="450" w:hanging="450"/>
      </w:pPr>
      <w:r>
        <w:t xml:space="preserve">Berke O, von Keyserlingk M, Broll S, Kreienbrock L. On the distribution of Echinococcus multilocularis in red foxes in </w:t>
      </w:r>
      <w:smartTag w:uri="urn:schemas-microsoft-com:office:smarttags" w:element="place">
        <w:r>
          <w:t>Lower Saxony</w:t>
        </w:r>
      </w:smartTag>
      <w:r>
        <w:t>: identification of a high risk area by spatial epidemiological cluster analysis. Berliner und Munchener Tierarztliche Wochenschrift. 115:428-434, 2002.</w:t>
      </w:r>
    </w:p>
    <w:p w:rsidR="00BF253A" w:rsidRDefault="00372613" w:rsidP="00DD0594">
      <w:pPr>
        <w:numPr>
          <w:ilvl w:val="0"/>
          <w:numId w:val="14"/>
        </w:numPr>
        <w:tabs>
          <w:tab w:val="left" w:pos="450"/>
        </w:tabs>
        <w:ind w:left="450" w:hanging="450"/>
      </w:pPr>
      <w:r w:rsidRPr="00372613">
        <w:rPr>
          <w:lang w:val="sv-SE"/>
        </w:rPr>
        <w:t xml:space="preserve">Miller MA, Gardner IA, Kreuder C, Paradies DM, Worcester KR, Jessup DA, Dodd E, Harris MD, Ames JA, Packham AE, Conrad PA. </w:t>
      </w:r>
      <w:r w:rsidR="00BF253A">
        <w:t>Coastal freshwater runoff is a risk factor for Toxoplasma gondii infection of southern sea otters (</w:t>
      </w:r>
      <w:r w:rsidR="00BF253A">
        <w:rPr>
          <w:i/>
          <w:iCs/>
        </w:rPr>
        <w:t>Enhydra lutris nereis</w:t>
      </w:r>
      <w:r w:rsidR="00BF253A">
        <w:t>). International Journal for Parasitology, 32:997-1006, 2002.</w:t>
      </w:r>
    </w:p>
    <w:p w:rsidR="00BF253A" w:rsidRDefault="00BF253A" w:rsidP="00DD0594">
      <w:pPr>
        <w:numPr>
          <w:ilvl w:val="0"/>
          <w:numId w:val="14"/>
        </w:numPr>
        <w:tabs>
          <w:tab w:val="left" w:pos="450"/>
        </w:tabs>
        <w:ind w:left="450" w:hanging="450"/>
      </w:pPr>
      <w:r>
        <w:t xml:space="preserve">Hoar BR, Chomel BB, Rolfe DL, Chang CC, Fritz CL, Sacks BN, Carpenter TE. Spatial analysis of Yersinia pestis and Bartonella vinsonii subsp berkhoffii seroprevalence in </w:t>
      </w:r>
      <w:smartTag w:uri="urn:schemas-microsoft-com:office:smarttags" w:element="State">
        <w:smartTag w:uri="urn:schemas-microsoft-com:office:smarttags" w:element="place">
          <w:r>
            <w:t>California</w:t>
          </w:r>
        </w:smartTag>
      </w:smartTag>
      <w:r>
        <w:t xml:space="preserve"> coyotes (</w:t>
      </w:r>
      <w:r>
        <w:rPr>
          <w:i/>
          <w:iCs/>
        </w:rPr>
        <w:t>Canis latrans</w:t>
      </w:r>
      <w:r>
        <w:t>). Preventive Veterinary Medicine, 56:299-311, 2003.</w:t>
      </w:r>
    </w:p>
    <w:p w:rsidR="00BF253A" w:rsidRDefault="00BF253A" w:rsidP="00DD0594">
      <w:pPr>
        <w:numPr>
          <w:ilvl w:val="0"/>
          <w:numId w:val="14"/>
        </w:numPr>
        <w:tabs>
          <w:tab w:val="left" w:pos="450"/>
        </w:tabs>
        <w:ind w:left="450" w:hanging="450"/>
      </w:pPr>
      <w:r>
        <w:t xml:space="preserve">Olea-Popelka FJ, Griffin JM, Collins JD, McGrath G, Martin SW. Bovine tuberculosis in badgers in four areas in </w:t>
      </w:r>
      <w:smartTag w:uri="urn:schemas-microsoft-com:office:smarttags" w:element="country-region">
        <w:smartTag w:uri="urn:schemas-microsoft-com:office:smarttags" w:element="place">
          <w:r>
            <w:t>Ireland</w:t>
          </w:r>
        </w:smartTag>
      </w:smartTag>
      <w:r>
        <w:t>: does tuberculosis cluster? Preventive Veterinary Medicine, 59:103-111, 2003.</w:t>
      </w:r>
    </w:p>
    <w:p w:rsidR="00BF253A" w:rsidRDefault="00BF253A" w:rsidP="00DD0594">
      <w:pPr>
        <w:numPr>
          <w:ilvl w:val="0"/>
          <w:numId w:val="14"/>
        </w:numPr>
        <w:tabs>
          <w:tab w:val="left" w:pos="450"/>
        </w:tabs>
        <w:ind w:left="450" w:hanging="450"/>
      </w:pPr>
      <w:r>
        <w:t xml:space="preserve">Joly DO, Ribic CA, Langenberg JA, Beheler K, Batha CA, Dhuey BJ, Rolley RE, Bartelt G, Van Deelen TR, Samual MD. Chronic wasting disease in free-ranging </w:t>
      </w:r>
      <w:smartTag w:uri="urn:schemas-microsoft-com:office:smarttags" w:element="place">
        <w:r>
          <w:t>Wisconsin</w:t>
        </w:r>
      </w:smartTag>
      <w:r>
        <w:t xml:space="preserve"> white-tailed deer. Emerging Infectious Disease, 9: 599-601, 2003. [</w:t>
      </w:r>
      <w:hyperlink r:id="rId203" w:history="1">
        <w:r>
          <w:rPr>
            <w:rStyle w:val="Hyperlink"/>
          </w:rPr>
          <w:t>online</w:t>
        </w:r>
      </w:hyperlink>
      <w:r>
        <w:t>]</w:t>
      </w:r>
    </w:p>
    <w:p w:rsidR="00BF253A" w:rsidRDefault="00BF253A" w:rsidP="00DD0594">
      <w:pPr>
        <w:numPr>
          <w:ilvl w:val="0"/>
          <w:numId w:val="14"/>
        </w:numPr>
        <w:tabs>
          <w:tab w:val="left" w:pos="450"/>
        </w:tabs>
        <w:ind w:left="450" w:hanging="450"/>
      </w:pPr>
      <w:r>
        <w:t xml:space="preserve">Miller MA, Grigg ME, Kreuder C, James ER, Melli AC, Crosbie PR, Jessup DA, Boothroyd JC, Brownstein D, Conrad PA. An unusual genotype of Toxoplasma gondii is common in </w:t>
      </w:r>
      <w:smartTag w:uri="urn:schemas-microsoft-com:office:smarttags" w:element="State">
        <w:smartTag w:uri="urn:schemas-microsoft-com:office:smarttags" w:element="place">
          <w:r>
            <w:t>California</w:t>
          </w:r>
        </w:smartTag>
      </w:smartTag>
      <w:r>
        <w:t xml:space="preserve"> sea otters (</w:t>
      </w:r>
      <w:r>
        <w:rPr>
          <w:i/>
          <w:iCs/>
        </w:rPr>
        <w:t>Enhydra lutris nereis</w:t>
      </w:r>
      <w:r>
        <w:t>) and is a cause of mortality. International Journal for Parasitology, 34:275-284, 2004.</w:t>
      </w:r>
    </w:p>
    <w:p w:rsidR="00CC62D4" w:rsidRDefault="00BF253A" w:rsidP="00DD0594">
      <w:pPr>
        <w:numPr>
          <w:ilvl w:val="0"/>
          <w:numId w:val="14"/>
        </w:numPr>
        <w:tabs>
          <w:tab w:val="left" w:pos="450"/>
        </w:tabs>
        <w:ind w:left="450" w:hanging="450"/>
      </w:pPr>
      <w:r>
        <w:t>Olea-Popelka FJ, Flynn O, Costello E, McGrath G, Collins JD, O’Keeffe JO, Kelton DF, Berke O, Martin SW. Spatial relationship between Mycobacterium bovis strains in cattle and badgers in four areas in Ireland. Preventive Veterinary Medicine, 71:57-70, 2005.</w:t>
      </w:r>
    </w:p>
    <w:p w:rsidR="00CC62D4" w:rsidRDefault="00CC62D4" w:rsidP="00E43E3E">
      <w:pPr>
        <w:pStyle w:val="Heading3"/>
      </w:pPr>
      <w:r>
        <w:t>Mammalogy</w:t>
      </w:r>
    </w:p>
    <w:p w:rsidR="00CC62D4" w:rsidRDefault="00CC62D4" w:rsidP="00DD0594">
      <w:pPr>
        <w:numPr>
          <w:ilvl w:val="0"/>
          <w:numId w:val="14"/>
        </w:numPr>
        <w:tabs>
          <w:tab w:val="left" w:pos="450"/>
        </w:tabs>
        <w:ind w:left="450" w:hanging="450"/>
      </w:pPr>
      <w:r>
        <w:t>Webb NF, Hebblewhite M, Merrill E</w:t>
      </w:r>
      <w:r w:rsidRPr="00CC62D4">
        <w:t xml:space="preserve">H. Statistical Methods for Identifying Wolf Kill Sites Using Global Positioning System Locations. </w:t>
      </w:r>
      <w:r w:rsidRPr="00CC62D4">
        <w:rPr>
          <w:rStyle w:val="HTMLCite"/>
          <w:i w:val="0"/>
        </w:rPr>
        <w:t>Journal of Wildlife Management</w:t>
      </w:r>
      <w:r>
        <w:rPr>
          <w:rStyle w:val="HTMLCite"/>
          <w:i w:val="0"/>
        </w:rPr>
        <w:t>,</w:t>
      </w:r>
      <w:r w:rsidRPr="00CC62D4">
        <w:t xml:space="preserve"> </w:t>
      </w:r>
      <w:r w:rsidRPr="00CC62D4">
        <w:rPr>
          <w:rStyle w:val="Strong"/>
          <w:b w:val="0"/>
        </w:rPr>
        <w:t>2008</w:t>
      </w:r>
      <w:r>
        <w:rPr>
          <w:rStyle w:val="Strong"/>
          <w:b w:val="0"/>
        </w:rPr>
        <w:t>,</w:t>
      </w:r>
      <w:r>
        <w:t xml:space="preserve"> 72, 798-807.</w:t>
      </w:r>
    </w:p>
    <w:p w:rsidR="00360959" w:rsidRDefault="00360959" w:rsidP="00DD0594">
      <w:pPr>
        <w:numPr>
          <w:ilvl w:val="0"/>
          <w:numId w:val="14"/>
        </w:numPr>
        <w:tabs>
          <w:tab w:val="left" w:pos="450"/>
        </w:tabs>
        <w:ind w:left="450" w:hanging="450"/>
      </w:pPr>
      <w:r>
        <w:t>McPhee HM, Webb NF, Merrill EH. Hierarchical predation: Wolf (</w:t>
      </w:r>
      <w:r w:rsidRPr="00360959">
        <w:rPr>
          <w:i/>
        </w:rPr>
        <w:t>Canis lupus</w:t>
      </w:r>
      <w:r>
        <w:t>) selection along hunt paths and at kill sites. Canadian Journal of Zoology, 2012, 90:555-563.</w:t>
      </w:r>
    </w:p>
    <w:p w:rsidR="00F01154" w:rsidRDefault="00EF3486">
      <w:pPr>
        <w:pStyle w:val="Numbered"/>
        <w:tabs>
          <w:tab w:val="clear" w:pos="360"/>
          <w:tab w:val="num" w:pos="450"/>
        </w:tabs>
        <w:ind w:left="450" w:hanging="450"/>
      </w:pPr>
      <w:r>
        <w:t xml:space="preserve">Ouko EO. </w:t>
      </w:r>
      <w:r w:rsidRPr="00EF3486">
        <w:t>Where, when and why</w:t>
      </w:r>
      <w:r>
        <w:t xml:space="preserve"> </w:t>
      </w:r>
      <w:r w:rsidRPr="00EF3486">
        <w:t>are there</w:t>
      </w:r>
      <w:r>
        <w:t xml:space="preserve"> </w:t>
      </w:r>
      <w:r w:rsidRPr="00EF3486">
        <w:t>elephant poaching hotspots in Kenya</w:t>
      </w:r>
      <w:r>
        <w:t>? MSc Thesis, University of Twente, Netherlands, 2013. [</w:t>
      </w:r>
      <w:hyperlink r:id="rId204" w:history="1">
        <w:r>
          <w:rPr>
            <w:rStyle w:val="Hyperlink"/>
          </w:rPr>
          <w:t>online</w:t>
        </w:r>
      </w:hyperlink>
      <w:r>
        <w:t>]</w:t>
      </w:r>
    </w:p>
    <w:p w:rsidR="00BF253A" w:rsidRDefault="00BF253A" w:rsidP="00E43E3E">
      <w:pPr>
        <w:pStyle w:val="Heading3"/>
      </w:pPr>
      <w:r>
        <w:t>Entomology</w:t>
      </w:r>
    </w:p>
    <w:p w:rsidR="00BF253A" w:rsidRDefault="00372613" w:rsidP="00DD0594">
      <w:pPr>
        <w:numPr>
          <w:ilvl w:val="0"/>
          <w:numId w:val="14"/>
        </w:numPr>
        <w:tabs>
          <w:tab w:val="left" w:pos="450"/>
        </w:tabs>
        <w:ind w:left="450" w:hanging="450"/>
      </w:pPr>
      <w:bookmarkStart w:id="166" w:name="OLE_LINK2"/>
      <w:r w:rsidRPr="00372613">
        <w:rPr>
          <w:lang w:val="es-NI"/>
        </w:rPr>
        <w:t xml:space="preserve">Porcasi X, Catalá SS, Hrellac H, Scavuzzo MC, Gorla DE. </w:t>
      </w:r>
      <w:r w:rsidR="00BF253A">
        <w:t xml:space="preserve">Infestation of Rural Houses by </w:t>
      </w:r>
      <w:r w:rsidR="00BF253A">
        <w:rPr>
          <w:rStyle w:val="Emphasis"/>
        </w:rPr>
        <w:t>Triatoma Infestans</w:t>
      </w:r>
      <w:r w:rsidR="00BF253A">
        <w:t xml:space="preserve"> (Hemiptera: Reduviidae) in Southern Area of </w:t>
      </w:r>
      <w:smartTag w:uri="urn:schemas-microsoft-com:office:smarttags" w:element="place">
        <w:r w:rsidR="00BF253A">
          <w:t>Gran Chaco</w:t>
        </w:r>
      </w:smartTag>
      <w:r w:rsidR="00BF253A">
        <w:t xml:space="preserve"> in </w:t>
      </w:r>
      <w:smartTag w:uri="urn:schemas-microsoft-com:office:smarttags" w:element="country-region">
        <w:smartTag w:uri="urn:schemas-microsoft-com:office:smarttags" w:element="place">
          <w:r w:rsidR="00BF253A">
            <w:t>Argentina</w:t>
          </w:r>
        </w:smartTag>
      </w:smartTag>
      <w:r w:rsidR="00BF253A">
        <w:t>. Journal of Medical Entomology, 43:1060-1067, 2006.</w:t>
      </w:r>
    </w:p>
    <w:p w:rsidR="00BB1012" w:rsidRDefault="00BB1012" w:rsidP="00E43E3E">
      <w:pPr>
        <w:pStyle w:val="Heading3"/>
      </w:pPr>
      <w:r>
        <w:t>Ichthyology</w:t>
      </w:r>
    </w:p>
    <w:p w:rsidR="00BB1012" w:rsidRDefault="00BB1012" w:rsidP="00BB1012">
      <w:pPr>
        <w:pStyle w:val="Numbered"/>
        <w:tabs>
          <w:tab w:val="num" w:pos="450"/>
        </w:tabs>
        <w:ind w:left="450" w:hanging="450"/>
      </w:pPr>
      <w:r w:rsidRPr="00800F78">
        <w:t xml:space="preserve">Spindler BD, Chipps SR, Klumb RA, Wimberly MC. Spatial analysis of pallid sturgeon </w:t>
      </w:r>
      <w:r w:rsidRPr="00800F78">
        <w:rPr>
          <w:i/>
        </w:rPr>
        <w:t>Scaphirhynchus albus</w:t>
      </w:r>
      <w:r w:rsidRPr="00800F78">
        <w:t xml:space="preserve"> distribution in the Missouri River, South Dakota. Journal of Applied Ichthyology, 25:8-13, 2009.</w:t>
      </w:r>
    </w:p>
    <w:p w:rsidR="00BB1012" w:rsidRDefault="00BB1012" w:rsidP="00E43E3E">
      <w:pPr>
        <w:pStyle w:val="Heading3"/>
      </w:pPr>
      <w:r>
        <w:t>Botany</w:t>
      </w:r>
    </w:p>
    <w:p w:rsidR="00BB1012" w:rsidRDefault="00BB1012" w:rsidP="00BB1012">
      <w:pPr>
        <w:pStyle w:val="Numbered"/>
        <w:tabs>
          <w:tab w:val="num" w:pos="450"/>
        </w:tabs>
        <w:ind w:left="450" w:hanging="450"/>
      </w:pPr>
      <w:r>
        <w:t xml:space="preserve">Bayon C, Pei MH, Ruiz C, Hunter T. </w:t>
      </w:r>
      <w:r w:rsidRPr="00397FC5">
        <w:t>Genetic structure and spatial distribution of the</w:t>
      </w:r>
      <w:r>
        <w:t xml:space="preserve"> </w:t>
      </w:r>
      <w:r w:rsidRPr="00397FC5">
        <w:t>mycoparasite</w:t>
      </w:r>
      <w:r>
        <w:t xml:space="preserve"> </w:t>
      </w:r>
      <w:r w:rsidRPr="00397FC5">
        <w:rPr>
          <w:i/>
          <w:iCs/>
        </w:rPr>
        <w:t>Sphaerellopsis filum</w:t>
      </w:r>
      <w:r>
        <w:rPr>
          <w:i/>
          <w:iCs/>
        </w:rPr>
        <w:t xml:space="preserve"> </w:t>
      </w:r>
      <w:r w:rsidRPr="00397FC5">
        <w:t>on</w:t>
      </w:r>
      <w:r>
        <w:t xml:space="preserve"> </w:t>
      </w:r>
      <w:r w:rsidRPr="00397FC5">
        <w:rPr>
          <w:i/>
          <w:iCs/>
        </w:rPr>
        <w:t>Melampsora</w:t>
      </w:r>
      <w:r>
        <w:rPr>
          <w:i/>
          <w:iCs/>
        </w:rPr>
        <w:t xml:space="preserve"> </w:t>
      </w:r>
      <w:r w:rsidRPr="00397FC5">
        <w:rPr>
          <w:i/>
          <w:iCs/>
        </w:rPr>
        <w:t>larici-epitea</w:t>
      </w:r>
      <w:r>
        <w:rPr>
          <w:i/>
          <w:iCs/>
        </w:rPr>
        <w:t xml:space="preserve"> </w:t>
      </w:r>
      <w:r w:rsidRPr="00397FC5">
        <w:t>in a short-rotation coppice willow planting</w:t>
      </w:r>
      <w:r>
        <w:t>. Plant Pathology, 56:616-623, 2007.</w:t>
      </w:r>
    </w:p>
    <w:bookmarkEnd w:id="166"/>
    <w:p w:rsidR="00BF253A" w:rsidRDefault="00BF253A" w:rsidP="00E43E3E">
      <w:pPr>
        <w:pStyle w:val="Heading3"/>
      </w:pPr>
      <w:r>
        <w:t>Forestry</w:t>
      </w:r>
    </w:p>
    <w:p w:rsidR="00BF253A" w:rsidRDefault="00BF253A" w:rsidP="00DD0594">
      <w:pPr>
        <w:numPr>
          <w:ilvl w:val="0"/>
          <w:numId w:val="14"/>
        </w:numPr>
        <w:tabs>
          <w:tab w:val="left" w:pos="450"/>
        </w:tabs>
        <w:ind w:left="450" w:hanging="450"/>
      </w:pPr>
      <w:r>
        <w:t>Coulst</w:t>
      </w:r>
      <w:r w:rsidR="00C07C89">
        <w:t>on JW, Riitters KH. Geographic analysis of forest health i</w:t>
      </w:r>
      <w:r>
        <w:t>ndicators Using Spatial Scan Statistics. Environmental Management, 31: 764-773, 2003.</w:t>
      </w:r>
    </w:p>
    <w:p w:rsidR="00BF253A" w:rsidRDefault="00BF253A" w:rsidP="00DD0594">
      <w:pPr>
        <w:numPr>
          <w:ilvl w:val="0"/>
          <w:numId w:val="14"/>
        </w:numPr>
        <w:tabs>
          <w:tab w:val="left" w:pos="450"/>
        </w:tabs>
        <w:ind w:left="450" w:hanging="450"/>
      </w:pPr>
      <w:r>
        <w:t xml:space="preserve">Riitters KH, Coulston JW. Hot spots of perforated forest in the eastern </w:t>
      </w:r>
      <w:smartTag w:uri="urn:schemas-microsoft-com:office:smarttags" w:element="country-region">
        <w:smartTag w:uri="urn:schemas-microsoft-com:office:smarttags" w:element="place">
          <w:r>
            <w:t>United States</w:t>
          </w:r>
        </w:smartTag>
      </w:smartTag>
      <w:r>
        <w:t>. Environmental Management, 35:483-492, 2005.</w:t>
      </w:r>
    </w:p>
    <w:p w:rsidR="00BF253A" w:rsidRDefault="00BF253A" w:rsidP="00DD0594">
      <w:pPr>
        <w:numPr>
          <w:ilvl w:val="0"/>
          <w:numId w:val="14"/>
        </w:numPr>
        <w:tabs>
          <w:tab w:val="left" w:pos="450"/>
        </w:tabs>
        <w:ind w:left="450" w:hanging="450"/>
      </w:pPr>
      <w:r>
        <w:t>Tuia D, Ratle F, Lasaponara R, Telesca L, Kanevski M. Scan statistics analysis of forest fire clusters. Communications in Nonlinear Sciences a</w:t>
      </w:r>
      <w:r w:rsidR="00727A7E">
        <w:t>nd Numerical Simulations, 13:1689-94, 2008</w:t>
      </w:r>
      <w:r>
        <w:t xml:space="preserve">. </w:t>
      </w:r>
    </w:p>
    <w:p w:rsidR="00D72B89" w:rsidRPr="00D72B89" w:rsidRDefault="00C07C89" w:rsidP="00DD0594">
      <w:pPr>
        <w:numPr>
          <w:ilvl w:val="0"/>
          <w:numId w:val="14"/>
        </w:numPr>
        <w:tabs>
          <w:tab w:val="left" w:pos="450"/>
        </w:tabs>
        <w:ind w:left="450" w:hanging="450"/>
        <w:rPr>
          <w:rStyle w:val="gsa"/>
        </w:rPr>
      </w:pPr>
      <w:r>
        <w:rPr>
          <w:rStyle w:val="gsa"/>
          <w:sz w:val="20"/>
          <w:szCs w:val="20"/>
        </w:rPr>
        <w:t xml:space="preserve">Tonini M, Tuia D, Ratle F. </w:t>
      </w:r>
      <w:r w:rsidR="00D72B89" w:rsidRPr="00D72B89">
        <w:t>Detection of clusters using space–time scan statistics</w:t>
      </w:r>
      <w:r>
        <w:t xml:space="preserve">. </w:t>
      </w:r>
      <w:r>
        <w:rPr>
          <w:rStyle w:val="gsa"/>
          <w:sz w:val="20"/>
          <w:szCs w:val="20"/>
        </w:rPr>
        <w:t>International Journal</w:t>
      </w:r>
      <w:r w:rsidRPr="00D72B89">
        <w:rPr>
          <w:rStyle w:val="gsa"/>
        </w:rPr>
        <w:t xml:space="preserve"> of W</w:t>
      </w:r>
      <w:r>
        <w:rPr>
          <w:rStyle w:val="gsa"/>
          <w:sz w:val="20"/>
          <w:szCs w:val="20"/>
        </w:rPr>
        <w:t xml:space="preserve">ildland </w:t>
      </w:r>
      <w:r w:rsidRPr="00707DA1">
        <w:rPr>
          <w:rStyle w:val="gsa"/>
          <w:sz w:val="20"/>
          <w:szCs w:val="20"/>
        </w:rPr>
        <w:t>Fi</w:t>
      </w:r>
      <w:r w:rsidRPr="00D72B89">
        <w:rPr>
          <w:rStyle w:val="gsa"/>
        </w:rPr>
        <w:t xml:space="preserve">re, </w:t>
      </w:r>
      <w:r w:rsidRPr="00D72B89">
        <w:rPr>
          <w:bCs/>
        </w:rPr>
        <w:t>18</w:t>
      </w:r>
      <w:r w:rsidRPr="00D72B89">
        <w:t xml:space="preserve"> 830–836</w:t>
      </w:r>
      <w:r w:rsidRPr="00D72B89">
        <w:rPr>
          <w:rStyle w:val="gsa"/>
        </w:rPr>
        <w:t>, 2009</w:t>
      </w:r>
      <w:r>
        <w:rPr>
          <w:rStyle w:val="gsa"/>
          <w:sz w:val="20"/>
          <w:szCs w:val="20"/>
        </w:rPr>
        <w:t>.</w:t>
      </w:r>
    </w:p>
    <w:p w:rsidR="001B4516" w:rsidRPr="001B4516" w:rsidRDefault="00D72B89" w:rsidP="00DD0594">
      <w:pPr>
        <w:numPr>
          <w:ilvl w:val="0"/>
          <w:numId w:val="14"/>
        </w:numPr>
        <w:tabs>
          <w:tab w:val="left" w:pos="450"/>
        </w:tabs>
        <w:ind w:left="450" w:hanging="450"/>
        <w:rPr>
          <w:rFonts w:eastAsia="Arial Unicode MS"/>
        </w:rPr>
      </w:pPr>
      <w:r w:rsidRPr="00D72B89">
        <w:rPr>
          <w:rStyle w:val="gsa"/>
        </w:rPr>
        <w:t xml:space="preserve">Fei S. </w:t>
      </w:r>
      <w:r>
        <w:rPr>
          <w:bCs/>
        </w:rPr>
        <w:t>Applying hotspot d</w:t>
      </w:r>
      <w:r w:rsidRPr="00D72B89">
        <w:rPr>
          <w:bCs/>
        </w:rPr>
        <w:t>etection</w:t>
      </w:r>
      <w:r>
        <w:rPr>
          <w:bCs/>
        </w:rPr>
        <w:t xml:space="preserve"> methods in f</w:t>
      </w:r>
      <w:r w:rsidRPr="00D72B89">
        <w:rPr>
          <w:bCs/>
        </w:rPr>
        <w:t xml:space="preserve">orestry: </w:t>
      </w:r>
      <w:r>
        <w:rPr>
          <w:bCs/>
        </w:rPr>
        <w:t>A case study of Chestnut Oak r</w:t>
      </w:r>
      <w:r w:rsidRPr="00D72B89">
        <w:rPr>
          <w:bCs/>
        </w:rPr>
        <w:t xml:space="preserve">egeneration. </w:t>
      </w:r>
      <w:r w:rsidRPr="00D72B89">
        <w:t>International Journal of Forestry Research</w:t>
      </w:r>
      <w:r>
        <w:t xml:space="preserve">., </w:t>
      </w:r>
      <w:r w:rsidRPr="00D72B89">
        <w:t xml:space="preserve">815292, </w:t>
      </w:r>
      <w:r>
        <w:t>2010.</w:t>
      </w:r>
      <w:r w:rsidR="00863618">
        <w:t xml:space="preserve"> [</w:t>
      </w:r>
      <w:hyperlink r:id="rId205" w:history="1">
        <w:r w:rsidR="00863618">
          <w:rPr>
            <w:rStyle w:val="Hyperlink"/>
          </w:rPr>
          <w:t>online</w:t>
        </w:r>
      </w:hyperlink>
      <w:r w:rsidR="00863618">
        <w:t>]</w:t>
      </w:r>
    </w:p>
    <w:p w:rsidR="001B4516" w:rsidRPr="001B4516" w:rsidRDefault="001B4516" w:rsidP="00DD0594">
      <w:pPr>
        <w:numPr>
          <w:ilvl w:val="0"/>
          <w:numId w:val="14"/>
        </w:numPr>
        <w:tabs>
          <w:tab w:val="left" w:pos="450"/>
        </w:tabs>
        <w:ind w:left="450" w:hanging="450"/>
        <w:rPr>
          <w:rFonts w:eastAsia="Arial Unicode MS"/>
        </w:rPr>
      </w:pPr>
      <w:r>
        <w:t>Vega Orozco C, Tonini M, Conedera M, Kanveski M. Cluster recognition in spatial-temporal sequences: the case of forest fires. Geoinformatica, 16:</w:t>
      </w:r>
      <w:r w:rsidRPr="001B4516">
        <w:t xml:space="preserve"> </w:t>
      </w:r>
      <w:r>
        <w:t>653-673, 2012. [</w:t>
      </w:r>
      <w:hyperlink r:id="rId206" w:history="1">
        <w:r>
          <w:rPr>
            <w:rStyle w:val="Hyperlink"/>
          </w:rPr>
          <w:t>online</w:t>
        </w:r>
      </w:hyperlink>
      <w:r>
        <w:t>]</w:t>
      </w:r>
    </w:p>
    <w:p w:rsidR="00D0608E" w:rsidRDefault="00C07C89" w:rsidP="00E43E3E">
      <w:pPr>
        <w:pStyle w:val="Heading3"/>
      </w:pPr>
      <w:r>
        <w:t>Environment</w:t>
      </w:r>
    </w:p>
    <w:p w:rsidR="00D0608E" w:rsidRDefault="00D0608E" w:rsidP="00DD0594">
      <w:pPr>
        <w:numPr>
          <w:ilvl w:val="0"/>
          <w:numId w:val="14"/>
        </w:numPr>
        <w:tabs>
          <w:tab w:val="left" w:pos="450"/>
        </w:tabs>
        <w:ind w:left="450" w:hanging="450"/>
      </w:pPr>
      <w:r>
        <w:t xml:space="preserve">Vadrevu KP. Analysis of fire events and controlling factors in eastern </w:t>
      </w:r>
      <w:smartTag w:uri="urn:schemas-microsoft-com:office:smarttags" w:element="country-region">
        <w:smartTag w:uri="urn:schemas-microsoft-com:office:smarttags" w:element="place">
          <w:r>
            <w:t>India</w:t>
          </w:r>
        </w:smartTag>
      </w:smartTag>
      <w:r>
        <w:t xml:space="preserve"> using spatial scan and multivariate statistics. Geografiska Annaler, 90A: 315-328, 2008.</w:t>
      </w:r>
    </w:p>
    <w:p w:rsidR="00BF253A" w:rsidRDefault="00BF253A" w:rsidP="00DD0594">
      <w:pPr>
        <w:pStyle w:val="List2"/>
        <w:numPr>
          <w:ilvl w:val="0"/>
          <w:numId w:val="14"/>
        </w:numPr>
        <w:tabs>
          <w:tab w:val="left" w:pos="450"/>
        </w:tabs>
        <w:ind w:left="450" w:hanging="450"/>
      </w:pPr>
      <w:r>
        <w:t>Sudakin DL, Horowitz Z, Giffin S. Regional variation in the incidence of symptomatic pesticide exposures: Applications of geographic information systems. Journal of Toxicology - Clinical Toxicology, 40:767-773, 2002.</w:t>
      </w:r>
    </w:p>
    <w:p w:rsidR="00F01154" w:rsidRPr="00107F95" w:rsidRDefault="00242BCE">
      <w:pPr>
        <w:pStyle w:val="Numbered"/>
        <w:ind w:left="450" w:hanging="450"/>
      </w:pPr>
      <w:r>
        <w:t>Krolik</w:t>
      </w:r>
      <w:r w:rsidR="00372613" w:rsidRPr="00372613">
        <w:t xml:space="preserve"> J, </w:t>
      </w:r>
      <w:r>
        <w:t>Maier</w:t>
      </w:r>
      <w:r w:rsidR="00372613" w:rsidRPr="00372613">
        <w:t xml:space="preserve"> A</w:t>
      </w:r>
      <w:r>
        <w:t>, Evans</w:t>
      </w:r>
      <w:r w:rsidR="00372613" w:rsidRPr="00372613">
        <w:t xml:space="preserve"> G</w:t>
      </w:r>
      <w:r>
        <w:t>, Belanger</w:t>
      </w:r>
      <w:r w:rsidR="00372613" w:rsidRPr="00372613">
        <w:t xml:space="preserve"> P</w:t>
      </w:r>
      <w:r>
        <w:t>, Hall</w:t>
      </w:r>
      <w:r w:rsidR="00372613" w:rsidRPr="00372613">
        <w:t xml:space="preserve"> G</w:t>
      </w:r>
      <w:r>
        <w:t>, Joyce</w:t>
      </w:r>
      <w:r w:rsidR="00372613" w:rsidRPr="00372613">
        <w:t xml:space="preserve"> A</w:t>
      </w:r>
      <w:r>
        <w:t xml:space="preserve">, </w:t>
      </w:r>
      <w:r w:rsidR="00372613" w:rsidRPr="00372613">
        <w:t xml:space="preserve">Majury A. A spatial analysis of private well water </w:t>
      </w:r>
      <w:r w:rsidR="00372613" w:rsidRPr="00372613">
        <w:rPr>
          <w:i/>
          <w:iCs/>
        </w:rPr>
        <w:t xml:space="preserve">Escherichia coli </w:t>
      </w:r>
      <w:r w:rsidR="00372613" w:rsidRPr="00372613">
        <w:rPr>
          <w:bCs/>
        </w:rPr>
        <w:t xml:space="preserve">contamination in southern Ontario. </w:t>
      </w:r>
      <w:r w:rsidR="00372613" w:rsidRPr="00372613">
        <w:rPr>
          <w:iCs/>
        </w:rPr>
        <w:t>Geospatial Health 8:65-75, 2013.</w:t>
      </w:r>
    </w:p>
    <w:p w:rsidR="00107F95" w:rsidRDefault="00107F95" w:rsidP="00107F95">
      <w:pPr>
        <w:pStyle w:val="List2"/>
        <w:numPr>
          <w:ilvl w:val="0"/>
          <w:numId w:val="14"/>
        </w:numPr>
        <w:tabs>
          <w:tab w:val="clear" w:pos="360"/>
          <w:tab w:val="left" w:pos="450"/>
        </w:tabs>
        <w:ind w:left="450" w:hanging="450"/>
        <w:rPr>
          <w:iCs/>
        </w:rPr>
      </w:pPr>
      <w:r>
        <w:rPr>
          <w:iCs/>
        </w:rPr>
        <w:t>Krolik J, Evans G, Belanger P, Maier A, Hall G, Joyce A, Guimont S, Pelot A, Majury A. Microbial source tracking and spatial analysis of E. coli contaminated private well waters in southeastern Ontario. Journal of Water and Health, 12:348-357, 2014.</w:t>
      </w:r>
    </w:p>
    <w:p w:rsidR="00107F95" w:rsidRDefault="00107F95" w:rsidP="00107F95">
      <w:pPr>
        <w:pStyle w:val="Heading3"/>
      </w:pPr>
      <w:r>
        <w:t>Geology</w:t>
      </w:r>
    </w:p>
    <w:p w:rsidR="00107F95" w:rsidRPr="00107F95" w:rsidRDefault="00107F95" w:rsidP="00107F95">
      <w:pPr>
        <w:pStyle w:val="List2"/>
        <w:numPr>
          <w:ilvl w:val="0"/>
          <w:numId w:val="14"/>
        </w:numPr>
        <w:tabs>
          <w:tab w:val="clear" w:pos="360"/>
          <w:tab w:val="left" w:pos="450"/>
        </w:tabs>
        <w:ind w:left="450" w:hanging="450"/>
      </w:pPr>
      <w:r w:rsidRPr="00FD1525">
        <w:t>Gao</w:t>
      </w:r>
      <w:r>
        <w:t xml:space="preserve"> J, </w:t>
      </w:r>
      <w:r w:rsidRPr="00FD1525">
        <w:t>Zhang</w:t>
      </w:r>
      <w:r>
        <w:t xml:space="preserve"> Z</w:t>
      </w:r>
      <w:r w:rsidRPr="00FD1525">
        <w:t>, Hu</w:t>
      </w:r>
      <w:r>
        <w:t xml:space="preserve"> Y</w:t>
      </w:r>
      <w:r w:rsidRPr="00FD1525">
        <w:t>, Bian</w:t>
      </w:r>
      <w:r>
        <w:t xml:space="preserve"> J</w:t>
      </w:r>
      <w:r w:rsidRPr="00FD1525">
        <w:t>, Jiang</w:t>
      </w:r>
      <w:r>
        <w:t xml:space="preserve"> W</w:t>
      </w:r>
      <w:r w:rsidRPr="00FD1525">
        <w:t>, Wang</w:t>
      </w:r>
      <w:r>
        <w:t xml:space="preserve"> X. Geographical d</w:t>
      </w:r>
      <w:r w:rsidRPr="00BF2016">
        <w:t xml:space="preserve">istribution </w:t>
      </w:r>
      <w:r>
        <w:t>patterns of iodine in drinking-water and its associations with geological f</w:t>
      </w:r>
      <w:r w:rsidRPr="00BF2016">
        <w:t>actors in Shandong Province, China</w:t>
      </w:r>
      <w:r>
        <w:t>.</w:t>
      </w:r>
      <w:r w:rsidRPr="00287FAE">
        <w:t xml:space="preserve"> [</w:t>
      </w:r>
      <w:hyperlink r:id="rId207" w:history="1">
        <w:r w:rsidRPr="00287FAE">
          <w:rPr>
            <w:rStyle w:val="Hyperlink"/>
          </w:rPr>
          <w:t>online</w:t>
        </w:r>
      </w:hyperlink>
      <w:r w:rsidRPr="00287FAE">
        <w:t>]</w:t>
      </w:r>
    </w:p>
    <w:p w:rsidR="0045136B" w:rsidRDefault="0045136B" w:rsidP="00E43E3E">
      <w:pPr>
        <w:pStyle w:val="Heading3"/>
      </w:pPr>
      <w:r>
        <w:t>Natural Disasters</w:t>
      </w:r>
    </w:p>
    <w:p w:rsidR="0045136B" w:rsidRDefault="0045136B" w:rsidP="00DD0594">
      <w:pPr>
        <w:pStyle w:val="List2"/>
        <w:numPr>
          <w:ilvl w:val="0"/>
          <w:numId w:val="14"/>
        </w:numPr>
        <w:tabs>
          <w:tab w:val="left" w:pos="450"/>
        </w:tabs>
        <w:ind w:left="450" w:hanging="450"/>
      </w:pPr>
      <w:r>
        <w:t xml:space="preserve">Witham CS, Oppenheimer C. Mortality in </w:t>
      </w:r>
      <w:smartTag w:uri="urn:schemas-microsoft-com:office:smarttags" w:element="country-region">
        <w:smartTag w:uri="urn:schemas-microsoft-com:office:smarttags" w:element="place">
          <w:r>
            <w:t>England</w:t>
          </w:r>
        </w:smartTag>
      </w:smartTag>
      <w:r>
        <w:t xml:space="preserve"> during the 1783-4 Laki Craters eruption. Bulletin of Volcanology, 67:15-25, 2004. </w:t>
      </w:r>
    </w:p>
    <w:p w:rsidR="0045136B" w:rsidRDefault="0045136B" w:rsidP="00DD0594">
      <w:pPr>
        <w:pStyle w:val="List2"/>
        <w:numPr>
          <w:ilvl w:val="0"/>
          <w:numId w:val="14"/>
        </w:numPr>
        <w:tabs>
          <w:tab w:val="left" w:pos="450"/>
        </w:tabs>
        <w:ind w:left="450" w:hanging="450"/>
      </w:pPr>
      <w:r w:rsidRPr="0047079C">
        <w:t>Stevenson JR</w:t>
      </w:r>
      <w:r>
        <w:t xml:space="preserve"> </w:t>
      </w:r>
      <w:r w:rsidRPr="0047079C">
        <w:t>Emrich CT</w:t>
      </w:r>
      <w:r>
        <w:t xml:space="preserve"> </w:t>
      </w:r>
      <w:r w:rsidRPr="0047079C">
        <w:t>Mitchell JT</w:t>
      </w:r>
      <w:r>
        <w:t xml:space="preserve">, </w:t>
      </w:r>
      <w:r w:rsidRPr="0047079C">
        <w:t>Cutter SL</w:t>
      </w:r>
      <w:r>
        <w:t xml:space="preserve">. Using building permits to monitor disaster recovery: A spatio-temporal case study of coastal </w:t>
      </w:r>
      <w:smartTag w:uri="urn:schemas-microsoft-com:office:smarttags" w:element="State">
        <w:smartTag w:uri="urn:schemas-microsoft-com:office:smarttags" w:element="place">
          <w:r>
            <w:t>Mississippi</w:t>
          </w:r>
        </w:smartTag>
      </w:smartTag>
      <w:r>
        <w:t xml:space="preserve"> following hurricane Katrina, Cartography and Geographic Information Science, 37</w:t>
      </w:r>
      <w:r>
        <w:rPr>
          <w:rStyle w:val="frsourcelabel"/>
        </w:rPr>
        <w:t>:S</w:t>
      </w:r>
      <w:r>
        <w:t>57-68, 2010.</w:t>
      </w:r>
    </w:p>
    <w:p w:rsidR="001133EF" w:rsidRDefault="001133EF" w:rsidP="00E43E3E">
      <w:pPr>
        <w:pStyle w:val="Heading3"/>
      </w:pPr>
      <w:r>
        <w:t>War</w:t>
      </w:r>
    </w:p>
    <w:p w:rsidR="001133EF" w:rsidRDefault="001133EF" w:rsidP="00DD0594">
      <w:pPr>
        <w:pStyle w:val="List2"/>
        <w:numPr>
          <w:ilvl w:val="0"/>
          <w:numId w:val="14"/>
        </w:numPr>
        <w:tabs>
          <w:tab w:val="left" w:pos="450"/>
        </w:tabs>
        <w:ind w:left="450" w:hanging="450"/>
      </w:pPr>
      <w:r w:rsidRPr="00287FAE">
        <w:rPr>
          <w:bCs/>
        </w:rPr>
        <w:t xml:space="preserve">Ziemke J. From </w:t>
      </w:r>
      <w:r>
        <w:rPr>
          <w:bCs/>
        </w:rPr>
        <w:t>battles to m</w:t>
      </w:r>
      <w:r w:rsidRPr="00287FAE">
        <w:rPr>
          <w:bCs/>
        </w:rPr>
        <w:t>assacres</w:t>
      </w:r>
      <w:r w:rsidRPr="00287FAE">
        <w:t>. 3rd Annual Harvard-Yale-MIT Graduate Student Conference on Order, Conflict and Violence, 2008</w:t>
      </w:r>
      <w:r>
        <w:t>.</w:t>
      </w:r>
      <w:r w:rsidRPr="00287FAE">
        <w:t xml:space="preserve"> [</w:t>
      </w:r>
      <w:hyperlink r:id="rId208" w:history="1">
        <w:r w:rsidRPr="00287FAE">
          <w:rPr>
            <w:rStyle w:val="Hyperlink"/>
          </w:rPr>
          <w:t>online</w:t>
        </w:r>
      </w:hyperlink>
      <w:r w:rsidRPr="00287FAE">
        <w:t>]</w:t>
      </w:r>
    </w:p>
    <w:p w:rsidR="001133EF" w:rsidRPr="001133EF" w:rsidRDefault="001133EF" w:rsidP="00DD0594">
      <w:pPr>
        <w:pStyle w:val="List2"/>
        <w:numPr>
          <w:ilvl w:val="0"/>
          <w:numId w:val="14"/>
        </w:numPr>
        <w:tabs>
          <w:tab w:val="left" w:pos="450"/>
        </w:tabs>
        <w:ind w:left="450" w:hanging="450"/>
      </w:pPr>
      <w:r w:rsidRPr="001133EF">
        <w:t xml:space="preserve">O'Loughlin J, Witmer F, Linke A. </w:t>
      </w:r>
      <w:r w:rsidRPr="001133EF">
        <w:rPr>
          <w:rStyle w:val="Emphasis"/>
          <w:i w:val="0"/>
        </w:rPr>
        <w:t xml:space="preserve">The Afghanistan-Pakistan Wars 2008–2009: Micro-geographies, Conflict Diffusion, and Clusters of Violence. </w:t>
      </w:r>
      <w:r w:rsidRPr="001133EF">
        <w:t xml:space="preserve">Eurasian Geography and Economics, 2010, 51, 437-71. </w:t>
      </w:r>
      <w:r w:rsidR="0051774D" w:rsidRPr="001133EF">
        <w:t>[</w:t>
      </w:r>
      <w:hyperlink r:id="rId209" w:history="1">
        <w:r w:rsidR="0051774D" w:rsidRPr="001133EF">
          <w:rPr>
            <w:rStyle w:val="Hyperlink"/>
          </w:rPr>
          <w:t>online</w:t>
        </w:r>
      </w:hyperlink>
      <w:r w:rsidR="0051774D" w:rsidRPr="001133EF">
        <w:t>]</w:t>
      </w:r>
    </w:p>
    <w:p w:rsidR="0051774D" w:rsidRDefault="001133EF" w:rsidP="00DD0594">
      <w:pPr>
        <w:pStyle w:val="List2"/>
        <w:numPr>
          <w:ilvl w:val="0"/>
          <w:numId w:val="14"/>
        </w:numPr>
        <w:tabs>
          <w:tab w:val="left" w:pos="450"/>
        </w:tabs>
        <w:overflowPunct/>
        <w:ind w:left="446" w:hanging="446"/>
        <w:textAlignment w:val="auto"/>
      </w:pPr>
      <w:r w:rsidRPr="0051774D">
        <w:rPr>
          <w:bCs/>
        </w:rPr>
        <w:t xml:space="preserve">O’Loughlin J, Witmer FDW, Linke AM, Thorwardson N. Peering into the Fog of War: The Geography of the WikiLeaks Afghanistan War Logs, 2004–2009. </w:t>
      </w:r>
      <w:r w:rsidRPr="0051774D">
        <w:rPr>
          <w:iCs/>
        </w:rPr>
        <w:t>Eurasian Geography and Economics</w:t>
      </w:r>
      <w:r w:rsidR="0051774D">
        <w:t xml:space="preserve">, </w:t>
      </w:r>
      <w:r w:rsidRPr="0051774D">
        <w:rPr>
          <w:bCs/>
        </w:rPr>
        <w:t>51</w:t>
      </w:r>
      <w:r w:rsidR="0051774D">
        <w:t>:</w:t>
      </w:r>
      <w:r w:rsidRPr="0051774D">
        <w:t>472–495</w:t>
      </w:r>
      <w:r w:rsidR="0051774D">
        <w:t>, 2010</w:t>
      </w:r>
      <w:r w:rsidRPr="0051774D">
        <w:t>.</w:t>
      </w:r>
      <w:r w:rsidRPr="0051774D">
        <w:rPr>
          <w:bCs/>
        </w:rPr>
        <w:t xml:space="preserve"> </w:t>
      </w:r>
      <w:r w:rsidRPr="0051774D">
        <w:t>[</w:t>
      </w:r>
      <w:hyperlink r:id="rId210" w:history="1">
        <w:r w:rsidRPr="0051774D">
          <w:rPr>
            <w:rStyle w:val="Hyperlink"/>
          </w:rPr>
          <w:t>online</w:t>
        </w:r>
      </w:hyperlink>
      <w:r w:rsidRPr="0051774D">
        <w:t>]</w:t>
      </w:r>
    </w:p>
    <w:p w:rsidR="0051774D" w:rsidRDefault="0051774D" w:rsidP="00DD0594">
      <w:pPr>
        <w:pStyle w:val="List2"/>
        <w:numPr>
          <w:ilvl w:val="0"/>
          <w:numId w:val="14"/>
        </w:numPr>
        <w:tabs>
          <w:tab w:val="left" w:pos="450"/>
        </w:tabs>
        <w:overflowPunct/>
        <w:ind w:left="446" w:hanging="446"/>
        <w:textAlignment w:val="auto"/>
      </w:pPr>
      <w:r w:rsidRPr="0051774D">
        <w:t>O'Loughlin</w:t>
      </w:r>
      <w:r>
        <w:t xml:space="preserve"> J</w:t>
      </w:r>
      <w:r w:rsidRPr="0051774D">
        <w:t>, Witmer</w:t>
      </w:r>
      <w:r>
        <w:t xml:space="preserve"> FDW</w:t>
      </w:r>
      <w:r w:rsidRPr="0051774D">
        <w:t>, The Localized Geographies of Violence in the North Caucasus of Russia, 1999-2007', Annals of the Association of Am</w:t>
      </w:r>
      <w:r>
        <w:t>erican Geographers, 101: 178-</w:t>
      </w:r>
      <w:r w:rsidRPr="0051774D">
        <w:t>201,</w:t>
      </w:r>
      <w:r>
        <w:t xml:space="preserve"> 2011</w:t>
      </w:r>
      <w:r w:rsidRPr="0051774D">
        <w:t>.</w:t>
      </w:r>
      <w:r w:rsidRPr="0051774D">
        <w:rPr>
          <w:bCs/>
        </w:rPr>
        <w:t xml:space="preserve"> </w:t>
      </w:r>
      <w:r w:rsidRPr="0051774D">
        <w:t>[</w:t>
      </w:r>
      <w:hyperlink r:id="rId211" w:history="1">
        <w:r w:rsidRPr="0051774D">
          <w:rPr>
            <w:rStyle w:val="Hyperlink"/>
          </w:rPr>
          <w:t>online</w:t>
        </w:r>
      </w:hyperlink>
      <w:r w:rsidRPr="0051774D">
        <w:t>]</w:t>
      </w:r>
    </w:p>
    <w:p w:rsidR="00BF253A" w:rsidRDefault="00BF253A" w:rsidP="00E43E3E">
      <w:pPr>
        <w:pStyle w:val="Heading3"/>
      </w:pPr>
      <w:r>
        <w:t>Criminology</w:t>
      </w:r>
    </w:p>
    <w:p w:rsidR="00BF253A" w:rsidRDefault="00BF253A" w:rsidP="00DD0594">
      <w:pPr>
        <w:numPr>
          <w:ilvl w:val="0"/>
          <w:numId w:val="14"/>
        </w:numPr>
        <w:tabs>
          <w:tab w:val="left" w:pos="450"/>
        </w:tabs>
        <w:ind w:left="450" w:hanging="450"/>
      </w:pPr>
      <w:r>
        <w:t xml:space="preserve">Jefferis ES. A multi-method exploration of crime hot spots: SaTScan results. 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Justice</w:t>
          </w:r>
        </w:smartTag>
      </w:smartTag>
      <w:r>
        <w:t xml:space="preserve">, </w:t>
      </w:r>
      <w:smartTag w:uri="urn:schemas-microsoft-com:office:smarttags" w:element="place">
        <w:smartTag w:uri="urn:schemas-microsoft-com:office:smarttags" w:element="PlaceName">
          <w:r>
            <w:t>Crime</w:t>
          </w:r>
        </w:smartTag>
        <w:r>
          <w:t xml:space="preserve"> </w:t>
        </w:r>
        <w:smartTag w:uri="urn:schemas-microsoft-com:office:smarttags" w:element="PlaceName">
          <w:r>
            <w:t>Mapping</w:t>
          </w:r>
        </w:smartTag>
        <w:r>
          <w:t xml:space="preserve"> </w:t>
        </w:r>
        <w:smartTag w:uri="urn:schemas-microsoft-com:office:smarttags" w:element="PlaceName">
          <w:r>
            <w:t>Research</w:t>
          </w:r>
        </w:smartTag>
        <w:r>
          <w:t xml:space="preserve"> </w:t>
        </w:r>
        <w:smartTag w:uri="urn:schemas-microsoft-com:office:smarttags" w:element="PlaceType">
          <w:r>
            <w:t>Center</w:t>
          </w:r>
        </w:smartTag>
      </w:smartTag>
      <w:r>
        <w:t>, 1998.</w:t>
      </w:r>
    </w:p>
    <w:p w:rsidR="00BF253A" w:rsidRDefault="00BF253A" w:rsidP="00DD0594">
      <w:pPr>
        <w:numPr>
          <w:ilvl w:val="0"/>
          <w:numId w:val="14"/>
        </w:numPr>
        <w:tabs>
          <w:tab w:val="left" w:pos="450"/>
        </w:tabs>
        <w:ind w:left="450" w:hanging="450"/>
      </w:pPr>
      <w:bookmarkStart w:id="167" w:name="_Ref139963371"/>
      <w:r>
        <w:t xml:space="preserve">Kaminski RJ, Jefferis ES, Chanhatasilpa C. A spatial analysis of American police killed in the line of duty. In Turnbull et al. (eds.), Atlas of crime: Mapping the criminal landscape. </w:t>
      </w:r>
      <w:smartTag w:uri="urn:schemas-microsoft-com:office:smarttags" w:element="place">
        <w:smartTag w:uri="urn:schemas-microsoft-com:office:smarttags" w:element="City">
          <w:r>
            <w:t>Phoenix</w:t>
          </w:r>
        </w:smartTag>
        <w:r>
          <w:t xml:space="preserve">, </w:t>
        </w:r>
        <w:smartTag w:uri="urn:schemas-microsoft-com:office:smarttags" w:element="State">
          <w:r>
            <w:t>AZ</w:t>
          </w:r>
        </w:smartTag>
      </w:smartTag>
      <w:r>
        <w:t>: Oryx Press, 2000.</w:t>
      </w:r>
      <w:bookmarkEnd w:id="167"/>
    </w:p>
    <w:p w:rsidR="00BF253A" w:rsidRDefault="00BF253A" w:rsidP="00DD0594">
      <w:pPr>
        <w:numPr>
          <w:ilvl w:val="0"/>
          <w:numId w:val="14"/>
        </w:numPr>
        <w:tabs>
          <w:tab w:val="left" w:pos="450"/>
        </w:tabs>
        <w:ind w:left="450" w:hanging="450"/>
      </w:pPr>
      <w:r>
        <w:t>LeBeau JL. Demonstrating the analytical utility of GIS for police operations: A final report.</w:t>
      </w:r>
      <w:r>
        <w:rPr>
          <w:sz w:val="24"/>
          <w:szCs w:val="24"/>
        </w:rPr>
        <w:t xml:space="preserve"> </w:t>
      </w:r>
      <w:r>
        <w:t>National Criminal Justice Reference Service, 2000. [</w:t>
      </w:r>
      <w:hyperlink r:id="rId212" w:history="1">
        <w:r>
          <w:rPr>
            <w:rStyle w:val="Hyperlink"/>
          </w:rPr>
          <w:t>online</w:t>
        </w:r>
      </w:hyperlink>
      <w:r>
        <w:t>]</w:t>
      </w:r>
    </w:p>
    <w:p w:rsidR="00BF253A" w:rsidRDefault="00BF253A" w:rsidP="00DD0594">
      <w:pPr>
        <w:numPr>
          <w:ilvl w:val="0"/>
          <w:numId w:val="14"/>
        </w:numPr>
        <w:tabs>
          <w:tab w:val="left" w:pos="450"/>
        </w:tabs>
        <w:ind w:left="450" w:hanging="450"/>
        <w:rPr>
          <w:lang w:val="en-GB"/>
        </w:rPr>
      </w:pPr>
      <w:r>
        <w:t>Beato Filho CC, Assunção RM, Silva BF, Marinho FC, Reis IA, Almeida MC. Homicide clusters</w:t>
      </w:r>
      <w:r w:rsidR="00D27E4D">
        <w:fldChar w:fldCharType="begin"/>
      </w:r>
      <w:r>
        <w:instrText>xe "Clusters"</w:instrText>
      </w:r>
      <w:r w:rsidR="00D27E4D">
        <w:fldChar w:fldCharType="end"/>
      </w:r>
      <w:r>
        <w:t xml:space="preserve"> and drug traffic in </w:t>
      </w:r>
      <w:smartTag w:uri="urn:schemas-microsoft-com:office:smarttags" w:element="City">
        <w:smartTag w:uri="urn:schemas-microsoft-com:office:smarttags" w:element="place">
          <w:r>
            <w:t>Belo Horizonte</w:t>
          </w:r>
        </w:smartTag>
      </w:smartTag>
      <w:r>
        <w:t xml:space="preserve">, Minas Gerais, Brazil from 1995 to 1999. </w:t>
      </w:r>
      <w:r w:rsidR="00372613" w:rsidRPr="00372613">
        <w:t xml:space="preserve">Cadernos de Saúde Pública, 17:1163-1171, 2001. </w:t>
      </w:r>
      <w:r>
        <w:t>[</w:t>
      </w:r>
      <w:hyperlink r:id="rId213" w:history="1">
        <w:r>
          <w:rPr>
            <w:rStyle w:val="Hyperlink"/>
          </w:rPr>
          <w:t>online</w:t>
        </w:r>
      </w:hyperlink>
      <w:r>
        <w:t>]</w:t>
      </w:r>
    </w:p>
    <w:p w:rsidR="00BF253A" w:rsidRDefault="00BF253A" w:rsidP="00DD0594">
      <w:pPr>
        <w:numPr>
          <w:ilvl w:val="0"/>
          <w:numId w:val="14"/>
        </w:numPr>
        <w:tabs>
          <w:tab w:val="left" w:pos="450"/>
        </w:tabs>
        <w:ind w:left="450" w:hanging="450"/>
      </w:pPr>
      <w:r>
        <w:t>Ceccato V, Haining R. Crime in border regions: The Scandinavian case of Öresund, 1998-2001. Annals of the Association of American Geographers, 94:807-826, 2004.</w:t>
      </w:r>
    </w:p>
    <w:p w:rsidR="00373B2D" w:rsidRPr="00690EE0" w:rsidRDefault="00373B2D" w:rsidP="00DD0594">
      <w:pPr>
        <w:numPr>
          <w:ilvl w:val="0"/>
          <w:numId w:val="14"/>
        </w:numPr>
        <w:tabs>
          <w:tab w:val="left" w:pos="450"/>
        </w:tabs>
        <w:ind w:left="450" w:hanging="450"/>
      </w:pPr>
      <w:r w:rsidRPr="00690EE0">
        <w:t>Ceccato V</w:t>
      </w:r>
      <w:r>
        <w:t>.</w:t>
      </w:r>
      <w:r w:rsidRPr="00690EE0">
        <w:t xml:space="preserve"> </w:t>
      </w:r>
      <w:r>
        <w:t xml:space="preserve">Homicide in </w:t>
      </w:r>
      <w:smartTag w:uri="urn:schemas-microsoft-com:office:smarttags" w:element="place">
        <w:smartTag w:uri="urn:schemas-microsoft-com:office:smarttags" w:element="City">
          <w:r>
            <w:t>Sa</w:t>
          </w:r>
          <w:r w:rsidRPr="00690EE0">
            <w:t>o Paulo</w:t>
          </w:r>
        </w:smartTag>
        <w:r w:rsidRPr="00690EE0">
          <w:t xml:space="preserve">, </w:t>
        </w:r>
        <w:smartTag w:uri="urn:schemas-microsoft-com:office:smarttags" w:element="country-region">
          <w:r w:rsidRPr="00690EE0">
            <w:t>Brazil</w:t>
          </w:r>
        </w:smartTag>
      </w:smartTag>
      <w:r w:rsidRPr="00690EE0">
        <w:t xml:space="preserve">: </w:t>
      </w:r>
      <w:r>
        <w:t>A</w:t>
      </w:r>
      <w:r w:rsidRPr="00690EE0">
        <w:t xml:space="preserve">ssessing the spatial-temporal and weather </w:t>
      </w:r>
      <w:r>
        <w:t>variations.</w:t>
      </w:r>
      <w:r w:rsidRPr="00690EE0">
        <w:t xml:space="preserve"> Journal of Environmental Psychology</w:t>
      </w:r>
      <w:r>
        <w:t>,</w:t>
      </w:r>
      <w:r w:rsidRPr="00690EE0">
        <w:t xml:space="preserve"> </w:t>
      </w:r>
      <w:r>
        <w:t>25:307-</w:t>
      </w:r>
      <w:r w:rsidRPr="00690EE0">
        <w:t>321</w:t>
      </w:r>
      <w:r>
        <w:t>, 2005.</w:t>
      </w:r>
    </w:p>
    <w:p w:rsidR="00373B2D" w:rsidRDefault="00372613" w:rsidP="00DD0594">
      <w:pPr>
        <w:numPr>
          <w:ilvl w:val="0"/>
          <w:numId w:val="14"/>
        </w:numPr>
        <w:tabs>
          <w:tab w:val="left" w:pos="450"/>
        </w:tabs>
        <w:ind w:left="450" w:hanging="450"/>
        <w:rPr>
          <w:lang w:val="en-GB"/>
        </w:rPr>
      </w:pPr>
      <w:r w:rsidRPr="00372613">
        <w:rPr>
          <w:bCs/>
        </w:rPr>
        <w:t xml:space="preserve">Minamisava R, Nouer SS, de Morais Neto OL, Melo LK, Andrade ALS. </w:t>
      </w:r>
      <w:r w:rsidR="00373B2D" w:rsidRPr="00690EE0">
        <w:rPr>
          <w:bCs/>
        </w:rPr>
        <w:t xml:space="preserve">Spatial clusters of violent deaths in a newly urbanized region of </w:t>
      </w:r>
      <w:smartTag w:uri="urn:schemas-microsoft-com:office:smarttags" w:element="country-region">
        <w:smartTag w:uri="urn:schemas-microsoft-com:office:smarttags" w:element="place">
          <w:r w:rsidR="00373B2D" w:rsidRPr="00690EE0">
            <w:rPr>
              <w:bCs/>
            </w:rPr>
            <w:t>Brazil</w:t>
          </w:r>
        </w:smartTag>
      </w:smartTag>
      <w:r w:rsidR="00373B2D">
        <w:rPr>
          <w:bCs/>
        </w:rPr>
        <w:t>: H</w:t>
      </w:r>
      <w:r w:rsidR="00373B2D" w:rsidRPr="00690EE0">
        <w:rPr>
          <w:bCs/>
        </w:rPr>
        <w:t>ighlighting the social disparities.</w:t>
      </w:r>
      <w:r w:rsidR="00373B2D" w:rsidRPr="00690EE0">
        <w:t xml:space="preserve"> </w:t>
      </w:r>
      <w:r w:rsidR="00373B2D" w:rsidRPr="00690EE0">
        <w:rPr>
          <w:iCs/>
        </w:rPr>
        <w:t xml:space="preserve">International </w:t>
      </w:r>
      <w:r w:rsidR="00373B2D" w:rsidRPr="00CD49C1">
        <w:rPr>
          <w:iCs/>
        </w:rPr>
        <w:t>Journal of Health Geographics</w:t>
      </w:r>
      <w:r w:rsidR="00373B2D">
        <w:t xml:space="preserve">, </w:t>
      </w:r>
      <w:r w:rsidR="00373B2D" w:rsidRPr="00CD49C1">
        <w:rPr>
          <w:bCs/>
        </w:rPr>
        <w:t>8</w:t>
      </w:r>
      <w:r w:rsidR="00373B2D" w:rsidRPr="00CD49C1">
        <w:t>:66</w:t>
      </w:r>
      <w:r w:rsidR="00373B2D">
        <w:t>, 2009</w:t>
      </w:r>
      <w:r w:rsidR="00373B2D" w:rsidRPr="00015FE2">
        <w:t xml:space="preserve">. </w:t>
      </w:r>
      <w:r w:rsidR="00373B2D">
        <w:t>[</w:t>
      </w:r>
      <w:hyperlink r:id="rId214" w:history="1">
        <w:r w:rsidR="00373B2D">
          <w:rPr>
            <w:rStyle w:val="Hyperlink"/>
          </w:rPr>
          <w:t>online</w:t>
        </w:r>
      </w:hyperlink>
      <w:r w:rsidR="00373B2D">
        <w:t>]</w:t>
      </w:r>
    </w:p>
    <w:p w:rsidR="00373B2D" w:rsidRDefault="00373B2D" w:rsidP="00DD0594">
      <w:pPr>
        <w:numPr>
          <w:ilvl w:val="0"/>
          <w:numId w:val="14"/>
        </w:numPr>
        <w:tabs>
          <w:tab w:val="left" w:pos="450"/>
        </w:tabs>
        <w:ind w:left="450" w:hanging="450"/>
        <w:rPr>
          <w:bCs/>
        </w:rPr>
      </w:pPr>
      <w:r w:rsidRPr="00497015">
        <w:rPr>
          <w:bCs/>
          <w:lang w:val="en-GB"/>
        </w:rPr>
        <w:t xml:space="preserve">Nakaya T, Yano K. </w:t>
      </w:r>
      <w:r>
        <w:rPr>
          <w:bCs/>
        </w:rPr>
        <w:t>Visualising crime c</w:t>
      </w:r>
      <w:r w:rsidRPr="00497015">
        <w:rPr>
          <w:bCs/>
        </w:rPr>
        <w:t xml:space="preserve">lusters in a </w:t>
      </w:r>
      <w:r>
        <w:rPr>
          <w:bCs/>
        </w:rPr>
        <w:t>space-time cube: An e</w:t>
      </w:r>
      <w:r w:rsidRPr="00497015">
        <w:rPr>
          <w:bCs/>
        </w:rPr>
        <w:t xml:space="preserve">xploratory </w:t>
      </w:r>
      <w:r>
        <w:rPr>
          <w:bCs/>
        </w:rPr>
        <w:t>data-analysis approach using s</w:t>
      </w:r>
      <w:r w:rsidRPr="00497015">
        <w:rPr>
          <w:bCs/>
        </w:rPr>
        <w:t xml:space="preserve">pace-time </w:t>
      </w:r>
      <w:r>
        <w:rPr>
          <w:bCs/>
        </w:rPr>
        <w:t>kernel density e</w:t>
      </w:r>
      <w:r w:rsidRPr="00497015">
        <w:rPr>
          <w:bCs/>
        </w:rPr>
        <w:t xml:space="preserve">stimation and </w:t>
      </w:r>
      <w:r>
        <w:rPr>
          <w:bCs/>
        </w:rPr>
        <w:t>scan s</w:t>
      </w:r>
      <w:r w:rsidRPr="00497015">
        <w:rPr>
          <w:bCs/>
        </w:rPr>
        <w:t>tatistics.</w:t>
      </w:r>
      <w:r>
        <w:rPr>
          <w:bCs/>
        </w:rPr>
        <w:t xml:space="preserve"> Transactions in GIS, 14:223-239, 2010. </w:t>
      </w:r>
    </w:p>
    <w:p w:rsidR="00BB0A3B" w:rsidRPr="00107F95" w:rsidRDefault="00BB0A3B" w:rsidP="00DD0594">
      <w:pPr>
        <w:numPr>
          <w:ilvl w:val="0"/>
          <w:numId w:val="14"/>
        </w:numPr>
        <w:tabs>
          <w:tab w:val="left" w:pos="450"/>
        </w:tabs>
        <w:ind w:left="450" w:hanging="450"/>
        <w:rPr>
          <w:bCs/>
        </w:rPr>
      </w:pPr>
      <w:r>
        <w:t>Leitner M, Helbich M. The Impact of Hurricanes on Crime: A Spatio-temporal Analysis in the City of Houston, TX. Cartography and Geographic Information Science, 37</w:t>
      </w:r>
      <w:r w:rsidR="008F1C95">
        <w:t xml:space="preserve">:214-222, </w:t>
      </w:r>
      <w:r>
        <w:t>2011.</w:t>
      </w:r>
    </w:p>
    <w:p w:rsidR="00107F95" w:rsidRPr="00107F95" w:rsidRDefault="00107F95" w:rsidP="00107F95">
      <w:pPr>
        <w:numPr>
          <w:ilvl w:val="0"/>
          <w:numId w:val="14"/>
        </w:numPr>
        <w:tabs>
          <w:tab w:val="clear" w:pos="360"/>
          <w:tab w:val="left" w:pos="450"/>
        </w:tabs>
        <w:ind w:left="450" w:hanging="450"/>
        <w:rPr>
          <w:bCs/>
        </w:rPr>
      </w:pPr>
      <w:r>
        <w:t>Zeoli AM, Pizarro JM, Grady SC, Melde C. Homicide as infectious disease: Using public health methods to investigate the diffusion of homicide. Justice Quarterly, 31:609-632, 2014.</w:t>
      </w:r>
    </w:p>
    <w:p w:rsidR="00373B2D" w:rsidRDefault="00BB0A3B" w:rsidP="00E43E3E">
      <w:pPr>
        <w:pStyle w:val="Heading3"/>
      </w:pPr>
      <w:r>
        <w:t>Urban and Rural Planning</w:t>
      </w:r>
    </w:p>
    <w:p w:rsidR="00373B2D" w:rsidRPr="005D578B" w:rsidRDefault="00373B2D" w:rsidP="00DD0594">
      <w:pPr>
        <w:numPr>
          <w:ilvl w:val="0"/>
          <w:numId w:val="14"/>
        </w:numPr>
        <w:tabs>
          <w:tab w:val="left" w:pos="450"/>
        </w:tabs>
        <w:ind w:left="450" w:hanging="450"/>
        <w:rPr>
          <w:lang w:val="en-GB"/>
        </w:rPr>
      </w:pPr>
      <w:r>
        <w:t>Huang L, Stinchcomb DG, Pickle LW, Dill J, Berrigan D. Identifying clusters of active transportation using spatial scan statistics. American Journal of Preventive Medicine, 37</w:t>
      </w:r>
      <w:r>
        <w:rPr>
          <w:rStyle w:val="frsourcelabel"/>
        </w:rPr>
        <w:t>:</w:t>
      </w:r>
      <w:r>
        <w:t>157-166, 2009.</w:t>
      </w:r>
    </w:p>
    <w:p w:rsidR="00BB0A3B" w:rsidRDefault="00BB0A3B" w:rsidP="00DD0594">
      <w:pPr>
        <w:pStyle w:val="List2"/>
        <w:numPr>
          <w:ilvl w:val="0"/>
          <w:numId w:val="14"/>
        </w:numPr>
        <w:tabs>
          <w:tab w:val="left" w:pos="450"/>
        </w:tabs>
        <w:ind w:left="450" w:hanging="450"/>
      </w:pPr>
      <w:r>
        <w:t>Helbich M. Beyond po</w:t>
      </w:r>
      <w:r w:rsidR="00107F95">
        <w:t>s</w:t>
      </w:r>
      <w:r>
        <w:t>tsuburbia? Multifunctional service agglomeration in Vienna’s urban fringe. Journal of Economic and Social Geography, 2011.</w:t>
      </w:r>
    </w:p>
    <w:p w:rsidR="00107F95" w:rsidRDefault="00107F95" w:rsidP="00107F95">
      <w:pPr>
        <w:pStyle w:val="Heading3"/>
      </w:pPr>
      <w:r>
        <w:t>Architecture</w:t>
      </w:r>
    </w:p>
    <w:p w:rsidR="00107F95" w:rsidRDefault="00107F95" w:rsidP="00107F95">
      <w:pPr>
        <w:pStyle w:val="List2"/>
        <w:numPr>
          <w:ilvl w:val="0"/>
          <w:numId w:val="14"/>
        </w:numPr>
        <w:tabs>
          <w:tab w:val="clear" w:pos="360"/>
          <w:tab w:val="left" w:pos="450"/>
        </w:tabs>
        <w:ind w:left="450" w:hanging="450"/>
      </w:pPr>
      <w:r w:rsidRPr="00BF2016">
        <w:rPr>
          <w:lang w:val="es-NI"/>
        </w:rPr>
        <w:t xml:space="preserve">Kaza N, Lester TW, Rodriguez DA. </w:t>
      </w:r>
      <w:r w:rsidRPr="00376134">
        <w:t xml:space="preserve">The spatio-temporal </w:t>
      </w:r>
      <w:r w:rsidRPr="004D2266">
        <w:t>clustering of green b</w:t>
      </w:r>
      <w:r w:rsidRPr="00BF2016">
        <w:t xml:space="preserve">uildings in the United States, </w:t>
      </w:r>
      <w:r w:rsidRPr="00D661B2">
        <w:t xml:space="preserve">Urban </w:t>
      </w:r>
      <w:r w:rsidRPr="00376134">
        <w:t xml:space="preserve">Studies, </w:t>
      </w:r>
      <w:r w:rsidRPr="00376134">
        <w:rPr>
          <w:rStyle w:val="slug-vol"/>
          <w:iCs/>
        </w:rPr>
        <w:t>50:</w:t>
      </w:r>
      <w:r w:rsidRPr="004D2266">
        <w:rPr>
          <w:rStyle w:val="slug-pages"/>
          <w:iCs/>
        </w:rPr>
        <w:t xml:space="preserve">3262-3282, </w:t>
      </w:r>
      <w:r w:rsidRPr="00BF2016">
        <w:t xml:space="preserve">2013. </w:t>
      </w:r>
      <w:r>
        <w:t>[</w:t>
      </w:r>
      <w:hyperlink r:id="rId215" w:history="1">
        <w:r>
          <w:rPr>
            <w:rStyle w:val="Hyperlink"/>
          </w:rPr>
          <w:t>online</w:t>
        </w:r>
      </w:hyperlink>
      <w:r>
        <w:t>]</w:t>
      </w:r>
    </w:p>
    <w:p w:rsidR="00373B2D" w:rsidRDefault="00373B2D" w:rsidP="00E43E3E">
      <w:pPr>
        <w:pStyle w:val="Heading3"/>
      </w:pPr>
      <w:r>
        <w:t>History</w:t>
      </w:r>
      <w:r w:rsidR="00443DE9">
        <w:t xml:space="preserve"> and Archeology</w:t>
      </w:r>
    </w:p>
    <w:p w:rsidR="00443DE9" w:rsidRPr="00443DE9" w:rsidRDefault="00443DE9" w:rsidP="00DD0594">
      <w:pPr>
        <w:pStyle w:val="List2"/>
        <w:numPr>
          <w:ilvl w:val="0"/>
          <w:numId w:val="14"/>
        </w:numPr>
        <w:tabs>
          <w:tab w:val="left" w:pos="450"/>
        </w:tabs>
        <w:overflowPunct/>
        <w:spacing w:before="0" w:after="0"/>
        <w:ind w:left="450" w:hanging="450"/>
        <w:jc w:val="left"/>
        <w:textAlignment w:val="auto"/>
      </w:pPr>
      <w:r w:rsidRPr="00443DE9">
        <w:rPr>
          <w:rFonts w:ascii="cmr10" w:hAnsi="cmr10" w:cs="cmr10"/>
        </w:rPr>
        <w:t xml:space="preserve">Usher BM, Allen KL. Identifying kinship clusters: SaTScan for genetic spatial analysis. </w:t>
      </w:r>
      <w:r w:rsidRPr="00443DE9">
        <w:rPr>
          <w:rFonts w:ascii="cmti10" w:hAnsi="cmti10" w:cs="cmti10"/>
          <w:iCs/>
        </w:rPr>
        <w:t>American Journal of Physical Anthropology, Supplement</w:t>
      </w:r>
      <w:r w:rsidRPr="00443DE9">
        <w:rPr>
          <w:rFonts w:ascii="cmr10" w:hAnsi="cmr10" w:cs="cmr10"/>
        </w:rPr>
        <w:t xml:space="preserve">, </w:t>
      </w:r>
      <w:r w:rsidRPr="00443DE9">
        <w:rPr>
          <w:rFonts w:ascii="cmbx10" w:hAnsi="cmbx10" w:cs="cmbx10"/>
          <w:bCs/>
        </w:rPr>
        <w:t>126</w:t>
      </w:r>
      <w:r w:rsidRPr="00443DE9">
        <w:rPr>
          <w:rFonts w:ascii="cmr10" w:hAnsi="cmr10" w:cs="cmr10"/>
        </w:rPr>
        <w:t>,S40,210, 2005</w:t>
      </w:r>
      <w:r>
        <w:rPr>
          <w:rFonts w:ascii="cmr10" w:hAnsi="cmr10" w:cs="cmr10"/>
        </w:rPr>
        <w:t>.</w:t>
      </w:r>
    </w:p>
    <w:p w:rsidR="00443DE9" w:rsidRDefault="00373B2D" w:rsidP="00DD0594">
      <w:pPr>
        <w:pStyle w:val="List2"/>
        <w:numPr>
          <w:ilvl w:val="0"/>
          <w:numId w:val="14"/>
        </w:numPr>
        <w:tabs>
          <w:tab w:val="left" w:pos="450"/>
        </w:tabs>
        <w:ind w:left="450" w:hanging="450"/>
      </w:pPr>
      <w:r>
        <w:t xml:space="preserve">Wang F, Hartmann J, Luo W, Huang P. GIS-based spatial analysis of Tai place names in southern </w:t>
      </w:r>
      <w:smartTag w:uri="urn:schemas-microsoft-com:office:smarttags" w:element="country-region">
        <w:smartTag w:uri="urn:schemas-microsoft-com:office:smarttags" w:element="place">
          <w:r>
            <w:t>China</w:t>
          </w:r>
        </w:smartTag>
      </w:smartTag>
      <w:r>
        <w:t>: An exploratory study of methodology. Annals of GIS, 12:1-9, 2006. [</w:t>
      </w:r>
      <w:hyperlink r:id="rId216" w:history="1">
        <w:r>
          <w:rPr>
            <w:rStyle w:val="Hyperlink"/>
          </w:rPr>
          <w:t>online</w:t>
        </w:r>
      </w:hyperlink>
      <w:r>
        <w:t>]</w:t>
      </w:r>
    </w:p>
    <w:p w:rsidR="00373B2D" w:rsidRDefault="00373B2D" w:rsidP="00E43E3E">
      <w:pPr>
        <w:pStyle w:val="Heading3"/>
      </w:pPr>
      <w:r>
        <w:t>Astronomy</w:t>
      </w:r>
    </w:p>
    <w:p w:rsidR="00373B2D" w:rsidRDefault="00373B2D" w:rsidP="00DD0594">
      <w:pPr>
        <w:pStyle w:val="List2"/>
        <w:numPr>
          <w:ilvl w:val="0"/>
          <w:numId w:val="14"/>
        </w:numPr>
        <w:tabs>
          <w:tab w:val="left" w:pos="450"/>
        </w:tabs>
        <w:ind w:left="450" w:hanging="450"/>
      </w:pPr>
      <w:r>
        <w:t xml:space="preserve">Marcos RDLF, Marcos CDLF. From star complexes to the field: Open cluster families, 672:342-351, 2008. </w:t>
      </w:r>
    </w:p>
    <w:p w:rsidR="00373B2D" w:rsidRPr="00373B2D" w:rsidRDefault="00373B2D" w:rsidP="00DD0594">
      <w:pPr>
        <w:numPr>
          <w:ilvl w:val="0"/>
          <w:numId w:val="14"/>
        </w:numPr>
        <w:tabs>
          <w:tab w:val="left" w:pos="450"/>
        </w:tabs>
        <w:ind w:left="450" w:hanging="450"/>
        <w:rPr>
          <w:lang w:val="en-GB"/>
        </w:rPr>
      </w:pPr>
      <w:r>
        <w:t xml:space="preserve">Bidin CM, </w:t>
      </w:r>
      <w:smartTag w:uri="urn:schemas-microsoft-com:office:smarttags" w:element="Street">
        <w:smartTag w:uri="urn:schemas-microsoft-com:office:smarttags" w:element="address">
          <w:r>
            <w:t>Marcos RD</w:t>
          </w:r>
        </w:smartTag>
      </w:smartTag>
      <w:r>
        <w:t>, Marcos CD, Carraro, G</w:t>
      </w:r>
      <w:r w:rsidRPr="00015FE2">
        <w:t xml:space="preserve">. </w:t>
      </w:r>
      <w:r>
        <w:t xml:space="preserve">Not an open cluster after all: the NGC 6863 asterism in </w:t>
      </w:r>
      <w:smartTag w:uri="urn:schemas-microsoft-com:office:smarttags" w:element="place">
        <w:r>
          <w:t>Aquila</w:t>
        </w:r>
      </w:smartTag>
      <w:r>
        <w:t>. Astronomy and Astr</w:t>
      </w:r>
      <w:r w:rsidR="00FE4C00">
        <w:t>o</w:t>
      </w:r>
      <w:r>
        <w:t>physics, 510:A44, 2010.[</w:t>
      </w:r>
      <w:hyperlink r:id="rId217" w:history="1">
        <w:r>
          <w:rPr>
            <w:rStyle w:val="Hyperlink"/>
          </w:rPr>
          <w:t>online</w:t>
        </w:r>
      </w:hyperlink>
      <w:r>
        <w:t>]</w:t>
      </w:r>
    </w:p>
    <w:p w:rsidR="00BF253A" w:rsidRDefault="00BF253A">
      <w:pPr>
        <w:rPr>
          <w:i/>
          <w:iCs/>
        </w:rPr>
      </w:pPr>
      <w:r>
        <w:rPr>
          <w:b/>
          <w:bCs/>
        </w:rPr>
        <w:t>Related Topics:</w:t>
      </w:r>
      <w:r>
        <w:t xml:space="preserve"> </w:t>
      </w:r>
      <w:r>
        <w:rPr>
          <w:i/>
          <w:iCs/>
        </w:rPr>
        <w:t>Methodological Papers, SaTScan Bibliography, Suggested Citation.</w:t>
      </w:r>
    </w:p>
    <w:p w:rsidR="00BF253A" w:rsidRDefault="00BF253A">
      <w:pPr>
        <w:pStyle w:val="Heading2"/>
        <w:tabs>
          <w:tab w:val="left" w:pos="450"/>
        </w:tabs>
        <w:ind w:left="450" w:hanging="450"/>
      </w:pPr>
      <w:bookmarkStart w:id="168" w:name="_Toc411430961"/>
      <w:r>
        <w:t>Other References Mentioned in the User Guide</w:t>
      </w:r>
      <w:bookmarkEnd w:id="168"/>
    </w:p>
    <w:p w:rsidR="00BF253A" w:rsidRDefault="00BF253A" w:rsidP="00DD0594">
      <w:pPr>
        <w:numPr>
          <w:ilvl w:val="0"/>
          <w:numId w:val="14"/>
        </w:numPr>
        <w:tabs>
          <w:tab w:val="num" w:pos="450"/>
        </w:tabs>
        <w:ind w:left="450" w:hanging="450"/>
        <w:rPr>
          <w:lang w:val="sv-SE"/>
        </w:rPr>
      </w:pPr>
      <w:bookmarkStart w:id="169"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69"/>
    </w:p>
    <w:p w:rsidR="00BF253A" w:rsidRDefault="00BF253A" w:rsidP="00DD0594">
      <w:pPr>
        <w:numPr>
          <w:ilvl w:val="0"/>
          <w:numId w:val="14"/>
        </w:numPr>
        <w:tabs>
          <w:tab w:val="num" w:pos="450"/>
        </w:tabs>
        <w:ind w:left="450" w:hanging="450"/>
      </w:pPr>
      <w:bookmarkStart w:id="170" w:name="_Ref139971543"/>
      <w:r>
        <w:t>Baker RD. Testing for space-time clusters of unknown size. Journal of Applied Statistics, 23:543-554, 1996.</w:t>
      </w:r>
      <w:bookmarkEnd w:id="170"/>
    </w:p>
    <w:p w:rsidR="00BF253A" w:rsidRDefault="00BF253A" w:rsidP="00DD0594">
      <w:pPr>
        <w:numPr>
          <w:ilvl w:val="0"/>
          <w:numId w:val="14"/>
        </w:numPr>
        <w:tabs>
          <w:tab w:val="num" w:pos="450"/>
        </w:tabs>
        <w:ind w:left="450" w:hanging="450"/>
      </w:pPr>
      <w:bookmarkStart w:id="171" w:name="_Ref139971690"/>
      <w:r>
        <w:t>Besag J, Newell J. The detection of clusters in rare diseases. Journal of the Royal Statistical Society, A154:143-155, 1991.</w:t>
      </w:r>
      <w:bookmarkEnd w:id="171"/>
    </w:p>
    <w:p w:rsidR="00BF253A" w:rsidRDefault="00BF253A" w:rsidP="00DD0594">
      <w:pPr>
        <w:numPr>
          <w:ilvl w:val="0"/>
          <w:numId w:val="14"/>
        </w:numPr>
        <w:tabs>
          <w:tab w:val="num" w:pos="450"/>
        </w:tabs>
        <w:ind w:left="450" w:hanging="450"/>
      </w:pPr>
      <w:bookmarkStart w:id="172" w:name="_Ref139971295"/>
      <w:r>
        <w:t>Bithell JF. The choice of test for detecting raised disease risk near a point source. Statistics in Medicine, 14:2309-2322, 1995.</w:t>
      </w:r>
      <w:bookmarkEnd w:id="172"/>
    </w:p>
    <w:p w:rsidR="00BF253A" w:rsidRDefault="00D27E4D"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73" w:name="_Ref139971700"/>
      <w:r w:rsidR="00BF253A">
        <w:t>Cuzick J, Edwards R. Spatial clustering for inhomogeneous populations. Journal of the Royal Statistical Society, B52:73-104, 1990.</w:t>
      </w:r>
      <w:bookmarkEnd w:id="173"/>
    </w:p>
    <w:p w:rsidR="00BF253A" w:rsidRDefault="00BF253A" w:rsidP="00DD0594">
      <w:pPr>
        <w:numPr>
          <w:ilvl w:val="0"/>
          <w:numId w:val="14"/>
        </w:numPr>
        <w:tabs>
          <w:tab w:val="num" w:pos="450"/>
        </w:tabs>
        <w:ind w:left="450" w:hanging="450"/>
      </w:pPr>
      <w:bookmarkStart w:id="174" w:name="_Ref139971715"/>
      <w:r>
        <w:t>Diggle PJ, Chetwynd AD. Second-order analysis of spatial clustering for inhomogeneous populations. Biometrics, 47:1155-1163, 1991.</w:t>
      </w:r>
      <w:bookmarkEnd w:id="174"/>
    </w:p>
    <w:p w:rsidR="00BF253A" w:rsidRDefault="00BF253A" w:rsidP="00DD0594">
      <w:pPr>
        <w:numPr>
          <w:ilvl w:val="0"/>
          <w:numId w:val="14"/>
        </w:numPr>
        <w:tabs>
          <w:tab w:val="num" w:pos="450"/>
        </w:tabs>
        <w:ind w:left="450" w:hanging="450"/>
      </w:pPr>
      <w:bookmarkStart w:id="175" w:name="_Ref139971522"/>
      <w:r>
        <w:t>Diggle P, Chetwynd AG, Häggkvist R, Morris SE. Second-order analysis of space-time clustering. Statistical Methods in Medical Research, 4:124-136, 1995.</w:t>
      </w:r>
      <w:bookmarkEnd w:id="175"/>
      <w:r w:rsidR="00D27E4D">
        <w:fldChar w:fldCharType="begin"/>
      </w:r>
      <w:r>
        <w:instrText xml:space="preserve"> \definition "Diggle et al. (1995)" </w:instrText>
      </w:r>
      <w:r w:rsidR="00D27E4D">
        <w:fldChar w:fldCharType="end"/>
      </w:r>
    </w:p>
    <w:p w:rsidR="00BF253A" w:rsidRDefault="00BF253A" w:rsidP="00DD0594">
      <w:pPr>
        <w:numPr>
          <w:ilvl w:val="0"/>
          <w:numId w:val="14"/>
        </w:numPr>
        <w:tabs>
          <w:tab w:val="num" w:pos="450"/>
        </w:tabs>
        <w:ind w:left="450" w:hanging="450"/>
        <w:rPr>
          <w:color w:val="000000"/>
          <w:szCs w:val="20"/>
        </w:rPr>
      </w:pPr>
      <w:bookmarkStart w:id="176"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w:t>
      </w:r>
      <w:smartTag w:uri="urn:schemas-microsoft-com:office:smarttags" w:element="City">
        <w:smartTag w:uri="urn:schemas-microsoft-com:office:smarttags" w:element="place">
          <w:r>
            <w:rPr>
              <w:color w:val="000000"/>
              <w:szCs w:val="20"/>
            </w:rPr>
            <w:t>Boston</w:t>
          </w:r>
        </w:smartTag>
      </w:smartTag>
      <w:r>
        <w:rPr>
          <w:color w:val="000000"/>
          <w:szCs w:val="20"/>
        </w:rPr>
        <w:t>, 1999.</w:t>
      </w:r>
      <w:bookmarkEnd w:id="176"/>
    </w:p>
    <w:p w:rsidR="00BF253A" w:rsidRDefault="00BF253A" w:rsidP="00DD0594">
      <w:pPr>
        <w:numPr>
          <w:ilvl w:val="0"/>
          <w:numId w:val="14"/>
        </w:numPr>
        <w:tabs>
          <w:tab w:val="num" w:pos="450"/>
        </w:tabs>
        <w:ind w:left="450" w:hanging="450"/>
        <w:rPr>
          <w:color w:val="000000"/>
          <w:szCs w:val="20"/>
        </w:rPr>
      </w:pPr>
      <w:bookmarkStart w:id="177" w:name="_Ref139966052"/>
      <w:r>
        <w:rPr>
          <w:color w:val="000000"/>
          <w:szCs w:val="20"/>
        </w:rPr>
        <w:t xml:space="preserve">Glaz J, Naus JI, Wallenstein S. Scan Statistics. Springer Verlag: </w:t>
      </w:r>
      <w:smartTag w:uri="urn:schemas-microsoft-com:office:smarttags" w:element="State">
        <w:smartTag w:uri="urn:schemas-microsoft-com:office:smarttags" w:element="place">
          <w:r>
            <w:rPr>
              <w:color w:val="000000"/>
              <w:szCs w:val="20"/>
            </w:rPr>
            <w:t>New York</w:t>
          </w:r>
        </w:smartTag>
      </w:smartTag>
      <w:r>
        <w:rPr>
          <w:color w:val="000000"/>
          <w:szCs w:val="20"/>
        </w:rPr>
        <w:t>, 2001.</w:t>
      </w:r>
      <w:bookmarkEnd w:id="177"/>
    </w:p>
    <w:p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rsidR="00BF253A" w:rsidRDefault="00BF253A" w:rsidP="00DD0594">
      <w:pPr>
        <w:numPr>
          <w:ilvl w:val="0"/>
          <w:numId w:val="14"/>
        </w:numPr>
        <w:tabs>
          <w:tab w:val="num" w:pos="450"/>
        </w:tabs>
        <w:ind w:left="450" w:hanging="450"/>
      </w:pPr>
      <w:bookmarkStart w:id="178" w:name="_Ref139971725"/>
      <w:r>
        <w:t>Grimson RC. A versatile test for clustering and a proximity analysis of neurons. Methods of Information in Medicine, 30:299-303, 1991.</w:t>
      </w:r>
      <w:bookmarkEnd w:id="178"/>
    </w:p>
    <w:p w:rsidR="00BF253A" w:rsidRDefault="00BF253A" w:rsidP="00DD0594">
      <w:pPr>
        <w:numPr>
          <w:ilvl w:val="0"/>
          <w:numId w:val="14"/>
        </w:numPr>
        <w:tabs>
          <w:tab w:val="num" w:pos="450"/>
        </w:tabs>
        <w:ind w:left="450" w:hanging="450"/>
      </w:pPr>
      <w:bookmarkStart w:id="179" w:name="_Ref139971533"/>
      <w:r>
        <w:t>Jacquez GM. A k nearest neighbor test for space-time interaction. Statistics in Medicine, 15:1935-1949, 1996.</w:t>
      </w:r>
      <w:bookmarkEnd w:id="179"/>
    </w:p>
    <w:p w:rsidR="00BF253A" w:rsidRDefault="00BF253A" w:rsidP="00DD0594">
      <w:pPr>
        <w:numPr>
          <w:ilvl w:val="0"/>
          <w:numId w:val="14"/>
        </w:numPr>
        <w:tabs>
          <w:tab w:val="num" w:pos="450"/>
        </w:tabs>
        <w:ind w:left="450" w:hanging="450"/>
      </w:pPr>
      <w:bookmarkStart w:id="180" w:name="_Ref139971476"/>
      <w:r>
        <w:t xml:space="preserve">Knox G. The detection of space-time interactions. Applied Statistics, </w:t>
      </w:r>
      <w:smartTag w:uri="urn:schemas-microsoft-com:office:smarttags" w:element="time">
        <w:smartTagPr>
          <w:attr w:name="Hour" w:val="13"/>
          <w:attr w:name="Minute" w:val="25"/>
        </w:smartTagPr>
        <w:r>
          <w:t>13:25</w:t>
        </w:r>
      </w:smartTag>
      <w:r>
        <w:t>-29, 1964.</w:t>
      </w:r>
      <w:bookmarkEnd w:id="180"/>
      <w:r w:rsidR="00D27E4D">
        <w:fldChar w:fldCharType="begin"/>
      </w:r>
      <w:r>
        <w:instrText xml:space="preserve"> \definition "Knox (1964)" </w:instrText>
      </w:r>
      <w:r w:rsidR="00D27E4D">
        <w:fldChar w:fldCharType="end"/>
      </w:r>
    </w:p>
    <w:p w:rsidR="00BF253A" w:rsidRDefault="00BF253A" w:rsidP="00DD0594">
      <w:pPr>
        <w:numPr>
          <w:ilvl w:val="0"/>
          <w:numId w:val="14"/>
        </w:numPr>
        <w:tabs>
          <w:tab w:val="num" w:pos="450"/>
        </w:tabs>
        <w:ind w:left="450" w:hanging="450"/>
      </w:pPr>
      <w:r>
        <w:t xml:space="preserve">Kulldorff M. Statistical Methods for Spatial Epidemiology: Tests for Randomness, in GIS and Health in </w:t>
      </w:r>
      <w:smartTag w:uri="urn:schemas-microsoft-com:office:smarttags" w:element="place">
        <w:r>
          <w:t>Europe</w:t>
        </w:r>
      </w:smartTag>
      <w:r>
        <w:t xml:space="preserve">, Löytönen M and Gatrell A (eds), </w:t>
      </w:r>
      <w:smartTag w:uri="urn:schemas-microsoft-com:office:smarttags" w:element="City">
        <w:smartTag w:uri="urn:schemas-microsoft-com:office:smarttags" w:element="place">
          <w:r>
            <w:t>London</w:t>
          </w:r>
        </w:smartTag>
      </w:smartTag>
      <w:r>
        <w:t>: Taylor &amp; Francis, 1998.</w:t>
      </w:r>
    </w:p>
    <w:p w:rsidR="00BF253A" w:rsidRDefault="00BF253A" w:rsidP="00DD0594">
      <w:pPr>
        <w:numPr>
          <w:ilvl w:val="0"/>
          <w:numId w:val="14"/>
        </w:numPr>
        <w:tabs>
          <w:tab w:val="num" w:pos="450"/>
        </w:tabs>
        <w:ind w:left="450" w:hanging="450"/>
      </w:pPr>
      <w:bookmarkStart w:id="181" w:name="_Ref139965268"/>
      <w:r>
        <w:t xml:space="preserve">Kulldorff M, </w:t>
      </w:r>
      <w:smartTag w:uri="urn:schemas-microsoft-com:office:smarttags" w:element="place">
        <w:smartTag w:uri="urn:schemas-microsoft-com:office:smarttags" w:element="PlaceName">
          <w:r>
            <w:t>Hjalmars</w:t>
          </w:r>
        </w:smartTag>
        <w:r>
          <w:t xml:space="preserve"> </w:t>
        </w:r>
        <w:smartTag w:uri="urn:schemas-microsoft-com:office:smarttags" w:element="PlaceType">
          <w:r>
            <w:t>U.</w:t>
          </w:r>
        </w:smartTag>
      </w:smartTag>
      <w:r>
        <w:t xml:space="preserve"> The Knox method and other tests for space time interaction. Biometrics, 9:621-630, 1999.</w:t>
      </w:r>
      <w:bookmarkEnd w:id="181"/>
    </w:p>
    <w:p w:rsidR="00BF253A" w:rsidRDefault="00BF253A" w:rsidP="00DD0594">
      <w:pPr>
        <w:numPr>
          <w:ilvl w:val="0"/>
          <w:numId w:val="14"/>
        </w:numPr>
        <w:tabs>
          <w:tab w:val="num" w:pos="450"/>
        </w:tabs>
        <w:ind w:left="450" w:hanging="450"/>
      </w:pPr>
      <w:bookmarkStart w:id="182" w:name="_Ref139971274"/>
      <w:smartTag w:uri="urn:schemas-microsoft-com:office:smarttags" w:element="place">
        <w:smartTag w:uri="urn:schemas-microsoft-com:office:smarttags" w:element="City">
          <w:r>
            <w:t>Lawson</w:t>
          </w:r>
        </w:smartTag>
        <w:r>
          <w:t xml:space="preserve"> </w:t>
        </w:r>
        <w:smartTag w:uri="urn:schemas-microsoft-com:office:smarttags" w:element="State">
          <w:r>
            <w:t>AB.</w:t>
          </w:r>
        </w:smartTag>
      </w:smartTag>
      <w:r>
        <w:t xml:space="preserve"> On the analysis of mortality events associated with a pre-specified fixed point. Journal of the Royal Statistical Society, Series A, 156:363-377, 1993.</w:t>
      </w:r>
      <w:bookmarkEnd w:id="182"/>
    </w:p>
    <w:p w:rsidR="00BF253A" w:rsidRDefault="00BF253A" w:rsidP="00DD0594">
      <w:pPr>
        <w:numPr>
          <w:ilvl w:val="0"/>
          <w:numId w:val="14"/>
        </w:numPr>
        <w:tabs>
          <w:tab w:val="num" w:pos="450"/>
        </w:tabs>
        <w:ind w:left="450" w:hanging="450"/>
      </w:pPr>
      <w:bookmarkStart w:id="183" w:name="_Ref139965253"/>
      <w:r>
        <w:t>Mantel N. The detection of disease clustering and a generalized regression approach. Cancer Research, 27:209-220, 1967.</w:t>
      </w:r>
      <w:bookmarkEnd w:id="183"/>
      <w:r w:rsidR="00D27E4D">
        <w:fldChar w:fldCharType="begin"/>
      </w:r>
      <w:r>
        <w:instrText xml:space="preserve"> \definition "Mantel (1967)" </w:instrText>
      </w:r>
      <w:r w:rsidR="00D27E4D">
        <w:fldChar w:fldCharType="end"/>
      </w:r>
    </w:p>
    <w:p w:rsidR="00BF253A" w:rsidRDefault="00D27E4D"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84" w:name="_Ref139971733"/>
      <w:r w:rsidR="00BF253A">
        <w:t xml:space="preserve">Moran </w:t>
      </w:r>
      <w:smartTag w:uri="urn:schemas-microsoft-com:office:smarttags" w:element="stockticker">
        <w:r w:rsidR="00BF253A">
          <w:t>PAP</w:t>
        </w:r>
      </w:smartTag>
      <w:r w:rsidR="00BF253A">
        <w:t>. Notes on continuous stochastic phenomena. Biometrika, 37:17-23, 1950.</w:t>
      </w:r>
      <w:bookmarkEnd w:id="184"/>
    </w:p>
    <w:p w:rsidR="00BF253A" w:rsidRDefault="00BF253A" w:rsidP="00DD0594">
      <w:pPr>
        <w:numPr>
          <w:ilvl w:val="0"/>
          <w:numId w:val="14"/>
        </w:numPr>
        <w:tabs>
          <w:tab w:val="num" w:pos="450"/>
        </w:tabs>
        <w:ind w:left="450" w:hanging="450"/>
        <w:rPr>
          <w:color w:val="000000"/>
          <w:szCs w:val="20"/>
        </w:rPr>
      </w:pPr>
      <w:bookmarkStart w:id="185" w:name="_Ref139965910"/>
      <w:r>
        <w:rPr>
          <w:color w:val="000000"/>
          <w:szCs w:val="20"/>
        </w:rPr>
        <w:t>Naus J. The distribution of the size of maximum cluster of points on the line. Journal of the American Statistical Association, 60:532-538, 1965.</w:t>
      </w:r>
      <w:bookmarkEnd w:id="185"/>
    </w:p>
    <w:p w:rsidR="00BF253A" w:rsidRDefault="00BF253A" w:rsidP="00DD0594">
      <w:pPr>
        <w:numPr>
          <w:ilvl w:val="0"/>
          <w:numId w:val="14"/>
        </w:numPr>
        <w:tabs>
          <w:tab w:val="num" w:pos="450"/>
        </w:tabs>
        <w:ind w:left="450" w:hanging="450"/>
      </w:pPr>
      <w:bookmarkStart w:id="186" w:name="_Ref139971080"/>
      <w:r>
        <w:t>Openshaw S, Charlton M, Wymer C, Craft AW: A mark 1 analysis machine for the automated analysis of point data sets. International Journal of Geographical Information Systems, 1, 335-358, 1987.</w:t>
      </w:r>
      <w:bookmarkEnd w:id="186"/>
    </w:p>
    <w:p w:rsidR="00BF253A" w:rsidRDefault="00BF253A" w:rsidP="00DD0594">
      <w:pPr>
        <w:numPr>
          <w:ilvl w:val="0"/>
          <w:numId w:val="14"/>
        </w:numPr>
        <w:tabs>
          <w:tab w:val="num" w:pos="450"/>
        </w:tabs>
        <w:ind w:left="450" w:hanging="450"/>
      </w:pPr>
      <w:bookmarkStart w:id="187" w:name="_Ref139971745"/>
      <w:r>
        <w:rPr>
          <w:lang w:val="sv-SE"/>
        </w:rPr>
        <w:t xml:space="preserve">Ranta J, Pitkniemi J, Karvonen M, et al. </w:t>
      </w:r>
      <w:r>
        <w:t>Detection of overall space-time clustering in non-uniformly distributed population. Statistics in Medicine, 15:2561-2572, 1996.</w:t>
      </w:r>
      <w:bookmarkEnd w:id="187"/>
    </w:p>
    <w:p w:rsidR="00BF253A" w:rsidRDefault="00BF253A" w:rsidP="00DD0594">
      <w:pPr>
        <w:numPr>
          <w:ilvl w:val="0"/>
          <w:numId w:val="14"/>
        </w:numPr>
        <w:tabs>
          <w:tab w:val="num" w:pos="450"/>
        </w:tabs>
        <w:ind w:left="450" w:hanging="450"/>
      </w:pPr>
      <w:bookmarkStart w:id="188" w:name="_Ref139971110"/>
      <w:r>
        <w:t>Rushton G, Lolonis P. Exploratory Spatial Analysis of Birth Defect Rates in an Urban Population. Statistics in Medicine, 7:717-726, 1996.</w:t>
      </w:r>
      <w:bookmarkEnd w:id="188"/>
    </w:p>
    <w:p w:rsidR="00BF253A" w:rsidRDefault="00BF253A" w:rsidP="00DD0594">
      <w:pPr>
        <w:numPr>
          <w:ilvl w:val="0"/>
          <w:numId w:val="14"/>
        </w:numPr>
        <w:tabs>
          <w:tab w:val="num" w:pos="450"/>
        </w:tabs>
        <w:ind w:left="450" w:hanging="450"/>
      </w:pPr>
      <w:bookmarkStart w:id="189" w:name="_Ref139971071"/>
      <w:r>
        <w:t>Stone RA. Investigation of excess environmental risk around putative sources: statistical problems and a proposed test. Statistics in Medicine, 7:649-660, 1988.</w:t>
      </w:r>
      <w:bookmarkEnd w:id="189"/>
    </w:p>
    <w:p w:rsidR="00BF253A" w:rsidRDefault="00BF253A" w:rsidP="00DD0594">
      <w:pPr>
        <w:numPr>
          <w:ilvl w:val="0"/>
          <w:numId w:val="14"/>
        </w:numPr>
        <w:tabs>
          <w:tab w:val="num" w:pos="450"/>
        </w:tabs>
        <w:ind w:left="450" w:hanging="450"/>
      </w:pPr>
      <w:bookmarkStart w:id="190" w:name="_Ref139971754"/>
      <w:r>
        <w:t>Tango T. A class of tests for detecting 'general' and 'focused' clustering of rare diseases. Statistics in Medicine, 14:2323-2334, 1995.</w:t>
      </w:r>
      <w:bookmarkEnd w:id="190"/>
    </w:p>
    <w:p w:rsidR="00BF253A" w:rsidRDefault="00BF253A" w:rsidP="00DD0594">
      <w:pPr>
        <w:numPr>
          <w:ilvl w:val="0"/>
          <w:numId w:val="14"/>
        </w:numPr>
        <w:tabs>
          <w:tab w:val="num" w:pos="450"/>
        </w:tabs>
        <w:ind w:left="450" w:hanging="450"/>
      </w:pPr>
      <w:bookmarkStart w:id="191" w:name="_Ref139971756"/>
      <w:r>
        <w:t>Tango T. A test for spatial disease clustering adjusted for multiple testing. Statistics in Medicine, 19:191-204, 2000.</w:t>
      </w:r>
      <w:bookmarkEnd w:id="191"/>
    </w:p>
    <w:p w:rsidR="00BF253A" w:rsidRDefault="00372613" w:rsidP="00DD0594">
      <w:pPr>
        <w:numPr>
          <w:ilvl w:val="0"/>
          <w:numId w:val="14"/>
        </w:numPr>
        <w:tabs>
          <w:tab w:val="num" w:pos="450"/>
        </w:tabs>
        <w:ind w:left="450" w:hanging="450"/>
      </w:pPr>
      <w:bookmarkStart w:id="192" w:name="_Ref139971142"/>
      <w:r w:rsidRPr="00372613">
        <w:rPr>
          <w:lang w:val="sv-SE"/>
        </w:rPr>
        <w:t xml:space="preserve">Turnbull B, Iwano EJ, Burnett WS, et al. </w:t>
      </w:r>
      <w:r w:rsidR="00BF253A">
        <w:t xml:space="preserve">Monitoring for clusters of disease: application to Leukemia incidence in upstate </w:t>
      </w:r>
      <w:smartTag w:uri="urn:schemas-microsoft-com:office:smarttags" w:element="State">
        <w:smartTag w:uri="urn:schemas-microsoft-com:office:smarttags" w:element="place">
          <w:r w:rsidR="00BF253A">
            <w:t>New York</w:t>
          </w:r>
        </w:smartTag>
      </w:smartTag>
      <w:r w:rsidR="00BF253A">
        <w:t>. American Journal of Epidemiology, 132:S136-143, 1990.</w:t>
      </w:r>
      <w:bookmarkEnd w:id="192"/>
    </w:p>
    <w:p w:rsidR="00BF253A" w:rsidRDefault="00BF253A" w:rsidP="00DD0594">
      <w:pPr>
        <w:numPr>
          <w:ilvl w:val="0"/>
          <w:numId w:val="14"/>
        </w:numPr>
        <w:tabs>
          <w:tab w:val="num" w:pos="450"/>
        </w:tabs>
        <w:ind w:left="450" w:hanging="450"/>
      </w:pPr>
      <w:bookmarkStart w:id="193" w:name="_Ref139971280"/>
      <w:r>
        <w:t>Waller LA, Turnbull BW, Clark LC, Nasca P. Chronic disease surveillance and testing of clustering of disease and exposure. Environmetrics, 3:281-300, 1992.</w:t>
      </w:r>
      <w:bookmarkEnd w:id="193"/>
    </w:p>
    <w:p w:rsidR="00BF253A" w:rsidRDefault="00BF253A" w:rsidP="00DD0594">
      <w:pPr>
        <w:numPr>
          <w:ilvl w:val="0"/>
          <w:numId w:val="14"/>
        </w:numPr>
        <w:tabs>
          <w:tab w:val="num" w:pos="450"/>
        </w:tabs>
        <w:ind w:left="450" w:hanging="450"/>
      </w:pPr>
      <w:bookmarkStart w:id="194" w:name="_Ref139971765"/>
      <w:r>
        <w:t>Walter SD. A simple test for spatial pattern in regional health data. Statistics in Medicine, 13:1037-1044, 1994.</w:t>
      </w:r>
      <w:bookmarkEnd w:id="194"/>
    </w:p>
    <w:p w:rsidR="00BF253A" w:rsidRDefault="00BF253A" w:rsidP="00DD0594">
      <w:pPr>
        <w:numPr>
          <w:ilvl w:val="0"/>
          <w:numId w:val="14"/>
        </w:numPr>
        <w:tabs>
          <w:tab w:val="num" w:pos="450"/>
        </w:tabs>
        <w:ind w:left="450" w:hanging="450"/>
      </w:pPr>
      <w:bookmarkStart w:id="195" w:name="_Ref139971770"/>
      <w:smartTag w:uri="urn:schemas-microsoft-com:office:smarttags" w:element="place">
        <w:smartTag w:uri="urn:schemas-microsoft-com:office:smarttags" w:element="City">
          <w:r>
            <w:t>Whittemore</w:t>
          </w:r>
        </w:smartTag>
        <w:r>
          <w:t xml:space="preserve"> </w:t>
        </w:r>
        <w:smartTag w:uri="urn:schemas-microsoft-com:office:smarttags" w:element="State">
          <w:r>
            <w:t>AS</w:t>
          </w:r>
        </w:smartTag>
      </w:smartTag>
      <w:r>
        <w:t>, Friend N, Brown BW, Holly EA. A test to detect clusters of disease. Biometrika, 74:631-635, 1987.</w:t>
      </w:r>
      <w:bookmarkEnd w:id="195"/>
    </w:p>
    <w:sectPr w:rsidR="00BF253A" w:rsidSect="003D6F21">
      <w:headerReference w:type="default" r:id="rId218"/>
      <w:footerReference w:type="default" r:id="rId219"/>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E1F" w:rsidRDefault="00894E1F">
      <w:r>
        <w:separator/>
      </w:r>
    </w:p>
  </w:endnote>
  <w:endnote w:type="continuationSeparator" w:id="0">
    <w:p w:rsidR="00894E1F" w:rsidRDefault="00894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yriadPro-Bold">
    <w:altName w:val="MS Mincho"/>
    <w:panose1 w:val="00000000000000000000"/>
    <w:charset w:val="80"/>
    <w:family w:val="auto"/>
    <w:notTrueType/>
    <w:pitch w:val="default"/>
    <w:sig w:usb0="00000000" w:usb1="08070000" w:usb2="00000010" w:usb3="00000000" w:csb0="00020000" w:csb1="00000000"/>
  </w:font>
  <w:font w:name="cmr10">
    <w:panose1 w:val="00000000000000000000"/>
    <w:charset w:val="00"/>
    <w:family w:val="roman"/>
    <w:notTrueType/>
    <w:pitch w:val="default"/>
    <w:sig w:usb0="00000003" w:usb1="00000000" w:usb2="00000000" w:usb3="00000000" w:csb0="00000001" w:csb1="00000000"/>
  </w:font>
  <w:font w:name="cmti10">
    <w:panose1 w:val="00000000000000000000"/>
    <w:charset w:val="00"/>
    <w:family w:val="roman"/>
    <w:notTrueType/>
    <w:pitch w:val="default"/>
    <w:sig w:usb0="00000003" w:usb1="00000000" w:usb2="00000000" w:usb3="00000000" w:csb0="00000001" w:csb1="00000000"/>
  </w:font>
  <w:font w:name="cmbx10">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9F8" w:rsidRDefault="000C59F8">
    <w:pPr>
      <w:pStyle w:val="Footer"/>
      <w:pBdr>
        <w:top w:val="single" w:sz="6" w:space="0" w:color="auto"/>
      </w:pBdr>
    </w:pPr>
    <w:r>
      <w:t>SaTScan User Guide v9.</w:t>
    </w:r>
    <w:r w:rsidR="00791679">
      <w:t>4</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9F8" w:rsidRDefault="000C59F8">
    <w:pPr>
      <w:pStyle w:val="Footer"/>
      <w:pBdr>
        <w:top w:val="single" w:sz="6" w:space="0" w:color="auto"/>
      </w:pBdr>
    </w:pPr>
    <w:r>
      <w:t>S</w:t>
    </w:r>
    <w:r w:rsidR="00791679">
      <w:t>aTScan User Guide v9.4</w:t>
    </w:r>
    <w:r>
      <w:tab/>
    </w:r>
    <w:r>
      <w:tab/>
    </w:r>
    <w:r w:rsidR="00894E1F">
      <w:fldChar w:fldCharType="begin"/>
    </w:r>
    <w:r w:rsidR="00894E1F">
      <w:instrText xml:space="preserve"> PAGE   \* MERGEFORMAT </w:instrText>
    </w:r>
    <w:r w:rsidR="00894E1F">
      <w:fldChar w:fldCharType="separate"/>
    </w:r>
    <w:r w:rsidR="002D105E">
      <w:rPr>
        <w:noProof/>
      </w:rPr>
      <w:t>113</w:t>
    </w:r>
    <w:r w:rsidR="00894E1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E1F" w:rsidRDefault="00894E1F">
      <w:r>
        <w:separator/>
      </w:r>
    </w:p>
  </w:footnote>
  <w:footnote w:type="continuationSeparator" w:id="0">
    <w:p w:rsidR="00894E1F" w:rsidRDefault="00894E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9F8" w:rsidRDefault="000C59F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9F8" w:rsidRDefault="000C59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CA94289C"/>
    <w:lvl w:ilvl="0">
      <w:numFmt w:val="bullet"/>
      <w:lvlText w:val="*"/>
      <w:lvlJc w:val="left"/>
    </w:lvl>
  </w:abstractNum>
  <w:abstractNum w:abstractNumId="1">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nsid w:val="180E1301"/>
    <w:multiLevelType w:val="multilevel"/>
    <w:tmpl w:val="633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101239"/>
    <w:multiLevelType w:val="hybridMultilevel"/>
    <w:tmpl w:val="C1D2060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1">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2">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5">
    <w:nsid w:val="5A3A3B38"/>
    <w:multiLevelType w:val="multilevel"/>
    <w:tmpl w:val="2F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4"/>
  </w:num>
  <w:num w:numId="4">
    <w:abstractNumId w:val="9"/>
  </w:num>
  <w:num w:numId="5">
    <w:abstractNumId w:val="1"/>
  </w:num>
  <w:num w:numId="6">
    <w:abstractNumId w:val="17"/>
  </w:num>
  <w:num w:numId="7">
    <w:abstractNumId w:val="29"/>
  </w:num>
  <w:num w:numId="8">
    <w:abstractNumId w:val="18"/>
  </w:num>
  <w:num w:numId="9">
    <w:abstractNumId w:val="31"/>
  </w:num>
  <w:num w:numId="10">
    <w:abstractNumId w:val="7"/>
  </w:num>
  <w:num w:numId="11">
    <w:abstractNumId w:val="3"/>
  </w:num>
  <w:num w:numId="12">
    <w:abstractNumId w:val="13"/>
  </w:num>
  <w:num w:numId="13">
    <w:abstractNumId w:val="14"/>
  </w:num>
  <w:num w:numId="14">
    <w:abstractNumId w:val="20"/>
  </w:num>
  <w:num w:numId="15">
    <w:abstractNumId w:val="38"/>
  </w:num>
  <w:num w:numId="16">
    <w:abstractNumId w:val="22"/>
  </w:num>
  <w:num w:numId="17">
    <w:abstractNumId w:val="36"/>
  </w:num>
  <w:num w:numId="18">
    <w:abstractNumId w:val="26"/>
  </w:num>
  <w:num w:numId="19">
    <w:abstractNumId w:val="37"/>
  </w:num>
  <w:num w:numId="20">
    <w:abstractNumId w:val="44"/>
  </w:num>
  <w:num w:numId="21">
    <w:abstractNumId w:val="16"/>
  </w:num>
  <w:num w:numId="22">
    <w:abstractNumId w:val="24"/>
  </w:num>
  <w:num w:numId="23">
    <w:abstractNumId w:val="33"/>
  </w:num>
  <w:num w:numId="24">
    <w:abstractNumId w:val="8"/>
  </w:num>
  <w:num w:numId="25">
    <w:abstractNumId w:val="30"/>
  </w:num>
  <w:num w:numId="26">
    <w:abstractNumId w:val="2"/>
  </w:num>
  <w:num w:numId="27">
    <w:abstractNumId w:val="46"/>
  </w:num>
  <w:num w:numId="28">
    <w:abstractNumId w:val="45"/>
  </w:num>
  <w:num w:numId="29">
    <w:abstractNumId w:val="19"/>
  </w:num>
  <w:num w:numId="30">
    <w:abstractNumId w:val="41"/>
  </w:num>
  <w:num w:numId="31">
    <w:abstractNumId w:val="42"/>
  </w:num>
  <w:num w:numId="32">
    <w:abstractNumId w:val="6"/>
  </w:num>
  <w:num w:numId="33">
    <w:abstractNumId w:val="15"/>
  </w:num>
  <w:num w:numId="34">
    <w:abstractNumId w:val="5"/>
  </w:num>
  <w:num w:numId="35">
    <w:abstractNumId w:val="25"/>
  </w:num>
  <w:num w:numId="36">
    <w:abstractNumId w:val="32"/>
  </w:num>
  <w:num w:numId="37">
    <w:abstractNumId w:val="28"/>
  </w:num>
  <w:num w:numId="38">
    <w:abstractNumId w:val="4"/>
  </w:num>
  <w:num w:numId="39">
    <w:abstractNumId w:val="11"/>
  </w:num>
  <w:num w:numId="40">
    <w:abstractNumId w:val="43"/>
  </w:num>
  <w:num w:numId="41">
    <w:abstractNumId w:val="39"/>
  </w:num>
  <w:num w:numId="42">
    <w:abstractNumId w:val="21"/>
  </w:num>
  <w:num w:numId="43">
    <w:abstractNumId w:val="10"/>
  </w:num>
  <w:num w:numId="44">
    <w:abstractNumId w:val="35"/>
  </w:num>
  <w:num w:numId="45">
    <w:abstractNumId w:val="23"/>
  </w:num>
  <w:num w:numId="46">
    <w:abstractNumId w:val="40"/>
  </w:num>
  <w:num w:numId="47">
    <w:abstractNumId w:val="27"/>
  </w:num>
  <w:num w:numId="48">
    <w:abstractNumId w:val="20"/>
    <w:lvlOverride w:ilvl="0">
      <w:startOverride w:val="32"/>
    </w:lvlOverride>
  </w:num>
  <w:num w:numId="49">
    <w:abstractNumId w:val="20"/>
    <w:lvlOverride w:ilvl="0">
      <w:startOverride w:val="32"/>
    </w:lvlOverride>
  </w:num>
  <w:num w:numId="50">
    <w:abstractNumId w:val="20"/>
    <w:lvlOverride w:ilvl="0">
      <w:startOverride w:val="32"/>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E585B"/>
    <w:rsid w:val="000059D3"/>
    <w:rsid w:val="00006CC8"/>
    <w:rsid w:val="00007A2D"/>
    <w:rsid w:val="00011161"/>
    <w:rsid w:val="00014414"/>
    <w:rsid w:val="00014FD2"/>
    <w:rsid w:val="00017F77"/>
    <w:rsid w:val="00024D33"/>
    <w:rsid w:val="00032026"/>
    <w:rsid w:val="000335E3"/>
    <w:rsid w:val="00037ECC"/>
    <w:rsid w:val="0004210D"/>
    <w:rsid w:val="000609D7"/>
    <w:rsid w:val="00066B36"/>
    <w:rsid w:val="0007296F"/>
    <w:rsid w:val="000757D5"/>
    <w:rsid w:val="00080850"/>
    <w:rsid w:val="00083591"/>
    <w:rsid w:val="00093E76"/>
    <w:rsid w:val="000A2A6B"/>
    <w:rsid w:val="000A61FD"/>
    <w:rsid w:val="000B2673"/>
    <w:rsid w:val="000B3261"/>
    <w:rsid w:val="000B3603"/>
    <w:rsid w:val="000B6822"/>
    <w:rsid w:val="000C2124"/>
    <w:rsid w:val="000C35B4"/>
    <w:rsid w:val="000C450F"/>
    <w:rsid w:val="000C4FEE"/>
    <w:rsid w:val="000C59F8"/>
    <w:rsid w:val="000D6970"/>
    <w:rsid w:val="000D6CDA"/>
    <w:rsid w:val="000E3A46"/>
    <w:rsid w:val="000E61D8"/>
    <w:rsid w:val="000E7A1E"/>
    <w:rsid w:val="000F265D"/>
    <w:rsid w:val="000F63B4"/>
    <w:rsid w:val="00107F95"/>
    <w:rsid w:val="001133EF"/>
    <w:rsid w:val="00113767"/>
    <w:rsid w:val="0012060D"/>
    <w:rsid w:val="00121485"/>
    <w:rsid w:val="0012305B"/>
    <w:rsid w:val="001462A7"/>
    <w:rsid w:val="00146B50"/>
    <w:rsid w:val="00154AB7"/>
    <w:rsid w:val="00156092"/>
    <w:rsid w:val="001657D8"/>
    <w:rsid w:val="00170185"/>
    <w:rsid w:val="0017291A"/>
    <w:rsid w:val="00173636"/>
    <w:rsid w:val="00177142"/>
    <w:rsid w:val="00181851"/>
    <w:rsid w:val="00187D98"/>
    <w:rsid w:val="001902D1"/>
    <w:rsid w:val="00197DA0"/>
    <w:rsid w:val="001A10FA"/>
    <w:rsid w:val="001A1D6C"/>
    <w:rsid w:val="001A30BC"/>
    <w:rsid w:val="001A3925"/>
    <w:rsid w:val="001A4136"/>
    <w:rsid w:val="001B1302"/>
    <w:rsid w:val="001B26B7"/>
    <w:rsid w:val="001B4268"/>
    <w:rsid w:val="001B4516"/>
    <w:rsid w:val="001B4A52"/>
    <w:rsid w:val="001B6C14"/>
    <w:rsid w:val="001C05D4"/>
    <w:rsid w:val="001C0EF0"/>
    <w:rsid w:val="001C1402"/>
    <w:rsid w:val="001C5524"/>
    <w:rsid w:val="001C561C"/>
    <w:rsid w:val="001D3CDE"/>
    <w:rsid w:val="001D6839"/>
    <w:rsid w:val="001E07D8"/>
    <w:rsid w:val="001E513B"/>
    <w:rsid w:val="001F196D"/>
    <w:rsid w:val="001F1FBD"/>
    <w:rsid w:val="001F690A"/>
    <w:rsid w:val="00201D99"/>
    <w:rsid w:val="0021056F"/>
    <w:rsid w:val="00210DE5"/>
    <w:rsid w:val="00216B05"/>
    <w:rsid w:val="002218B9"/>
    <w:rsid w:val="00227D24"/>
    <w:rsid w:val="0023044B"/>
    <w:rsid w:val="00234665"/>
    <w:rsid w:val="0023667A"/>
    <w:rsid w:val="002378DE"/>
    <w:rsid w:val="0024068B"/>
    <w:rsid w:val="00242BCE"/>
    <w:rsid w:val="0024492F"/>
    <w:rsid w:val="00245935"/>
    <w:rsid w:val="0025464F"/>
    <w:rsid w:val="002631E1"/>
    <w:rsid w:val="002636EA"/>
    <w:rsid w:val="0026476E"/>
    <w:rsid w:val="002658CB"/>
    <w:rsid w:val="00270C12"/>
    <w:rsid w:val="0028143E"/>
    <w:rsid w:val="002827EC"/>
    <w:rsid w:val="0028449A"/>
    <w:rsid w:val="00291A1B"/>
    <w:rsid w:val="00295DED"/>
    <w:rsid w:val="002970C5"/>
    <w:rsid w:val="002A188B"/>
    <w:rsid w:val="002A3C41"/>
    <w:rsid w:val="002B3C5F"/>
    <w:rsid w:val="002C18CA"/>
    <w:rsid w:val="002C228A"/>
    <w:rsid w:val="002C2D27"/>
    <w:rsid w:val="002C33B9"/>
    <w:rsid w:val="002C476B"/>
    <w:rsid w:val="002C71DF"/>
    <w:rsid w:val="002C7841"/>
    <w:rsid w:val="002D105E"/>
    <w:rsid w:val="002D7DC0"/>
    <w:rsid w:val="002D7F72"/>
    <w:rsid w:val="002E4049"/>
    <w:rsid w:val="002F5B5C"/>
    <w:rsid w:val="003336B4"/>
    <w:rsid w:val="0033499C"/>
    <w:rsid w:val="00334F4D"/>
    <w:rsid w:val="00335738"/>
    <w:rsid w:val="00341488"/>
    <w:rsid w:val="00345E56"/>
    <w:rsid w:val="0035133E"/>
    <w:rsid w:val="0035248A"/>
    <w:rsid w:val="00352C16"/>
    <w:rsid w:val="00354910"/>
    <w:rsid w:val="00360959"/>
    <w:rsid w:val="00365E69"/>
    <w:rsid w:val="00367728"/>
    <w:rsid w:val="0037040B"/>
    <w:rsid w:val="00370557"/>
    <w:rsid w:val="00370C53"/>
    <w:rsid w:val="00372613"/>
    <w:rsid w:val="00372DDE"/>
    <w:rsid w:val="00373B2D"/>
    <w:rsid w:val="00373CC3"/>
    <w:rsid w:val="003769F6"/>
    <w:rsid w:val="00382B49"/>
    <w:rsid w:val="003866A5"/>
    <w:rsid w:val="003929F9"/>
    <w:rsid w:val="003A4E71"/>
    <w:rsid w:val="003A6752"/>
    <w:rsid w:val="003B11AB"/>
    <w:rsid w:val="003B37AE"/>
    <w:rsid w:val="003B58F6"/>
    <w:rsid w:val="003B641B"/>
    <w:rsid w:val="003D3499"/>
    <w:rsid w:val="003D6F21"/>
    <w:rsid w:val="003E7089"/>
    <w:rsid w:val="003F1B2B"/>
    <w:rsid w:val="003F386A"/>
    <w:rsid w:val="003F6AD5"/>
    <w:rsid w:val="003F7291"/>
    <w:rsid w:val="003F7EF0"/>
    <w:rsid w:val="00405F8C"/>
    <w:rsid w:val="00406D69"/>
    <w:rsid w:val="00411C61"/>
    <w:rsid w:val="0041660A"/>
    <w:rsid w:val="004232F8"/>
    <w:rsid w:val="00425B05"/>
    <w:rsid w:val="004335EF"/>
    <w:rsid w:val="00443DE9"/>
    <w:rsid w:val="004506FE"/>
    <w:rsid w:val="0045136B"/>
    <w:rsid w:val="00475AF5"/>
    <w:rsid w:val="004A5DCB"/>
    <w:rsid w:val="004B07CE"/>
    <w:rsid w:val="004B3B5C"/>
    <w:rsid w:val="004B5F9E"/>
    <w:rsid w:val="004B7E09"/>
    <w:rsid w:val="004C068E"/>
    <w:rsid w:val="004C09EE"/>
    <w:rsid w:val="004C1F08"/>
    <w:rsid w:val="004C5ABF"/>
    <w:rsid w:val="004E0054"/>
    <w:rsid w:val="004E02E0"/>
    <w:rsid w:val="004E4067"/>
    <w:rsid w:val="004E43C4"/>
    <w:rsid w:val="004E50CA"/>
    <w:rsid w:val="004F1616"/>
    <w:rsid w:val="004F35CE"/>
    <w:rsid w:val="004F3D5C"/>
    <w:rsid w:val="00500E16"/>
    <w:rsid w:val="005020E8"/>
    <w:rsid w:val="0050296C"/>
    <w:rsid w:val="00503528"/>
    <w:rsid w:val="00504563"/>
    <w:rsid w:val="00516623"/>
    <w:rsid w:val="0051774D"/>
    <w:rsid w:val="00521ED7"/>
    <w:rsid w:val="00521F28"/>
    <w:rsid w:val="00531378"/>
    <w:rsid w:val="005326A7"/>
    <w:rsid w:val="00533707"/>
    <w:rsid w:val="005418C3"/>
    <w:rsid w:val="00543778"/>
    <w:rsid w:val="005533E7"/>
    <w:rsid w:val="005558E4"/>
    <w:rsid w:val="00561181"/>
    <w:rsid w:val="00562BA2"/>
    <w:rsid w:val="00564115"/>
    <w:rsid w:val="005677D0"/>
    <w:rsid w:val="0057500E"/>
    <w:rsid w:val="0058341F"/>
    <w:rsid w:val="00583BB2"/>
    <w:rsid w:val="005947A9"/>
    <w:rsid w:val="00595CF8"/>
    <w:rsid w:val="005A1856"/>
    <w:rsid w:val="005A301A"/>
    <w:rsid w:val="005A5A61"/>
    <w:rsid w:val="005A78E2"/>
    <w:rsid w:val="005B10CB"/>
    <w:rsid w:val="005B20ED"/>
    <w:rsid w:val="005B24BA"/>
    <w:rsid w:val="005B2C5A"/>
    <w:rsid w:val="005C1D8E"/>
    <w:rsid w:val="005C3DF3"/>
    <w:rsid w:val="005C4D06"/>
    <w:rsid w:val="005D31BD"/>
    <w:rsid w:val="005D54B9"/>
    <w:rsid w:val="005F07A7"/>
    <w:rsid w:val="006045DB"/>
    <w:rsid w:val="0060532C"/>
    <w:rsid w:val="00606414"/>
    <w:rsid w:val="00612B9A"/>
    <w:rsid w:val="006231F0"/>
    <w:rsid w:val="006244A4"/>
    <w:rsid w:val="00637566"/>
    <w:rsid w:val="006409B1"/>
    <w:rsid w:val="00643E6C"/>
    <w:rsid w:val="006442C5"/>
    <w:rsid w:val="006559A3"/>
    <w:rsid w:val="00661B01"/>
    <w:rsid w:val="00661D43"/>
    <w:rsid w:val="00661F5A"/>
    <w:rsid w:val="006620AD"/>
    <w:rsid w:val="00664F68"/>
    <w:rsid w:val="006661D9"/>
    <w:rsid w:val="00667105"/>
    <w:rsid w:val="006756DB"/>
    <w:rsid w:val="00677F29"/>
    <w:rsid w:val="00682580"/>
    <w:rsid w:val="00682B7D"/>
    <w:rsid w:val="00684B35"/>
    <w:rsid w:val="006935E5"/>
    <w:rsid w:val="006A1DB6"/>
    <w:rsid w:val="006A51B8"/>
    <w:rsid w:val="006A65CC"/>
    <w:rsid w:val="006B0B34"/>
    <w:rsid w:val="006B6D3E"/>
    <w:rsid w:val="006C431A"/>
    <w:rsid w:val="006C58AE"/>
    <w:rsid w:val="006D1815"/>
    <w:rsid w:val="006D4A32"/>
    <w:rsid w:val="006D4C20"/>
    <w:rsid w:val="006D628A"/>
    <w:rsid w:val="006D7F7D"/>
    <w:rsid w:val="006E0D91"/>
    <w:rsid w:val="006E3C7B"/>
    <w:rsid w:val="006F54DF"/>
    <w:rsid w:val="006F7AB9"/>
    <w:rsid w:val="007038EB"/>
    <w:rsid w:val="00710E33"/>
    <w:rsid w:val="00714119"/>
    <w:rsid w:val="00724255"/>
    <w:rsid w:val="00727A7E"/>
    <w:rsid w:val="00730672"/>
    <w:rsid w:val="00733D8E"/>
    <w:rsid w:val="00734E5D"/>
    <w:rsid w:val="00743998"/>
    <w:rsid w:val="00745853"/>
    <w:rsid w:val="00751C97"/>
    <w:rsid w:val="007608E2"/>
    <w:rsid w:val="00763277"/>
    <w:rsid w:val="00764D9B"/>
    <w:rsid w:val="007665D4"/>
    <w:rsid w:val="00766BD6"/>
    <w:rsid w:val="00767105"/>
    <w:rsid w:val="007743A0"/>
    <w:rsid w:val="00775B69"/>
    <w:rsid w:val="007833BA"/>
    <w:rsid w:val="00785AD9"/>
    <w:rsid w:val="00791679"/>
    <w:rsid w:val="007941DD"/>
    <w:rsid w:val="007A0BE6"/>
    <w:rsid w:val="007A2659"/>
    <w:rsid w:val="007A551B"/>
    <w:rsid w:val="007B0159"/>
    <w:rsid w:val="007B29E3"/>
    <w:rsid w:val="007B6226"/>
    <w:rsid w:val="007C1A23"/>
    <w:rsid w:val="007C2C8E"/>
    <w:rsid w:val="007C3BA5"/>
    <w:rsid w:val="007C4980"/>
    <w:rsid w:val="007D249E"/>
    <w:rsid w:val="007D4528"/>
    <w:rsid w:val="007E5530"/>
    <w:rsid w:val="007E5811"/>
    <w:rsid w:val="007E6E41"/>
    <w:rsid w:val="007F340C"/>
    <w:rsid w:val="007F3BC7"/>
    <w:rsid w:val="007F4DA5"/>
    <w:rsid w:val="007F685B"/>
    <w:rsid w:val="00805383"/>
    <w:rsid w:val="008055E9"/>
    <w:rsid w:val="00810485"/>
    <w:rsid w:val="00811463"/>
    <w:rsid w:val="00813414"/>
    <w:rsid w:val="00814A34"/>
    <w:rsid w:val="00821936"/>
    <w:rsid w:val="008313F2"/>
    <w:rsid w:val="00831A36"/>
    <w:rsid w:val="00834835"/>
    <w:rsid w:val="00841A46"/>
    <w:rsid w:val="008459BD"/>
    <w:rsid w:val="008503FE"/>
    <w:rsid w:val="00856B36"/>
    <w:rsid w:val="008575F4"/>
    <w:rsid w:val="0086019E"/>
    <w:rsid w:val="00863618"/>
    <w:rsid w:val="00866C71"/>
    <w:rsid w:val="00870ABD"/>
    <w:rsid w:val="008714E8"/>
    <w:rsid w:val="00882AB5"/>
    <w:rsid w:val="008914AC"/>
    <w:rsid w:val="008923B0"/>
    <w:rsid w:val="00893B83"/>
    <w:rsid w:val="00894E1F"/>
    <w:rsid w:val="008A0670"/>
    <w:rsid w:val="008A519D"/>
    <w:rsid w:val="008A74D5"/>
    <w:rsid w:val="008B035B"/>
    <w:rsid w:val="008B2913"/>
    <w:rsid w:val="008B6F7A"/>
    <w:rsid w:val="008C3119"/>
    <w:rsid w:val="008C34D1"/>
    <w:rsid w:val="008C35C2"/>
    <w:rsid w:val="008C798C"/>
    <w:rsid w:val="008D0756"/>
    <w:rsid w:val="008E3F4A"/>
    <w:rsid w:val="008F1C95"/>
    <w:rsid w:val="008F459A"/>
    <w:rsid w:val="009027BA"/>
    <w:rsid w:val="0090295F"/>
    <w:rsid w:val="0090341B"/>
    <w:rsid w:val="00903538"/>
    <w:rsid w:val="009100DE"/>
    <w:rsid w:val="00912C8C"/>
    <w:rsid w:val="00913772"/>
    <w:rsid w:val="00914A37"/>
    <w:rsid w:val="0091547D"/>
    <w:rsid w:val="00924472"/>
    <w:rsid w:val="009246CB"/>
    <w:rsid w:val="00924DCA"/>
    <w:rsid w:val="009260ED"/>
    <w:rsid w:val="00933807"/>
    <w:rsid w:val="0094208E"/>
    <w:rsid w:val="00945AA6"/>
    <w:rsid w:val="00947725"/>
    <w:rsid w:val="0095213C"/>
    <w:rsid w:val="009546C4"/>
    <w:rsid w:val="009549C8"/>
    <w:rsid w:val="00955DE0"/>
    <w:rsid w:val="00956F0A"/>
    <w:rsid w:val="00960CF9"/>
    <w:rsid w:val="00963C48"/>
    <w:rsid w:val="00970219"/>
    <w:rsid w:val="009746F7"/>
    <w:rsid w:val="00991EB2"/>
    <w:rsid w:val="00996E89"/>
    <w:rsid w:val="009A0D95"/>
    <w:rsid w:val="009A2869"/>
    <w:rsid w:val="009A2C09"/>
    <w:rsid w:val="009A3A39"/>
    <w:rsid w:val="009A477F"/>
    <w:rsid w:val="009A76F8"/>
    <w:rsid w:val="009B394E"/>
    <w:rsid w:val="009C1BFA"/>
    <w:rsid w:val="009C3ED2"/>
    <w:rsid w:val="009C6C51"/>
    <w:rsid w:val="009D1A10"/>
    <w:rsid w:val="009E0AA4"/>
    <w:rsid w:val="009E2DC0"/>
    <w:rsid w:val="009F2C83"/>
    <w:rsid w:val="009F7642"/>
    <w:rsid w:val="00A07A7E"/>
    <w:rsid w:val="00A10733"/>
    <w:rsid w:val="00A15F4C"/>
    <w:rsid w:val="00A22715"/>
    <w:rsid w:val="00A24043"/>
    <w:rsid w:val="00A32A1D"/>
    <w:rsid w:val="00A32F95"/>
    <w:rsid w:val="00A3388E"/>
    <w:rsid w:val="00A3520B"/>
    <w:rsid w:val="00A53BB3"/>
    <w:rsid w:val="00A56BDA"/>
    <w:rsid w:val="00A61387"/>
    <w:rsid w:val="00A708B3"/>
    <w:rsid w:val="00A8083F"/>
    <w:rsid w:val="00A818FF"/>
    <w:rsid w:val="00A825D3"/>
    <w:rsid w:val="00A93B15"/>
    <w:rsid w:val="00AB01ED"/>
    <w:rsid w:val="00AB4019"/>
    <w:rsid w:val="00AB4DA9"/>
    <w:rsid w:val="00AB6296"/>
    <w:rsid w:val="00AC08B9"/>
    <w:rsid w:val="00AC2DF9"/>
    <w:rsid w:val="00AC3257"/>
    <w:rsid w:val="00AC5832"/>
    <w:rsid w:val="00AD05D1"/>
    <w:rsid w:val="00AD5D69"/>
    <w:rsid w:val="00AD62DF"/>
    <w:rsid w:val="00AE1DEB"/>
    <w:rsid w:val="00AE5952"/>
    <w:rsid w:val="00AF3E56"/>
    <w:rsid w:val="00B078C6"/>
    <w:rsid w:val="00B1046B"/>
    <w:rsid w:val="00B10A50"/>
    <w:rsid w:val="00B34E61"/>
    <w:rsid w:val="00B44646"/>
    <w:rsid w:val="00B449A7"/>
    <w:rsid w:val="00B44B7D"/>
    <w:rsid w:val="00B476B9"/>
    <w:rsid w:val="00B54909"/>
    <w:rsid w:val="00B60170"/>
    <w:rsid w:val="00B611D8"/>
    <w:rsid w:val="00B653F8"/>
    <w:rsid w:val="00B71CF3"/>
    <w:rsid w:val="00B83277"/>
    <w:rsid w:val="00B8332F"/>
    <w:rsid w:val="00B83607"/>
    <w:rsid w:val="00B83FD4"/>
    <w:rsid w:val="00B90E12"/>
    <w:rsid w:val="00B93E67"/>
    <w:rsid w:val="00B970D5"/>
    <w:rsid w:val="00BA0ECD"/>
    <w:rsid w:val="00BA38A9"/>
    <w:rsid w:val="00BA3AF5"/>
    <w:rsid w:val="00BA3BA2"/>
    <w:rsid w:val="00BA74E6"/>
    <w:rsid w:val="00BB0A3B"/>
    <w:rsid w:val="00BB1012"/>
    <w:rsid w:val="00BB6AA5"/>
    <w:rsid w:val="00BC13AB"/>
    <w:rsid w:val="00BC3714"/>
    <w:rsid w:val="00BC571B"/>
    <w:rsid w:val="00BD05A5"/>
    <w:rsid w:val="00BD7AC0"/>
    <w:rsid w:val="00BE31D2"/>
    <w:rsid w:val="00BE4113"/>
    <w:rsid w:val="00BE72BE"/>
    <w:rsid w:val="00BE7D82"/>
    <w:rsid w:val="00BF169A"/>
    <w:rsid w:val="00BF253A"/>
    <w:rsid w:val="00BF3B94"/>
    <w:rsid w:val="00BF76A3"/>
    <w:rsid w:val="00C002B4"/>
    <w:rsid w:val="00C040E3"/>
    <w:rsid w:val="00C05025"/>
    <w:rsid w:val="00C074A4"/>
    <w:rsid w:val="00C07C89"/>
    <w:rsid w:val="00C12919"/>
    <w:rsid w:val="00C1297E"/>
    <w:rsid w:val="00C16703"/>
    <w:rsid w:val="00C2062B"/>
    <w:rsid w:val="00C21B10"/>
    <w:rsid w:val="00C3176A"/>
    <w:rsid w:val="00C31FD9"/>
    <w:rsid w:val="00C3200A"/>
    <w:rsid w:val="00C3263C"/>
    <w:rsid w:val="00C32AF1"/>
    <w:rsid w:val="00C32B62"/>
    <w:rsid w:val="00C42D0C"/>
    <w:rsid w:val="00C45733"/>
    <w:rsid w:val="00C551A1"/>
    <w:rsid w:val="00C56165"/>
    <w:rsid w:val="00C65F49"/>
    <w:rsid w:val="00C6609F"/>
    <w:rsid w:val="00C741A0"/>
    <w:rsid w:val="00C7577C"/>
    <w:rsid w:val="00C770FC"/>
    <w:rsid w:val="00C81FDE"/>
    <w:rsid w:val="00C85DDE"/>
    <w:rsid w:val="00C863E7"/>
    <w:rsid w:val="00C864F7"/>
    <w:rsid w:val="00C977EA"/>
    <w:rsid w:val="00CA422C"/>
    <w:rsid w:val="00CA4E44"/>
    <w:rsid w:val="00CA63DB"/>
    <w:rsid w:val="00CA65FD"/>
    <w:rsid w:val="00CB4560"/>
    <w:rsid w:val="00CB69BC"/>
    <w:rsid w:val="00CC0BAD"/>
    <w:rsid w:val="00CC62D4"/>
    <w:rsid w:val="00CC7D86"/>
    <w:rsid w:val="00CD1B80"/>
    <w:rsid w:val="00CE0D87"/>
    <w:rsid w:val="00CE2C48"/>
    <w:rsid w:val="00D0608E"/>
    <w:rsid w:val="00D273A4"/>
    <w:rsid w:val="00D27E4D"/>
    <w:rsid w:val="00D31D72"/>
    <w:rsid w:val="00D41C77"/>
    <w:rsid w:val="00D458AF"/>
    <w:rsid w:val="00D51033"/>
    <w:rsid w:val="00D62617"/>
    <w:rsid w:val="00D65D88"/>
    <w:rsid w:val="00D65FDF"/>
    <w:rsid w:val="00D72B89"/>
    <w:rsid w:val="00D7421E"/>
    <w:rsid w:val="00D74760"/>
    <w:rsid w:val="00D77DF0"/>
    <w:rsid w:val="00D80F08"/>
    <w:rsid w:val="00D912BE"/>
    <w:rsid w:val="00D95FEE"/>
    <w:rsid w:val="00DA0F6A"/>
    <w:rsid w:val="00DA35F6"/>
    <w:rsid w:val="00DB4B34"/>
    <w:rsid w:val="00DC12BC"/>
    <w:rsid w:val="00DC3483"/>
    <w:rsid w:val="00DC4712"/>
    <w:rsid w:val="00DD0594"/>
    <w:rsid w:val="00DD2D5E"/>
    <w:rsid w:val="00DE3539"/>
    <w:rsid w:val="00DE4081"/>
    <w:rsid w:val="00DE585B"/>
    <w:rsid w:val="00DF284E"/>
    <w:rsid w:val="00DF78EA"/>
    <w:rsid w:val="00E00C99"/>
    <w:rsid w:val="00E0697D"/>
    <w:rsid w:val="00E1379C"/>
    <w:rsid w:val="00E14CBD"/>
    <w:rsid w:val="00E14DAA"/>
    <w:rsid w:val="00E23D40"/>
    <w:rsid w:val="00E24902"/>
    <w:rsid w:val="00E32B36"/>
    <w:rsid w:val="00E34029"/>
    <w:rsid w:val="00E43E3E"/>
    <w:rsid w:val="00E50398"/>
    <w:rsid w:val="00E5263C"/>
    <w:rsid w:val="00E56A4E"/>
    <w:rsid w:val="00E57FA6"/>
    <w:rsid w:val="00E60F47"/>
    <w:rsid w:val="00E65018"/>
    <w:rsid w:val="00E6619E"/>
    <w:rsid w:val="00E75510"/>
    <w:rsid w:val="00E838FD"/>
    <w:rsid w:val="00E8397E"/>
    <w:rsid w:val="00E84299"/>
    <w:rsid w:val="00E84640"/>
    <w:rsid w:val="00E84D19"/>
    <w:rsid w:val="00E86074"/>
    <w:rsid w:val="00E8671C"/>
    <w:rsid w:val="00E93D8C"/>
    <w:rsid w:val="00E93E55"/>
    <w:rsid w:val="00EA38BB"/>
    <w:rsid w:val="00EA4229"/>
    <w:rsid w:val="00EB0A9E"/>
    <w:rsid w:val="00EB18AE"/>
    <w:rsid w:val="00EB2832"/>
    <w:rsid w:val="00EB4990"/>
    <w:rsid w:val="00EC18D5"/>
    <w:rsid w:val="00EC515C"/>
    <w:rsid w:val="00EC6A1D"/>
    <w:rsid w:val="00EC70A9"/>
    <w:rsid w:val="00EC75C2"/>
    <w:rsid w:val="00ED1C78"/>
    <w:rsid w:val="00ED4254"/>
    <w:rsid w:val="00ED58E1"/>
    <w:rsid w:val="00ED5C92"/>
    <w:rsid w:val="00ED61B5"/>
    <w:rsid w:val="00ED6A0F"/>
    <w:rsid w:val="00EF3486"/>
    <w:rsid w:val="00EF36AA"/>
    <w:rsid w:val="00EF4622"/>
    <w:rsid w:val="00EF49E4"/>
    <w:rsid w:val="00EF778C"/>
    <w:rsid w:val="00F01154"/>
    <w:rsid w:val="00F069E1"/>
    <w:rsid w:val="00F07471"/>
    <w:rsid w:val="00F1582E"/>
    <w:rsid w:val="00F16884"/>
    <w:rsid w:val="00F2125C"/>
    <w:rsid w:val="00F239C1"/>
    <w:rsid w:val="00F26B50"/>
    <w:rsid w:val="00F32EDB"/>
    <w:rsid w:val="00F332B9"/>
    <w:rsid w:val="00F37A33"/>
    <w:rsid w:val="00F37AEC"/>
    <w:rsid w:val="00F51B98"/>
    <w:rsid w:val="00F52910"/>
    <w:rsid w:val="00F63353"/>
    <w:rsid w:val="00F66E5B"/>
    <w:rsid w:val="00F700CF"/>
    <w:rsid w:val="00F8161B"/>
    <w:rsid w:val="00F83EF5"/>
    <w:rsid w:val="00F84FAF"/>
    <w:rsid w:val="00F86127"/>
    <w:rsid w:val="00FA3C73"/>
    <w:rsid w:val="00FA51D9"/>
    <w:rsid w:val="00FA7B8F"/>
    <w:rsid w:val="00FB25F5"/>
    <w:rsid w:val="00FB6AD1"/>
    <w:rsid w:val="00FB75F4"/>
    <w:rsid w:val="00FB7929"/>
    <w:rsid w:val="00FC12F7"/>
    <w:rsid w:val="00FC37BF"/>
    <w:rsid w:val="00FC5911"/>
    <w:rsid w:val="00FE4730"/>
    <w:rsid w:val="00FE4C00"/>
    <w:rsid w:val="00FF2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PostalCode"/>
  <w:smartTagType w:namespaceuri="urn:schemas-microsoft-com:office:smarttags" w:name="stockticker"/>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City"/>
  <w:smartTagType w:namespaceuri="urn:schemas-microsoft-com:office:smarttags" w:name="date"/>
  <w:smartTagType w:namespaceuri="urn:schemas-microsoft-com:office:smarttags" w:name="State"/>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EAF5AA21-EF1C-41B2-842E-49D07F3F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6F54DF"/>
    <w:pPr>
      <w:keepNext/>
      <w:outlineLvl w:val="5"/>
    </w:pPr>
    <w:rPr>
      <w:b/>
      <w:bCs/>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spacing w:before="0" w:after="0"/>
      <w:jc w:val="left"/>
    </w:pPr>
    <w:rPr>
      <w:rFonts w:ascii="Times" w:hAnsi="Times" w:cs="Times"/>
      <w:b/>
      <w:bCs/>
      <w:sz w:val="20"/>
      <w:szCs w:val="20"/>
    </w:rPr>
  </w:style>
  <w:style w:type="paragraph" w:styleId="TOC2">
    <w:name w:val="toc 2"/>
    <w:basedOn w:val="Normal"/>
    <w:next w:val="Normal"/>
    <w:autoRedefine/>
    <w:uiPriority w:val="39"/>
    <w:rsid w:val="006F54DF"/>
    <w:pPr>
      <w:tabs>
        <w:tab w:val="right" w:leader="dot" w:pos="8630"/>
      </w:tabs>
      <w:spacing w:before="0" w:after="0"/>
      <w:ind w:left="720"/>
      <w:jc w:val="left"/>
    </w:pPr>
    <w:rPr>
      <w:rFonts w:ascii="Times" w:hAnsi="Times" w:cs="Times"/>
      <w:noProof/>
      <w:sz w:val="20"/>
      <w:szCs w:val="20"/>
    </w:rPr>
  </w:style>
  <w:style w:type="paragraph" w:styleId="TOC3">
    <w:name w:val="toc 3"/>
    <w:basedOn w:val="Normal"/>
    <w:next w:val="Normal"/>
    <w:autoRedefine/>
    <w:uiPriority w:val="39"/>
    <w:rsid w:val="006F54DF"/>
    <w:pPr>
      <w:spacing w:before="0" w:after="0"/>
      <w:ind w:left="220"/>
      <w:jc w:val="left"/>
    </w:pPr>
    <w:rPr>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440"/>
      <w:jc w:val="left"/>
    </w:pPr>
    <w:rPr>
      <w:sz w:val="20"/>
      <w:szCs w:val="20"/>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660"/>
      <w:jc w:val="left"/>
    </w:pPr>
    <w:rPr>
      <w:sz w:val="20"/>
      <w:szCs w:val="20"/>
    </w:rPr>
  </w:style>
  <w:style w:type="paragraph" w:styleId="TOC6">
    <w:name w:val="toc 6"/>
    <w:basedOn w:val="Normal"/>
    <w:next w:val="Normal"/>
    <w:autoRedefine/>
    <w:uiPriority w:val="39"/>
    <w:rsid w:val="006F54DF"/>
    <w:pPr>
      <w:spacing w:before="0" w:after="0"/>
      <w:ind w:left="880"/>
      <w:jc w:val="left"/>
    </w:pPr>
    <w:rPr>
      <w:sz w:val="20"/>
      <w:szCs w:val="20"/>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100"/>
      <w:jc w:val="left"/>
    </w:pPr>
    <w:rPr>
      <w:sz w:val="20"/>
      <w:szCs w:val="20"/>
    </w:rPr>
  </w:style>
  <w:style w:type="paragraph" w:styleId="TOC8">
    <w:name w:val="toc 8"/>
    <w:basedOn w:val="Normal"/>
    <w:next w:val="Normal"/>
    <w:autoRedefine/>
    <w:uiPriority w:val="39"/>
    <w:rsid w:val="006F54DF"/>
    <w:pPr>
      <w:spacing w:before="0" w:after="0"/>
      <w:ind w:left="1320"/>
      <w:jc w:val="left"/>
    </w:pPr>
    <w:rPr>
      <w:sz w:val="20"/>
      <w:szCs w:val="20"/>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540"/>
      <w:jc w:val="left"/>
    </w:pPr>
    <w:rPr>
      <w:sz w:val="20"/>
      <w:szCs w:val="20"/>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lariajournal.com/content/pdf/1475-2875-8-68.pdf" TargetMode="External"/><Relationship Id="rId21" Type="http://schemas.openxmlformats.org/officeDocument/2006/relationships/image" Target="media/image7.jpeg"/><Relationship Id="rId42" Type="http://schemas.openxmlformats.org/officeDocument/2006/relationships/hyperlink" Target="http://www.r-project.org" TargetMode="External"/><Relationship Id="rId63" Type="http://schemas.openxmlformats.org/officeDocument/2006/relationships/hyperlink" Target="http://www.satscan.org/papers/ku-SM2007.pdf" TargetMode="External"/><Relationship Id="rId84" Type="http://schemas.openxmlformats.org/officeDocument/2006/relationships/hyperlink" Target="http://www.ncbi.nlm.nih.gov/pubmed?term=%22H%C3%A9mon%20D%22%5BAuthor%5D" TargetMode="External"/><Relationship Id="rId138" Type="http://schemas.openxmlformats.org/officeDocument/2006/relationships/hyperlink" Target="http://www.cdc.gov/ncidod/eid/vol9no6/pdfs/02-0794.pdf" TargetMode="External"/><Relationship Id="rId159" Type="http://schemas.openxmlformats.org/officeDocument/2006/relationships/hyperlink" Target="http://www.ij-healthgeographics.com/content/pdf/1476-072X-5-8.pdf" TargetMode="External"/><Relationship Id="rId170" Type="http://schemas.openxmlformats.org/officeDocument/2006/relationships/hyperlink" Target="http://atlantic.aspc.gc.ca/publicat/cdic-mcc/30-1/pdf/CDIC_MCC_Vol30_1_ar_03-eng.pdf" TargetMode="External"/><Relationship Id="rId191" Type="http://schemas.openxmlformats.org/officeDocument/2006/relationships/hyperlink" Target="http://www.plosone.org/article/fetchObject.action?uri=info%3Adoi%2F10.1371%2Fjournal.pone.0071713&amp;representation=PDF" TargetMode="External"/><Relationship Id="rId205" Type="http://schemas.openxmlformats.org/officeDocument/2006/relationships/hyperlink" Target="http://downloads.hindawi.com/journals/ijfr/2010/815292.pdf" TargetMode="External"/><Relationship Id="rId107" Type="http://schemas.openxmlformats.org/officeDocument/2006/relationships/hyperlink" Target="http://www.plosone.org/article/fetchObjectAttachment.action;jsessionid=A9158AC971B8ECBC21E17324AD45908E?uri=info%3Adoi%2F10.1371%2Fjournal.pone.0012231&amp;representation=PDF" TargetMode="External"/><Relationship Id="rId11" Type="http://schemas.openxmlformats.org/officeDocument/2006/relationships/hyperlink" Target="http://www.satscan.org/techdoc.html" TargetMode="External"/><Relationship Id="rId32" Type="http://schemas.openxmlformats.org/officeDocument/2006/relationships/image" Target="media/image18.jpeg"/><Relationship Id="rId53" Type="http://schemas.openxmlformats.org/officeDocument/2006/relationships/hyperlink" Target="http://www.satscan.org/papers/k-cstm1997.pdf" TargetMode="External"/><Relationship Id="rId74" Type="http://schemas.openxmlformats.org/officeDocument/2006/relationships/hyperlink" Target="http://www.cdc.gov/ncidod/EID/vol11no09/pdfs/05-0223.pdf" TargetMode="External"/><Relationship Id="rId128" Type="http://schemas.openxmlformats.org/officeDocument/2006/relationships/hyperlink" Target="http://www.plosone.org/article/fetchObjectAttachment.action?uri=info%3Adoi%2F10.1371%2Fjournal.pone.0021711&amp;representation=PDF" TargetMode="External"/><Relationship Id="rId149" Type="http://schemas.openxmlformats.org/officeDocument/2006/relationships/hyperlink" Target="http://www.doh.wa.gov/EHSPHL/Epidemiology/NICE/publications/Seatac_Report2.pdf" TargetMode="External"/><Relationship Id="rId5" Type="http://schemas.openxmlformats.org/officeDocument/2006/relationships/webSettings" Target="webSettings.xml"/><Relationship Id="rId90" Type="http://schemas.openxmlformats.org/officeDocument/2006/relationships/hyperlink" Target="http://www.plosone.org/article/fetchObjectAttachment.action?uri=info%3Adoi%2F10.1371%2Fjournal.pone.0013575&amp;representation=PDF" TargetMode="External"/><Relationship Id="rId95" Type="http://schemas.openxmlformats.org/officeDocument/2006/relationships/hyperlink" Target="http://www.cdc.gov/ncidod/eid/vol9no6/pdfs/02-0702.pdf" TargetMode="External"/><Relationship Id="rId160" Type="http://schemas.openxmlformats.org/officeDocument/2006/relationships/hyperlink" Target="http://www.ij-healthgeographics.com/content/pdf/1476-072X-6-13.pdf" TargetMode="External"/><Relationship Id="rId165" Type="http://schemas.openxmlformats.org/officeDocument/2006/relationships/hyperlink" Target="http://download.journals.elsevierhealth.com/pdfs/journals/0749-3797/PIIS0749379705003612.pdf" TargetMode="External"/><Relationship Id="rId181" Type="http://schemas.openxmlformats.org/officeDocument/2006/relationships/hyperlink" Target="http://pediatrics.aappublications.org/content/132/4/624.full.pdf+html" TargetMode="External"/><Relationship Id="rId186" Type="http://schemas.openxmlformats.org/officeDocument/2006/relationships/hyperlink" Target="http://www.ij-healthgeographics.com/content/pdf/1476-072X-3-25.pdf" TargetMode="External"/><Relationship Id="rId216" Type="http://schemas.openxmlformats.org/officeDocument/2006/relationships/hyperlink" Target="http://www.iseis.cuhk.edu.hk/downloads/full_paper/2006-1-9.pdf" TargetMode="External"/><Relationship Id="rId211" Type="http://schemas.openxmlformats.org/officeDocument/2006/relationships/hyperlink" Target="http://www.colorado.edu/ibs/waroutcomes/docs/OLoughlinWitmer2010.pdf" TargetMode="External"/><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image" Target="media/image25.jpeg"/><Relationship Id="rId48" Type="http://schemas.openxmlformats.org/officeDocument/2006/relationships/hyperlink" Target="http://www.satscan.org/papers/jung-M2008.pdf" TargetMode="External"/><Relationship Id="rId64" Type="http://schemas.openxmlformats.org/officeDocument/2006/relationships/hyperlink" Target="http://www.satscan.org/papers/ku-SM2006.pdf" TargetMode="External"/><Relationship Id="rId69" Type="http://schemas.openxmlformats.org/officeDocument/2006/relationships/hyperlink" Target="http://www.satscan.org/papers/k-scanbook1999.pdf" TargetMode="External"/><Relationship Id="rId113" Type="http://schemas.openxmlformats.org/officeDocument/2006/relationships/hyperlink" Target="http://www.biomedcentral.com/content/pdf/1471-2334-6-77.pdf" TargetMode="External"/><Relationship Id="rId118" Type="http://schemas.openxmlformats.org/officeDocument/2006/relationships/hyperlink" Target="http://www.malariajournal.com/content/9/1/172" TargetMode="External"/><Relationship Id="rId134" Type="http://schemas.openxmlformats.org/officeDocument/2006/relationships/hyperlink" Target="http://www.plosmedicine.org/article/fetchObject.action?uri=info%3Adoi%2F10.1371%2Fjournal.pmed.1000238&amp;representation=PDF" TargetMode="External"/><Relationship Id="rId139" Type="http://schemas.openxmlformats.org/officeDocument/2006/relationships/hyperlink" Target="http://www.cdc.gov/ncidod/EID/vol10no5/pdfs/03-0646.pdf" TargetMode="External"/><Relationship Id="rId80" Type="http://schemas.openxmlformats.org/officeDocument/2006/relationships/hyperlink" Target="http://www.ij-healthgeographics.com/content/pdf/1476-072X-6-13.pdf" TargetMode="External"/><Relationship Id="rId85" Type="http://schemas.openxmlformats.org/officeDocument/2006/relationships/hyperlink" Target="http://www.ncbi.nlm.nih.gov/pubmed?term=%22Clavel%20J%22%5BAuthor%5D" TargetMode="External"/><Relationship Id="rId150" Type="http://schemas.openxmlformats.org/officeDocument/2006/relationships/hyperlink" Target="http://www.health.state.ny.us/nysdoh/cancer/csii/nyscsii.htm" TargetMode="External"/><Relationship Id="rId155" Type="http://schemas.openxmlformats.org/officeDocument/2006/relationships/hyperlink" Target="http://www.turkjcancer.org/pdf/pdf_TJC_365.pdf" TargetMode="External"/><Relationship Id="rId171" Type="http://schemas.openxmlformats.org/officeDocument/2006/relationships/hyperlink" Target="http://www.omicsonline.org/2155-6180/2155-6180-S7-010.php?aid=6145" TargetMode="External"/><Relationship Id="rId176" Type="http://schemas.openxmlformats.org/officeDocument/2006/relationships/hyperlink" Target="http://ije.oupjournals.org/cgi/reprint/30/3/485.pdf" TargetMode="External"/><Relationship Id="rId192" Type="http://schemas.openxmlformats.org/officeDocument/2006/relationships/hyperlink" Target="http://ccp.ucr.ac.cr/revista/volumenes/1/1-1/1-1-4/1-1-4.pdf" TargetMode="External"/><Relationship Id="rId197" Type="http://schemas.openxmlformats.org/officeDocument/2006/relationships/hyperlink" Target="http://www.ncbi.nlm.nih.gov/sites/entrez?Db=pubmed&amp;Cmd=Search&amp;Term=%22L%C3%B3pez-Qu%C3%ADlez%20A%22%5BAuthor%5D&amp;itool=EntrezSystem2.PEntrez.Pubmed.Pubmed_ResultsPanel.Pubmed_DiscoveryPanel.Pubmed_RVAbstractPlus" TargetMode="External"/><Relationship Id="rId206" Type="http://schemas.openxmlformats.org/officeDocument/2006/relationships/hyperlink" Target="http://download.springer.com/static/pdf/120/art%253A10.1007%252Fs10707-012-0161-z.pdf?auth66=1354888160_dd90c6d89ac602ee48b926840c720624&amp;ext=.pdf" TargetMode="External"/><Relationship Id="rId201" Type="http://schemas.openxmlformats.org/officeDocument/2006/relationships/hyperlink" Target="http://www.pubmedcentral.nih.gov/picrender.fcgi?artid=2441619&amp;blobtype=pdf" TargetMode="External"/><Relationship Id="rId12" Type="http://schemas.openxmlformats.org/officeDocument/2006/relationships/hyperlink" Target="http://www.satscan.org/references.html" TargetMode="External"/><Relationship Id="rId17" Type="http://schemas.openxmlformats.org/officeDocument/2006/relationships/oleObject" Target="embeddings/oleObject2.bin"/><Relationship Id="rId33" Type="http://schemas.openxmlformats.org/officeDocument/2006/relationships/image" Target="media/image19.jpeg"/><Relationship Id="rId38" Type="http://schemas.openxmlformats.org/officeDocument/2006/relationships/image" Target="media/image24.wmf"/><Relationship Id="rId59" Type="http://schemas.openxmlformats.org/officeDocument/2006/relationships/hyperlink" Target="http://www.satscan.org/papers/jung-M2005.pdf" TargetMode="External"/><Relationship Id="rId103" Type="http://schemas.openxmlformats.org/officeDocument/2006/relationships/hyperlink" Target="http://www.plosone.org/article/fetchObject.action?uri=info%3Adoi%2F10.1371%2Fjournal.pone.0083487&amp;representation=PDF" TargetMode="External"/><Relationship Id="rId108" Type="http://schemas.openxmlformats.org/officeDocument/2006/relationships/hyperlink" Target="http://www.biomedcentral.com/content/pdf/1476-072X-12-28.pdf" TargetMode="External"/><Relationship Id="rId124" Type="http://schemas.openxmlformats.org/officeDocument/2006/relationships/hyperlink" Target="http://www.plosone.org/article/fetchObjectAttachment.action?uri=info%3Adoi%2F10.1371%2Fjournal.pone.0025137&amp;representation=PDF" TargetMode="External"/><Relationship Id="rId129" Type="http://schemas.openxmlformats.org/officeDocument/2006/relationships/hyperlink" Target="http://www.plosone.org/article/fetchObject.action?uri=info%3Adoi%2F10.1371%2Fjournal.pone.0088897&amp;representation=PDF" TargetMode="External"/><Relationship Id="rId54" Type="http://schemas.openxmlformats.org/officeDocument/2006/relationships/hyperlink" Target="http://www.satscan.org/papers/k-sm1995.pdf" TargetMode="External"/><Relationship Id="rId70" Type="http://schemas.openxmlformats.org/officeDocument/2006/relationships/hyperlink" Target="http://www.ij-healthgeographics.com.ezp-prod1.hul.harvard.edu/content/pdf/1476-072X-6-6.pdf" TargetMode="External"/><Relationship Id="rId75" Type="http://schemas.openxmlformats.org/officeDocument/2006/relationships/hyperlink" Target="http://www.ij-healthgeographics.com/content/pdf/1476-072X-4-19.pdf" TargetMode="External"/><Relationship Id="rId91" Type="http://schemas.openxmlformats.org/officeDocument/2006/relationships/hyperlink" Target="http://www.ij-healthgeographics.com/content/pdf/1476-072X-12-15.pdf" TargetMode="External"/><Relationship Id="rId96" Type="http://schemas.openxmlformats.org/officeDocument/2006/relationships/hyperlink" Target="http://www.ij-healthgeographics.com/content/pdf/1476-072x-3-11.pdf" TargetMode="External"/><Relationship Id="rId140" Type="http://schemas.openxmlformats.org/officeDocument/2006/relationships/hyperlink" Target="http://www.ij-healthgeographics.com/content/pdf/1476-072X-7-33.pdf" TargetMode="External"/><Relationship Id="rId145" Type="http://schemas.openxmlformats.org/officeDocument/2006/relationships/hyperlink" Target="http://www.biomedcentral.com/content/pdf/1471-2458-5-105.pdf" TargetMode="External"/><Relationship Id="rId161" Type="http://schemas.openxmlformats.org/officeDocument/2006/relationships/hyperlink" Target="http://www.biomedcentral.com/content/pdf/1471-2407-13-111.pdf" TargetMode="External"/><Relationship Id="rId166" Type="http://schemas.openxmlformats.org/officeDocument/2006/relationships/hyperlink" Target="http://www.ij-healthgeographics.com/content/pdf/1476-072X-6-20.pdf" TargetMode="External"/><Relationship Id="rId182" Type="http://schemas.openxmlformats.org/officeDocument/2006/relationships/hyperlink" Target="http://www.ij-healthgeographics.com/content/pdf/1476-072X-12-46.pdf" TargetMode="External"/><Relationship Id="rId187" Type="http://schemas.openxmlformats.org/officeDocument/2006/relationships/hyperlink" Target="http://www.ij-healthgeographics.com.ezp-prod1.hul.harvard.edu/content/pdf/1476-072X-7-51.pdf" TargetMode="External"/><Relationship Id="rId217" Type="http://schemas.openxmlformats.org/officeDocument/2006/relationships/hyperlink" Target="http://arxiv.org/PS_cache/arxiv/pdf/0912/0912.0653v1.pdf"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ncjrs.org/pdffiles1/nij/187104.pdf" TargetMode="External"/><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hyperlink" Target="http://www.satscan.org/papers/jung-M2005.pdf" TargetMode="External"/><Relationship Id="rId114" Type="http://schemas.openxmlformats.org/officeDocument/2006/relationships/hyperlink" Target="http://ccp.ucr.ac.cr/revista/volumenes/3/3-2/3-2-2/3-2-2.pdf" TargetMode="External"/><Relationship Id="rId119" Type="http://schemas.openxmlformats.org/officeDocument/2006/relationships/hyperlink" Target="http://www.plosone.org/article/fetchObjectAttachment.action?uri=info%3Adoi%2F10.1371%2Fjournal.pone.0018908&amp;representation=PDF" TargetMode="External"/><Relationship Id="rId44" Type="http://schemas.openxmlformats.org/officeDocument/2006/relationships/image" Target="media/image26.png"/><Relationship Id="rId60" Type="http://schemas.openxmlformats.org/officeDocument/2006/relationships/hyperlink" Target="http://www.satscan.org/papers/huang-M2005.pdf" TargetMode="External"/><Relationship Id="rId65" Type="http://schemas.openxmlformats.org/officeDocument/2006/relationships/hyperlink" Target="http://www.satscan.org/papers/k-JNIPH1999.pdf" TargetMode="External"/><Relationship Id="rId81" Type="http://schemas.openxmlformats.org/officeDocument/2006/relationships/hyperlink" Target="http://www.ncbi.nlm.nih.gov/pubmed?term=%22Goujon-Bellec%20S%22%5BAuthor%5D" TargetMode="External"/><Relationship Id="rId86" Type="http://schemas.openxmlformats.org/officeDocument/2006/relationships/hyperlink" Target="http://www.ij-healthgeographics.com/content/pdf/1476-072X-10-53.pdf" TargetMode="External"/><Relationship Id="rId130" Type="http://schemas.openxmlformats.org/officeDocument/2006/relationships/hyperlink" Target="http://www.biomedcentral.com/content/pdf/1475-2875-13-53.pdf" TargetMode="External"/><Relationship Id="rId135" Type="http://schemas.openxmlformats.org/officeDocument/2006/relationships/hyperlink" Target="http://cid.oxfordjournals.org/content/57/1/65.full.pdf+html" TargetMode="External"/><Relationship Id="rId151" Type="http://schemas.openxmlformats.org/officeDocument/2006/relationships/hyperlink" Target="http://www.scielo.sa.cr/scielo.php?script=sci_arttext&amp;pid=S1409-14292003000100005&amp;lng=es&amp;nrm=iso&amp;tlng=es" TargetMode="External"/><Relationship Id="rId156" Type="http://schemas.openxmlformats.org/officeDocument/2006/relationships/hyperlink" Target="http://www.ij-healthgeographics.com/content/pdf/1476-072X-4-16.pdf" TargetMode="External"/><Relationship Id="rId177" Type="http://schemas.openxmlformats.org/officeDocument/2006/relationships/hyperlink" Target="http://www.scielosp.org/pdf/bwho/v83n1/v83n1a10.pdf" TargetMode="External"/><Relationship Id="rId198" Type="http://schemas.openxmlformats.org/officeDocument/2006/relationships/hyperlink" Target="http://www.ncbi.nlm.nih.gov/sites/entrez?Db=pubmed&amp;Cmd=Search&amp;Term=%22Forte%20A%22%5BAuthor%5D&amp;itool=EntrezSystem2.PEntrez.Pubmed.Pubmed_ResultsPanel.Pubmed_DiscoveryPanel.Pubmed_RVAbstractPlus" TargetMode="External"/><Relationship Id="rId172" Type="http://schemas.openxmlformats.org/officeDocument/2006/relationships/hyperlink" Target="http://srab.cancer.gov/publications/GIS/spatialapplication.pdf" TargetMode="External"/><Relationship Id="rId193" Type="http://schemas.openxmlformats.org/officeDocument/2006/relationships/hyperlink" Target="http://www.aphis.usda.gov/vs/ceah/wnvreport.pdf" TargetMode="External"/><Relationship Id="rId202" Type="http://schemas.openxmlformats.org/officeDocument/2006/relationships/hyperlink" Target="http://jcm.asm.org/cgi/reprint/38/10/3780.pdf" TargetMode="External"/><Relationship Id="rId207" Type="http://schemas.openxmlformats.org/officeDocument/2006/relationships/hyperlink" Target="http://www.mdpi.com/1660-4601/11/5/5431/htm" TargetMode="External"/><Relationship Id="rId13" Type="http://schemas.openxmlformats.org/officeDocument/2006/relationships/hyperlink" Target="http://www.satscan.org/datasets/" TargetMode="External"/><Relationship Id="rId18" Type="http://schemas.openxmlformats.org/officeDocument/2006/relationships/image" Target="media/image4.png"/><Relationship Id="rId39" Type="http://schemas.openxmlformats.org/officeDocument/2006/relationships/oleObject" Target="embeddings/oleObject3.bin"/><Relationship Id="rId109" Type="http://schemas.openxmlformats.org/officeDocument/2006/relationships/hyperlink" Target="http://www.cdc.gov/ncidod/eid/vol8no9/pdf/02-0103.pdf" TargetMode="External"/><Relationship Id="rId34" Type="http://schemas.openxmlformats.org/officeDocument/2006/relationships/image" Target="media/image20.png"/><Relationship Id="rId50" Type="http://schemas.openxmlformats.org/officeDocument/2006/relationships/hyperlink" Target="http://www.satscan.org/papers/huang-M2005.pdf" TargetMode="External"/><Relationship Id="rId55" Type="http://schemas.openxmlformats.org/officeDocument/2006/relationships/hyperlink" Target="http://www.satscan.org/papers/k-ajph1998.pdf" TargetMode="External"/><Relationship Id="rId76" Type="http://schemas.openxmlformats.org/officeDocument/2006/relationships/hyperlink" Target="http://www.ij-healthgeographics.com/content/pdf/1476-072X-4-11.pdf" TargetMode="External"/><Relationship Id="rId97" Type="http://schemas.openxmlformats.org/officeDocument/2006/relationships/hyperlink" Target="http://www.cdc.gov/mmwr/preview/mmwrhtml/su5401a25.htm" TargetMode="External"/><Relationship Id="rId104" Type="http://schemas.openxmlformats.org/officeDocument/2006/relationships/hyperlink" Target="http://www.biomedcentral.com/content/pdf/1471-2458-14-11.pdf" TargetMode="External"/><Relationship Id="rId120" Type="http://schemas.openxmlformats.org/officeDocument/2006/relationships/hyperlink" Target="http://www.plosmedicine.org/article/fetchObjectAttachment.action;jsessionid=D833CB6111813EAA9EBF487F4711169B.ambra02?uri=info%3Adoi%2F10.1371%2Fjournal.pmed.1001082&amp;representation=PDF" TargetMode="External"/><Relationship Id="rId125" Type="http://schemas.openxmlformats.org/officeDocument/2006/relationships/hyperlink" Target="http://www.plosone.org/article/fetchObjectAttachment.action?uri=info%3Adoi%2F10.1371%2Fjournal.pone.0016948&amp;representation=PDF" TargetMode="External"/><Relationship Id="rId141" Type="http://schemas.openxmlformats.org/officeDocument/2006/relationships/hyperlink" Target="http://www.plosntds.org/article/info%3Adoi%2F10.1371%2Fjournal.pntd.0002521" TargetMode="External"/><Relationship Id="rId146" Type="http://schemas.openxmlformats.org/officeDocument/2006/relationships/hyperlink" Target="http://www.jabfm.org/cgi/reprint/23/1/32" TargetMode="External"/><Relationship Id="rId167" Type="http://schemas.openxmlformats.org/officeDocument/2006/relationships/hyperlink" Target="http://www.annalssurgicaloncology.org/cgi/reprint/8/10/844.pdf" TargetMode="External"/><Relationship Id="rId188" Type="http://schemas.openxmlformats.org/officeDocument/2006/relationships/hyperlink" Target="http://www.plosone.org/article/fetchObjectAttachment.action?uri=info%3Adoi%2F10.1371%2Fjournal.pone.0007252&amp;representation=PDF" TargetMode="External"/><Relationship Id="rId7" Type="http://schemas.openxmlformats.org/officeDocument/2006/relationships/endnotes" Target="endnotes.xml"/><Relationship Id="rId71" Type="http://schemas.openxmlformats.org/officeDocument/2006/relationships/hyperlink" Target="http://www.naaccr.org/Research/GISResources.aspx" TargetMode="External"/><Relationship Id="rId92" Type="http://schemas.openxmlformats.org/officeDocument/2006/relationships/hyperlink" Target="http://www.cste2.org/confpresentations/UploadedFiles/SatScan%20Poster%202013_CSTE.pdf" TargetMode="External"/><Relationship Id="rId162" Type="http://schemas.openxmlformats.org/officeDocument/2006/relationships/hyperlink" Target="http://www.plosone.org/article/fetchObject.action?uri=info%3Adoi%2F10.1371%2Fjournal.pone.0060800&amp;representation=PDF" TargetMode="External"/><Relationship Id="rId183" Type="http://schemas.openxmlformats.org/officeDocument/2006/relationships/hyperlink" Target="http://jech.bmj.com/content/65/Suppl_1/A71.2.full.pdf+html" TargetMode="External"/><Relationship Id="rId213" Type="http://schemas.openxmlformats.org/officeDocument/2006/relationships/hyperlink" Target="http://www.scielo.br/pdf/csp/v17n5/6324.pdf" TargetMode="External"/><Relationship Id="rId218"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hyperlink" Target="http://www.qgis.org" TargetMode="External"/><Relationship Id="rId45" Type="http://schemas.openxmlformats.org/officeDocument/2006/relationships/hyperlink" Target="http://www.satscan.org" TargetMode="External"/><Relationship Id="rId66" Type="http://schemas.openxmlformats.org/officeDocument/2006/relationships/hyperlink" Target="http://www.ij-healthgeographics.com/content/pdf/1476-072X-9-61.pdf" TargetMode="External"/><Relationship Id="rId87" Type="http://schemas.openxmlformats.org/officeDocument/2006/relationships/hyperlink" Target="http://www.scielo.br/pdf/csp/v20n2/08.pdf" TargetMode="External"/><Relationship Id="rId110" Type="http://schemas.openxmlformats.org/officeDocument/2006/relationships/hyperlink" Target="http://www.filariajournal.com/content/3/1/3" TargetMode="External"/><Relationship Id="rId115" Type="http://schemas.openxmlformats.org/officeDocument/2006/relationships/hyperlink" Target="http://www.biomedcentral.com/content/pdf/1471-2458-6-286.pdf" TargetMode="External"/><Relationship Id="rId131" Type="http://schemas.openxmlformats.org/officeDocument/2006/relationships/hyperlink" Target="http://www.plosntds.org/article/fetchObject.action?uri=info%3Adoi%2F10.1371%2Fjournal.pntd.0002668&amp;representation=PDF" TargetMode="External"/><Relationship Id="rId136" Type="http://schemas.openxmlformats.org/officeDocument/2006/relationships/hyperlink" Target="http://ije.oxfordjournals.org/cgi/reprint/31/2/490" TargetMode="External"/><Relationship Id="rId157" Type="http://schemas.openxmlformats.org/officeDocument/2006/relationships/hyperlink" Target="http://www.ehjournal.net/content/pdf/1476-069X-4-19.pdf" TargetMode="External"/><Relationship Id="rId178" Type="http://schemas.openxmlformats.org/officeDocument/2006/relationships/hyperlink" Target="http://www.pnas.org/cgi/reprint/100/7/4257.pdf" TargetMode="External"/><Relationship Id="rId61" Type="http://schemas.openxmlformats.org/officeDocument/2006/relationships/hyperlink" Target="http://www.ij-healthgeographics.com/content/pdf/1476-072X-8-58.pdf" TargetMode="External"/><Relationship Id="rId82" Type="http://schemas.openxmlformats.org/officeDocument/2006/relationships/hyperlink" Target="http://www.ncbi.nlm.nih.gov/pubmed?term=%22Demoury%20C%22%5BAuthor%5D" TargetMode="External"/><Relationship Id="rId152" Type="http://schemas.openxmlformats.org/officeDocument/2006/relationships/hyperlink" Target="http://www.ij-healthgeographics.com/content/3/1/17" TargetMode="External"/><Relationship Id="rId173" Type="http://schemas.openxmlformats.org/officeDocument/2006/relationships/hyperlink" Target="http://www.cdphe.state.co.us/hm/redfield_birthdefects_study.pdf" TargetMode="External"/><Relationship Id="rId194" Type="http://schemas.openxmlformats.org/officeDocument/2006/relationships/hyperlink" Target="http://www.pubmedcentral.nih.gov/picrender.fcgi?artid=1142165&amp;blobtype=pdf" TargetMode="External"/><Relationship Id="rId199" Type="http://schemas.openxmlformats.org/officeDocument/2006/relationships/hyperlink" Target="http://www.ncbi.nlm.nih.gov/sites/entrez?Db=pubmed&amp;Cmd=Search&amp;Term=%22Fern%C3%A1ndez%20G%22%5BAuthor%5D&amp;itool=EntrezSystem2.PEntrez.Pubmed.Pubmed_ResultsPanel.Pubmed_DiscoveryPanel.Pubmed_RVAbstractPlus" TargetMode="External"/><Relationship Id="rId203" Type="http://schemas.openxmlformats.org/officeDocument/2006/relationships/hyperlink" Target="http://www.cdc.gov/ncidod/EID/vol9no5/pdfs/02-0721.pdf" TargetMode="External"/><Relationship Id="rId208" Type="http://schemas.openxmlformats.org/officeDocument/2006/relationships/hyperlink" Target="http://www.yale.edu/macmillan/ocvprogram/conf_papers/Ziemke.pdf" TargetMode="External"/><Relationship Id="rId19" Type="http://schemas.openxmlformats.org/officeDocument/2006/relationships/image" Target="media/image5.jpeg"/><Relationship Id="rId14" Type="http://schemas.openxmlformats.org/officeDocument/2006/relationships/image" Target="media/image2.wmf"/><Relationship Id="rId30" Type="http://schemas.openxmlformats.org/officeDocument/2006/relationships/image" Target="media/image16.jpeg"/><Relationship Id="rId35" Type="http://schemas.openxmlformats.org/officeDocument/2006/relationships/image" Target="media/image21.png"/><Relationship Id="rId56" Type="http://schemas.openxmlformats.org/officeDocument/2006/relationships/hyperlink" Target="http://www.satscan.org/papers/k-jrssa2001.pdf" TargetMode="External"/><Relationship Id="rId77" Type="http://schemas.openxmlformats.org/officeDocument/2006/relationships/hyperlink" Target="http://download.journals.elsevierhealth.com/pdfs/journals/0749-3797/PIIS0749379705003600.pdf" TargetMode="External"/><Relationship Id="rId100" Type="http://schemas.openxmlformats.org/officeDocument/2006/relationships/hyperlink" Target="http://scielo.isciii.es/pdf/resp/v83n5/original2.pdf" TargetMode="External"/><Relationship Id="rId105" Type="http://schemas.openxmlformats.org/officeDocument/2006/relationships/hyperlink" Target="http://www.plosone.org/article/fetchObject.action?uri=info%3Adoi%2F10.1371%2Fjournal.pone.0092745&amp;representation=PDF" TargetMode="External"/><Relationship Id="rId126" Type="http://schemas.openxmlformats.org/officeDocument/2006/relationships/hyperlink" Target="http://www.plosone.org/article/fetchObjectAttachment.action?uri=info%3Adoi%2F10.1371%2Fjournal.pone.0023280&amp;representation=PDF" TargetMode="External"/><Relationship Id="rId147" Type="http://schemas.openxmlformats.org/officeDocument/2006/relationships/hyperlink" Target="http://www.plosone.org/article/fetchObjectAttachment.action?uri=info%3Adoi%2F10.1371%2Fjournal.pone.0010406&amp;representation=PDF" TargetMode="External"/><Relationship Id="rId168" Type="http://schemas.openxmlformats.org/officeDocument/2006/relationships/hyperlink" Target="http://www.ij-healthgeographics.com/content/pdf/1476-072X-8-48.pdf" TargetMode="External"/><Relationship Id="rId8" Type="http://schemas.openxmlformats.org/officeDocument/2006/relationships/header" Target="header1.xml"/><Relationship Id="rId51" Type="http://schemas.openxmlformats.org/officeDocument/2006/relationships/hyperlink" Target="http://www.satscan.org/papers/k-M2009.pdf" TargetMode="External"/><Relationship Id="rId72" Type="http://schemas.openxmlformats.org/officeDocument/2006/relationships/hyperlink" Target="http://www.ij-healthgeographics.com/content/pdf/1476-072X-2-9.pdf" TargetMode="External"/><Relationship Id="rId93" Type="http://schemas.openxmlformats.org/officeDocument/2006/relationships/hyperlink" Target="http://www.mdpi.com/1660-4601/11/1/934" TargetMode="External"/><Relationship Id="rId98" Type="http://schemas.openxmlformats.org/officeDocument/2006/relationships/hyperlink" Target="http://www.scielosp.org/pdf/csp/v23n2/19.pdf" TargetMode="External"/><Relationship Id="rId121" Type="http://schemas.openxmlformats.org/officeDocument/2006/relationships/hyperlink" Target="http://www.malariajournal.com/content/pdf/1475-2875-10-98.pdf" TargetMode="External"/><Relationship Id="rId142" Type="http://schemas.openxmlformats.org/officeDocument/2006/relationships/hyperlink" Target="http://www.health.state.mn.us/divs/idepc/newsletters/dcn/mar04/dcn.pdf" TargetMode="External"/><Relationship Id="rId163" Type="http://schemas.openxmlformats.org/officeDocument/2006/relationships/hyperlink" Target="http://www.tandfonline.com/doi/pdf/10.1080/2330443X.2014.928245" TargetMode="External"/><Relationship Id="rId184" Type="http://schemas.openxmlformats.org/officeDocument/2006/relationships/hyperlink" Target="http://www.researchgate.net/publication/233407798_Spatial_variability_of_childhood_obesity_in_response_to_socioeconomic_heterogeneity._The_case_of_Athens_Metropolitan_area_Greece/file/5046351d449ac9c92f.pdf" TargetMode="External"/><Relationship Id="rId189" Type="http://schemas.openxmlformats.org/officeDocument/2006/relationships/hyperlink" Target="http://www.plosone.org/article/fetchObjectAttachment.action?uri=info%3Adoi%2F10.1371%2Fjournal.pone.0030532&amp;representation=PDF" TargetMode="External"/><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http://www.ij-healthgeographics.com/content/pdf/1476-072X-8-66.pdf" TargetMode="External"/><Relationship Id="rId25" Type="http://schemas.openxmlformats.org/officeDocument/2006/relationships/image" Target="media/image11.jpeg"/><Relationship Id="rId46" Type="http://schemas.openxmlformats.org/officeDocument/2006/relationships/hyperlink" Target="http://www.satscan.org/papers/k-cstm1997.pdf" TargetMode="External"/><Relationship Id="rId67" Type="http://schemas.openxmlformats.org/officeDocument/2006/relationships/hyperlink" Target="http://www.satscan.org/papers/k-aje1997.pdf" TargetMode="External"/><Relationship Id="rId116" Type="http://schemas.openxmlformats.org/officeDocument/2006/relationships/hyperlink" Target="http://www.ij-healthgeographics.com/content/pdf/1476-072X-6-42.pdf" TargetMode="External"/><Relationship Id="rId137" Type="http://schemas.openxmlformats.org/officeDocument/2006/relationships/hyperlink" Target="http://www.ncbi.nlm.nih.gov/pmc/articles/PMC3681052/pdf/jcdr-7-845.pdf" TargetMode="External"/><Relationship Id="rId158" Type="http://schemas.openxmlformats.org/officeDocument/2006/relationships/hyperlink" Target="http://www.ij-healthgeographics.com/content/pdf/1476-072X-6-13.pdf" TargetMode="External"/><Relationship Id="rId20" Type="http://schemas.openxmlformats.org/officeDocument/2006/relationships/image" Target="media/image6.jpeg"/><Relationship Id="rId41" Type="http://schemas.openxmlformats.org/officeDocument/2006/relationships/hyperlink" Target="http://www.dpi.inpe.br/terraview_eng/" TargetMode="External"/><Relationship Id="rId62" Type="http://schemas.openxmlformats.org/officeDocument/2006/relationships/hyperlink" Target="http://www.satscan.org/papers/huang-M2009.pdf" TargetMode="External"/><Relationship Id="rId83" Type="http://schemas.openxmlformats.org/officeDocument/2006/relationships/hyperlink" Target="http://www.ncbi.nlm.nih.gov/pubmed?term=%22Guyot-Goubin%20A%22%5BAuthor%5D" TargetMode="External"/><Relationship Id="rId88" Type="http://schemas.openxmlformats.org/officeDocument/2006/relationships/hyperlink" Target="http://www.cdc.gov/ncidod/EID/vol12no11/pdfs/06-0682.pdf" TargetMode="External"/><Relationship Id="rId111" Type="http://schemas.openxmlformats.org/officeDocument/2006/relationships/hyperlink" Target="http://www.ij-healthgeographics.com/content/pdf/1476-072X-4-21.pdf" TargetMode="External"/><Relationship Id="rId132" Type="http://schemas.openxmlformats.org/officeDocument/2006/relationships/hyperlink" Target="http://www.biomedcentral.com/content/pdf/1475-2875-13-8.pdf" TargetMode="External"/><Relationship Id="rId153" Type="http://schemas.openxmlformats.org/officeDocument/2006/relationships/hyperlink" Target="http://www.ij-healthgeographics.com/content/3/1/4" TargetMode="External"/><Relationship Id="rId174" Type="http://schemas.openxmlformats.org/officeDocument/2006/relationships/hyperlink" Target="http://www.ij-healthgeographics.com/content/pdf/1476-072X-4-19.pdf" TargetMode="External"/><Relationship Id="rId179" Type="http://schemas.openxmlformats.org/officeDocument/2006/relationships/hyperlink" Target="http://www.amstat.org/sections/srms/proceedings/y2005/files/jsm2005-000875.pdf?origin=publication_detail" TargetMode="External"/><Relationship Id="rId195" Type="http://schemas.openxmlformats.org/officeDocument/2006/relationships/hyperlink" Target="http://www.pubmedcentral.nih.gov/picrender.fcgi?artid=1142175&amp;blobtype=pdf" TargetMode="External"/><Relationship Id="rId209" Type="http://schemas.openxmlformats.org/officeDocument/2006/relationships/hyperlink" Target="http://www.colorado.edu/ibs/johno/afpak/docs/OLoughlin_AfPakSmall.pdf" TargetMode="External"/><Relationship Id="rId190" Type="http://schemas.openxmlformats.org/officeDocument/2006/relationships/hyperlink" Target="http://www.ofm.wa.gov/researchbriefs/2013/brief071.pdf" TargetMode="External"/><Relationship Id="rId204" Type="http://schemas.openxmlformats.org/officeDocument/2006/relationships/hyperlink" Target="http://www.itc.nl/library/papers_2013/msc/gem/ouko.pdf" TargetMode="External"/><Relationship Id="rId220"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image" Target="media/image22.jpeg"/><Relationship Id="rId57" Type="http://schemas.openxmlformats.org/officeDocument/2006/relationships/hyperlink" Target="http://medicine.plosjournals.org/archive/1549-1676/2/3/pdf/10.1371_journal.pmed.0020059-L.pdf" TargetMode="External"/><Relationship Id="rId106" Type="http://schemas.openxmlformats.org/officeDocument/2006/relationships/hyperlink" Target="http://www.jiasociety.org/content/13/1/41" TargetMode="External"/><Relationship Id="rId127" Type="http://schemas.openxmlformats.org/officeDocument/2006/relationships/hyperlink" Target="http://www.plosone.org/article/fetchObjectAttachment.action?uri=info%3Adoi%2F10.1371%2Fjournal.pone.0022192&amp;representation=PDF" TargetMode="External"/><Relationship Id="rId10" Type="http://schemas.openxmlformats.org/officeDocument/2006/relationships/image" Target="media/image1.png"/><Relationship Id="rId31" Type="http://schemas.openxmlformats.org/officeDocument/2006/relationships/image" Target="media/image17.jpeg"/><Relationship Id="rId52" Type="http://schemas.openxmlformats.org/officeDocument/2006/relationships/hyperlink" Target="http://www.satscan.org/papers/huang-M2009.pdf" TargetMode="External"/><Relationship Id="rId73" Type="http://schemas.openxmlformats.org/officeDocument/2006/relationships/hyperlink" Target="http://www.cdc.gov/mmwr/PDF/wk/mm53SU01.pdf" TargetMode="External"/><Relationship Id="rId78" Type="http://schemas.openxmlformats.org/officeDocument/2006/relationships/hyperlink" Target="http://www.ij-healthgeographics.com/content/pdf/1476-072X-5-15.pdf" TargetMode="External"/><Relationship Id="rId94" Type="http://schemas.openxmlformats.org/officeDocument/2006/relationships/hyperlink" Target="http://teses.cict.fiocruz.br/pdf/pellegridcpm.pdf" TargetMode="External"/><Relationship Id="rId99" Type="http://schemas.openxmlformats.org/officeDocument/2006/relationships/hyperlink" Target="http://www.ij-healthgeographics.com/content/pdf/1476-072x-7-62.pdf" TargetMode="External"/><Relationship Id="rId101" Type="http://schemas.openxmlformats.org/officeDocument/2006/relationships/hyperlink" Target="http://www.plosone.org/article/fetchObjectAttachment.action?uri=info%3Adoi%2F10.1371%2Fjournal.pone.0019005&amp;representation=PDF" TargetMode="External"/><Relationship Id="rId122" Type="http://schemas.openxmlformats.org/officeDocument/2006/relationships/hyperlink" Target="http://www.filariajournal.com/content/3/1/3" TargetMode="External"/><Relationship Id="rId143" Type="http://schemas.openxmlformats.org/officeDocument/2006/relationships/hyperlink" Target="http://www.cdc.gov/ncidod/EID/vol11no09/pdfs/05-0223.pdf" TargetMode="External"/><Relationship Id="rId148" Type="http://schemas.openxmlformats.org/officeDocument/2006/relationships/hyperlink" Target="http://www.satscan.org/papers/k-aje1997.pdf" TargetMode="External"/><Relationship Id="rId164" Type="http://schemas.openxmlformats.org/officeDocument/2006/relationships/hyperlink" Target="http://www.ij-healthgeographics.com/content/pdf/1476-072X-4-15.pdf" TargetMode="External"/><Relationship Id="rId169" Type="http://schemas.openxmlformats.org/officeDocument/2006/relationships/hyperlink" Target="http://wos.isiknowledge.com.ezp1.harvard.edu/?SID=B6GNm8HDn3lm4GEf779&amp;Func=Abstract&amp;doc=24/6" TargetMode="External"/><Relationship Id="rId185" Type="http://schemas.openxmlformats.org/officeDocument/2006/relationships/hyperlink" Target="http://cdeporte.rediris.es/revista/revista51/artanalisis409e.pdf"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aje.oxfordjournals.org/content/168/12/1389.full.pdf+html" TargetMode="External"/><Relationship Id="rId210" Type="http://schemas.openxmlformats.org/officeDocument/2006/relationships/hyperlink" Target="http://www.colorado.edu/ibs/johno/afpak/docs/OLoughlin_WikiSmall.pdf" TargetMode="External"/><Relationship Id="rId215" Type="http://schemas.openxmlformats.org/officeDocument/2006/relationships/hyperlink" Target="http://sia.planning.unc.edu/uploads/publications/LEED_contag_v11-withfigs.pdf" TargetMode="External"/><Relationship Id="rId26" Type="http://schemas.openxmlformats.org/officeDocument/2006/relationships/image" Target="media/image12.jpeg"/><Relationship Id="rId47" Type="http://schemas.openxmlformats.org/officeDocument/2006/relationships/hyperlink" Target="http://medicine.plosjournals.org/archive/1549-1676/2/3/pdf/10.1371_journal.pmed.0020059-L.pdf" TargetMode="External"/><Relationship Id="rId68" Type="http://schemas.openxmlformats.org/officeDocument/2006/relationships/hyperlink" Target="http://www.ij-healthgeographics.com/content/4/1/1" TargetMode="External"/><Relationship Id="rId89" Type="http://schemas.openxmlformats.org/officeDocument/2006/relationships/hyperlink" Target="http://www.cdc.gov/eid/content/14/11/pdfs/1715.pdf" TargetMode="External"/><Relationship Id="rId112" Type="http://schemas.openxmlformats.org/officeDocument/2006/relationships/hyperlink" Target="http://www.biomedcentral.com/content/pdf/1471-2288-5-22.pdf" TargetMode="External"/><Relationship Id="rId133" Type="http://schemas.openxmlformats.org/officeDocument/2006/relationships/hyperlink" Target="http://www.ncbi.nlm.nih.gov/pmc/articles/PMC3901487/pdf/13-0522.pdf" TargetMode="External"/><Relationship Id="rId154" Type="http://schemas.openxmlformats.org/officeDocument/2006/relationships/hyperlink" Target="http://www.allirelandnci.org/publications/report2/report2.asp" TargetMode="External"/><Relationship Id="rId175" Type="http://schemas.openxmlformats.org/officeDocument/2006/relationships/hyperlink" Target="http://www.ij-healthgeographics.com/content/pdf/1476-072X-8-10.pdf" TargetMode="External"/><Relationship Id="rId196" Type="http://schemas.openxmlformats.org/officeDocument/2006/relationships/hyperlink" Target="http://www.ncbi.nlm.nih.gov/sites/entrez?Db=pubmed&amp;Cmd=Search&amp;Term=%22Allepuz%20A%22%5BAuthor%5D&amp;itool=EntrezSystem2.PEntrez.Pubmed.Pubmed_ResultsPanel.Pubmed_DiscoveryPanel.Pubmed_RVAbstractPlus" TargetMode="External"/><Relationship Id="rId200" Type="http://schemas.openxmlformats.org/officeDocument/2006/relationships/hyperlink" Target="http://www.ncbi.nlm.nih.gov/sites/entrez?Db=pubmed&amp;Cmd=Search&amp;Term=%22Casal%20J%22%5BAuthor%5D&amp;itool=EntrezSystem2.PEntrez.Pubmed.Pubmed_ResultsPanel.Pubmed_DiscoveryPanel.Pubmed_RVAbstractPlus" TargetMode="External"/><Relationship Id="rId16" Type="http://schemas.openxmlformats.org/officeDocument/2006/relationships/image" Target="media/image3.wmf"/><Relationship Id="rId221" Type="http://schemas.openxmlformats.org/officeDocument/2006/relationships/theme" Target="theme/theme1.xml"/><Relationship Id="rId37" Type="http://schemas.openxmlformats.org/officeDocument/2006/relationships/image" Target="media/image23.png"/><Relationship Id="rId58" Type="http://schemas.openxmlformats.org/officeDocument/2006/relationships/hyperlink" Target="http://www.satscan.org/papers/jung-M2008.pdf" TargetMode="External"/><Relationship Id="rId79" Type="http://schemas.openxmlformats.org/officeDocument/2006/relationships/hyperlink" Target="http://www.ij-healthgeographics.com/content/pdf/1476-072X-8-55.pdf" TargetMode="External"/><Relationship Id="rId102" Type="http://schemas.openxmlformats.org/officeDocument/2006/relationships/hyperlink" Target="http://wwwnc.cdc.gov/eid/article/17/11/pdfs/11-0170.pdf" TargetMode="External"/><Relationship Id="rId123" Type="http://schemas.openxmlformats.org/officeDocument/2006/relationships/hyperlink" Target="http://www.cdc.gov/eid/content/16/2/pdfs/231.pdf" TargetMode="External"/><Relationship Id="rId144" Type="http://schemas.openxmlformats.org/officeDocument/2006/relationships/hyperlink" Target="http://wos.isiknowledge.com.ezp1.harvard.edu/?SID=B6GNm8HDn3lm4GEf779&amp;Func=Abstract&amp;doc=2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249AE-A9F9-48F6-936E-967258DDB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49404</Words>
  <Characters>281608</Characters>
  <Application>Microsoft Office Word</Application>
  <DocSecurity>0</DocSecurity>
  <Lines>2346</Lines>
  <Paragraphs>660</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330352</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Hostovich, Scott (IMS)</cp:lastModifiedBy>
  <cp:revision>5</cp:revision>
  <cp:lastPrinted>2015-02-12T15:02:00Z</cp:lastPrinted>
  <dcterms:created xsi:type="dcterms:W3CDTF">2015-02-11T20:23:00Z</dcterms:created>
  <dcterms:modified xsi:type="dcterms:W3CDTF">2015-02-12T15:02:00Z</dcterms:modified>
</cp:coreProperties>
</file>