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F0050B" w14:textId="30A62CF9" w:rsidR="00C5337F" w:rsidRPr="0087381E" w:rsidRDefault="005649E3" w:rsidP="001E6FEC">
      <w:pPr>
        <w:pStyle w:val="Heading1"/>
        <w:rPr>
          <w:noProof/>
        </w:rPr>
      </w:pPr>
      <w:bookmarkStart w:id="0" w:name="_GoBack"/>
      <w:r>
        <w:rPr>
          <w:noProof/>
        </w:rPr>
        <w:drawing>
          <wp:inline distT="0" distB="0" distL="0" distR="0" wp14:anchorId="72181031" wp14:editId="1F504EFA">
            <wp:extent cx="6963508" cy="9195402"/>
            <wp:effectExtent l="0" t="0" r="8890" b="6350"/>
            <wp:docPr id="13" name="Picture 13" descr="Purely Spatial Poisson Scan Statistic for Cancer Incidence." title="SatSCan Tutori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tle Page.jpg"/>
                    <pic:cNvPicPr/>
                  </pic:nvPicPr>
                  <pic:blipFill>
                    <a:blip r:embed="rId9">
                      <a:extLst>
                        <a:ext uri="{28A0092B-C50C-407E-A947-70E740481C1C}">
                          <a14:useLocalDpi xmlns:a14="http://schemas.microsoft.com/office/drawing/2010/main" val="0"/>
                        </a:ext>
                      </a:extLst>
                    </a:blip>
                    <a:stretch>
                      <a:fillRect/>
                    </a:stretch>
                  </pic:blipFill>
                  <pic:spPr>
                    <a:xfrm>
                      <a:off x="0" y="0"/>
                      <a:ext cx="6979126" cy="9216026"/>
                    </a:xfrm>
                    <a:prstGeom prst="rect">
                      <a:avLst/>
                    </a:prstGeom>
                  </pic:spPr>
                </pic:pic>
              </a:graphicData>
            </a:graphic>
          </wp:inline>
        </w:drawing>
      </w:r>
      <w:bookmarkEnd w:id="0"/>
      <w:r w:rsidR="00C5337F" w:rsidRPr="0087381E">
        <w:rPr>
          <w:noProof/>
        </w:rPr>
        <w:lastRenderedPageBreak/>
        <w:t>1. Introduction</w:t>
      </w:r>
    </w:p>
    <w:p w14:paraId="0CFE40CE" w14:textId="77777777" w:rsidR="00C5337F" w:rsidRPr="0087381E" w:rsidRDefault="00C5337F" w:rsidP="00A17A60">
      <w:pPr>
        <w:jc w:val="both"/>
        <w:rPr>
          <w:rFonts w:ascii="Cambria" w:hAnsi="Cambria"/>
          <w:noProof/>
          <w:sz w:val="28"/>
          <w:szCs w:val="28"/>
        </w:rPr>
      </w:pPr>
    </w:p>
    <w:p w14:paraId="1108CF18" w14:textId="77777777" w:rsidR="0044661E" w:rsidRPr="0044661E" w:rsidRDefault="0044661E" w:rsidP="00A51AA8">
      <w:pPr>
        <w:jc w:val="both"/>
        <w:rPr>
          <w:rFonts w:ascii="Cambria" w:eastAsia="Times New Roman" w:hAnsi="Cambria"/>
          <w:sz w:val="28"/>
          <w:szCs w:val="28"/>
        </w:rPr>
      </w:pPr>
      <w:r w:rsidRPr="003D1A9D">
        <w:rPr>
          <w:rFonts w:ascii="Cambria" w:hAnsi="Cambria"/>
          <w:noProof/>
          <w:sz w:val="28"/>
          <w:szCs w:val="28"/>
        </w:rPr>
        <w:t>This is a step-by-step tutorial for the SaTScan</w:t>
      </w:r>
      <w:r w:rsidR="003D1A9D" w:rsidRPr="0044661E">
        <w:rPr>
          <w:rFonts w:ascii="Cambria" w:eastAsia="Times New Roman" w:hAnsi="Cambria"/>
          <w:sz w:val="28"/>
          <w:szCs w:val="28"/>
        </w:rPr>
        <w:t xml:space="preserve">™ </w:t>
      </w:r>
      <w:r w:rsidRPr="003D1A9D">
        <w:rPr>
          <w:rFonts w:ascii="Cambria" w:hAnsi="Cambria"/>
          <w:noProof/>
          <w:sz w:val="28"/>
          <w:szCs w:val="28"/>
        </w:rPr>
        <w:t xml:space="preserve">software. </w:t>
      </w:r>
      <w:r w:rsidRPr="0044661E">
        <w:rPr>
          <w:rFonts w:ascii="Cambria" w:eastAsia="Times New Roman" w:hAnsi="Cambria"/>
          <w:sz w:val="28"/>
          <w:szCs w:val="28"/>
        </w:rPr>
        <w:t>SaTScan</w:t>
      </w:r>
      <w:r w:rsidR="003D1A9D">
        <w:rPr>
          <w:rFonts w:ascii="Cambria" w:eastAsia="Times New Roman" w:hAnsi="Cambria"/>
          <w:sz w:val="28"/>
          <w:szCs w:val="28"/>
        </w:rPr>
        <w:t xml:space="preserve"> </w:t>
      </w:r>
      <w:r w:rsidRPr="0044661E">
        <w:rPr>
          <w:rFonts w:ascii="Cambria" w:eastAsia="Times New Roman" w:hAnsi="Cambria"/>
          <w:sz w:val="28"/>
          <w:szCs w:val="28"/>
        </w:rPr>
        <w:t xml:space="preserve">is a free software that analyzes spatial, temporal and space-time data using the spatial, temporal, or space-time scan statistics. It is designed </w:t>
      </w:r>
      <w:r w:rsidR="003D1A9D">
        <w:rPr>
          <w:rFonts w:ascii="Cambria" w:eastAsia="Times New Roman" w:hAnsi="Cambria"/>
          <w:sz w:val="28"/>
          <w:szCs w:val="28"/>
        </w:rPr>
        <w:t>t</w:t>
      </w:r>
      <w:r w:rsidRPr="0044661E">
        <w:rPr>
          <w:rFonts w:ascii="Cambria" w:eastAsia="Times New Roman" w:hAnsi="Cambria"/>
          <w:sz w:val="28"/>
          <w:szCs w:val="28"/>
        </w:rPr>
        <w:t xml:space="preserve">o detect spatial or space-time disease clusters, and to </w:t>
      </w:r>
      <w:r w:rsidR="003D1A9D">
        <w:rPr>
          <w:rFonts w:ascii="Cambria" w:eastAsia="Times New Roman" w:hAnsi="Cambria"/>
          <w:sz w:val="28"/>
          <w:szCs w:val="28"/>
        </w:rPr>
        <w:t>determine</w:t>
      </w:r>
      <w:r w:rsidRPr="0044661E">
        <w:rPr>
          <w:rFonts w:ascii="Cambria" w:eastAsia="Times New Roman" w:hAnsi="Cambria"/>
          <w:sz w:val="28"/>
          <w:szCs w:val="28"/>
        </w:rPr>
        <w:t xml:space="preserve"> if they are statistically significant. The software may also be used for similar problems in other fields such as </w:t>
      </w:r>
      <w:r w:rsidR="00741773">
        <w:rPr>
          <w:rFonts w:ascii="Cambria" w:eastAsia="Times New Roman" w:hAnsi="Cambria"/>
          <w:sz w:val="28"/>
          <w:szCs w:val="28"/>
        </w:rPr>
        <w:t xml:space="preserve">archeology, </w:t>
      </w:r>
      <w:r w:rsidRPr="0044661E">
        <w:rPr>
          <w:rFonts w:ascii="Cambria" w:eastAsia="Times New Roman" w:hAnsi="Cambria"/>
          <w:sz w:val="28"/>
          <w:szCs w:val="28"/>
        </w:rPr>
        <w:t xml:space="preserve">criminology, </w:t>
      </w:r>
      <w:r w:rsidR="00741773">
        <w:rPr>
          <w:rFonts w:ascii="Cambria" w:eastAsia="Times New Roman" w:hAnsi="Cambria"/>
          <w:sz w:val="28"/>
          <w:szCs w:val="28"/>
        </w:rPr>
        <w:t xml:space="preserve">demography, </w:t>
      </w:r>
      <w:r w:rsidRPr="0044661E">
        <w:rPr>
          <w:rFonts w:ascii="Cambria" w:eastAsia="Times New Roman" w:hAnsi="Cambria"/>
          <w:sz w:val="28"/>
          <w:szCs w:val="28"/>
        </w:rPr>
        <w:t xml:space="preserve">ecology, geography or zoology. </w:t>
      </w:r>
      <w:r w:rsidR="003D1A9D">
        <w:rPr>
          <w:rFonts w:ascii="Cambria" w:eastAsia="Times New Roman" w:hAnsi="Cambria"/>
          <w:sz w:val="28"/>
          <w:szCs w:val="28"/>
        </w:rPr>
        <w:t xml:space="preserve">A wide list of </w:t>
      </w:r>
      <w:r w:rsidR="00741773">
        <w:rPr>
          <w:rFonts w:ascii="Cambria" w:eastAsia="Times New Roman" w:hAnsi="Cambria"/>
          <w:sz w:val="28"/>
          <w:szCs w:val="28"/>
        </w:rPr>
        <w:t xml:space="preserve">published </w:t>
      </w:r>
      <w:r w:rsidR="003D1A9D">
        <w:rPr>
          <w:rFonts w:ascii="Cambria" w:eastAsia="Times New Roman" w:hAnsi="Cambria"/>
          <w:sz w:val="28"/>
          <w:szCs w:val="28"/>
        </w:rPr>
        <w:t xml:space="preserve">application areas can be found in the SaTScan bibliography: </w:t>
      </w:r>
      <w:hyperlink r:id="rId10" w:history="1">
        <w:r w:rsidR="003D1A9D" w:rsidRPr="00AB028A">
          <w:rPr>
            <w:rStyle w:val="Hyperlink"/>
            <w:rFonts w:ascii="Cambria" w:eastAsia="Times New Roman" w:hAnsi="Cambria"/>
            <w:sz w:val="28"/>
            <w:szCs w:val="28"/>
          </w:rPr>
          <w:t>http://www.satscan.org/references.html</w:t>
        </w:r>
      </w:hyperlink>
      <w:r w:rsidR="003D1A9D">
        <w:rPr>
          <w:rFonts w:ascii="Cambria" w:eastAsia="Times New Roman" w:hAnsi="Cambria"/>
          <w:sz w:val="28"/>
          <w:szCs w:val="28"/>
        </w:rPr>
        <w:t xml:space="preserve"> </w:t>
      </w:r>
    </w:p>
    <w:p w14:paraId="19FD7E4C" w14:textId="77777777" w:rsidR="006F1DAE" w:rsidRDefault="006F1DAE" w:rsidP="00A17A60">
      <w:pPr>
        <w:jc w:val="both"/>
        <w:rPr>
          <w:rFonts w:ascii="Cambria" w:hAnsi="Cambria"/>
          <w:noProof/>
          <w:sz w:val="28"/>
          <w:szCs w:val="28"/>
        </w:rPr>
      </w:pPr>
    </w:p>
    <w:p w14:paraId="2CE2F464" w14:textId="5C3100F9" w:rsidR="006F1DAE" w:rsidRPr="001162D3" w:rsidRDefault="006F1DAE" w:rsidP="00A51AA8">
      <w:pPr>
        <w:jc w:val="both"/>
        <w:rPr>
          <w:rFonts w:ascii="Cambria" w:hAnsi="Cambria"/>
          <w:noProof/>
          <w:sz w:val="28"/>
          <w:szCs w:val="28"/>
        </w:rPr>
      </w:pPr>
      <w:r>
        <w:rPr>
          <w:rFonts w:ascii="Cambria" w:hAnsi="Cambria"/>
          <w:noProof/>
          <w:sz w:val="28"/>
          <w:szCs w:val="28"/>
        </w:rPr>
        <w:t>Th</w:t>
      </w:r>
      <w:r w:rsidR="00327A97">
        <w:rPr>
          <w:rFonts w:ascii="Cambria" w:hAnsi="Cambria"/>
          <w:noProof/>
          <w:sz w:val="28"/>
          <w:szCs w:val="28"/>
        </w:rPr>
        <w:t>is</w:t>
      </w:r>
      <w:r>
        <w:rPr>
          <w:rFonts w:ascii="Cambria" w:hAnsi="Cambria"/>
          <w:noProof/>
          <w:sz w:val="28"/>
          <w:szCs w:val="28"/>
        </w:rPr>
        <w:t xml:space="preserve"> tutorial</w:t>
      </w:r>
      <w:r w:rsidR="005E14C4">
        <w:rPr>
          <w:rFonts w:ascii="Cambria" w:hAnsi="Cambria"/>
          <w:noProof/>
          <w:sz w:val="28"/>
          <w:szCs w:val="28"/>
        </w:rPr>
        <w:t xml:space="preserve"> is meant to serve as a </w:t>
      </w:r>
      <w:r>
        <w:rPr>
          <w:rFonts w:ascii="Cambria" w:hAnsi="Cambria"/>
          <w:noProof/>
          <w:sz w:val="28"/>
          <w:szCs w:val="28"/>
        </w:rPr>
        <w:t xml:space="preserve">quick start guide. It is intended for self-learning, but it can also be used in a classroom setting. We recommend using it as a </w:t>
      </w:r>
      <w:r w:rsidR="00BD0451">
        <w:rPr>
          <w:rFonts w:ascii="Cambria" w:hAnsi="Cambria"/>
          <w:noProof/>
          <w:sz w:val="28"/>
          <w:szCs w:val="28"/>
        </w:rPr>
        <w:t>comple</w:t>
      </w:r>
      <w:r>
        <w:rPr>
          <w:rFonts w:ascii="Cambria" w:hAnsi="Cambria"/>
          <w:noProof/>
          <w:sz w:val="28"/>
          <w:szCs w:val="28"/>
        </w:rPr>
        <w:t xml:space="preserve">ment to the SaTScan User Guide and </w:t>
      </w:r>
      <w:r w:rsidR="00BD0451">
        <w:rPr>
          <w:rFonts w:ascii="Cambria" w:hAnsi="Cambria"/>
          <w:noProof/>
          <w:sz w:val="28"/>
          <w:szCs w:val="28"/>
        </w:rPr>
        <w:t xml:space="preserve">to </w:t>
      </w:r>
      <w:r>
        <w:rPr>
          <w:rFonts w:ascii="Cambria" w:hAnsi="Cambria"/>
          <w:noProof/>
          <w:sz w:val="28"/>
          <w:szCs w:val="28"/>
        </w:rPr>
        <w:t>the various scientific publicatio</w:t>
      </w:r>
      <w:r w:rsidR="00BD0451">
        <w:rPr>
          <w:rFonts w:ascii="Cambria" w:hAnsi="Cambria"/>
          <w:noProof/>
          <w:sz w:val="28"/>
          <w:szCs w:val="28"/>
        </w:rPr>
        <w:t>ns descri</w:t>
      </w:r>
      <w:r>
        <w:rPr>
          <w:rFonts w:ascii="Cambria" w:hAnsi="Cambria"/>
          <w:noProof/>
          <w:sz w:val="28"/>
          <w:szCs w:val="28"/>
        </w:rPr>
        <w:t>b</w:t>
      </w:r>
      <w:r w:rsidR="00BD0451">
        <w:rPr>
          <w:rFonts w:ascii="Cambria" w:hAnsi="Cambria"/>
          <w:noProof/>
          <w:sz w:val="28"/>
          <w:szCs w:val="28"/>
        </w:rPr>
        <w:t>i</w:t>
      </w:r>
      <w:r>
        <w:rPr>
          <w:rFonts w:ascii="Cambria" w:hAnsi="Cambria"/>
          <w:noProof/>
          <w:sz w:val="28"/>
          <w:szCs w:val="28"/>
        </w:rPr>
        <w:t>ng the statistical methods.</w:t>
      </w:r>
      <w:r w:rsidR="005E14C4">
        <w:rPr>
          <w:rFonts w:ascii="Cambria" w:hAnsi="Cambria"/>
          <w:noProof/>
          <w:sz w:val="28"/>
          <w:szCs w:val="28"/>
        </w:rPr>
        <w:t xml:space="preserve"> The only pre-requisite knowledge is a basic understanding of statistics and epidemiology.</w:t>
      </w:r>
    </w:p>
    <w:p w14:paraId="19C65E72" w14:textId="77777777" w:rsidR="006F1DAE" w:rsidRDefault="006F1DAE" w:rsidP="00A17A60">
      <w:pPr>
        <w:jc w:val="both"/>
        <w:rPr>
          <w:rFonts w:ascii="Cambria" w:hAnsi="Cambria"/>
          <w:noProof/>
          <w:sz w:val="28"/>
          <w:szCs w:val="28"/>
        </w:rPr>
      </w:pPr>
    </w:p>
    <w:p w14:paraId="6A220524" w14:textId="03D5ACC4" w:rsidR="0044661E" w:rsidRDefault="003D1A9D" w:rsidP="00A51AA8">
      <w:pPr>
        <w:jc w:val="both"/>
        <w:rPr>
          <w:rFonts w:ascii="Cambria" w:hAnsi="Cambria"/>
          <w:noProof/>
          <w:sz w:val="28"/>
          <w:szCs w:val="28"/>
        </w:rPr>
      </w:pPr>
      <w:r>
        <w:rPr>
          <w:rFonts w:ascii="Cambria" w:hAnsi="Cambria"/>
          <w:noProof/>
          <w:sz w:val="28"/>
          <w:szCs w:val="28"/>
        </w:rPr>
        <w:t xml:space="preserve">In this </w:t>
      </w:r>
      <w:r w:rsidR="003E7F0F">
        <w:rPr>
          <w:rFonts w:ascii="Cambria" w:hAnsi="Cambria"/>
          <w:noProof/>
          <w:sz w:val="28"/>
          <w:szCs w:val="28"/>
        </w:rPr>
        <w:t xml:space="preserve">first SaTScan </w:t>
      </w:r>
      <w:r>
        <w:rPr>
          <w:rFonts w:ascii="Cambria" w:hAnsi="Cambria"/>
          <w:noProof/>
          <w:sz w:val="28"/>
          <w:szCs w:val="28"/>
        </w:rPr>
        <w:t xml:space="preserve">tutorial, </w:t>
      </w:r>
      <w:r w:rsidR="005E14C4">
        <w:rPr>
          <w:rFonts w:ascii="Cambria" w:hAnsi="Cambria"/>
          <w:noProof/>
          <w:sz w:val="28"/>
          <w:szCs w:val="28"/>
        </w:rPr>
        <w:t>we will</w:t>
      </w:r>
      <w:r>
        <w:rPr>
          <w:rFonts w:ascii="Cambria" w:hAnsi="Cambria"/>
          <w:noProof/>
          <w:sz w:val="28"/>
          <w:szCs w:val="28"/>
        </w:rPr>
        <w:t xml:space="preserve"> use the purely spatial scan statistic to analyze the geographical distribution of breast cancer incidence in New York State, USA, in order to determine if there are any geographical cluste</w:t>
      </w:r>
      <w:r w:rsidR="005E14C4">
        <w:rPr>
          <w:rFonts w:ascii="Cambria" w:hAnsi="Cambria"/>
          <w:noProof/>
          <w:sz w:val="28"/>
          <w:szCs w:val="28"/>
        </w:rPr>
        <w:t>rs of breast cancer incidence. Th</w:t>
      </w:r>
      <w:r>
        <w:rPr>
          <w:rFonts w:ascii="Cambria" w:hAnsi="Cambria"/>
          <w:noProof/>
          <w:sz w:val="28"/>
          <w:szCs w:val="28"/>
        </w:rPr>
        <w:t xml:space="preserve">at is, </w:t>
      </w:r>
      <w:r w:rsidR="005E14C4">
        <w:rPr>
          <w:rFonts w:ascii="Cambria" w:hAnsi="Cambria"/>
          <w:noProof/>
          <w:sz w:val="28"/>
          <w:szCs w:val="28"/>
        </w:rPr>
        <w:t xml:space="preserve">we will determine if there are </w:t>
      </w:r>
      <w:r>
        <w:rPr>
          <w:rFonts w:ascii="Cambria" w:hAnsi="Cambria"/>
          <w:noProof/>
          <w:sz w:val="28"/>
          <w:szCs w:val="28"/>
        </w:rPr>
        <w:t>any geographical area</w:t>
      </w:r>
      <w:r w:rsidR="00CD1C53">
        <w:rPr>
          <w:rFonts w:ascii="Cambria" w:hAnsi="Cambria"/>
          <w:noProof/>
          <w:sz w:val="28"/>
          <w:szCs w:val="28"/>
        </w:rPr>
        <w:t>s</w:t>
      </w:r>
      <w:r>
        <w:rPr>
          <w:rFonts w:ascii="Cambria" w:hAnsi="Cambria"/>
          <w:noProof/>
          <w:sz w:val="28"/>
          <w:szCs w:val="28"/>
        </w:rPr>
        <w:t xml:space="preserve"> with more breast cancer cases than would be expected if the risk of breast cancer was evenly distributed across the </w:t>
      </w:r>
      <w:r w:rsidR="002E06F8">
        <w:rPr>
          <w:rFonts w:ascii="Cambria" w:hAnsi="Cambria"/>
          <w:noProof/>
          <w:sz w:val="28"/>
          <w:szCs w:val="28"/>
        </w:rPr>
        <w:t>s</w:t>
      </w:r>
      <w:r>
        <w:rPr>
          <w:rFonts w:ascii="Cambria" w:hAnsi="Cambria"/>
          <w:noProof/>
          <w:sz w:val="28"/>
          <w:szCs w:val="28"/>
        </w:rPr>
        <w:t>tate.</w:t>
      </w:r>
    </w:p>
    <w:p w14:paraId="362C2C17" w14:textId="77777777" w:rsidR="0044661E" w:rsidRDefault="0044661E" w:rsidP="00A17A60">
      <w:pPr>
        <w:jc w:val="both"/>
        <w:rPr>
          <w:rFonts w:ascii="Cambria" w:hAnsi="Cambria"/>
          <w:noProof/>
          <w:sz w:val="28"/>
          <w:szCs w:val="28"/>
        </w:rPr>
      </w:pPr>
    </w:p>
    <w:p w14:paraId="57A44B6A" w14:textId="1291F0F5" w:rsidR="00C5337F" w:rsidRPr="0087381E" w:rsidRDefault="005E14C4" w:rsidP="00A51AA8">
      <w:pPr>
        <w:jc w:val="both"/>
        <w:rPr>
          <w:rFonts w:ascii="Cambria" w:hAnsi="Cambria"/>
          <w:noProof/>
          <w:sz w:val="28"/>
          <w:szCs w:val="28"/>
        </w:rPr>
      </w:pPr>
      <w:r>
        <w:rPr>
          <w:rFonts w:ascii="Cambria" w:hAnsi="Cambria"/>
          <w:noProof/>
          <w:sz w:val="28"/>
          <w:szCs w:val="28"/>
        </w:rPr>
        <w:t>The</w:t>
      </w:r>
      <w:r w:rsidR="00D51145">
        <w:rPr>
          <w:rFonts w:ascii="Cambria" w:hAnsi="Cambria"/>
          <w:noProof/>
          <w:sz w:val="28"/>
          <w:szCs w:val="28"/>
        </w:rPr>
        <w:t xml:space="preserve"> tutorial i</w:t>
      </w:r>
      <w:r w:rsidR="0044661E">
        <w:rPr>
          <w:rFonts w:ascii="Cambria" w:hAnsi="Cambria"/>
          <w:noProof/>
          <w:sz w:val="28"/>
          <w:szCs w:val="28"/>
        </w:rPr>
        <w:t xml:space="preserve">s written for </w:t>
      </w:r>
      <w:r w:rsidR="00EC5E4D">
        <w:rPr>
          <w:rFonts w:ascii="Cambria" w:hAnsi="Cambria"/>
          <w:noProof/>
          <w:sz w:val="28"/>
          <w:szCs w:val="28"/>
        </w:rPr>
        <w:t>SaTScan version 9.4</w:t>
      </w:r>
      <w:r w:rsidR="006370CE">
        <w:rPr>
          <w:rFonts w:ascii="Cambria" w:hAnsi="Cambria"/>
          <w:noProof/>
          <w:sz w:val="28"/>
          <w:szCs w:val="28"/>
        </w:rPr>
        <w:t xml:space="preserve"> for Windows</w:t>
      </w:r>
      <w:r w:rsidR="0044661E">
        <w:rPr>
          <w:rFonts w:ascii="Cambria" w:hAnsi="Cambria"/>
          <w:noProof/>
          <w:sz w:val="28"/>
          <w:szCs w:val="28"/>
        </w:rPr>
        <w:t>. The software tabs for subsequent versions may be slightly different than the screen shots shown in this tutorial, but they will be almost the same and there should not be a problem using the tutorial for subsequent versions.</w:t>
      </w:r>
      <w:r w:rsidR="006370CE">
        <w:rPr>
          <w:rFonts w:ascii="Cambria" w:hAnsi="Cambria"/>
          <w:noProof/>
          <w:sz w:val="28"/>
          <w:szCs w:val="28"/>
        </w:rPr>
        <w:t xml:space="preserve"> You can </w:t>
      </w:r>
      <w:r w:rsidR="00327A97">
        <w:rPr>
          <w:rFonts w:ascii="Cambria" w:hAnsi="Cambria"/>
          <w:noProof/>
          <w:sz w:val="28"/>
          <w:szCs w:val="28"/>
        </w:rPr>
        <w:t>also</w:t>
      </w:r>
      <w:r w:rsidR="006370CE">
        <w:rPr>
          <w:rFonts w:ascii="Cambria" w:hAnsi="Cambria"/>
          <w:noProof/>
          <w:sz w:val="28"/>
          <w:szCs w:val="28"/>
        </w:rPr>
        <w:t xml:space="preserve"> use this tutorial if you use SaTScan for Linux or the Mac, except that some of the file handling steps will h</w:t>
      </w:r>
      <w:r w:rsidR="00A24BD9">
        <w:rPr>
          <w:rFonts w:ascii="Cambria" w:hAnsi="Cambria"/>
          <w:noProof/>
          <w:sz w:val="28"/>
          <w:szCs w:val="28"/>
        </w:rPr>
        <w:t>ave to be adapted to those oper</w:t>
      </w:r>
      <w:r w:rsidR="006370CE">
        <w:rPr>
          <w:rFonts w:ascii="Cambria" w:hAnsi="Cambria"/>
          <w:noProof/>
          <w:sz w:val="28"/>
          <w:szCs w:val="28"/>
        </w:rPr>
        <w:t xml:space="preserve">ating systems. </w:t>
      </w:r>
    </w:p>
    <w:p w14:paraId="4C3FEF6E" w14:textId="77777777" w:rsidR="00C5337F" w:rsidRPr="0087381E" w:rsidRDefault="00C5337F" w:rsidP="00A17A60">
      <w:pPr>
        <w:jc w:val="both"/>
        <w:rPr>
          <w:rFonts w:ascii="Cambria" w:hAnsi="Cambria"/>
          <w:noProof/>
          <w:sz w:val="28"/>
          <w:szCs w:val="28"/>
        </w:rPr>
      </w:pPr>
    </w:p>
    <w:p w14:paraId="4BD12D4C" w14:textId="77777777" w:rsidR="00C5337F" w:rsidRPr="0087381E" w:rsidRDefault="00C5337F" w:rsidP="001E6FEC">
      <w:pPr>
        <w:pStyle w:val="Heading1"/>
        <w:rPr>
          <w:noProof/>
        </w:rPr>
      </w:pPr>
      <w:r w:rsidRPr="0087381E">
        <w:rPr>
          <w:noProof/>
        </w:rPr>
        <w:t xml:space="preserve">2. New York State Breast Cancer </w:t>
      </w:r>
      <w:r w:rsidR="008C343F">
        <w:rPr>
          <w:noProof/>
        </w:rPr>
        <w:t xml:space="preserve">Incidence </w:t>
      </w:r>
      <w:r w:rsidRPr="0087381E">
        <w:rPr>
          <w:noProof/>
        </w:rPr>
        <w:t>Data</w:t>
      </w:r>
    </w:p>
    <w:p w14:paraId="32C38A63" w14:textId="77777777" w:rsidR="00C5337F" w:rsidRDefault="00C5337F" w:rsidP="00A17A60">
      <w:pPr>
        <w:jc w:val="both"/>
        <w:rPr>
          <w:rFonts w:ascii="Cambria" w:hAnsi="Cambria"/>
          <w:noProof/>
          <w:sz w:val="28"/>
          <w:szCs w:val="28"/>
        </w:rPr>
      </w:pPr>
    </w:p>
    <w:p w14:paraId="12A0C046" w14:textId="77777777" w:rsidR="008C343F" w:rsidRDefault="008C343F" w:rsidP="00A51AA8">
      <w:pPr>
        <w:jc w:val="both"/>
        <w:rPr>
          <w:rFonts w:ascii="Cambria" w:hAnsi="Cambria"/>
          <w:sz w:val="28"/>
          <w:szCs w:val="28"/>
        </w:rPr>
      </w:pPr>
      <w:r>
        <w:rPr>
          <w:rFonts w:ascii="Cambria" w:hAnsi="Cambria"/>
          <w:sz w:val="28"/>
          <w:szCs w:val="28"/>
        </w:rPr>
        <w:t xml:space="preserve">The data for this tutorial consists of female breast cancer incidence in New York State, for the years </w:t>
      </w:r>
      <w:r w:rsidR="00931D00">
        <w:rPr>
          <w:rFonts w:ascii="Cambria" w:hAnsi="Cambria"/>
          <w:sz w:val="28"/>
          <w:szCs w:val="28"/>
        </w:rPr>
        <w:t>2005 to 2009</w:t>
      </w:r>
      <w:r>
        <w:rPr>
          <w:rFonts w:ascii="Cambria" w:hAnsi="Cambria"/>
          <w:sz w:val="28"/>
          <w:szCs w:val="28"/>
        </w:rPr>
        <w:t xml:space="preserve">. The data </w:t>
      </w:r>
      <w:r w:rsidR="00931D00">
        <w:rPr>
          <w:rFonts w:ascii="Cambria" w:hAnsi="Cambria"/>
          <w:sz w:val="28"/>
          <w:szCs w:val="28"/>
        </w:rPr>
        <w:t>comes from</w:t>
      </w:r>
      <w:r>
        <w:rPr>
          <w:rFonts w:ascii="Cambria" w:hAnsi="Cambria"/>
          <w:sz w:val="28"/>
          <w:szCs w:val="28"/>
        </w:rPr>
        <w:t xml:space="preserve"> the New York State Cancer Registry, which is a part of the New York State Department of Health. </w:t>
      </w:r>
      <w:r w:rsidR="00931D00">
        <w:rPr>
          <w:rFonts w:ascii="Cambria" w:hAnsi="Cambria"/>
          <w:sz w:val="28"/>
          <w:szCs w:val="28"/>
        </w:rPr>
        <w:t>It</w:t>
      </w:r>
      <w:r w:rsidRPr="009E1277">
        <w:rPr>
          <w:rFonts w:ascii="Cambria" w:hAnsi="Cambria"/>
          <w:sz w:val="28"/>
          <w:szCs w:val="28"/>
        </w:rPr>
        <w:t xml:space="preserve"> can be downloaded from</w:t>
      </w:r>
      <w:r>
        <w:rPr>
          <w:rFonts w:ascii="Cambria" w:hAnsi="Cambria"/>
          <w:sz w:val="28"/>
          <w:szCs w:val="28"/>
        </w:rPr>
        <w:t xml:space="preserve"> the</w:t>
      </w:r>
      <w:r w:rsidRPr="009E1277">
        <w:rPr>
          <w:rFonts w:ascii="Cambria" w:hAnsi="Cambria"/>
          <w:sz w:val="28"/>
          <w:szCs w:val="28"/>
        </w:rPr>
        <w:t xml:space="preserve"> </w:t>
      </w:r>
      <w:hyperlink r:id="rId11" w:tgtFrame="_blank" w:tooltip="Short link, opens in new window" w:history="1">
        <w:r w:rsidRPr="009E1277">
          <w:rPr>
            <w:rStyle w:val="Hyperlink"/>
            <w:rFonts w:ascii="Cambria" w:hAnsi="Cambria" w:cs="Arial"/>
            <w:sz w:val="28"/>
            <w:szCs w:val="28"/>
          </w:rPr>
          <w:t>https://health.data.ny.gov/d/cw3n-fkji?category=Health&amp;view_name=Cancer-Mapping-Data-2005-2009</w:t>
        </w:r>
      </w:hyperlink>
      <w:r w:rsidRPr="009E1277">
        <w:rPr>
          <w:rStyle w:val="hardwrap"/>
          <w:rFonts w:ascii="Cambria" w:hAnsi="Cambria" w:cs="Arial"/>
          <w:color w:val="333333"/>
          <w:sz w:val="28"/>
          <w:szCs w:val="28"/>
        </w:rPr>
        <w:t xml:space="preserve"> website.</w:t>
      </w:r>
      <w:r>
        <w:rPr>
          <w:rStyle w:val="hardwrap"/>
          <w:rFonts w:ascii="Cambria" w:hAnsi="Cambria" w:cs="Arial"/>
          <w:color w:val="333333"/>
          <w:sz w:val="28"/>
          <w:szCs w:val="28"/>
        </w:rPr>
        <w:t xml:space="preserve"> </w:t>
      </w:r>
      <w:r w:rsidRPr="009E1277">
        <w:rPr>
          <w:rFonts w:ascii="Cambria" w:hAnsi="Cambria"/>
          <w:sz w:val="28"/>
          <w:szCs w:val="28"/>
        </w:rPr>
        <w:t xml:space="preserve">In addition to the downloadable data, an interactive map of the data can be viewed on the NYSDOH web site. </w:t>
      </w:r>
    </w:p>
    <w:p w14:paraId="3BFCFBC5" w14:textId="77777777" w:rsidR="008C343F" w:rsidRDefault="008C343F" w:rsidP="00A17A60">
      <w:pPr>
        <w:jc w:val="both"/>
        <w:rPr>
          <w:rFonts w:ascii="Cambria" w:hAnsi="Cambria"/>
          <w:sz w:val="28"/>
          <w:szCs w:val="28"/>
        </w:rPr>
      </w:pPr>
    </w:p>
    <w:p w14:paraId="73539333" w14:textId="5A7E2FC8" w:rsidR="008C343F" w:rsidRDefault="008C343F" w:rsidP="00A17A60">
      <w:pPr>
        <w:jc w:val="both"/>
        <w:rPr>
          <w:rFonts w:ascii="Cambria" w:hAnsi="Cambria"/>
          <w:sz w:val="28"/>
          <w:szCs w:val="28"/>
        </w:rPr>
      </w:pPr>
      <w:r w:rsidRPr="00563F6D">
        <w:rPr>
          <w:rFonts w:ascii="Cambria" w:hAnsi="Cambria"/>
          <w:i/>
          <w:sz w:val="28"/>
          <w:szCs w:val="28"/>
        </w:rPr>
        <w:t>Geographical Resolution:</w:t>
      </w:r>
      <w:r>
        <w:rPr>
          <w:rFonts w:ascii="Cambria" w:hAnsi="Cambria"/>
          <w:sz w:val="28"/>
          <w:szCs w:val="28"/>
        </w:rPr>
        <w:t xml:space="preserve"> </w:t>
      </w:r>
      <w:r w:rsidR="00036EA2" w:rsidRPr="009E1277">
        <w:rPr>
          <w:rFonts w:ascii="Cambria" w:hAnsi="Cambria"/>
          <w:sz w:val="28"/>
          <w:szCs w:val="28"/>
        </w:rPr>
        <w:t xml:space="preserve">The data are provided at the level of the census block group. Block groups are relatively homogeneous statistical units and are the smallest unit for which </w:t>
      </w:r>
      <w:r w:rsidR="00036EA2" w:rsidRPr="009E1277">
        <w:rPr>
          <w:rFonts w:ascii="Cambria" w:hAnsi="Cambria"/>
          <w:sz w:val="28"/>
          <w:szCs w:val="28"/>
        </w:rPr>
        <w:lastRenderedPageBreak/>
        <w:t>sample-based data are tabulated by the United States Census Bureau’s American Community Survey (United States Census Bureau, 2014). In order to protect patient confidentiality, a block group need</w:t>
      </w:r>
      <w:r w:rsidR="003E7F0F">
        <w:rPr>
          <w:rFonts w:ascii="Cambria" w:hAnsi="Cambria"/>
          <w:sz w:val="28"/>
          <w:szCs w:val="28"/>
        </w:rPr>
        <w:t>s</w:t>
      </w:r>
      <w:r w:rsidR="00036EA2" w:rsidRPr="009E1277">
        <w:rPr>
          <w:rFonts w:ascii="Cambria" w:hAnsi="Cambria"/>
          <w:sz w:val="28"/>
          <w:szCs w:val="28"/>
        </w:rPr>
        <w:t xml:space="preserve"> to have a minimum of </w:t>
      </w:r>
      <w:r w:rsidR="003E2EAF">
        <w:rPr>
          <w:rFonts w:ascii="Cambria" w:hAnsi="Cambria"/>
          <w:sz w:val="28"/>
          <w:szCs w:val="28"/>
        </w:rPr>
        <w:t>six</w:t>
      </w:r>
      <w:r w:rsidR="00036EA2" w:rsidRPr="009E1277">
        <w:rPr>
          <w:rFonts w:ascii="Cambria" w:hAnsi="Cambria"/>
          <w:sz w:val="28"/>
          <w:szCs w:val="28"/>
        </w:rPr>
        <w:t xml:space="preserve"> tumors diagnosed among males and females separately. Block groups not meeting this threshold were merged with neighboring block groups. This resulted in a reduction in the number of block groups. </w:t>
      </w:r>
    </w:p>
    <w:p w14:paraId="6842F52D" w14:textId="77777777" w:rsidR="008C343F" w:rsidRDefault="008C343F" w:rsidP="00A17A60">
      <w:pPr>
        <w:jc w:val="both"/>
        <w:rPr>
          <w:rFonts w:ascii="Cambria" w:hAnsi="Cambria"/>
          <w:sz w:val="28"/>
          <w:szCs w:val="28"/>
        </w:rPr>
      </w:pPr>
    </w:p>
    <w:p w14:paraId="6BC49DAE" w14:textId="77777777" w:rsidR="00036EA2" w:rsidRDefault="008C343F" w:rsidP="00A17A60">
      <w:pPr>
        <w:jc w:val="both"/>
        <w:rPr>
          <w:rFonts w:ascii="Cambria" w:hAnsi="Cambria"/>
          <w:sz w:val="28"/>
          <w:szCs w:val="28"/>
        </w:rPr>
      </w:pPr>
      <w:r w:rsidRPr="00563F6D">
        <w:rPr>
          <w:rFonts w:ascii="Cambria" w:hAnsi="Cambria"/>
          <w:i/>
          <w:sz w:val="28"/>
          <w:szCs w:val="28"/>
        </w:rPr>
        <w:t>Expected Counts:</w:t>
      </w:r>
      <w:r>
        <w:rPr>
          <w:rFonts w:ascii="Cambria" w:hAnsi="Cambria"/>
          <w:sz w:val="28"/>
          <w:szCs w:val="28"/>
        </w:rPr>
        <w:t xml:space="preserve"> The e</w:t>
      </w:r>
      <w:r w:rsidR="00036EA2" w:rsidRPr="009E1277">
        <w:rPr>
          <w:rFonts w:ascii="Cambria" w:hAnsi="Cambria"/>
          <w:sz w:val="28"/>
          <w:szCs w:val="28"/>
        </w:rPr>
        <w:t xml:space="preserve">xpected counts were calculated using the indirect </w:t>
      </w:r>
      <w:r>
        <w:rPr>
          <w:rFonts w:ascii="Cambria" w:hAnsi="Cambria"/>
          <w:sz w:val="28"/>
          <w:szCs w:val="28"/>
        </w:rPr>
        <w:t xml:space="preserve">standardization </w:t>
      </w:r>
      <w:r w:rsidR="00036EA2" w:rsidRPr="009E1277">
        <w:rPr>
          <w:rFonts w:ascii="Cambria" w:hAnsi="Cambria"/>
          <w:sz w:val="28"/>
          <w:szCs w:val="28"/>
        </w:rPr>
        <w:t xml:space="preserve">method, adjusted for 5-year age groups up to 85+, using the 2010 census counts for New York State. In exchange for such fine geographic detail, other aspects of the data had to be omitted to ensure patient confidentiality. Accordingly, there is no information on the age, race, ethnicity, or any other demographic characteristics of the cases. </w:t>
      </w:r>
    </w:p>
    <w:p w14:paraId="70E21059" w14:textId="77777777" w:rsidR="009E1277" w:rsidRPr="009E1277" w:rsidRDefault="009E1277" w:rsidP="00A17A60">
      <w:pPr>
        <w:jc w:val="both"/>
        <w:rPr>
          <w:rFonts w:ascii="Cambria" w:hAnsi="Cambria"/>
          <w:sz w:val="28"/>
          <w:szCs w:val="28"/>
        </w:rPr>
      </w:pPr>
    </w:p>
    <w:p w14:paraId="2B9A1527" w14:textId="77777777" w:rsidR="00036EA2" w:rsidRPr="009E1277" w:rsidRDefault="008C343F" w:rsidP="00A17A60">
      <w:pPr>
        <w:jc w:val="both"/>
        <w:rPr>
          <w:rFonts w:ascii="Cambria" w:hAnsi="Cambria"/>
          <w:sz w:val="28"/>
          <w:szCs w:val="28"/>
        </w:rPr>
      </w:pPr>
      <w:r w:rsidRPr="00563F6D">
        <w:rPr>
          <w:rFonts w:ascii="Cambria" w:hAnsi="Cambria"/>
          <w:i/>
          <w:sz w:val="28"/>
          <w:szCs w:val="28"/>
        </w:rPr>
        <w:t>Socio-economic Status:</w:t>
      </w:r>
      <w:r w:rsidRPr="008C343F">
        <w:rPr>
          <w:rFonts w:ascii="Cambria" w:hAnsi="Cambria"/>
          <w:sz w:val="28"/>
          <w:szCs w:val="28"/>
        </w:rPr>
        <w:t xml:space="preserve"> </w:t>
      </w:r>
      <w:r w:rsidR="00901FB7" w:rsidRPr="008C343F">
        <w:rPr>
          <w:rFonts w:ascii="Cambria" w:hAnsi="Cambria"/>
          <w:sz w:val="28"/>
          <w:szCs w:val="28"/>
        </w:rPr>
        <w:t>Al</w:t>
      </w:r>
      <w:r w:rsidR="00901FB7">
        <w:rPr>
          <w:rFonts w:ascii="Cambria" w:hAnsi="Cambria"/>
          <w:sz w:val="28"/>
          <w:szCs w:val="28"/>
        </w:rPr>
        <w:t xml:space="preserve">ong with New York State Cancer data, two separate files containing socioeconomic status </w:t>
      </w:r>
      <w:r w:rsidR="00201D92">
        <w:rPr>
          <w:rFonts w:ascii="Cambria" w:hAnsi="Cambria"/>
          <w:sz w:val="28"/>
          <w:szCs w:val="28"/>
        </w:rPr>
        <w:t xml:space="preserve">(SES) </w:t>
      </w:r>
      <w:r w:rsidR="00901FB7">
        <w:rPr>
          <w:rFonts w:ascii="Cambria" w:hAnsi="Cambria"/>
          <w:sz w:val="28"/>
          <w:szCs w:val="28"/>
        </w:rPr>
        <w:t xml:space="preserve">data fields and block group crosswalk are also provided. Each of these files contains a common field, </w:t>
      </w:r>
      <w:r w:rsidR="00201D92">
        <w:rPr>
          <w:rFonts w:ascii="Cambria" w:hAnsi="Cambria"/>
          <w:sz w:val="28"/>
          <w:szCs w:val="28"/>
        </w:rPr>
        <w:t>DOHREGION, which</w:t>
      </w:r>
      <w:r w:rsidR="00901FB7">
        <w:rPr>
          <w:rFonts w:ascii="Cambria" w:hAnsi="Cambria"/>
          <w:sz w:val="28"/>
          <w:szCs w:val="28"/>
        </w:rPr>
        <w:t xml:space="preserve"> can be used for linking the cancer data with </w:t>
      </w:r>
      <w:r w:rsidR="00B07C49">
        <w:rPr>
          <w:rFonts w:ascii="Cambria" w:hAnsi="Cambria"/>
          <w:sz w:val="28"/>
          <w:szCs w:val="28"/>
        </w:rPr>
        <w:t>these files for further analysis.</w:t>
      </w:r>
      <w:r>
        <w:rPr>
          <w:rFonts w:ascii="Cambria" w:hAnsi="Cambria"/>
          <w:sz w:val="28"/>
          <w:szCs w:val="28"/>
        </w:rPr>
        <w:t xml:space="preserve"> The </w:t>
      </w:r>
      <w:r w:rsidR="00B07C49">
        <w:rPr>
          <w:rFonts w:ascii="Cambria" w:hAnsi="Cambria"/>
          <w:sz w:val="28"/>
          <w:szCs w:val="28"/>
        </w:rPr>
        <w:t xml:space="preserve">SES file includes </w:t>
      </w:r>
      <w:r w:rsidR="009E1277" w:rsidRPr="009E1277">
        <w:rPr>
          <w:rFonts w:ascii="Cambria" w:hAnsi="Cambria"/>
          <w:sz w:val="28"/>
          <w:szCs w:val="28"/>
        </w:rPr>
        <w:t xml:space="preserve">block group </w:t>
      </w:r>
      <w:r w:rsidR="00B07C49">
        <w:rPr>
          <w:rFonts w:ascii="Cambria" w:hAnsi="Cambria"/>
          <w:sz w:val="28"/>
          <w:szCs w:val="28"/>
        </w:rPr>
        <w:t xml:space="preserve">level information by sex and race, </w:t>
      </w:r>
      <w:r w:rsidR="00036EA2" w:rsidRPr="009E1277">
        <w:rPr>
          <w:rFonts w:ascii="Cambria" w:hAnsi="Cambria"/>
          <w:sz w:val="28"/>
          <w:szCs w:val="28"/>
        </w:rPr>
        <w:t xml:space="preserve">ethnicity, average household size, number of occupied and vacant housing units, number of persons above and below the poverty line, median household income, and number of persons with and without a high school education. The population counts </w:t>
      </w:r>
      <w:r w:rsidR="00B07C49">
        <w:rPr>
          <w:rFonts w:ascii="Cambria" w:hAnsi="Cambria"/>
          <w:sz w:val="28"/>
          <w:szCs w:val="28"/>
        </w:rPr>
        <w:t xml:space="preserve">included in this file are from </w:t>
      </w:r>
      <w:r w:rsidR="00036EA2" w:rsidRPr="009E1277">
        <w:rPr>
          <w:rFonts w:ascii="Cambria" w:hAnsi="Cambria"/>
          <w:sz w:val="28"/>
          <w:szCs w:val="28"/>
        </w:rPr>
        <w:t xml:space="preserve">the 2010 United States Census and the socioeconomic data is from the 2006-2010 American Community Survey. </w:t>
      </w:r>
    </w:p>
    <w:p w14:paraId="512A4585" w14:textId="77777777" w:rsidR="00036EA2" w:rsidRDefault="00036EA2" w:rsidP="00A17A60">
      <w:pPr>
        <w:jc w:val="both"/>
        <w:rPr>
          <w:rFonts w:ascii="Cambria" w:hAnsi="Cambria"/>
          <w:sz w:val="28"/>
          <w:szCs w:val="28"/>
        </w:rPr>
      </w:pPr>
    </w:p>
    <w:p w14:paraId="5DB9DCAD" w14:textId="77777777" w:rsidR="009E1277" w:rsidRPr="009E1277" w:rsidRDefault="009E1277" w:rsidP="00901FB7">
      <w:pPr>
        <w:rPr>
          <w:rFonts w:ascii="Cambria" w:hAnsi="Cambria"/>
          <w:sz w:val="28"/>
          <w:szCs w:val="28"/>
        </w:rPr>
      </w:pPr>
      <w:r>
        <w:rPr>
          <w:rFonts w:ascii="Cambria" w:hAnsi="Cambria"/>
          <w:sz w:val="28"/>
          <w:szCs w:val="28"/>
        </w:rPr>
        <w:t>More information about the New York State Cancer Registry and breast cancer can be found at</w:t>
      </w:r>
      <w:r w:rsidR="008C343F">
        <w:rPr>
          <w:rFonts w:ascii="Cambria" w:hAnsi="Cambria"/>
          <w:sz w:val="28"/>
          <w:szCs w:val="28"/>
        </w:rPr>
        <w:t xml:space="preserve"> the</w:t>
      </w:r>
      <w:r w:rsidR="00901FB7">
        <w:rPr>
          <w:rFonts w:ascii="Cambria" w:hAnsi="Cambria"/>
          <w:sz w:val="28"/>
          <w:szCs w:val="28"/>
        </w:rPr>
        <w:t xml:space="preserve"> </w:t>
      </w:r>
      <w:hyperlink r:id="rId12" w:history="1">
        <w:r w:rsidRPr="00674DF8">
          <w:rPr>
            <w:rStyle w:val="Hyperlink"/>
            <w:rFonts w:ascii="Cambria" w:hAnsi="Cambria"/>
            <w:sz w:val="28"/>
            <w:szCs w:val="28"/>
          </w:rPr>
          <w:t>http://www.h</w:t>
        </w:r>
        <w:r w:rsidRPr="00674DF8">
          <w:rPr>
            <w:rStyle w:val="Hyperlink"/>
            <w:rFonts w:ascii="Cambria" w:hAnsi="Cambria"/>
            <w:sz w:val="28"/>
            <w:szCs w:val="28"/>
          </w:rPr>
          <w:t>e</w:t>
        </w:r>
        <w:r w:rsidRPr="00674DF8">
          <w:rPr>
            <w:rStyle w:val="Hyperlink"/>
            <w:rFonts w:ascii="Cambria" w:hAnsi="Cambria"/>
            <w:sz w:val="28"/>
            <w:szCs w:val="28"/>
          </w:rPr>
          <w:t>alth.ny.gov/statistics/cancer/registry/</w:t>
        </w:r>
      </w:hyperlink>
      <w:r>
        <w:rPr>
          <w:rFonts w:ascii="Cambria" w:hAnsi="Cambria"/>
          <w:sz w:val="28"/>
          <w:szCs w:val="28"/>
        </w:rPr>
        <w:t xml:space="preserve"> </w:t>
      </w:r>
      <w:r w:rsidR="00901FB7">
        <w:rPr>
          <w:rFonts w:ascii="Cambria" w:hAnsi="Cambria"/>
          <w:sz w:val="28"/>
          <w:szCs w:val="28"/>
        </w:rPr>
        <w:t xml:space="preserve">and </w:t>
      </w:r>
      <w:hyperlink r:id="rId13" w:history="1">
        <w:r w:rsidRPr="00674DF8">
          <w:rPr>
            <w:rStyle w:val="Hyperlink"/>
            <w:rFonts w:ascii="Cambria" w:hAnsi="Cambria"/>
            <w:sz w:val="28"/>
            <w:szCs w:val="28"/>
          </w:rPr>
          <w:t>http://www.health.ny.gov/diseases/cancer/breast/</w:t>
        </w:r>
      </w:hyperlink>
      <w:r>
        <w:rPr>
          <w:rFonts w:ascii="Cambria" w:hAnsi="Cambria"/>
          <w:sz w:val="28"/>
          <w:szCs w:val="28"/>
        </w:rPr>
        <w:t xml:space="preserve"> websites</w:t>
      </w:r>
      <w:r w:rsidR="008C343F">
        <w:rPr>
          <w:rFonts w:ascii="Cambria" w:hAnsi="Cambria"/>
          <w:sz w:val="28"/>
          <w:szCs w:val="28"/>
        </w:rPr>
        <w:t>, respectively</w:t>
      </w:r>
      <w:r>
        <w:rPr>
          <w:rFonts w:ascii="Cambria" w:hAnsi="Cambria"/>
          <w:sz w:val="28"/>
          <w:szCs w:val="28"/>
        </w:rPr>
        <w:t>.</w:t>
      </w:r>
      <w:r>
        <w:rPr>
          <w:rFonts w:ascii="Cambria" w:hAnsi="Cambria"/>
          <w:sz w:val="28"/>
          <w:szCs w:val="28"/>
        </w:rPr>
        <w:br/>
      </w:r>
    </w:p>
    <w:p w14:paraId="3E53BF20" w14:textId="42136BEA" w:rsidR="00A40BBA" w:rsidRPr="00513E7F" w:rsidRDefault="008A2D8D" w:rsidP="00A17A60">
      <w:pPr>
        <w:jc w:val="both"/>
        <w:rPr>
          <w:rFonts w:ascii="Cambria" w:hAnsi="Cambria"/>
          <w:i/>
          <w:noProof/>
          <w:sz w:val="28"/>
          <w:szCs w:val="28"/>
        </w:rPr>
      </w:pPr>
      <w:r w:rsidRPr="00513E7F">
        <w:rPr>
          <w:rFonts w:ascii="Cambria" w:hAnsi="Cambria"/>
          <w:i/>
          <w:noProof/>
          <w:sz w:val="28"/>
          <w:szCs w:val="28"/>
        </w:rPr>
        <w:t>Links to Original Data Sources:</w:t>
      </w:r>
    </w:p>
    <w:tbl>
      <w:tblPr>
        <w:tblW w:w="10815" w:type="dxa"/>
        <w:tblInd w:w="93" w:type="dxa"/>
        <w:tblLayout w:type="fixed"/>
        <w:tblLook w:val="04A0" w:firstRow="1" w:lastRow="0" w:firstColumn="1" w:lastColumn="0" w:noHBand="0" w:noVBand="1"/>
        <w:tblCaption w:val="Links to Data Sources"/>
        <w:tblDescription w:val="Links to cancer data, populationdata, and SES Data"/>
      </w:tblPr>
      <w:tblGrid>
        <w:gridCol w:w="2687"/>
        <w:gridCol w:w="8128"/>
      </w:tblGrid>
      <w:tr w:rsidR="00944C8E" w:rsidRPr="0087381E" w14:paraId="537072E9" w14:textId="77777777" w:rsidTr="00944C8E">
        <w:trPr>
          <w:trHeight w:val="340"/>
        </w:trPr>
        <w:tc>
          <w:tcPr>
            <w:tcW w:w="268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0E0B14" w14:textId="77777777" w:rsidR="00944C8E" w:rsidRPr="0087381E" w:rsidRDefault="00944C8E"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Data Source</w:t>
            </w:r>
          </w:p>
        </w:tc>
        <w:tc>
          <w:tcPr>
            <w:tcW w:w="8128" w:type="dxa"/>
            <w:tcBorders>
              <w:top w:val="single" w:sz="8" w:space="0" w:color="auto"/>
              <w:left w:val="single" w:sz="8" w:space="0" w:color="auto"/>
              <w:bottom w:val="single" w:sz="8" w:space="0" w:color="auto"/>
              <w:right w:val="single" w:sz="8" w:space="0" w:color="000000"/>
            </w:tcBorders>
            <w:shd w:val="clear" w:color="auto" w:fill="auto"/>
            <w:vAlign w:val="bottom"/>
          </w:tcPr>
          <w:p w14:paraId="2DD80625" w14:textId="452FC4FD" w:rsidR="00944C8E" w:rsidRPr="0087381E" w:rsidRDefault="00944C8E" w:rsidP="00A17A60">
            <w:pPr>
              <w:jc w:val="both"/>
              <w:rPr>
                <w:rFonts w:ascii="Cambria" w:eastAsia="Times New Roman" w:hAnsi="Cambria" w:cs="Calibri"/>
                <w:color w:val="000000"/>
                <w:sz w:val="28"/>
                <w:szCs w:val="28"/>
              </w:rPr>
            </w:pPr>
            <w:r>
              <w:rPr>
                <w:rFonts w:ascii="Cambria" w:eastAsia="Times New Roman" w:hAnsi="Cambria" w:cs="Calibri"/>
                <w:color w:val="000000"/>
                <w:sz w:val="28"/>
                <w:szCs w:val="28"/>
              </w:rPr>
              <w:t>Links</w:t>
            </w:r>
          </w:p>
        </w:tc>
      </w:tr>
      <w:tr w:rsidR="00A40BBA" w:rsidRPr="0087381E" w14:paraId="28131513" w14:textId="77777777" w:rsidTr="00944C8E">
        <w:trPr>
          <w:trHeight w:val="592"/>
        </w:trPr>
        <w:tc>
          <w:tcPr>
            <w:tcW w:w="2687" w:type="dxa"/>
            <w:tcBorders>
              <w:top w:val="nil"/>
              <w:left w:val="single" w:sz="8" w:space="0" w:color="auto"/>
              <w:bottom w:val="single" w:sz="4" w:space="0" w:color="auto"/>
              <w:right w:val="single" w:sz="4" w:space="0" w:color="auto"/>
            </w:tcBorders>
            <w:shd w:val="clear" w:color="auto" w:fill="auto"/>
            <w:vAlign w:val="bottom"/>
            <w:hideMark/>
          </w:tcPr>
          <w:p w14:paraId="1BF53AB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Cancer Data</w:t>
            </w:r>
          </w:p>
        </w:tc>
        <w:tc>
          <w:tcPr>
            <w:tcW w:w="8128" w:type="dxa"/>
            <w:tcBorders>
              <w:top w:val="nil"/>
              <w:left w:val="nil"/>
              <w:bottom w:val="single" w:sz="4" w:space="0" w:color="auto"/>
              <w:right w:val="single" w:sz="8" w:space="0" w:color="auto"/>
            </w:tcBorders>
            <w:shd w:val="clear" w:color="auto" w:fill="auto"/>
            <w:vAlign w:val="bottom"/>
            <w:hideMark/>
          </w:tcPr>
          <w:p w14:paraId="1E01046A" w14:textId="77777777" w:rsidR="009E1277" w:rsidRPr="0087381E" w:rsidRDefault="00E30C21" w:rsidP="00A17A60">
            <w:pPr>
              <w:jc w:val="both"/>
              <w:rPr>
                <w:rFonts w:ascii="Cambria" w:eastAsia="Times New Roman" w:hAnsi="Cambria" w:cs="Calibri"/>
                <w:color w:val="000000"/>
                <w:sz w:val="28"/>
                <w:szCs w:val="28"/>
              </w:rPr>
            </w:pPr>
            <w:hyperlink r:id="rId14" w:history="1">
              <w:r w:rsidR="009E1277" w:rsidRPr="00674DF8">
                <w:rPr>
                  <w:rStyle w:val="Hyperlink"/>
                  <w:rFonts w:ascii="Cambria" w:eastAsia="Times New Roman" w:hAnsi="Cambria" w:cs="Calibri"/>
                  <w:sz w:val="28"/>
                  <w:szCs w:val="28"/>
                </w:rPr>
                <w:t>https://hea</w:t>
              </w:r>
              <w:r w:rsidR="009E1277" w:rsidRPr="00674DF8">
                <w:rPr>
                  <w:rStyle w:val="Hyperlink"/>
                  <w:rFonts w:ascii="Cambria" w:eastAsia="Times New Roman" w:hAnsi="Cambria" w:cs="Calibri"/>
                  <w:sz w:val="28"/>
                  <w:szCs w:val="28"/>
                </w:rPr>
                <w:t>l</w:t>
              </w:r>
              <w:r w:rsidR="009E1277" w:rsidRPr="00674DF8">
                <w:rPr>
                  <w:rStyle w:val="Hyperlink"/>
                  <w:rFonts w:ascii="Cambria" w:eastAsia="Times New Roman" w:hAnsi="Cambria" w:cs="Calibri"/>
                  <w:sz w:val="28"/>
                  <w:szCs w:val="28"/>
                </w:rPr>
                <w:t>th.data.ny.gov/d/cw3n-fkji?c</w:t>
              </w:r>
              <w:r w:rsidR="009E1277" w:rsidRPr="00674DF8">
                <w:rPr>
                  <w:rStyle w:val="Hyperlink"/>
                  <w:rFonts w:ascii="Cambria" w:eastAsia="Times New Roman" w:hAnsi="Cambria" w:cs="Calibri"/>
                  <w:sz w:val="28"/>
                  <w:szCs w:val="28"/>
                </w:rPr>
                <w:t>a</w:t>
              </w:r>
              <w:r w:rsidR="009E1277" w:rsidRPr="00674DF8">
                <w:rPr>
                  <w:rStyle w:val="Hyperlink"/>
                  <w:rFonts w:ascii="Cambria" w:eastAsia="Times New Roman" w:hAnsi="Cambria" w:cs="Calibri"/>
                  <w:sz w:val="28"/>
                  <w:szCs w:val="28"/>
                </w:rPr>
                <w:t>tegory=Health&amp;view_name=Cancer-Mapping-Data-2005-2009</w:t>
              </w:r>
            </w:hyperlink>
            <w:r w:rsidR="009E1277">
              <w:rPr>
                <w:rFonts w:ascii="Cambria" w:eastAsia="Times New Roman" w:hAnsi="Cambria" w:cs="Calibri"/>
                <w:color w:val="000000"/>
                <w:sz w:val="28"/>
                <w:szCs w:val="28"/>
              </w:rPr>
              <w:t xml:space="preserve"> </w:t>
            </w:r>
          </w:p>
        </w:tc>
      </w:tr>
      <w:tr w:rsidR="00A40BBA" w:rsidRPr="0087381E" w14:paraId="712BAB9B" w14:textId="77777777" w:rsidTr="00944C8E">
        <w:trPr>
          <w:trHeight w:val="440"/>
        </w:trPr>
        <w:tc>
          <w:tcPr>
            <w:tcW w:w="2687" w:type="dxa"/>
            <w:tcBorders>
              <w:top w:val="nil"/>
              <w:left w:val="single" w:sz="8" w:space="0" w:color="auto"/>
              <w:bottom w:val="single" w:sz="4" w:space="0" w:color="auto"/>
              <w:right w:val="single" w:sz="4" w:space="0" w:color="auto"/>
            </w:tcBorders>
            <w:shd w:val="clear" w:color="auto" w:fill="auto"/>
            <w:vAlign w:val="bottom"/>
            <w:hideMark/>
          </w:tcPr>
          <w:p w14:paraId="7F1C4713"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Population Data</w:t>
            </w:r>
          </w:p>
        </w:tc>
        <w:tc>
          <w:tcPr>
            <w:tcW w:w="8128" w:type="dxa"/>
            <w:tcBorders>
              <w:top w:val="nil"/>
              <w:left w:val="nil"/>
              <w:bottom w:val="single" w:sz="4" w:space="0" w:color="auto"/>
              <w:right w:val="single" w:sz="8" w:space="0" w:color="auto"/>
            </w:tcBorders>
            <w:shd w:val="clear" w:color="auto" w:fill="auto"/>
            <w:vAlign w:val="bottom"/>
            <w:hideMark/>
          </w:tcPr>
          <w:p w14:paraId="7ADFA78C" w14:textId="77777777" w:rsidR="00A40BBA" w:rsidRPr="0087381E" w:rsidRDefault="00E30C21" w:rsidP="00A17A60">
            <w:pPr>
              <w:jc w:val="both"/>
              <w:rPr>
                <w:rFonts w:ascii="Cambria" w:eastAsia="Times New Roman" w:hAnsi="Cambria" w:cs="Calibri"/>
                <w:color w:val="000000"/>
                <w:sz w:val="28"/>
                <w:szCs w:val="28"/>
              </w:rPr>
            </w:pPr>
            <w:hyperlink r:id="rId15" w:history="1">
              <w:r w:rsidR="00FF654A" w:rsidRPr="0087381E">
                <w:rPr>
                  <w:rStyle w:val="Hyperlink"/>
                  <w:rFonts w:ascii="Cambria" w:eastAsia="Times New Roman" w:hAnsi="Cambria" w:cs="Calibri"/>
                  <w:sz w:val="28"/>
                  <w:szCs w:val="28"/>
                </w:rPr>
                <w:t>http://</w:t>
              </w:r>
              <w:r w:rsidR="00FF654A" w:rsidRPr="0087381E">
                <w:rPr>
                  <w:rStyle w:val="Hyperlink"/>
                  <w:rFonts w:ascii="Cambria" w:eastAsia="Times New Roman" w:hAnsi="Cambria" w:cs="Calibri"/>
                  <w:sz w:val="28"/>
                  <w:szCs w:val="28"/>
                </w:rPr>
                <w:t>w</w:t>
              </w:r>
              <w:r w:rsidR="00FF654A" w:rsidRPr="0087381E">
                <w:rPr>
                  <w:rStyle w:val="Hyperlink"/>
                  <w:rFonts w:ascii="Cambria" w:eastAsia="Times New Roman" w:hAnsi="Cambria" w:cs="Calibri"/>
                  <w:sz w:val="28"/>
                  <w:szCs w:val="28"/>
                </w:rPr>
                <w:t>ww2.census.gov/census_2010/04-Summary_File_1/</w:t>
              </w:r>
            </w:hyperlink>
            <w:r w:rsidR="00FF654A" w:rsidRPr="0087381E">
              <w:rPr>
                <w:rFonts w:ascii="Cambria" w:eastAsia="Times New Roman" w:hAnsi="Cambria" w:cs="Calibri"/>
                <w:color w:val="000000"/>
                <w:sz w:val="28"/>
                <w:szCs w:val="28"/>
              </w:rPr>
              <w:t xml:space="preserve"> </w:t>
            </w:r>
          </w:p>
        </w:tc>
      </w:tr>
      <w:tr w:rsidR="00A40BBA" w:rsidRPr="0087381E" w14:paraId="274C72AE" w14:textId="77777777" w:rsidTr="00944C8E">
        <w:trPr>
          <w:trHeight w:val="728"/>
        </w:trPr>
        <w:tc>
          <w:tcPr>
            <w:tcW w:w="2687" w:type="dxa"/>
            <w:tcBorders>
              <w:top w:val="nil"/>
              <w:left w:val="single" w:sz="8" w:space="0" w:color="auto"/>
              <w:bottom w:val="single" w:sz="8" w:space="0" w:color="auto"/>
              <w:right w:val="single" w:sz="4" w:space="0" w:color="auto"/>
            </w:tcBorders>
            <w:shd w:val="clear" w:color="auto" w:fill="auto"/>
            <w:vAlign w:val="bottom"/>
            <w:hideMark/>
          </w:tcPr>
          <w:p w14:paraId="33633BFE"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SES Data</w:t>
            </w:r>
          </w:p>
        </w:tc>
        <w:tc>
          <w:tcPr>
            <w:tcW w:w="8128" w:type="dxa"/>
            <w:tcBorders>
              <w:top w:val="nil"/>
              <w:left w:val="nil"/>
              <w:bottom w:val="single" w:sz="8" w:space="0" w:color="auto"/>
              <w:right w:val="single" w:sz="8" w:space="0" w:color="auto"/>
            </w:tcBorders>
            <w:shd w:val="clear" w:color="auto" w:fill="auto"/>
            <w:vAlign w:val="bottom"/>
            <w:hideMark/>
          </w:tcPr>
          <w:p w14:paraId="01013B4C" w14:textId="77777777" w:rsidR="00A40BBA" w:rsidRPr="0087381E" w:rsidRDefault="00E30C21" w:rsidP="00A17A60">
            <w:pPr>
              <w:jc w:val="both"/>
              <w:rPr>
                <w:rFonts w:ascii="Cambria" w:eastAsia="Times New Roman" w:hAnsi="Cambria" w:cs="Calibri"/>
                <w:color w:val="000000"/>
                <w:sz w:val="28"/>
                <w:szCs w:val="28"/>
              </w:rPr>
            </w:pPr>
            <w:hyperlink r:id="rId16" w:history="1">
              <w:r w:rsidR="00FF654A" w:rsidRPr="0087381E">
                <w:rPr>
                  <w:rStyle w:val="Hyperlink"/>
                  <w:rFonts w:ascii="Cambria" w:eastAsia="Times New Roman" w:hAnsi="Cambria" w:cs="Calibri"/>
                  <w:sz w:val="28"/>
                  <w:szCs w:val="28"/>
                </w:rPr>
                <w:t>http://w</w:t>
              </w:r>
              <w:r w:rsidR="00FF654A" w:rsidRPr="0087381E">
                <w:rPr>
                  <w:rStyle w:val="Hyperlink"/>
                  <w:rFonts w:ascii="Cambria" w:eastAsia="Times New Roman" w:hAnsi="Cambria" w:cs="Calibri"/>
                  <w:sz w:val="28"/>
                  <w:szCs w:val="28"/>
                </w:rPr>
                <w:t>w</w:t>
              </w:r>
              <w:r w:rsidR="00FF654A" w:rsidRPr="0087381E">
                <w:rPr>
                  <w:rStyle w:val="Hyperlink"/>
                  <w:rFonts w:ascii="Cambria" w:eastAsia="Times New Roman" w:hAnsi="Cambria" w:cs="Calibri"/>
                  <w:sz w:val="28"/>
                  <w:szCs w:val="28"/>
                </w:rPr>
                <w:t>w.c</w:t>
              </w:r>
              <w:r w:rsidR="00FF654A" w:rsidRPr="0087381E">
                <w:rPr>
                  <w:rStyle w:val="Hyperlink"/>
                  <w:rFonts w:ascii="Cambria" w:eastAsia="Times New Roman" w:hAnsi="Cambria" w:cs="Calibri"/>
                  <w:sz w:val="28"/>
                  <w:szCs w:val="28"/>
                </w:rPr>
                <w:t>e</w:t>
              </w:r>
              <w:r w:rsidR="00FF654A" w:rsidRPr="0087381E">
                <w:rPr>
                  <w:rStyle w:val="Hyperlink"/>
                  <w:rFonts w:ascii="Cambria" w:eastAsia="Times New Roman" w:hAnsi="Cambria" w:cs="Calibri"/>
                  <w:sz w:val="28"/>
                  <w:szCs w:val="28"/>
                </w:rPr>
                <w:t>nsus.gov/acs/www/about_the_survey/american_community_survey_and_2010_census/</w:t>
              </w:r>
            </w:hyperlink>
            <w:r w:rsidR="00FF654A" w:rsidRPr="0087381E">
              <w:rPr>
                <w:rFonts w:ascii="Cambria" w:eastAsia="Times New Roman" w:hAnsi="Cambria" w:cs="Calibri"/>
                <w:color w:val="000000"/>
                <w:sz w:val="28"/>
                <w:szCs w:val="28"/>
              </w:rPr>
              <w:t xml:space="preserve"> </w:t>
            </w:r>
          </w:p>
        </w:tc>
      </w:tr>
    </w:tbl>
    <w:p w14:paraId="3AD84D29" w14:textId="77777777" w:rsidR="00A40BBA" w:rsidRPr="0087381E" w:rsidRDefault="00A40BBA" w:rsidP="00A17A60">
      <w:pPr>
        <w:jc w:val="both"/>
        <w:rPr>
          <w:rFonts w:ascii="Cambria" w:hAnsi="Cambria"/>
          <w:noProof/>
          <w:sz w:val="28"/>
          <w:szCs w:val="28"/>
        </w:rPr>
      </w:pPr>
    </w:p>
    <w:p w14:paraId="05E262FB" w14:textId="6EC0B59B" w:rsidR="00941499" w:rsidRDefault="008A2D8D" w:rsidP="00B07C49">
      <w:pPr>
        <w:jc w:val="both"/>
        <w:rPr>
          <w:rFonts w:ascii="Cambria" w:hAnsi="Cambria"/>
          <w:noProof/>
          <w:sz w:val="28"/>
          <w:szCs w:val="28"/>
        </w:rPr>
      </w:pPr>
      <w:r w:rsidRPr="00513E7F">
        <w:rPr>
          <w:rFonts w:ascii="Cambria" w:hAnsi="Cambria"/>
          <w:i/>
          <w:noProof/>
          <w:sz w:val="28"/>
          <w:szCs w:val="28"/>
        </w:rPr>
        <w:t xml:space="preserve">Link to </w:t>
      </w:r>
      <w:r w:rsidR="00941499">
        <w:rPr>
          <w:rFonts w:ascii="Cambria" w:hAnsi="Cambria"/>
          <w:i/>
          <w:noProof/>
          <w:sz w:val="28"/>
          <w:szCs w:val="28"/>
        </w:rPr>
        <w:t xml:space="preserve">the </w:t>
      </w:r>
      <w:r w:rsidRPr="00513E7F">
        <w:rPr>
          <w:rFonts w:ascii="Cambria" w:hAnsi="Cambria"/>
          <w:i/>
          <w:noProof/>
          <w:sz w:val="28"/>
          <w:szCs w:val="28"/>
        </w:rPr>
        <w:t xml:space="preserve">Data </w:t>
      </w:r>
      <w:r w:rsidR="00941499">
        <w:rPr>
          <w:rFonts w:ascii="Cambria" w:hAnsi="Cambria"/>
          <w:i/>
          <w:noProof/>
          <w:sz w:val="28"/>
          <w:szCs w:val="28"/>
        </w:rPr>
        <w:t xml:space="preserve">Set </w:t>
      </w:r>
      <w:r w:rsidRPr="00513E7F">
        <w:rPr>
          <w:rFonts w:ascii="Cambria" w:hAnsi="Cambria"/>
          <w:i/>
          <w:noProof/>
          <w:sz w:val="28"/>
          <w:szCs w:val="28"/>
        </w:rPr>
        <w:t xml:space="preserve">for this Tutorial: </w:t>
      </w:r>
      <w:r w:rsidRPr="00513E7F">
        <w:rPr>
          <w:rFonts w:ascii="Cambria" w:hAnsi="Cambria"/>
          <w:noProof/>
          <w:sz w:val="28"/>
          <w:szCs w:val="28"/>
        </w:rPr>
        <w:t xml:space="preserve">The data required for this tutorial can be found on the SatScan website, at </w:t>
      </w:r>
      <w:hyperlink r:id="rId17" w:history="1">
        <w:r w:rsidRPr="001930C8">
          <w:rPr>
            <w:rStyle w:val="Hyperlink"/>
            <w:rFonts w:ascii="Cambria" w:hAnsi="Cambria"/>
            <w:sz w:val="28"/>
            <w:szCs w:val="28"/>
          </w:rPr>
          <w:t>http://www.s</w:t>
        </w:r>
        <w:r w:rsidRPr="001930C8">
          <w:rPr>
            <w:rStyle w:val="Hyperlink"/>
            <w:rFonts w:ascii="Cambria" w:hAnsi="Cambria"/>
            <w:sz w:val="28"/>
            <w:szCs w:val="28"/>
          </w:rPr>
          <w:t>a</w:t>
        </w:r>
        <w:r w:rsidRPr="001930C8">
          <w:rPr>
            <w:rStyle w:val="Hyperlink"/>
            <w:rFonts w:ascii="Cambria" w:hAnsi="Cambria"/>
            <w:sz w:val="28"/>
            <w:szCs w:val="28"/>
          </w:rPr>
          <w:t>tscan.org/datasets</w:t>
        </w:r>
        <w:r w:rsidR="00941499" w:rsidRPr="001930C8">
          <w:rPr>
            <w:rStyle w:val="Hyperlink"/>
            <w:rFonts w:ascii="Cambria" w:hAnsi="Cambria"/>
            <w:noProof/>
            <w:sz w:val="28"/>
            <w:szCs w:val="28"/>
          </w:rPr>
          <w:t>.html</w:t>
        </w:r>
      </w:hyperlink>
      <w:r w:rsidR="00941499" w:rsidRPr="001930C8">
        <w:rPr>
          <w:rFonts w:ascii="Cambria" w:hAnsi="Cambria"/>
          <w:noProof/>
          <w:sz w:val="28"/>
          <w:szCs w:val="28"/>
        </w:rPr>
        <w:t>.</w:t>
      </w:r>
      <w:r w:rsidR="00941499">
        <w:rPr>
          <w:rFonts w:ascii="Cambria" w:hAnsi="Cambria"/>
          <w:noProof/>
          <w:sz w:val="28"/>
          <w:szCs w:val="28"/>
        </w:rPr>
        <w:t xml:space="preserve"> The name of the file is ‘</w:t>
      </w:r>
      <w:r w:rsidR="00617985" w:rsidRPr="00941499">
        <w:rPr>
          <w:rFonts w:ascii="Cambria" w:hAnsi="Cambria"/>
          <w:noProof/>
          <w:sz w:val="28"/>
          <w:szCs w:val="28"/>
        </w:rPr>
        <w:t>NYSCancer_</w:t>
      </w:r>
      <w:r w:rsidR="00DC19C0" w:rsidRPr="00941499">
        <w:rPr>
          <w:rFonts w:ascii="Cambria" w:hAnsi="Cambria"/>
          <w:noProof/>
          <w:sz w:val="28"/>
          <w:szCs w:val="28"/>
        </w:rPr>
        <w:t>Region</w:t>
      </w:r>
      <w:r w:rsidR="00617985" w:rsidRPr="00941499">
        <w:rPr>
          <w:rFonts w:ascii="Cambria" w:hAnsi="Cambria"/>
          <w:noProof/>
          <w:sz w:val="28"/>
          <w:szCs w:val="28"/>
        </w:rPr>
        <w:t>.</w:t>
      </w:r>
      <w:r w:rsidR="00DC19C0" w:rsidRPr="00941499">
        <w:rPr>
          <w:rFonts w:ascii="Cambria" w:hAnsi="Cambria"/>
          <w:noProof/>
          <w:sz w:val="28"/>
          <w:szCs w:val="28"/>
        </w:rPr>
        <w:t>dbf</w:t>
      </w:r>
      <w:r w:rsidR="00941499">
        <w:rPr>
          <w:rFonts w:ascii="Cambria" w:hAnsi="Cambria"/>
          <w:noProof/>
          <w:sz w:val="28"/>
          <w:szCs w:val="28"/>
        </w:rPr>
        <w:t>’. Please download this file to your computer before you proceed to the next step.</w:t>
      </w:r>
    </w:p>
    <w:p w14:paraId="39E89060" w14:textId="77777777" w:rsidR="0042036F" w:rsidRDefault="0042036F" w:rsidP="00B07C49">
      <w:pPr>
        <w:jc w:val="both"/>
        <w:rPr>
          <w:rFonts w:ascii="Cambria" w:hAnsi="Cambria"/>
          <w:noProof/>
          <w:sz w:val="28"/>
          <w:szCs w:val="28"/>
        </w:rPr>
      </w:pPr>
    </w:p>
    <w:p w14:paraId="0F51F719" w14:textId="77777777" w:rsidR="00AF3DD0" w:rsidRDefault="00AF3DD0" w:rsidP="00B07C49">
      <w:pPr>
        <w:jc w:val="both"/>
        <w:rPr>
          <w:rFonts w:ascii="Cambria" w:hAnsi="Cambria"/>
          <w:noProof/>
          <w:sz w:val="28"/>
          <w:szCs w:val="28"/>
        </w:rPr>
      </w:pPr>
    </w:p>
    <w:p w14:paraId="04CFC177" w14:textId="2A8193AD" w:rsidR="00571977" w:rsidRDefault="00571977" w:rsidP="00571977">
      <w:pPr>
        <w:jc w:val="both"/>
        <w:rPr>
          <w:rFonts w:ascii="Cambria" w:hAnsi="Cambria"/>
          <w:noProof/>
          <w:sz w:val="28"/>
          <w:szCs w:val="28"/>
        </w:rPr>
      </w:pPr>
      <w:r w:rsidRPr="0087381E">
        <w:rPr>
          <w:rFonts w:ascii="Cambria" w:hAnsi="Cambria"/>
          <w:b/>
          <w:noProof/>
          <w:sz w:val="28"/>
          <w:szCs w:val="28"/>
        </w:rPr>
        <w:lastRenderedPageBreak/>
        <w:t xml:space="preserve">Data </w:t>
      </w:r>
      <w:r>
        <w:rPr>
          <w:rFonts w:ascii="Cambria" w:hAnsi="Cambria"/>
          <w:b/>
          <w:noProof/>
          <w:sz w:val="28"/>
          <w:szCs w:val="28"/>
        </w:rPr>
        <w:t>Directories</w:t>
      </w:r>
      <w:r w:rsidRPr="0087381E">
        <w:rPr>
          <w:rFonts w:ascii="Cambria" w:hAnsi="Cambria"/>
          <w:noProof/>
          <w:sz w:val="28"/>
          <w:szCs w:val="28"/>
        </w:rPr>
        <w:t>:</w:t>
      </w:r>
    </w:p>
    <w:p w14:paraId="21EE6149" w14:textId="77777777" w:rsidR="0042036F" w:rsidRPr="0087381E" w:rsidRDefault="0042036F" w:rsidP="00571977">
      <w:pPr>
        <w:jc w:val="both"/>
        <w:rPr>
          <w:rFonts w:ascii="Cambria" w:hAnsi="Cambria"/>
          <w:noProof/>
          <w:sz w:val="28"/>
          <w:szCs w:val="28"/>
        </w:rPr>
      </w:pPr>
    </w:p>
    <w:p w14:paraId="01C2BAF0" w14:textId="41B2738C" w:rsidR="00D53C06"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 xml:space="preserve">SaTScan Input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A157A4">
        <w:rPr>
          <w:rFonts w:ascii="Cambria" w:hAnsi="Cambria"/>
          <w:noProof/>
          <w:sz w:val="28"/>
          <w:szCs w:val="28"/>
        </w:rPr>
        <w:t>NYSDOH Cancer Data</w:t>
      </w:r>
      <w:r>
        <w:rPr>
          <w:rFonts w:ascii="Cambria" w:hAnsi="Cambria"/>
          <w:noProof/>
          <w:sz w:val="28"/>
          <w:szCs w:val="28"/>
        </w:rPr>
        <w:t>).</w:t>
      </w:r>
      <w:r w:rsidRPr="0087381E">
        <w:rPr>
          <w:rFonts w:ascii="Cambria" w:hAnsi="Cambria"/>
          <w:noProof/>
          <w:sz w:val="28"/>
          <w:szCs w:val="28"/>
        </w:rPr>
        <w:t xml:space="preserve"> Data is available in txt, csv, kmz, shp</w:t>
      </w:r>
      <w:r>
        <w:rPr>
          <w:rFonts w:ascii="Cambria" w:hAnsi="Cambria"/>
          <w:noProof/>
          <w:sz w:val="28"/>
          <w:szCs w:val="28"/>
        </w:rPr>
        <w:t xml:space="preserve"> </w:t>
      </w:r>
      <w:r w:rsidRPr="0087381E">
        <w:rPr>
          <w:rFonts w:ascii="Cambria" w:hAnsi="Cambria"/>
          <w:noProof/>
          <w:sz w:val="28"/>
          <w:szCs w:val="28"/>
        </w:rPr>
        <w:t xml:space="preserve">and MapInfo </w:t>
      </w:r>
      <w:r>
        <w:rPr>
          <w:rFonts w:ascii="Cambria" w:hAnsi="Cambria"/>
          <w:noProof/>
          <w:sz w:val="28"/>
          <w:szCs w:val="28"/>
        </w:rPr>
        <w:t>f</w:t>
      </w:r>
      <w:r w:rsidRPr="0087381E">
        <w:rPr>
          <w:rFonts w:ascii="Cambria" w:hAnsi="Cambria"/>
          <w:noProof/>
          <w:sz w:val="28"/>
          <w:szCs w:val="28"/>
        </w:rPr>
        <w:t xml:space="preserve">ormats in the </w:t>
      </w:r>
      <w:r w:rsidRPr="0087381E">
        <w:rPr>
          <w:rFonts w:ascii="Cambria" w:hAnsi="Cambria"/>
          <w:b/>
          <w:i/>
          <w:noProof/>
          <w:sz w:val="28"/>
          <w:szCs w:val="28"/>
        </w:rPr>
        <w:t>Data</w:t>
      </w:r>
      <w:r w:rsidRPr="0087381E">
        <w:rPr>
          <w:rFonts w:ascii="Cambria" w:hAnsi="Cambria"/>
          <w:noProof/>
          <w:sz w:val="28"/>
          <w:szCs w:val="28"/>
        </w:rPr>
        <w:t xml:space="preserve"> directory</w:t>
      </w:r>
    </w:p>
    <w:p w14:paraId="264FB3D0" w14:textId="77777777" w:rsidR="00571977"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 xml:space="preserve">SaTScan Output </w:t>
      </w:r>
      <w:r>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OuputFiles</w:t>
      </w:r>
      <w:r w:rsidRPr="0087381E">
        <w:rPr>
          <w:rFonts w:ascii="Cambria" w:hAnsi="Cambria"/>
          <w:noProof/>
          <w:sz w:val="28"/>
          <w:szCs w:val="28"/>
        </w:rPr>
        <w:t xml:space="preserve"> directory</w:t>
      </w:r>
    </w:p>
    <w:p w14:paraId="7AB5470B" w14:textId="7607891D" w:rsidR="00571977" w:rsidRPr="0087381E" w:rsidRDefault="00571977" w:rsidP="00D53C06">
      <w:pPr>
        <w:spacing w:after="120"/>
        <w:jc w:val="both"/>
        <w:rPr>
          <w:rFonts w:ascii="Cambria" w:hAnsi="Cambria"/>
          <w:noProof/>
          <w:sz w:val="28"/>
          <w:szCs w:val="28"/>
        </w:rPr>
      </w:pPr>
      <w:r w:rsidRPr="0087381E">
        <w:rPr>
          <w:rFonts w:ascii="Cambria" w:hAnsi="Cambria"/>
          <w:noProof/>
          <w:color w:val="FF0000"/>
          <w:sz w:val="28"/>
          <w:szCs w:val="28"/>
        </w:rPr>
        <w:t>Data Dictionar</w:t>
      </w:r>
      <w:r>
        <w:rPr>
          <w:rFonts w:ascii="Cambria" w:hAnsi="Cambria"/>
          <w:noProof/>
          <w:color w:val="FF0000"/>
          <w:sz w:val="28"/>
          <w:szCs w:val="28"/>
        </w:rPr>
        <w:t>y</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Pr>
          <w:rFonts w:ascii="Cambria" w:hAnsi="Cambria"/>
          <w:noProof/>
          <w:sz w:val="28"/>
          <w:szCs w:val="28"/>
        </w:rPr>
        <w:t xml:space="preserve"> (</w:t>
      </w:r>
      <w:r w:rsidRPr="0087381E">
        <w:rPr>
          <w:rFonts w:ascii="Cambria" w:hAnsi="Cambria"/>
          <w:noProof/>
          <w:sz w:val="28"/>
          <w:szCs w:val="28"/>
        </w:rPr>
        <w:t>Data_Dictionary_SatScan_Training.xls</w:t>
      </w:r>
      <w:r>
        <w:rPr>
          <w:rFonts w:ascii="Cambria" w:hAnsi="Cambria"/>
          <w:noProof/>
          <w:sz w:val="28"/>
          <w:szCs w:val="28"/>
        </w:rPr>
        <w:t xml:space="preserve">)  </w:t>
      </w:r>
    </w:p>
    <w:p w14:paraId="17737B2B" w14:textId="77777777" w:rsidR="00571977" w:rsidRDefault="00571977" w:rsidP="00D53C06">
      <w:pPr>
        <w:spacing w:after="120"/>
        <w:jc w:val="both"/>
        <w:rPr>
          <w:rFonts w:ascii="Cambria" w:hAnsi="Cambria"/>
          <w:noProof/>
          <w:sz w:val="28"/>
          <w:szCs w:val="28"/>
        </w:rPr>
      </w:pPr>
      <w:r w:rsidRPr="00A157A4">
        <w:rPr>
          <w:rFonts w:ascii="Cambria" w:hAnsi="Cambria"/>
          <w:noProof/>
          <w:color w:val="FF0000"/>
          <w:sz w:val="28"/>
          <w:szCs w:val="28"/>
        </w:rPr>
        <w:t>Socio-demographic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38AD1860" w14:textId="1A2413C6" w:rsidR="00571977" w:rsidRPr="0087381E" w:rsidRDefault="00571977" w:rsidP="00D53C06">
      <w:pPr>
        <w:spacing w:after="120"/>
        <w:jc w:val="both"/>
        <w:rPr>
          <w:rFonts w:ascii="Cambria" w:hAnsi="Cambria"/>
          <w:noProof/>
          <w:sz w:val="28"/>
          <w:szCs w:val="28"/>
        </w:rPr>
      </w:pPr>
      <w:r w:rsidRPr="00A157A4">
        <w:rPr>
          <w:rFonts w:ascii="Cambria" w:hAnsi="Cambria"/>
          <w:noProof/>
          <w:color w:val="FF0000"/>
          <w:sz w:val="28"/>
          <w:szCs w:val="28"/>
        </w:rPr>
        <w:t>Geographical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58FBFC4E" w14:textId="5116F72C" w:rsidR="00843A61" w:rsidRPr="00941499" w:rsidRDefault="00571977" w:rsidP="0042036F">
      <w:pPr>
        <w:spacing w:after="120"/>
        <w:jc w:val="both"/>
        <w:rPr>
          <w:rFonts w:ascii="Cambria" w:hAnsi="Cambria"/>
          <w:noProof/>
          <w:sz w:val="28"/>
          <w:szCs w:val="28"/>
        </w:rPr>
      </w:pPr>
      <w:r w:rsidRPr="0087381E">
        <w:rPr>
          <w:rFonts w:ascii="Cambria" w:hAnsi="Cambria"/>
          <w:i/>
          <w:noProof/>
          <w:color w:val="C00000"/>
          <w:sz w:val="28"/>
          <w:szCs w:val="28"/>
        </w:rPr>
        <w:t xml:space="preserve">File </w:t>
      </w:r>
      <w:r w:rsidRPr="00A157A4">
        <w:rPr>
          <w:rFonts w:ascii="Cambria" w:hAnsi="Cambria"/>
          <w:i/>
          <w:noProof/>
          <w:color w:val="C00000"/>
          <w:sz w:val="28"/>
          <w:szCs w:val="28"/>
          <w:u w:val="single"/>
        </w:rPr>
        <w:t>required</w:t>
      </w:r>
      <w:r w:rsidRPr="0087381E">
        <w:rPr>
          <w:rFonts w:ascii="Cambria" w:hAnsi="Cambria"/>
          <w:i/>
          <w:noProof/>
          <w:color w:val="C00000"/>
          <w:sz w:val="28"/>
          <w:szCs w:val="28"/>
        </w:rPr>
        <w:t xml:space="preserve"> for </w:t>
      </w:r>
      <w:r>
        <w:rPr>
          <w:rFonts w:ascii="Cambria" w:hAnsi="Cambria"/>
          <w:i/>
          <w:noProof/>
          <w:color w:val="C00000"/>
          <w:sz w:val="28"/>
          <w:szCs w:val="28"/>
        </w:rPr>
        <w:t>tutorial</w:t>
      </w:r>
      <w:r w:rsidRPr="0087381E">
        <w:rPr>
          <w:rFonts w:ascii="Cambria" w:hAnsi="Cambria"/>
          <w:noProof/>
          <w:color w:val="C00000"/>
          <w:sz w:val="28"/>
          <w:szCs w:val="28"/>
        </w:rPr>
        <w:t>:</w:t>
      </w:r>
      <w:r>
        <w:rPr>
          <w:rFonts w:ascii="Cambria" w:hAnsi="Cambria"/>
          <w:noProof/>
          <w:color w:val="C00000"/>
          <w:sz w:val="28"/>
          <w:szCs w:val="28"/>
        </w:rPr>
        <w:t xml:space="preserve"> </w:t>
      </w:r>
      <w:r>
        <w:rPr>
          <w:rFonts w:ascii="Cambria" w:hAnsi="Cambria"/>
          <w:noProof/>
          <w:sz w:val="28"/>
          <w:szCs w:val="28"/>
        </w:rPr>
        <w:t>\sample_data\</w:t>
      </w:r>
      <w:r w:rsidRPr="0087381E">
        <w:rPr>
          <w:rFonts w:ascii="Cambria" w:hAnsi="Cambria"/>
          <w:noProof/>
          <w:sz w:val="28"/>
          <w:szCs w:val="28"/>
        </w:rPr>
        <w:t>InputFiles\NYSCancer_Region.dbf</w:t>
      </w:r>
    </w:p>
    <w:p w14:paraId="006A30B9" w14:textId="79154206" w:rsidR="0087381E" w:rsidRPr="0042036F" w:rsidRDefault="0087381E" w:rsidP="0042036F">
      <w:pPr>
        <w:pStyle w:val="Heading1"/>
        <w:rPr>
          <w:noProof/>
        </w:rPr>
      </w:pPr>
      <w:r w:rsidRPr="0087381E">
        <w:rPr>
          <w:noProof/>
        </w:rPr>
        <w:t>3. SaTScan Software</w:t>
      </w:r>
      <w:r>
        <w:rPr>
          <w:noProof/>
        </w:rPr>
        <w:t xml:space="preserve"> Download and</w:t>
      </w:r>
      <w:r w:rsidRPr="0087381E">
        <w:rPr>
          <w:noProof/>
        </w:rPr>
        <w:t xml:space="preserve"> Install</w:t>
      </w:r>
      <w:r>
        <w:rPr>
          <w:noProof/>
        </w:rPr>
        <w:t>ation</w:t>
      </w:r>
    </w:p>
    <w:p w14:paraId="04DBCC21" w14:textId="77777777" w:rsidR="0087381E" w:rsidRDefault="00741773" w:rsidP="00A17A60">
      <w:pPr>
        <w:jc w:val="both"/>
        <w:rPr>
          <w:rFonts w:ascii="Cambria" w:hAnsi="Cambria"/>
          <w:noProof/>
          <w:sz w:val="28"/>
          <w:szCs w:val="28"/>
        </w:rPr>
      </w:pPr>
      <w:r>
        <w:rPr>
          <w:rFonts w:ascii="Cambria" w:hAnsi="Cambria"/>
          <w:noProof/>
          <w:sz w:val="28"/>
          <w:szCs w:val="28"/>
        </w:rPr>
        <w:t xml:space="preserve">To download the free SaTScan software, please go to </w:t>
      </w:r>
      <w:hyperlink r:id="rId18" w:history="1">
        <w:r w:rsidRPr="00AB028A">
          <w:rPr>
            <w:rStyle w:val="Hyperlink"/>
            <w:rFonts w:ascii="Cambria" w:hAnsi="Cambria"/>
            <w:noProof/>
            <w:sz w:val="28"/>
            <w:szCs w:val="28"/>
          </w:rPr>
          <w:t>www.satscan.org</w:t>
        </w:r>
      </w:hyperlink>
      <w:r>
        <w:rPr>
          <w:rFonts w:ascii="Cambria" w:hAnsi="Cambria"/>
          <w:noProof/>
          <w:sz w:val="28"/>
          <w:szCs w:val="28"/>
        </w:rPr>
        <w:t xml:space="preserve">. Select “download”, and follow the instructions. In order to obtain the </w:t>
      </w:r>
      <w:r w:rsidR="005E14C4">
        <w:rPr>
          <w:rFonts w:ascii="Cambria" w:hAnsi="Cambria"/>
          <w:noProof/>
          <w:sz w:val="28"/>
          <w:szCs w:val="28"/>
        </w:rPr>
        <w:t xml:space="preserve">download </w:t>
      </w:r>
      <w:r>
        <w:rPr>
          <w:rFonts w:ascii="Cambria" w:hAnsi="Cambria"/>
          <w:noProof/>
          <w:sz w:val="28"/>
          <w:szCs w:val="28"/>
        </w:rPr>
        <w:t xml:space="preserve">password, you need to register, providing your name, email address, affiliation and country. </w:t>
      </w:r>
    </w:p>
    <w:p w14:paraId="7F32CAD2" w14:textId="77777777" w:rsidR="0087381E" w:rsidRPr="0087381E" w:rsidRDefault="0087381E" w:rsidP="00A17A60">
      <w:pPr>
        <w:jc w:val="both"/>
        <w:rPr>
          <w:rFonts w:ascii="Cambria" w:hAnsi="Cambria"/>
          <w:noProof/>
          <w:sz w:val="28"/>
          <w:szCs w:val="28"/>
        </w:rPr>
      </w:pPr>
    </w:p>
    <w:p w14:paraId="5A9BDA3F" w14:textId="7203F2AB" w:rsidR="00B66465" w:rsidRDefault="00B66465" w:rsidP="00A17A60">
      <w:pPr>
        <w:jc w:val="both"/>
        <w:rPr>
          <w:rFonts w:ascii="Cambria" w:eastAsia="Times New Roman" w:hAnsi="Cambria" w:cs="Calibri"/>
          <w:color w:val="000000"/>
          <w:sz w:val="28"/>
          <w:szCs w:val="28"/>
        </w:rPr>
      </w:pPr>
      <w:r>
        <w:rPr>
          <w:rFonts w:ascii="Cambria" w:hAnsi="Cambria"/>
          <w:noProof/>
          <w:sz w:val="28"/>
          <w:szCs w:val="28"/>
        </w:rPr>
        <w:t xml:space="preserve">The SaTScan software is able to depict detected clusters </w:t>
      </w:r>
      <w:r w:rsidR="005E14C4">
        <w:rPr>
          <w:rFonts w:ascii="Cambria" w:hAnsi="Cambria"/>
          <w:noProof/>
          <w:sz w:val="28"/>
          <w:szCs w:val="28"/>
        </w:rPr>
        <w:t>on</w:t>
      </w:r>
      <w:r>
        <w:rPr>
          <w:rFonts w:ascii="Cambria" w:hAnsi="Cambria"/>
          <w:noProof/>
          <w:sz w:val="28"/>
          <w:szCs w:val="28"/>
        </w:rPr>
        <w:t xml:space="preserve"> Google Earth. For this feature to work, you need to install Google Earth on your computer.</w:t>
      </w:r>
      <w:r w:rsidR="00741773">
        <w:rPr>
          <w:rFonts w:ascii="Cambria" w:hAnsi="Cambria"/>
          <w:noProof/>
          <w:sz w:val="28"/>
          <w:szCs w:val="28"/>
        </w:rPr>
        <w:t xml:space="preserve"> To download, go to </w:t>
      </w:r>
      <w:hyperlink r:id="rId19" w:history="1">
        <w:r w:rsidR="00741773" w:rsidRPr="0087381E">
          <w:rPr>
            <w:rStyle w:val="Hyperlink"/>
            <w:rFonts w:ascii="Cambria" w:eastAsia="Times New Roman" w:hAnsi="Cambria" w:cs="Calibri"/>
            <w:sz w:val="28"/>
            <w:szCs w:val="28"/>
          </w:rPr>
          <w:t>http://www</w:t>
        </w:r>
        <w:r w:rsidR="00741773" w:rsidRPr="0087381E">
          <w:rPr>
            <w:rStyle w:val="Hyperlink"/>
            <w:rFonts w:ascii="Cambria" w:eastAsia="Times New Roman" w:hAnsi="Cambria" w:cs="Calibri"/>
            <w:sz w:val="28"/>
            <w:szCs w:val="28"/>
          </w:rPr>
          <w:t>.</w:t>
        </w:r>
        <w:r w:rsidR="00741773" w:rsidRPr="0087381E">
          <w:rPr>
            <w:rStyle w:val="Hyperlink"/>
            <w:rFonts w:ascii="Cambria" w:eastAsia="Times New Roman" w:hAnsi="Cambria" w:cs="Calibri"/>
            <w:sz w:val="28"/>
            <w:szCs w:val="28"/>
          </w:rPr>
          <w:t>google.com/earth/index.html</w:t>
        </w:r>
      </w:hyperlink>
      <w:r w:rsidR="00741773">
        <w:rPr>
          <w:rFonts w:ascii="Cambria" w:eastAsia="Times New Roman" w:hAnsi="Cambria" w:cs="Calibri"/>
          <w:color w:val="000000"/>
          <w:sz w:val="28"/>
          <w:szCs w:val="28"/>
        </w:rPr>
        <w:t>, and follow the instructions.</w:t>
      </w:r>
      <w:r w:rsidR="0091324F">
        <w:rPr>
          <w:rFonts w:ascii="Cambria" w:eastAsia="Times New Roman" w:hAnsi="Cambria" w:cs="Calibri"/>
          <w:color w:val="000000"/>
          <w:sz w:val="28"/>
          <w:szCs w:val="28"/>
        </w:rPr>
        <w:t xml:space="preserve"> </w:t>
      </w:r>
      <w:r w:rsidR="00EC5B37">
        <w:rPr>
          <w:rFonts w:ascii="Cambria" w:eastAsia="Times New Roman" w:hAnsi="Cambria" w:cs="Calibri"/>
          <w:color w:val="000000"/>
          <w:sz w:val="28"/>
          <w:szCs w:val="28"/>
        </w:rPr>
        <w:t xml:space="preserve">This is </w:t>
      </w:r>
      <w:r w:rsidR="00412A76">
        <w:rPr>
          <w:rFonts w:ascii="Cambria" w:eastAsia="Times New Roman" w:hAnsi="Cambria" w:cs="Calibri"/>
          <w:color w:val="000000"/>
          <w:sz w:val="28"/>
          <w:szCs w:val="28"/>
        </w:rPr>
        <w:t>an optional step, and</w:t>
      </w:r>
      <w:r w:rsidR="00EC5B37">
        <w:rPr>
          <w:rFonts w:ascii="Cambria" w:eastAsia="Times New Roman" w:hAnsi="Cambria" w:cs="Calibri"/>
          <w:color w:val="000000"/>
          <w:sz w:val="28"/>
          <w:szCs w:val="28"/>
        </w:rPr>
        <w:t xml:space="preserve"> you can run SaTScan </w:t>
      </w:r>
      <w:r w:rsidR="00412A76">
        <w:rPr>
          <w:rFonts w:ascii="Cambria" w:eastAsia="Times New Roman" w:hAnsi="Cambria" w:cs="Calibri"/>
          <w:color w:val="000000"/>
          <w:sz w:val="28"/>
          <w:szCs w:val="28"/>
        </w:rPr>
        <w:t xml:space="preserve">perfectly well </w:t>
      </w:r>
      <w:r w:rsidR="00EC5B37">
        <w:rPr>
          <w:rFonts w:ascii="Cambria" w:eastAsia="Times New Roman" w:hAnsi="Cambria" w:cs="Calibri"/>
          <w:color w:val="000000"/>
          <w:sz w:val="28"/>
          <w:szCs w:val="28"/>
        </w:rPr>
        <w:t xml:space="preserve">without Google Earth. </w:t>
      </w:r>
    </w:p>
    <w:p w14:paraId="3AE4EFC4" w14:textId="77777777" w:rsidR="0087381E" w:rsidRPr="0087381E" w:rsidRDefault="0087381E" w:rsidP="001E6FEC">
      <w:pPr>
        <w:pStyle w:val="Heading1"/>
        <w:rPr>
          <w:noProof/>
        </w:rPr>
      </w:pPr>
      <w:r w:rsidRPr="0087381E">
        <w:rPr>
          <w:noProof/>
        </w:rPr>
        <w:t>4. L</w:t>
      </w:r>
      <w:r>
        <w:rPr>
          <w:noProof/>
        </w:rPr>
        <w:t>aunching the Sa</w:t>
      </w:r>
      <w:r w:rsidRPr="0087381E">
        <w:rPr>
          <w:noProof/>
        </w:rPr>
        <w:t>TScan Software</w:t>
      </w:r>
    </w:p>
    <w:p w14:paraId="50BA776B" w14:textId="77777777" w:rsidR="00077718" w:rsidRPr="0087381E" w:rsidRDefault="00671A45" w:rsidP="00A17A60">
      <w:pPr>
        <w:jc w:val="both"/>
        <w:rPr>
          <w:rFonts w:ascii="Cambria" w:hAnsi="Cambria"/>
          <w:noProof/>
          <w:sz w:val="28"/>
          <w:szCs w:val="28"/>
        </w:rPr>
      </w:pPr>
      <w:r w:rsidRPr="0087381E">
        <w:rPr>
          <w:rFonts w:ascii="Cambria" w:hAnsi="Cambria"/>
          <w:noProof/>
          <w:sz w:val="28"/>
          <w:szCs w:val="28"/>
        </w:rPr>
        <w:t xml:space="preserve">Launch </w:t>
      </w:r>
      <w:r w:rsidR="00327A97">
        <w:rPr>
          <w:rFonts w:ascii="Cambria" w:hAnsi="Cambria"/>
          <w:noProof/>
          <w:sz w:val="28"/>
          <w:szCs w:val="28"/>
        </w:rPr>
        <w:t xml:space="preserve">the </w:t>
      </w:r>
      <w:r w:rsidRPr="0087381E">
        <w:rPr>
          <w:rFonts w:ascii="Cambria" w:hAnsi="Cambria"/>
          <w:noProof/>
          <w:sz w:val="28"/>
          <w:szCs w:val="28"/>
        </w:rPr>
        <w:t>SaTScan software by using one of the following three methods</w:t>
      </w:r>
      <w:r w:rsidR="005E14C4">
        <w:rPr>
          <w:rFonts w:ascii="Cambria" w:hAnsi="Cambria"/>
          <w:noProof/>
          <w:sz w:val="28"/>
          <w:szCs w:val="28"/>
        </w:rPr>
        <w:t>. Y</w:t>
      </w:r>
      <w:r w:rsidR="004E4A96" w:rsidRPr="0087381E">
        <w:rPr>
          <w:rFonts w:ascii="Cambria" w:hAnsi="Cambria"/>
          <w:noProof/>
          <w:sz w:val="28"/>
          <w:szCs w:val="28"/>
        </w:rPr>
        <w:t>our set-up may vary slightly</w:t>
      </w:r>
      <w:r w:rsidR="00A472CF">
        <w:rPr>
          <w:rFonts w:ascii="Cambria" w:hAnsi="Cambria"/>
          <w:noProof/>
          <w:sz w:val="28"/>
          <w:szCs w:val="28"/>
        </w:rPr>
        <w:t xml:space="preserve"> </w:t>
      </w:r>
      <w:r w:rsidRPr="0087381E">
        <w:rPr>
          <w:rFonts w:ascii="Cambria" w:hAnsi="Cambria"/>
          <w:noProof/>
          <w:sz w:val="28"/>
          <w:szCs w:val="28"/>
        </w:rPr>
        <w:t xml:space="preserve">on your </w:t>
      </w:r>
      <w:r w:rsidR="00A472CF">
        <w:rPr>
          <w:rFonts w:ascii="Cambria" w:hAnsi="Cambria"/>
          <w:noProof/>
          <w:sz w:val="28"/>
          <w:szCs w:val="28"/>
        </w:rPr>
        <w:t>compter</w:t>
      </w:r>
      <w:r w:rsidR="005E14C4">
        <w:rPr>
          <w:rFonts w:ascii="Cambria" w:hAnsi="Cambria"/>
          <w:noProof/>
          <w:sz w:val="28"/>
          <w:szCs w:val="28"/>
        </w:rPr>
        <w:t>.</w:t>
      </w:r>
    </w:p>
    <w:p w14:paraId="1C8421C2" w14:textId="0D6D2CA7" w:rsidR="00671A45" w:rsidRPr="0087381E" w:rsidRDefault="00671A45" w:rsidP="00A17A60">
      <w:pPr>
        <w:jc w:val="both"/>
        <w:rPr>
          <w:rFonts w:ascii="Cambria" w:hAnsi="Cambria"/>
          <w:noProof/>
          <w:sz w:val="28"/>
          <w:szCs w:val="28"/>
        </w:rPr>
      </w:pPr>
    </w:p>
    <w:p w14:paraId="74D5BF27" w14:textId="2605D3A2" w:rsidR="00671A45" w:rsidRPr="0087381E" w:rsidRDefault="005A7220" w:rsidP="00650AA0">
      <w:pPr>
        <w:jc w:val="center"/>
        <w:rPr>
          <w:rFonts w:ascii="Cambria" w:hAnsi="Cambria"/>
          <w:noProof/>
          <w:sz w:val="28"/>
          <w:szCs w:val="28"/>
        </w:rPr>
      </w:pPr>
      <w:r>
        <w:rPr>
          <w:rFonts w:ascii="Cambria" w:hAnsi="Cambria"/>
          <w:noProof/>
          <w:sz w:val="28"/>
          <w:szCs w:val="28"/>
        </w:rPr>
        <w:drawing>
          <wp:inline distT="0" distB="0" distL="0" distR="0" wp14:anchorId="4894C238" wp14:editId="19B9512B">
            <wp:extent cx="6800850" cy="2366696"/>
            <wp:effectExtent l="0" t="0" r="0" b="0"/>
            <wp:docPr id="7" name="Picture 7" descr="Image showing the 3 ways to launch SaTScan." title="Launching the SatSca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t1 sec4_1.jpg"/>
                    <pic:cNvPicPr/>
                  </pic:nvPicPr>
                  <pic:blipFill>
                    <a:blip r:embed="rId20">
                      <a:extLst>
                        <a:ext uri="{28A0092B-C50C-407E-A947-70E740481C1C}">
                          <a14:useLocalDpi xmlns:a14="http://schemas.microsoft.com/office/drawing/2010/main" val="0"/>
                        </a:ext>
                      </a:extLst>
                    </a:blip>
                    <a:stretch>
                      <a:fillRect/>
                    </a:stretch>
                  </pic:blipFill>
                  <pic:spPr>
                    <a:xfrm>
                      <a:off x="0" y="0"/>
                      <a:ext cx="6829181" cy="2376555"/>
                    </a:xfrm>
                    <a:prstGeom prst="rect">
                      <a:avLst/>
                    </a:prstGeom>
                  </pic:spPr>
                </pic:pic>
              </a:graphicData>
            </a:graphic>
          </wp:inline>
        </w:drawing>
      </w:r>
    </w:p>
    <w:p w14:paraId="7674BDAC" w14:textId="77777777" w:rsidR="00077718" w:rsidRPr="0087381E" w:rsidRDefault="00077718" w:rsidP="00A17A60">
      <w:pPr>
        <w:jc w:val="both"/>
        <w:rPr>
          <w:rFonts w:ascii="Cambria" w:hAnsi="Cambria"/>
          <w:noProof/>
          <w:sz w:val="28"/>
          <w:szCs w:val="28"/>
        </w:rPr>
      </w:pPr>
    </w:p>
    <w:p w14:paraId="51AFE3C0" w14:textId="77777777" w:rsidR="003C5868" w:rsidRPr="00B66465" w:rsidRDefault="005E14C4" w:rsidP="00A17A60">
      <w:pPr>
        <w:jc w:val="both"/>
        <w:rPr>
          <w:rFonts w:ascii="Cambria" w:hAnsi="Cambria"/>
          <w:noProof/>
          <w:sz w:val="28"/>
          <w:szCs w:val="28"/>
        </w:rPr>
      </w:pPr>
      <w:r>
        <w:rPr>
          <w:rFonts w:ascii="Cambria" w:hAnsi="Cambria"/>
          <w:noProof/>
          <w:sz w:val="28"/>
          <w:szCs w:val="28"/>
        </w:rPr>
        <w:t>As the next step, s</w:t>
      </w:r>
      <w:r w:rsidR="003C5868" w:rsidRPr="00B66465">
        <w:rPr>
          <w:rFonts w:ascii="Cambria" w:hAnsi="Cambria"/>
          <w:noProof/>
          <w:sz w:val="28"/>
          <w:szCs w:val="28"/>
        </w:rPr>
        <w:t>elect “Create New Session” from the Start Window</w:t>
      </w:r>
      <w:r>
        <w:rPr>
          <w:rFonts w:ascii="Cambria" w:hAnsi="Cambria"/>
          <w:noProof/>
          <w:sz w:val="28"/>
          <w:szCs w:val="28"/>
        </w:rPr>
        <w:t xml:space="preserve">. </w:t>
      </w:r>
    </w:p>
    <w:p w14:paraId="0501C8B3" w14:textId="3F92E7BA" w:rsidR="00D25CA8" w:rsidRDefault="00D25CA8" w:rsidP="0042036F">
      <w:pPr>
        <w:jc w:val="both"/>
        <w:rPr>
          <w:rFonts w:ascii="Cambria" w:hAnsi="Cambria"/>
          <w:noProof/>
          <w:sz w:val="28"/>
          <w:szCs w:val="28"/>
        </w:rPr>
      </w:pPr>
    </w:p>
    <w:p w14:paraId="307D2AC2" w14:textId="68983619" w:rsidR="00D25CA8" w:rsidRDefault="003C5868" w:rsidP="00A17A60">
      <w:pPr>
        <w:jc w:val="both"/>
        <w:rPr>
          <w:rFonts w:ascii="Cambria" w:hAnsi="Cambria"/>
          <w:noProof/>
          <w:sz w:val="28"/>
          <w:szCs w:val="28"/>
        </w:rPr>
      </w:pPr>
      <w:r w:rsidRPr="0087381E">
        <w:rPr>
          <w:rFonts w:ascii="Cambria" w:hAnsi="Cambria"/>
          <w:noProof/>
          <w:sz w:val="28"/>
          <w:szCs w:val="28"/>
        </w:rPr>
        <w:t xml:space="preserve">                        </w:t>
      </w:r>
    </w:p>
    <w:p w14:paraId="4B25124A" w14:textId="07ADA1A5" w:rsidR="00E6293C" w:rsidRDefault="00E6293C"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2B1EDA89" wp14:editId="080D7635">
            <wp:extent cx="5819775" cy="2257425"/>
            <wp:effectExtent l="0" t="0" r="9525" b="9525"/>
            <wp:docPr id="10" name="Picture 10" descr="Image shows that Create a New Session is the second menu item in  the Start window." title="Sta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t1 sec4.2.jpg"/>
                    <pic:cNvPicPr/>
                  </pic:nvPicPr>
                  <pic:blipFill>
                    <a:blip r:embed="rId21">
                      <a:extLst>
                        <a:ext uri="{28A0092B-C50C-407E-A947-70E740481C1C}">
                          <a14:useLocalDpi xmlns:a14="http://schemas.microsoft.com/office/drawing/2010/main" val="0"/>
                        </a:ext>
                      </a:extLst>
                    </a:blip>
                    <a:stretch>
                      <a:fillRect/>
                    </a:stretch>
                  </pic:blipFill>
                  <pic:spPr>
                    <a:xfrm>
                      <a:off x="0" y="0"/>
                      <a:ext cx="5819775" cy="2257425"/>
                    </a:xfrm>
                    <a:prstGeom prst="rect">
                      <a:avLst/>
                    </a:prstGeom>
                  </pic:spPr>
                </pic:pic>
              </a:graphicData>
            </a:graphic>
          </wp:inline>
        </w:drawing>
      </w:r>
    </w:p>
    <w:p w14:paraId="505F41FB" w14:textId="77777777" w:rsidR="00EB0BBD" w:rsidRDefault="00C81E6C" w:rsidP="00A17A60">
      <w:pPr>
        <w:jc w:val="both"/>
        <w:rPr>
          <w:rFonts w:ascii="Cambria" w:hAnsi="Cambria"/>
          <w:noProof/>
          <w:sz w:val="28"/>
          <w:szCs w:val="28"/>
        </w:rPr>
      </w:pPr>
      <w:r>
        <w:rPr>
          <w:rFonts w:ascii="Cambria" w:hAnsi="Cambria"/>
          <w:noProof/>
          <w:sz w:val="28"/>
          <w:szCs w:val="28"/>
        </w:rPr>
        <w:t>You should now see the input data tab</w:t>
      </w:r>
      <w:r w:rsidR="005E14C4">
        <w:rPr>
          <w:rFonts w:ascii="Cambria" w:hAnsi="Cambria"/>
          <w:noProof/>
          <w:sz w:val="28"/>
          <w:szCs w:val="28"/>
        </w:rPr>
        <w:t>, and you are ready to specify the anaylis you want to run</w:t>
      </w:r>
      <w:r>
        <w:rPr>
          <w:rFonts w:ascii="Cambria" w:hAnsi="Cambria"/>
          <w:noProof/>
          <w:sz w:val="28"/>
          <w:szCs w:val="28"/>
        </w:rPr>
        <w:t xml:space="preserve">. </w:t>
      </w:r>
      <w:r w:rsidR="00A472CF">
        <w:rPr>
          <w:rFonts w:ascii="Cambria" w:hAnsi="Cambria"/>
          <w:noProof/>
          <w:sz w:val="28"/>
          <w:szCs w:val="28"/>
        </w:rPr>
        <w:t>The SaTScan software has three main tabs for specifying the input data, analysis parameter</w:t>
      </w:r>
      <w:r>
        <w:rPr>
          <w:rFonts w:ascii="Cambria" w:hAnsi="Cambria"/>
          <w:noProof/>
          <w:sz w:val="28"/>
          <w:szCs w:val="28"/>
        </w:rPr>
        <w:t>s</w:t>
      </w:r>
      <w:r w:rsidR="00A472CF">
        <w:rPr>
          <w:rFonts w:ascii="Cambria" w:hAnsi="Cambria"/>
          <w:noProof/>
          <w:sz w:val="28"/>
          <w:szCs w:val="28"/>
        </w:rPr>
        <w:t xml:space="preserve"> and output formats respectively. We will go over each in turn. Each of the three main tabs also have a set of advanced tabs to define less used software options</w:t>
      </w:r>
      <w:r w:rsidR="00F1554A">
        <w:rPr>
          <w:rFonts w:ascii="Cambria" w:hAnsi="Cambria"/>
          <w:noProof/>
          <w:sz w:val="28"/>
          <w:szCs w:val="28"/>
        </w:rPr>
        <w:t>.</w:t>
      </w:r>
    </w:p>
    <w:p w14:paraId="71731C90" w14:textId="77777777" w:rsidR="00EB0BBD" w:rsidRDefault="00EB0BBD" w:rsidP="00A17A60">
      <w:pPr>
        <w:jc w:val="both"/>
        <w:rPr>
          <w:rFonts w:ascii="Cambria" w:hAnsi="Cambria"/>
          <w:noProof/>
          <w:sz w:val="28"/>
          <w:szCs w:val="28"/>
        </w:rPr>
      </w:pPr>
    </w:p>
    <w:p w14:paraId="7A985293" w14:textId="1B39FE23" w:rsidR="0078462C" w:rsidRPr="00E6293C" w:rsidRDefault="00E268BA" w:rsidP="00E6293C">
      <w:pPr>
        <w:pStyle w:val="Heading1"/>
        <w:rPr>
          <w:noProof/>
        </w:rPr>
      </w:pPr>
      <w:r>
        <w:rPr>
          <w:noProof/>
        </w:rPr>
        <w:t>5</w:t>
      </w:r>
      <w:r w:rsidR="00B66465" w:rsidRPr="0087381E">
        <w:rPr>
          <w:noProof/>
        </w:rPr>
        <w:t xml:space="preserve">. </w:t>
      </w:r>
      <w:r w:rsidR="00BD0451">
        <w:rPr>
          <w:noProof/>
        </w:rPr>
        <w:t>Input Data Tab</w:t>
      </w:r>
    </w:p>
    <w:p w14:paraId="1630A565" w14:textId="34619155" w:rsidR="0078462C" w:rsidRDefault="00BB0B12" w:rsidP="005A7220">
      <w:pPr>
        <w:jc w:val="center"/>
        <w:rPr>
          <w:rFonts w:ascii="Cambria" w:hAnsi="Cambria"/>
          <w:noProof/>
          <w:sz w:val="28"/>
          <w:szCs w:val="28"/>
        </w:rPr>
      </w:pPr>
      <w:r>
        <w:rPr>
          <w:rFonts w:ascii="Cambria" w:hAnsi="Cambria"/>
          <w:noProof/>
          <w:sz w:val="28"/>
          <w:szCs w:val="28"/>
        </w:rPr>
        <w:drawing>
          <wp:inline distT="0" distB="0" distL="0" distR="0" wp14:anchorId="1E113CFA" wp14:editId="55496FC3">
            <wp:extent cx="6791325" cy="4686300"/>
            <wp:effectExtent l="0" t="0" r="9525" b="0"/>
            <wp:docPr id="11" name="Picture 11" descr="Image shows the input data tab and the three types of files requires:&#10;Case file (.cas), Population file (.pop) and Coordinates file (.geo)." title="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sec 5.1.jpg"/>
                    <pic:cNvPicPr/>
                  </pic:nvPicPr>
                  <pic:blipFill>
                    <a:blip r:embed="rId22">
                      <a:extLst>
                        <a:ext uri="{28A0092B-C50C-407E-A947-70E740481C1C}">
                          <a14:useLocalDpi xmlns:a14="http://schemas.microsoft.com/office/drawing/2010/main" val="0"/>
                        </a:ext>
                      </a:extLst>
                    </a:blip>
                    <a:stretch>
                      <a:fillRect/>
                    </a:stretch>
                  </pic:blipFill>
                  <pic:spPr>
                    <a:xfrm>
                      <a:off x="0" y="0"/>
                      <a:ext cx="6791325" cy="4686300"/>
                    </a:xfrm>
                    <a:prstGeom prst="rect">
                      <a:avLst/>
                    </a:prstGeom>
                  </pic:spPr>
                </pic:pic>
              </a:graphicData>
            </a:graphic>
          </wp:inline>
        </w:drawing>
      </w:r>
    </w:p>
    <w:p w14:paraId="6345C657" w14:textId="77777777" w:rsidR="0078462C" w:rsidRDefault="0078462C" w:rsidP="00A17A60">
      <w:pPr>
        <w:jc w:val="both"/>
        <w:rPr>
          <w:rFonts w:ascii="Cambria" w:hAnsi="Cambria"/>
          <w:noProof/>
          <w:sz w:val="28"/>
          <w:szCs w:val="28"/>
        </w:rPr>
      </w:pPr>
    </w:p>
    <w:p w14:paraId="06D6EFB8" w14:textId="77777777" w:rsidR="00BD0451" w:rsidRDefault="00BD0451" w:rsidP="00A17A60">
      <w:pPr>
        <w:jc w:val="both"/>
        <w:rPr>
          <w:rFonts w:ascii="Cambria" w:hAnsi="Cambria"/>
          <w:noProof/>
          <w:sz w:val="28"/>
          <w:szCs w:val="28"/>
        </w:rPr>
      </w:pPr>
      <w:r>
        <w:rPr>
          <w:rFonts w:ascii="Cambria" w:hAnsi="Cambria"/>
          <w:noProof/>
          <w:sz w:val="28"/>
          <w:szCs w:val="28"/>
        </w:rPr>
        <w:lastRenderedPageBreak/>
        <w:t xml:space="preserve">The first of the </w:t>
      </w:r>
      <w:r w:rsidR="00A472CF">
        <w:rPr>
          <w:rFonts w:ascii="Cambria" w:hAnsi="Cambria"/>
          <w:noProof/>
          <w:sz w:val="28"/>
          <w:szCs w:val="28"/>
        </w:rPr>
        <w:t xml:space="preserve">three </w:t>
      </w:r>
      <w:r>
        <w:rPr>
          <w:rFonts w:ascii="Cambria" w:hAnsi="Cambria"/>
          <w:noProof/>
          <w:sz w:val="28"/>
          <w:szCs w:val="28"/>
        </w:rPr>
        <w:t xml:space="preserve">main tabs is </w:t>
      </w:r>
      <w:r w:rsidR="005E14C4">
        <w:rPr>
          <w:rFonts w:ascii="Cambria" w:hAnsi="Cambria"/>
          <w:noProof/>
          <w:sz w:val="28"/>
          <w:szCs w:val="28"/>
        </w:rPr>
        <w:t xml:space="preserve">used </w:t>
      </w:r>
      <w:r w:rsidR="00C81E6C">
        <w:rPr>
          <w:rFonts w:ascii="Cambria" w:hAnsi="Cambria"/>
          <w:noProof/>
          <w:sz w:val="28"/>
          <w:szCs w:val="28"/>
        </w:rPr>
        <w:t xml:space="preserve">to specify </w:t>
      </w:r>
      <w:r>
        <w:rPr>
          <w:rFonts w:ascii="Cambria" w:hAnsi="Cambria"/>
          <w:noProof/>
          <w:sz w:val="28"/>
          <w:szCs w:val="28"/>
        </w:rPr>
        <w:t xml:space="preserve">the input data. </w:t>
      </w:r>
      <w:r w:rsidR="00A472CF">
        <w:rPr>
          <w:rFonts w:ascii="Cambria" w:hAnsi="Cambria"/>
          <w:noProof/>
          <w:sz w:val="28"/>
          <w:szCs w:val="28"/>
        </w:rPr>
        <w:t>For a Poisson model, which we will be using,</w:t>
      </w:r>
      <w:r w:rsidR="00C81E6C">
        <w:rPr>
          <w:rFonts w:ascii="Cambria" w:hAnsi="Cambria"/>
          <w:noProof/>
          <w:sz w:val="28"/>
          <w:szCs w:val="28"/>
        </w:rPr>
        <w:t xml:space="preserve"> three input files are required:</w:t>
      </w:r>
      <w:r w:rsidR="00A472CF">
        <w:rPr>
          <w:rFonts w:ascii="Cambria" w:hAnsi="Cambria"/>
          <w:noProof/>
          <w:sz w:val="28"/>
          <w:szCs w:val="28"/>
        </w:rPr>
        <w:t xml:space="preserve"> for the breast cancer </w:t>
      </w:r>
      <w:r w:rsidR="00EE6D56">
        <w:rPr>
          <w:rFonts w:ascii="Cambria" w:hAnsi="Cambria"/>
          <w:noProof/>
          <w:sz w:val="28"/>
          <w:szCs w:val="28"/>
        </w:rPr>
        <w:t xml:space="preserve">incident </w:t>
      </w:r>
      <w:r w:rsidR="00A472CF">
        <w:rPr>
          <w:rFonts w:ascii="Cambria" w:hAnsi="Cambria"/>
          <w:noProof/>
          <w:sz w:val="28"/>
          <w:szCs w:val="28"/>
        </w:rPr>
        <w:t xml:space="preserve">cases, for the background population at risk and for the geographical information. The three files are linked through a location ID, which represents the name or code for some geographical entety such as </w:t>
      </w:r>
      <w:r w:rsidR="00EE6D56">
        <w:rPr>
          <w:rFonts w:ascii="Cambria" w:hAnsi="Cambria"/>
          <w:noProof/>
          <w:sz w:val="28"/>
          <w:szCs w:val="28"/>
        </w:rPr>
        <w:t xml:space="preserve">a </w:t>
      </w:r>
      <w:r w:rsidR="00296E1D">
        <w:rPr>
          <w:rFonts w:ascii="Cambria" w:hAnsi="Cambria"/>
          <w:noProof/>
          <w:sz w:val="28"/>
          <w:szCs w:val="28"/>
        </w:rPr>
        <w:t xml:space="preserve">state, </w:t>
      </w:r>
      <w:r w:rsidR="00A472CF">
        <w:rPr>
          <w:rFonts w:ascii="Cambria" w:hAnsi="Cambria"/>
          <w:noProof/>
          <w:sz w:val="28"/>
          <w:szCs w:val="28"/>
        </w:rPr>
        <w:t>province, county, postal code area, census tract or dwelling. In the New York State data, the locations used are different Department of H</w:t>
      </w:r>
      <w:r w:rsidR="005E14C4">
        <w:rPr>
          <w:rFonts w:ascii="Cambria" w:hAnsi="Cambria"/>
          <w:noProof/>
          <w:sz w:val="28"/>
          <w:szCs w:val="28"/>
        </w:rPr>
        <w:t>ealth Regions (DOHREGION), with</w:t>
      </w:r>
      <w:r w:rsidR="00A472CF">
        <w:rPr>
          <w:rFonts w:ascii="Cambria" w:hAnsi="Cambria"/>
          <w:noProof/>
          <w:sz w:val="28"/>
          <w:szCs w:val="28"/>
        </w:rPr>
        <w:t xml:space="preserve"> each one represented by a set of twelve integers.</w:t>
      </w:r>
    </w:p>
    <w:p w14:paraId="524D4535" w14:textId="77777777" w:rsidR="00A472CF" w:rsidRDefault="00A472CF" w:rsidP="00A17A60">
      <w:pPr>
        <w:jc w:val="both"/>
        <w:rPr>
          <w:rFonts w:ascii="Cambria" w:hAnsi="Cambria"/>
          <w:noProof/>
          <w:sz w:val="28"/>
          <w:szCs w:val="28"/>
        </w:rPr>
      </w:pPr>
    </w:p>
    <w:p w14:paraId="7964F4D1" w14:textId="36E7383A" w:rsidR="00BE4419" w:rsidRDefault="00B87686" w:rsidP="00A17A60">
      <w:pPr>
        <w:jc w:val="both"/>
        <w:rPr>
          <w:rFonts w:ascii="Cambria" w:hAnsi="Cambria"/>
          <w:b/>
          <w:noProof/>
          <w:sz w:val="28"/>
          <w:szCs w:val="28"/>
        </w:rPr>
      </w:pPr>
      <w:r>
        <w:rPr>
          <w:rFonts w:ascii="Cambria" w:hAnsi="Cambria"/>
          <w:noProof/>
          <w:sz w:val="28"/>
          <w:szCs w:val="28"/>
        </w:rPr>
        <mc:AlternateContent>
          <mc:Choice Requires="wps">
            <w:drawing>
              <wp:anchor distT="0" distB="0" distL="114300" distR="114300" simplePos="0" relativeHeight="251713536" behindDoc="0" locked="0" layoutInCell="1" allowOverlap="1" wp14:anchorId="46C268FB" wp14:editId="1C1A4574">
                <wp:simplePos x="0" y="0"/>
                <wp:positionH relativeFrom="column">
                  <wp:posOffset>-4467225</wp:posOffset>
                </wp:positionH>
                <wp:positionV relativeFrom="paragraph">
                  <wp:posOffset>-487680</wp:posOffset>
                </wp:positionV>
                <wp:extent cx="3143250" cy="352425"/>
                <wp:effectExtent l="0" t="0" r="19050" b="28575"/>
                <wp:wrapNone/>
                <wp:docPr id="295"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0CA8" id="Rectangle 156" o:spid="_x0000_s1026" style="position:absolute;margin-left:-351.75pt;margin-top:-38.4pt;width:24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2B422E3E" wp14:editId="02CEB9EF">
                <wp:simplePos x="0" y="0"/>
                <wp:positionH relativeFrom="column">
                  <wp:posOffset>-4476750</wp:posOffset>
                </wp:positionH>
                <wp:positionV relativeFrom="paragraph">
                  <wp:posOffset>163830</wp:posOffset>
                </wp:positionV>
                <wp:extent cx="3181350" cy="317500"/>
                <wp:effectExtent l="0" t="0" r="19050" b="25400"/>
                <wp:wrapNone/>
                <wp:docPr id="294"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2C246" id="Rectangle 157" o:spid="_x0000_s1026" style="position:absolute;margin-left:-352.5pt;margin-top:12.9pt;width:250.5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5584" behindDoc="0" locked="0" layoutInCell="1" allowOverlap="1" wp14:anchorId="24F4B7D3" wp14:editId="0E32F39C">
                <wp:simplePos x="0" y="0"/>
                <wp:positionH relativeFrom="column">
                  <wp:posOffset>-4476750</wp:posOffset>
                </wp:positionH>
                <wp:positionV relativeFrom="paragraph">
                  <wp:posOffset>666115</wp:posOffset>
                </wp:positionV>
                <wp:extent cx="3181350" cy="352425"/>
                <wp:effectExtent l="0" t="0" r="19050" b="28575"/>
                <wp:wrapNone/>
                <wp:docPr id="293"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70B69" id="Rectangle 158" o:spid="_x0000_s1026" style="position:absolute;margin-left:-352.5pt;margin-top:52.45pt;width:250.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31gAIAAAAF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" filled="f" strokecolor="#e36c0a" strokeweight="1.5pt"/>
            </w:pict>
          </mc:Fallback>
        </mc:AlternateContent>
      </w:r>
      <w:r w:rsidR="00BE4419">
        <w:rPr>
          <w:rFonts w:ascii="Cambria" w:hAnsi="Cambria"/>
          <w:b/>
          <w:noProof/>
          <w:sz w:val="28"/>
          <w:szCs w:val="28"/>
        </w:rPr>
        <w:t>5.1</w:t>
      </w:r>
      <w:r w:rsidR="00BE4419" w:rsidRPr="00E268BA">
        <w:rPr>
          <w:rFonts w:ascii="Cambria" w:hAnsi="Cambria"/>
          <w:b/>
          <w:noProof/>
          <w:sz w:val="28"/>
          <w:szCs w:val="28"/>
        </w:rPr>
        <w:t xml:space="preserve"> </w:t>
      </w:r>
      <w:r w:rsidR="00BE4419">
        <w:rPr>
          <w:rFonts w:ascii="Cambria" w:hAnsi="Cambria"/>
          <w:b/>
          <w:noProof/>
          <w:sz w:val="28"/>
          <w:szCs w:val="28"/>
        </w:rPr>
        <w:t xml:space="preserve">Input Tab: </w:t>
      </w:r>
      <w:r w:rsidR="00BE4419" w:rsidRPr="001E6FEC">
        <w:rPr>
          <w:rStyle w:val="Heading1Char"/>
          <w:rFonts w:eastAsia="Calibri"/>
        </w:rPr>
        <w:t>Case File (*.</w:t>
      </w:r>
      <w:proofErr w:type="spellStart"/>
      <w:r w:rsidR="00BE4419" w:rsidRPr="001E6FEC">
        <w:rPr>
          <w:rStyle w:val="Heading1Char"/>
          <w:rFonts w:eastAsia="Calibri"/>
        </w:rPr>
        <w:t>cas</w:t>
      </w:r>
      <w:proofErr w:type="spellEnd"/>
      <w:r w:rsidR="00BE4419" w:rsidRPr="001E6FEC">
        <w:rPr>
          <w:rStyle w:val="Heading1Char"/>
          <w:rFonts w:eastAsia="Calibri"/>
        </w:rPr>
        <w:t>)</w:t>
      </w:r>
    </w:p>
    <w:p w14:paraId="712F93A2" w14:textId="1AD74C6C" w:rsidR="00A472CF" w:rsidRPr="00E6293C" w:rsidRDefault="00B87686" w:rsidP="00A51AA8">
      <w:pPr>
        <w:ind w:firstLine="720"/>
        <w:jc w:val="both"/>
        <w:rPr>
          <w:rFonts w:ascii="Cambria" w:hAnsi="Cambria"/>
          <w:b/>
          <w:i/>
          <w:noProof/>
          <w:color w:val="051BBB"/>
          <w:sz w:val="28"/>
          <w:szCs w:val="28"/>
        </w:rPr>
      </w:pPr>
      <w:r>
        <w:rPr>
          <w:rFonts w:ascii="Cambria" w:hAnsi="Cambria"/>
          <w:noProof/>
          <w:sz w:val="28"/>
          <w:szCs w:val="28"/>
        </w:rPr>
        <mc:AlternateContent>
          <mc:Choice Requires="wps">
            <w:drawing>
              <wp:anchor distT="0" distB="0" distL="114300" distR="114300" simplePos="0" relativeHeight="251636736" behindDoc="0" locked="0" layoutInCell="1" allowOverlap="1" wp14:anchorId="5B3CCF13" wp14:editId="615CF4DD">
                <wp:simplePos x="0" y="0"/>
                <wp:positionH relativeFrom="column">
                  <wp:posOffset>-4457700</wp:posOffset>
                </wp:positionH>
                <wp:positionV relativeFrom="paragraph">
                  <wp:posOffset>935355</wp:posOffset>
                </wp:positionV>
                <wp:extent cx="3133725" cy="317500"/>
                <wp:effectExtent l="0" t="0" r="28575" b="25400"/>
                <wp:wrapNone/>
                <wp:docPr id="29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2B751" id="Rectangle 65" o:spid="_x0000_s1026" style="position:absolute;margin-left:-351pt;margin-top:73.65pt;width:246.75pt;height: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5712" behindDoc="0" locked="0" layoutInCell="1" allowOverlap="1" wp14:anchorId="46E0F94C" wp14:editId="0D6DF149">
                <wp:simplePos x="0" y="0"/>
                <wp:positionH relativeFrom="column">
                  <wp:posOffset>-4476750</wp:posOffset>
                </wp:positionH>
                <wp:positionV relativeFrom="paragraph">
                  <wp:posOffset>544830</wp:posOffset>
                </wp:positionV>
                <wp:extent cx="3143250" cy="352425"/>
                <wp:effectExtent l="0" t="0" r="19050" b="28575"/>
                <wp:wrapNone/>
                <wp:docPr id="29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0BD06" id="Rectangle 64" o:spid="_x0000_s1026" style="position:absolute;margin-left:-352.5pt;margin-top:42.9pt;width:247.5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0wsfwIAAP8E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7760" behindDoc="0" locked="0" layoutInCell="1" allowOverlap="1" wp14:anchorId="3FC8B9F1" wp14:editId="476E6DB9">
                <wp:simplePos x="0" y="0"/>
                <wp:positionH relativeFrom="column">
                  <wp:posOffset>-4505325</wp:posOffset>
                </wp:positionH>
                <wp:positionV relativeFrom="paragraph">
                  <wp:posOffset>1925955</wp:posOffset>
                </wp:positionV>
                <wp:extent cx="3038475" cy="352425"/>
                <wp:effectExtent l="0" t="0" r="28575" b="28575"/>
                <wp:wrapNone/>
                <wp:docPr id="29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3640E" id="Rectangle 66" o:spid="_x0000_s1026" style="position:absolute;margin-left:-354.75pt;margin-top:151.65pt;width:239.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" filled="f" strokecolor="#e36c0a" strokeweight="1.5pt"/>
            </w:pict>
          </mc:Fallback>
        </mc:AlternateContent>
      </w:r>
      <w:r w:rsidR="00A472CF">
        <w:rPr>
          <w:rFonts w:ascii="Cambria" w:hAnsi="Cambria"/>
          <w:noProof/>
          <w:sz w:val="28"/>
          <w:szCs w:val="28"/>
        </w:rPr>
        <w:t xml:space="preserve">If the Case File is in the SaTScan input file format (see User Guide), it is enough to specfy its name in the Case File text box. In </w:t>
      </w:r>
      <w:r w:rsidR="00A472CF" w:rsidRPr="00FF70AE">
        <w:rPr>
          <w:rFonts w:ascii="Cambria" w:hAnsi="Cambria"/>
          <w:noProof/>
          <w:sz w:val="28"/>
          <w:szCs w:val="28"/>
        </w:rPr>
        <w:t>our case, we do not have the breast cancer cases in such a format, so we will</w:t>
      </w:r>
      <w:r w:rsidR="00FF70AE" w:rsidRPr="00FF70AE">
        <w:rPr>
          <w:rFonts w:ascii="Cambria" w:hAnsi="Cambria"/>
          <w:noProof/>
          <w:sz w:val="28"/>
          <w:szCs w:val="28"/>
        </w:rPr>
        <w:t xml:space="preserve"> instead </w:t>
      </w:r>
      <w:r w:rsidR="00A472CF" w:rsidRPr="00FF70AE">
        <w:rPr>
          <w:rFonts w:ascii="Cambria" w:hAnsi="Cambria"/>
          <w:noProof/>
          <w:sz w:val="28"/>
          <w:szCs w:val="28"/>
        </w:rPr>
        <w:t xml:space="preserve">use the SaTScan Import Wizard. </w:t>
      </w:r>
    </w:p>
    <w:p w14:paraId="27063D66" w14:textId="77777777" w:rsidR="00C660C7" w:rsidRPr="00C660C7" w:rsidRDefault="00C660C7" w:rsidP="00A17A60">
      <w:pPr>
        <w:jc w:val="both"/>
        <w:rPr>
          <w:rFonts w:ascii="Cambria" w:hAnsi="Cambria"/>
          <w:noProof/>
          <w:color w:val="051BBB"/>
          <w:sz w:val="28"/>
          <w:szCs w:val="28"/>
        </w:rPr>
      </w:pPr>
    </w:p>
    <w:p w14:paraId="55855617" w14:textId="2F8AF273" w:rsidR="0078462C" w:rsidRDefault="00891290" w:rsidP="00891290">
      <w:pPr>
        <w:rPr>
          <w:rFonts w:ascii="Cambria" w:hAnsi="Cambria"/>
          <w:noProof/>
          <w:sz w:val="28"/>
          <w:szCs w:val="28"/>
        </w:rPr>
      </w:pPr>
      <w:r>
        <w:rPr>
          <w:rFonts w:ascii="Cambria" w:hAnsi="Cambria"/>
          <w:noProof/>
          <w:sz w:val="28"/>
          <w:szCs w:val="28"/>
        </w:rPr>
        <w:drawing>
          <wp:inline distT="0" distB="0" distL="0" distR="0" wp14:anchorId="00840577" wp14:editId="6F3D3B6C">
            <wp:extent cx="5591175" cy="2886075"/>
            <wp:effectExtent l="0" t="0" r="9525" b="9525"/>
            <wp:docPr id="12" name="Picture 12" descr="Shows the button for opening the file wizard and the name of the file being imported." title="Opening the File Wizard on the Input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sec 5.1.1.jpg"/>
                    <pic:cNvPicPr/>
                  </pic:nvPicPr>
                  <pic:blipFill>
                    <a:blip r:embed="rId23">
                      <a:extLst>
                        <a:ext uri="{28A0092B-C50C-407E-A947-70E740481C1C}">
                          <a14:useLocalDpi xmlns:a14="http://schemas.microsoft.com/office/drawing/2010/main" val="0"/>
                        </a:ext>
                      </a:extLst>
                    </a:blip>
                    <a:stretch>
                      <a:fillRect/>
                    </a:stretch>
                  </pic:blipFill>
                  <pic:spPr>
                    <a:xfrm>
                      <a:off x="0" y="0"/>
                      <a:ext cx="5591175" cy="2886075"/>
                    </a:xfrm>
                    <a:prstGeom prst="rect">
                      <a:avLst/>
                    </a:prstGeom>
                  </pic:spPr>
                </pic:pic>
              </a:graphicData>
            </a:graphic>
          </wp:inline>
        </w:drawing>
      </w:r>
    </w:p>
    <w:p w14:paraId="7BA13922" w14:textId="77777777" w:rsidR="005A7220" w:rsidRDefault="005A7220" w:rsidP="00A17A60">
      <w:pPr>
        <w:jc w:val="both"/>
        <w:rPr>
          <w:rFonts w:ascii="Cambria" w:hAnsi="Cambria"/>
          <w:noProof/>
          <w:sz w:val="28"/>
          <w:szCs w:val="28"/>
        </w:rPr>
      </w:pPr>
    </w:p>
    <w:p w14:paraId="572EBC00" w14:textId="0388D185" w:rsidR="0078462C" w:rsidRPr="0087381E" w:rsidRDefault="0078462C" w:rsidP="00A51AA8">
      <w:pPr>
        <w:ind w:firstLine="720"/>
        <w:jc w:val="both"/>
        <w:rPr>
          <w:rFonts w:ascii="Cambria" w:hAnsi="Cambria"/>
          <w:noProof/>
          <w:sz w:val="28"/>
          <w:szCs w:val="28"/>
        </w:rPr>
      </w:pPr>
      <w:r>
        <w:rPr>
          <w:rFonts w:ascii="Cambria" w:hAnsi="Cambria"/>
          <w:noProof/>
          <w:sz w:val="28"/>
          <w:szCs w:val="28"/>
        </w:rPr>
        <w:t xml:space="preserve">The </w:t>
      </w:r>
      <w:r w:rsidR="00EC5B37">
        <w:rPr>
          <w:rFonts w:ascii="Cambria" w:hAnsi="Cambria"/>
          <w:noProof/>
          <w:sz w:val="28"/>
          <w:szCs w:val="28"/>
        </w:rPr>
        <w:t xml:space="preserve">SaTScan import wizard </w:t>
      </w:r>
      <w:r>
        <w:rPr>
          <w:rFonts w:ascii="Cambria" w:hAnsi="Cambria"/>
          <w:noProof/>
          <w:sz w:val="28"/>
          <w:szCs w:val="28"/>
        </w:rPr>
        <w:t>can read several common file formats including *.csv, *.xlsx, *.xls, *.dbf, *.txt and *.shp</w:t>
      </w:r>
      <w:r w:rsidR="00B112B9">
        <w:rPr>
          <w:rFonts w:ascii="Cambria" w:hAnsi="Cambria"/>
          <w:noProof/>
          <w:sz w:val="28"/>
          <w:szCs w:val="28"/>
        </w:rPr>
        <w:t xml:space="preserve">. </w:t>
      </w:r>
      <w:r>
        <w:rPr>
          <w:rFonts w:ascii="Cambria" w:hAnsi="Cambria"/>
          <w:noProof/>
          <w:sz w:val="28"/>
          <w:szCs w:val="28"/>
        </w:rPr>
        <w:t xml:space="preserve"> </w:t>
      </w:r>
      <w:r w:rsidR="00C10611">
        <w:rPr>
          <w:rFonts w:ascii="Cambria" w:hAnsi="Cambria"/>
          <w:noProof/>
          <w:sz w:val="28"/>
          <w:szCs w:val="28"/>
        </w:rPr>
        <w:t>We are using a *.dbf file.</w:t>
      </w:r>
    </w:p>
    <w:p w14:paraId="36EF3773" w14:textId="0F0752F5" w:rsidR="0065517B" w:rsidRPr="0087381E" w:rsidRDefault="0065517B" w:rsidP="00A17A60">
      <w:pPr>
        <w:jc w:val="both"/>
        <w:rPr>
          <w:rFonts w:ascii="Cambria" w:hAnsi="Cambria"/>
          <w:noProof/>
          <w:sz w:val="28"/>
          <w:szCs w:val="28"/>
        </w:rPr>
      </w:pPr>
    </w:p>
    <w:p w14:paraId="5C7A909D" w14:textId="2F5C1C29" w:rsidR="00B4075E" w:rsidRPr="0087381E" w:rsidRDefault="00B4075E" w:rsidP="00B4075E">
      <w:pPr>
        <w:ind w:firstLine="720"/>
        <w:jc w:val="both"/>
        <w:rPr>
          <w:rFonts w:ascii="Cambria" w:hAnsi="Cambria"/>
          <w:noProof/>
          <w:sz w:val="28"/>
          <w:szCs w:val="28"/>
        </w:rPr>
      </w:pPr>
      <w:r>
        <w:rPr>
          <w:rFonts w:ascii="Cambria" w:hAnsi="Cambria"/>
          <w:noProof/>
          <w:sz w:val="28"/>
          <w:szCs w:val="28"/>
        </w:rPr>
        <w:t>Once the import file has been selected, you must assign columns to each of the required SaTScan variables. For the case file, we first need to specify the column for the location ID, which in our case is DOHREGION. Click on the word “unassigned” that is to the right of the Location ID variable name, and then select DOHREGION. The next step is to repeat the same procedure for the number of cases. Since we are interested in breast cancer, we select OBREAST. The O in OBREA</w:t>
      </w:r>
      <w:r w:rsidR="00D81E8D">
        <w:rPr>
          <w:rFonts w:ascii="Cambria" w:hAnsi="Cambria"/>
          <w:noProof/>
          <w:sz w:val="28"/>
          <w:szCs w:val="28"/>
        </w:rPr>
        <w:t>S</w:t>
      </w:r>
      <w:r>
        <w:rPr>
          <w:rFonts w:ascii="Cambria" w:hAnsi="Cambria"/>
          <w:noProof/>
          <w:sz w:val="28"/>
          <w:szCs w:val="28"/>
        </w:rPr>
        <w:t xml:space="preserve">T stands for the Observed number of breast cancer cases. After finishing this tutorial, you can reapeat the analysis for a different cancer site such as bladder, bone or brain cancer. As a third step, assign YEAR as the date/time. For a purely spatial analysis, this step is optional. </w:t>
      </w:r>
    </w:p>
    <w:p w14:paraId="122EFC64" w14:textId="77777777" w:rsidR="00F74D71" w:rsidRDefault="00F74D71" w:rsidP="00A17A60">
      <w:pPr>
        <w:jc w:val="both"/>
        <w:rPr>
          <w:rFonts w:ascii="Cambria" w:hAnsi="Cambria"/>
          <w:noProof/>
          <w:sz w:val="28"/>
          <w:szCs w:val="28"/>
        </w:rPr>
      </w:pPr>
    </w:p>
    <w:p w14:paraId="2F9531FD" w14:textId="1BE2B575" w:rsidR="00BE4419" w:rsidRDefault="0042036F" w:rsidP="00B112B9">
      <w:pPr>
        <w:jc w:val="center"/>
        <w:rPr>
          <w:noProof/>
        </w:rPr>
      </w:pPr>
      <w:r>
        <w:rPr>
          <w:noProof/>
        </w:rPr>
        <w:lastRenderedPageBreak/>
        <w:drawing>
          <wp:inline distT="0" distB="0" distL="0" distR="0" wp14:anchorId="63581840" wp14:editId="725BB18D">
            <wp:extent cx="6858000" cy="7837805"/>
            <wp:effectExtent l="0" t="0" r="0" b="0"/>
            <wp:docPr id="16" name="Picture 16" descr="Image shows selecting the control file and clicking on the Next button." title="Using the File Wizard to import th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sec 5.1.2.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7837805"/>
                    </a:xfrm>
                    <a:prstGeom prst="rect">
                      <a:avLst/>
                    </a:prstGeom>
                  </pic:spPr>
                </pic:pic>
              </a:graphicData>
            </a:graphic>
          </wp:inline>
        </w:drawing>
      </w:r>
    </w:p>
    <w:p w14:paraId="09AB9074" w14:textId="77777777" w:rsidR="00BE4419" w:rsidRDefault="00BE4419" w:rsidP="00A17A60">
      <w:pPr>
        <w:jc w:val="both"/>
        <w:rPr>
          <w:noProof/>
        </w:rPr>
      </w:pPr>
    </w:p>
    <w:p w14:paraId="1D8D4C10" w14:textId="77777777" w:rsidR="00BE4419" w:rsidRPr="0087381E" w:rsidRDefault="00BE4419" w:rsidP="00A17A60">
      <w:pPr>
        <w:jc w:val="both"/>
        <w:rPr>
          <w:rFonts w:ascii="Cambria" w:hAnsi="Cambria"/>
          <w:noProof/>
          <w:sz w:val="28"/>
          <w:szCs w:val="28"/>
        </w:rPr>
      </w:pPr>
    </w:p>
    <w:p w14:paraId="6A1F5DF8" w14:textId="05F110A4" w:rsidR="003E3166" w:rsidRDefault="00B112B9" w:rsidP="00C660C7">
      <w:pPr>
        <w:jc w:val="center"/>
        <w:rPr>
          <w:noProof/>
          <w:sz w:val="28"/>
          <w:szCs w:val="28"/>
        </w:rPr>
      </w:pPr>
      <w:r>
        <w:rPr>
          <w:rFonts w:ascii="Cambria" w:hAnsi="Cambria"/>
          <w:noProof/>
          <w:sz w:val="28"/>
          <w:szCs w:val="28"/>
        </w:rPr>
        <w:lastRenderedPageBreak/>
        <w:drawing>
          <wp:inline distT="0" distB="0" distL="0" distR="0" wp14:anchorId="6EDF1A24" wp14:editId="2A9C6A83">
            <wp:extent cx="6496050" cy="3649818"/>
            <wp:effectExtent l="0" t="0" r="0" b="8255"/>
            <wp:docPr id="15" name="Picture 15" descr="This image shows the fields used to assign columns to variable sources." title="Assigning Columns on the Fil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sec 5.1.3.jpg"/>
                    <pic:cNvPicPr/>
                  </pic:nvPicPr>
                  <pic:blipFill>
                    <a:blip r:embed="rId25">
                      <a:extLst>
                        <a:ext uri="{28A0092B-C50C-407E-A947-70E740481C1C}">
                          <a14:useLocalDpi xmlns:a14="http://schemas.microsoft.com/office/drawing/2010/main" val="0"/>
                        </a:ext>
                      </a:extLst>
                    </a:blip>
                    <a:stretch>
                      <a:fillRect/>
                    </a:stretch>
                  </pic:blipFill>
                  <pic:spPr>
                    <a:xfrm>
                      <a:off x="0" y="0"/>
                      <a:ext cx="6504845" cy="3654760"/>
                    </a:xfrm>
                    <a:prstGeom prst="rect">
                      <a:avLst/>
                    </a:prstGeom>
                  </pic:spPr>
                </pic:pic>
              </a:graphicData>
            </a:graphic>
          </wp:inline>
        </w:drawing>
      </w:r>
    </w:p>
    <w:p w14:paraId="0C180706" w14:textId="77777777" w:rsidR="00C660C7" w:rsidRDefault="00C660C7" w:rsidP="00C660C7">
      <w:pPr>
        <w:rPr>
          <w:noProof/>
          <w:sz w:val="28"/>
          <w:szCs w:val="28"/>
        </w:rPr>
      </w:pPr>
    </w:p>
    <w:p w14:paraId="5064EB21" w14:textId="77777777" w:rsidR="005A7984" w:rsidRPr="0087381E" w:rsidRDefault="003A6CB8" w:rsidP="005A7984">
      <w:pPr>
        <w:jc w:val="both"/>
        <w:rPr>
          <w:rFonts w:ascii="Cambria" w:hAnsi="Cambria"/>
          <w:noProof/>
          <w:sz w:val="28"/>
          <w:szCs w:val="28"/>
        </w:rPr>
      </w:pPr>
      <w:r>
        <w:rPr>
          <w:noProof/>
          <w:sz w:val="28"/>
          <w:szCs w:val="28"/>
        </w:rPr>
        <w:t xml:space="preserve">After </w:t>
      </w:r>
      <w:r w:rsidR="003E3166">
        <w:rPr>
          <w:noProof/>
          <w:sz w:val="28"/>
          <w:szCs w:val="28"/>
        </w:rPr>
        <w:t>assign</w:t>
      </w:r>
      <w:r>
        <w:rPr>
          <w:noProof/>
          <w:sz w:val="28"/>
          <w:szCs w:val="28"/>
        </w:rPr>
        <w:t>ing</w:t>
      </w:r>
      <w:r w:rsidR="003E3166">
        <w:rPr>
          <w:noProof/>
          <w:sz w:val="28"/>
          <w:szCs w:val="28"/>
        </w:rPr>
        <w:t xml:space="preserve"> all the variables, click on next. You are now asked to specify the </w:t>
      </w:r>
      <w:r w:rsidR="00EC5E4D">
        <w:rPr>
          <w:noProof/>
          <w:sz w:val="28"/>
          <w:szCs w:val="28"/>
        </w:rPr>
        <w:t xml:space="preserve">file name and the </w:t>
      </w:r>
      <w:r w:rsidR="003E3166">
        <w:rPr>
          <w:noProof/>
          <w:sz w:val="28"/>
          <w:szCs w:val="28"/>
        </w:rPr>
        <w:t xml:space="preserve">directory in which you want to save the case file. </w:t>
      </w:r>
      <w:r w:rsidR="005A7984">
        <w:rPr>
          <w:rFonts w:ascii="Cambria" w:hAnsi="Cambria"/>
          <w:noProof/>
          <w:sz w:val="28"/>
          <w:szCs w:val="28"/>
        </w:rPr>
        <w:t xml:space="preserve">You do not have to, but if you want to, you can change the name of the case input file, to something that is easier to remember. </w:t>
      </w:r>
    </w:p>
    <w:p w14:paraId="4A9D2A61" w14:textId="4CECD616" w:rsidR="003E3166" w:rsidRDefault="005A7779" w:rsidP="00A17A60">
      <w:pPr>
        <w:jc w:val="both"/>
        <w:rPr>
          <w:noProof/>
          <w:sz w:val="28"/>
          <w:szCs w:val="28"/>
        </w:rPr>
      </w:pPr>
      <w:r>
        <w:rPr>
          <w:noProof/>
          <w:sz w:val="28"/>
          <w:szCs w:val="28"/>
        </w:rPr>
        <w:t>For this tutorial,</w:t>
      </w:r>
      <w:r w:rsidR="00C660C7">
        <w:rPr>
          <w:noProof/>
          <w:sz w:val="28"/>
          <w:szCs w:val="28"/>
        </w:rPr>
        <w:t xml:space="preserve"> we sugges</w:t>
      </w:r>
      <w:r w:rsidR="005A7984">
        <w:rPr>
          <w:noProof/>
          <w:sz w:val="28"/>
          <w:szCs w:val="28"/>
        </w:rPr>
        <w:t>t that you d</w:t>
      </w:r>
      <w:r w:rsidR="00EC5E4D">
        <w:rPr>
          <w:noProof/>
          <w:sz w:val="28"/>
          <w:szCs w:val="28"/>
        </w:rPr>
        <w:t xml:space="preserve">o not change the directory, but do change the </w:t>
      </w:r>
      <w:r w:rsidR="003A6CB8">
        <w:rPr>
          <w:noProof/>
          <w:sz w:val="28"/>
          <w:szCs w:val="28"/>
        </w:rPr>
        <w:t xml:space="preserve">file </w:t>
      </w:r>
      <w:r w:rsidR="00EC5E4D">
        <w:rPr>
          <w:noProof/>
          <w:sz w:val="28"/>
          <w:szCs w:val="28"/>
        </w:rPr>
        <w:t xml:space="preserve">name to NYS_BreastCancer.cas. </w:t>
      </w:r>
      <w:r w:rsidR="003E3166">
        <w:rPr>
          <w:noProof/>
          <w:sz w:val="28"/>
          <w:szCs w:val="28"/>
        </w:rPr>
        <w:t>This file is in the SaTScan case file format, with the extention *.cas. It is automatically assigned as the case file for the current analysis.</w:t>
      </w:r>
      <w:r w:rsidR="005F7976">
        <w:rPr>
          <w:noProof/>
          <w:sz w:val="28"/>
          <w:szCs w:val="28"/>
        </w:rPr>
        <w:t xml:space="preserve"> </w:t>
      </w:r>
    </w:p>
    <w:p w14:paraId="650ABD16" w14:textId="77777777" w:rsidR="00B4075E" w:rsidRDefault="00B4075E" w:rsidP="00A17A60">
      <w:pPr>
        <w:jc w:val="both"/>
        <w:rPr>
          <w:noProof/>
          <w:sz w:val="28"/>
          <w:szCs w:val="28"/>
        </w:rPr>
      </w:pPr>
    </w:p>
    <w:p w14:paraId="0A6F9978" w14:textId="46B85ADD" w:rsidR="003E3166" w:rsidRDefault="00C660C7" w:rsidP="006A3311">
      <w:pPr>
        <w:rPr>
          <w:noProof/>
          <w:sz w:val="28"/>
          <w:szCs w:val="28"/>
        </w:rPr>
      </w:pPr>
      <w:r>
        <w:rPr>
          <w:noProof/>
          <w:sz w:val="28"/>
          <w:szCs w:val="28"/>
        </w:rPr>
        <w:drawing>
          <wp:inline distT="0" distB="0" distL="0" distR="0" wp14:anchorId="2982B6DD" wp14:editId="4A9C94E5">
            <wp:extent cx="5018568" cy="1382933"/>
            <wp:effectExtent l="0" t="0" r="0" b="8255"/>
            <wp:docPr id="18" name="Picture 18" descr="This image shows where you specify the file name on the file wizard." title="Specifying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sec 5.1.4.jpg"/>
                    <pic:cNvPicPr/>
                  </pic:nvPicPr>
                  <pic:blipFill>
                    <a:blip r:embed="rId26">
                      <a:extLst>
                        <a:ext uri="{28A0092B-C50C-407E-A947-70E740481C1C}">
                          <a14:useLocalDpi xmlns:a14="http://schemas.microsoft.com/office/drawing/2010/main" val="0"/>
                        </a:ext>
                      </a:extLst>
                    </a:blip>
                    <a:stretch>
                      <a:fillRect/>
                    </a:stretch>
                  </pic:blipFill>
                  <pic:spPr>
                    <a:xfrm>
                      <a:off x="0" y="0"/>
                      <a:ext cx="5076283" cy="1398837"/>
                    </a:xfrm>
                    <a:prstGeom prst="rect">
                      <a:avLst/>
                    </a:prstGeom>
                  </pic:spPr>
                </pic:pic>
              </a:graphicData>
            </a:graphic>
          </wp:inline>
        </w:drawing>
      </w:r>
    </w:p>
    <w:p w14:paraId="30524F2C" w14:textId="77777777" w:rsidR="006A3311" w:rsidRDefault="006A3311" w:rsidP="00C660C7">
      <w:pPr>
        <w:jc w:val="center"/>
        <w:rPr>
          <w:noProof/>
          <w:sz w:val="28"/>
          <w:szCs w:val="28"/>
        </w:rPr>
      </w:pPr>
    </w:p>
    <w:p w14:paraId="27E474FF" w14:textId="36FF2CF3" w:rsidR="006A3311" w:rsidRDefault="006A3311" w:rsidP="006A3311">
      <w:pPr>
        <w:jc w:val="both"/>
        <w:rPr>
          <w:noProof/>
          <w:sz w:val="28"/>
          <w:szCs w:val="28"/>
        </w:rPr>
      </w:pPr>
      <w:r>
        <w:rPr>
          <w:noProof/>
          <w:sz w:val="28"/>
          <w:szCs w:val="28"/>
        </w:rPr>
        <w:t>You can change the name of the case input file to something that is easier to remember, but it’s not necessary.</w:t>
      </w:r>
    </w:p>
    <w:p w14:paraId="03D2979F" w14:textId="77777777" w:rsidR="006A3311" w:rsidRDefault="006A3311" w:rsidP="006A3311">
      <w:pPr>
        <w:jc w:val="both"/>
        <w:rPr>
          <w:noProof/>
          <w:sz w:val="28"/>
          <w:szCs w:val="28"/>
        </w:rPr>
      </w:pPr>
    </w:p>
    <w:p w14:paraId="2B968211" w14:textId="1D8F80FD" w:rsidR="007524DF" w:rsidRPr="00C660C7" w:rsidRDefault="003622F9" w:rsidP="006A3311">
      <w:pPr>
        <w:rPr>
          <w:noProof/>
        </w:rPr>
      </w:pPr>
      <w:r>
        <w:rPr>
          <w:noProof/>
        </w:rPr>
        <w:lastRenderedPageBreak/>
        <w:drawing>
          <wp:inline distT="0" distB="0" distL="0" distR="0" wp14:anchorId="255439EF" wp14:editId="1F661A2C">
            <wp:extent cx="4742121" cy="1764704"/>
            <wp:effectExtent l="0" t="0" r="1905" b="6985"/>
            <wp:docPr id="256" name="Picture 256" descr="Image shows selecting the Import button." title="Importing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sec 5.1.5.jpg"/>
                    <pic:cNvPicPr/>
                  </pic:nvPicPr>
                  <pic:blipFill>
                    <a:blip r:embed="rId27">
                      <a:extLst>
                        <a:ext uri="{28A0092B-C50C-407E-A947-70E740481C1C}">
                          <a14:useLocalDpi xmlns:a14="http://schemas.microsoft.com/office/drawing/2010/main" val="0"/>
                        </a:ext>
                      </a:extLst>
                    </a:blip>
                    <a:stretch>
                      <a:fillRect/>
                    </a:stretch>
                  </pic:blipFill>
                  <pic:spPr>
                    <a:xfrm>
                      <a:off x="0" y="0"/>
                      <a:ext cx="4767403" cy="1774112"/>
                    </a:xfrm>
                    <a:prstGeom prst="rect">
                      <a:avLst/>
                    </a:prstGeom>
                  </pic:spPr>
                </pic:pic>
              </a:graphicData>
            </a:graphic>
          </wp:inline>
        </w:drawing>
      </w:r>
    </w:p>
    <w:p w14:paraId="0A7A32F6" w14:textId="77777777" w:rsidR="00231E4C" w:rsidRPr="001E6FEC" w:rsidRDefault="00231E4C" w:rsidP="001E6FEC">
      <w:pPr>
        <w:pStyle w:val="Heading1"/>
      </w:pPr>
      <w:r w:rsidRPr="001E6FEC">
        <w:rPr>
          <w:rStyle w:val="Heading1Char"/>
          <w:b/>
          <w:bCs/>
        </w:rPr>
        <w:t>5.2</w:t>
      </w:r>
      <w:r w:rsidRPr="001E6FEC">
        <w:t xml:space="preserve"> </w:t>
      </w:r>
      <w:r w:rsidRPr="001E6FEC">
        <w:rPr>
          <w:rStyle w:val="Heading1Char"/>
          <w:b/>
          <w:bCs/>
        </w:rPr>
        <w:t>Population Data</w:t>
      </w:r>
    </w:p>
    <w:p w14:paraId="0D01BDB2" w14:textId="77777777" w:rsidR="00231E4C" w:rsidRDefault="00231E4C" w:rsidP="00A17A60">
      <w:pPr>
        <w:jc w:val="both"/>
        <w:rPr>
          <w:rFonts w:ascii="Cambria" w:hAnsi="Cambria"/>
          <w:noProof/>
          <w:sz w:val="28"/>
          <w:szCs w:val="28"/>
        </w:rPr>
      </w:pPr>
    </w:p>
    <w:p w14:paraId="50BD7050" w14:textId="002D9CA5" w:rsidR="00830E6E" w:rsidRDefault="00231E4C" w:rsidP="00A17A60">
      <w:pPr>
        <w:jc w:val="both"/>
        <w:rPr>
          <w:rFonts w:ascii="Cambria" w:hAnsi="Cambria"/>
          <w:noProof/>
          <w:sz w:val="28"/>
          <w:szCs w:val="28"/>
        </w:rPr>
      </w:pPr>
      <w:r>
        <w:rPr>
          <w:rFonts w:ascii="Cambria" w:hAnsi="Cambria"/>
          <w:noProof/>
          <w:sz w:val="28"/>
          <w:szCs w:val="28"/>
        </w:rPr>
        <w:t>Once you are done with the case file, r</w:t>
      </w:r>
      <w:r w:rsidR="007524DF" w:rsidRPr="0087381E">
        <w:rPr>
          <w:rFonts w:ascii="Cambria" w:hAnsi="Cambria"/>
          <w:noProof/>
          <w:sz w:val="28"/>
          <w:szCs w:val="28"/>
        </w:rPr>
        <w:t xml:space="preserve">epeat the same process </w:t>
      </w:r>
      <w:r>
        <w:rPr>
          <w:rFonts w:ascii="Cambria" w:hAnsi="Cambria"/>
          <w:noProof/>
          <w:sz w:val="28"/>
          <w:szCs w:val="28"/>
        </w:rPr>
        <w:t>using the</w:t>
      </w:r>
      <w:r w:rsidR="007524DF" w:rsidRPr="0087381E">
        <w:rPr>
          <w:rFonts w:ascii="Cambria" w:hAnsi="Cambria"/>
          <w:noProof/>
          <w:sz w:val="28"/>
          <w:szCs w:val="28"/>
        </w:rPr>
        <w:t xml:space="preserve"> </w:t>
      </w:r>
      <w:r w:rsidR="00885493" w:rsidRPr="0087381E">
        <w:rPr>
          <w:rFonts w:ascii="Cambria" w:hAnsi="Cambria"/>
          <w:noProof/>
          <w:sz w:val="28"/>
          <w:szCs w:val="28"/>
        </w:rPr>
        <w:t>population</w:t>
      </w:r>
      <w:r w:rsidR="007524DF" w:rsidRPr="0087381E">
        <w:rPr>
          <w:rFonts w:ascii="Cambria" w:hAnsi="Cambria"/>
          <w:noProof/>
          <w:sz w:val="28"/>
          <w:szCs w:val="28"/>
        </w:rPr>
        <w:t xml:space="preserve"> </w:t>
      </w:r>
      <w:r w:rsidR="004E4A96" w:rsidRPr="0087381E">
        <w:rPr>
          <w:rFonts w:ascii="Cambria" w:hAnsi="Cambria"/>
          <w:noProof/>
          <w:sz w:val="28"/>
          <w:szCs w:val="28"/>
        </w:rPr>
        <w:t>data</w:t>
      </w:r>
      <w:r w:rsidR="007524DF" w:rsidRPr="0087381E">
        <w:rPr>
          <w:rFonts w:ascii="Cambria" w:hAnsi="Cambria"/>
          <w:noProof/>
          <w:sz w:val="28"/>
          <w:szCs w:val="28"/>
        </w:rPr>
        <w:t xml:space="preserve"> </w:t>
      </w:r>
      <w:r>
        <w:rPr>
          <w:rFonts w:ascii="Cambria" w:hAnsi="Cambria"/>
          <w:noProof/>
          <w:sz w:val="28"/>
          <w:szCs w:val="28"/>
        </w:rPr>
        <w:t>to create the</w:t>
      </w:r>
      <w:r w:rsidR="007524DF" w:rsidRPr="0087381E">
        <w:rPr>
          <w:rFonts w:ascii="Cambria" w:hAnsi="Cambria"/>
          <w:noProof/>
          <w:sz w:val="28"/>
          <w:szCs w:val="28"/>
        </w:rPr>
        <w:t xml:space="preserve"> population file.</w:t>
      </w:r>
      <w:r w:rsidR="00B1093D">
        <w:rPr>
          <w:rFonts w:ascii="Cambria" w:hAnsi="Cambria"/>
          <w:noProof/>
          <w:sz w:val="28"/>
          <w:szCs w:val="28"/>
        </w:rPr>
        <w:t xml:space="preserve"> For population, you want to select the EBREAST variable, which is the expected number of breast cancer cases, adjusted for age.</w:t>
      </w:r>
    </w:p>
    <w:p w14:paraId="0E8A8987" w14:textId="77777777" w:rsidR="00830E6E" w:rsidRPr="0087381E" w:rsidRDefault="00830E6E" w:rsidP="00A17A60">
      <w:pPr>
        <w:jc w:val="both"/>
        <w:rPr>
          <w:rFonts w:ascii="Cambria" w:hAnsi="Cambria"/>
          <w:noProof/>
          <w:sz w:val="28"/>
          <w:szCs w:val="28"/>
        </w:rPr>
      </w:pPr>
    </w:p>
    <w:p w14:paraId="73CAB910" w14:textId="77777777" w:rsidR="009A0A21" w:rsidRPr="0087381E" w:rsidRDefault="009A0A21" w:rsidP="00A17A60">
      <w:pPr>
        <w:jc w:val="both"/>
        <w:rPr>
          <w:rFonts w:ascii="Cambria" w:hAnsi="Cambria"/>
          <w:noProof/>
          <w:sz w:val="28"/>
          <w:szCs w:val="28"/>
        </w:rPr>
      </w:pPr>
      <w:r w:rsidRPr="0087381E">
        <w:rPr>
          <w:rFonts w:ascii="Cambria" w:hAnsi="Cambria"/>
          <w:b/>
          <w:noProof/>
          <w:sz w:val="28"/>
          <w:szCs w:val="28"/>
        </w:rPr>
        <w:t>Population Data</w:t>
      </w:r>
      <w:r w:rsidR="00596D63" w:rsidRPr="0087381E">
        <w:rPr>
          <w:rFonts w:ascii="Cambria" w:hAnsi="Cambria"/>
          <w:b/>
          <w:noProof/>
          <w:sz w:val="28"/>
          <w:szCs w:val="28"/>
        </w:rPr>
        <w:t xml:space="preserve"> (*.pop)</w:t>
      </w:r>
      <w:r w:rsidRPr="0087381E">
        <w:rPr>
          <w:rFonts w:ascii="Cambria" w:hAnsi="Cambria"/>
          <w:noProof/>
          <w:sz w:val="28"/>
          <w:szCs w:val="28"/>
        </w:rPr>
        <w:t>:</w:t>
      </w:r>
    </w:p>
    <w:p w14:paraId="432A7D6B" w14:textId="77777777" w:rsidR="009A0A21" w:rsidRPr="0087381E" w:rsidRDefault="009A0A21" w:rsidP="00A17A60">
      <w:pPr>
        <w:jc w:val="both"/>
        <w:rPr>
          <w:rFonts w:ascii="Cambria" w:hAnsi="Cambria"/>
          <w:noProof/>
          <w:sz w:val="28"/>
          <w:szCs w:val="28"/>
        </w:rPr>
      </w:pPr>
    </w:p>
    <w:p w14:paraId="501A4D35" w14:textId="2AE8E3EF" w:rsidR="00885493" w:rsidRPr="0087381E" w:rsidRDefault="006A3311" w:rsidP="00BD2022">
      <w:pPr>
        <w:jc w:val="center"/>
        <w:rPr>
          <w:rFonts w:ascii="Cambria" w:hAnsi="Cambria"/>
          <w:noProof/>
          <w:sz w:val="28"/>
          <w:szCs w:val="28"/>
        </w:rPr>
      </w:pPr>
      <w:r>
        <w:rPr>
          <w:rFonts w:ascii="Cambria" w:hAnsi="Cambria"/>
          <w:noProof/>
          <w:sz w:val="28"/>
          <w:szCs w:val="28"/>
        </w:rPr>
        <w:drawing>
          <wp:inline distT="0" distB="0" distL="0" distR="0" wp14:anchorId="437D1AFF" wp14:editId="0B3F42B0">
            <wp:extent cx="6858000" cy="4565650"/>
            <wp:effectExtent l="0" t="0" r="0" b="6350"/>
            <wp:docPr id="258" name="Picture 258" descr="This image shows the button for opening the File Wizard." title="Opening the File Wizard for Population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sec 5.2.1.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4565650"/>
                    </a:xfrm>
                    <a:prstGeom prst="rect">
                      <a:avLst/>
                    </a:prstGeom>
                  </pic:spPr>
                </pic:pic>
              </a:graphicData>
            </a:graphic>
          </wp:inline>
        </w:drawing>
      </w:r>
    </w:p>
    <w:p w14:paraId="1C10D434" w14:textId="77777777" w:rsidR="00885493" w:rsidRPr="0087381E" w:rsidRDefault="00885493" w:rsidP="00A17A60">
      <w:pPr>
        <w:jc w:val="both"/>
        <w:rPr>
          <w:rFonts w:ascii="Cambria" w:hAnsi="Cambria"/>
          <w:noProof/>
          <w:sz w:val="28"/>
          <w:szCs w:val="28"/>
        </w:rPr>
      </w:pPr>
    </w:p>
    <w:p w14:paraId="21700806" w14:textId="3DC39175" w:rsidR="003622F9" w:rsidRDefault="003622F9" w:rsidP="003622F9">
      <w:pPr>
        <w:jc w:val="center"/>
        <w:rPr>
          <w:noProof/>
        </w:rPr>
      </w:pPr>
      <w:r>
        <w:rPr>
          <w:rFonts w:ascii="Cambria" w:hAnsi="Cambria"/>
          <w:noProof/>
          <w:sz w:val="28"/>
          <w:szCs w:val="28"/>
        </w:rPr>
        <w:lastRenderedPageBreak/>
        <w:drawing>
          <wp:inline distT="0" distB="0" distL="0" distR="0" wp14:anchorId="4AF5B13F" wp14:editId="777164F3">
            <wp:extent cx="6581775" cy="3771900"/>
            <wp:effectExtent l="0" t="0" r="9525" b="0"/>
            <wp:docPr id="257" name="Picture 257" descr="This image shows where you can check the file name for the population file." title="Checking the File Name for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sec 5.2.2.jpg"/>
                    <pic:cNvPicPr/>
                  </pic:nvPicPr>
                  <pic:blipFill>
                    <a:blip r:embed="rId29">
                      <a:extLst>
                        <a:ext uri="{28A0092B-C50C-407E-A947-70E740481C1C}">
                          <a14:useLocalDpi xmlns:a14="http://schemas.microsoft.com/office/drawing/2010/main" val="0"/>
                        </a:ext>
                      </a:extLst>
                    </a:blip>
                    <a:stretch>
                      <a:fillRect/>
                    </a:stretch>
                  </pic:blipFill>
                  <pic:spPr>
                    <a:xfrm>
                      <a:off x="0" y="0"/>
                      <a:ext cx="6581775" cy="3771900"/>
                    </a:xfrm>
                    <a:prstGeom prst="rect">
                      <a:avLst/>
                    </a:prstGeom>
                  </pic:spPr>
                </pic:pic>
              </a:graphicData>
            </a:graphic>
          </wp:inline>
        </w:drawing>
      </w:r>
    </w:p>
    <w:p w14:paraId="64236AC2" w14:textId="77777777" w:rsidR="003622F9" w:rsidRDefault="003622F9" w:rsidP="003622F9">
      <w:pPr>
        <w:jc w:val="both"/>
        <w:rPr>
          <w:noProof/>
        </w:rPr>
      </w:pPr>
    </w:p>
    <w:p w14:paraId="5715501C" w14:textId="61F08B78" w:rsidR="003849B7" w:rsidRPr="0087381E" w:rsidRDefault="003622F9" w:rsidP="003622F9">
      <w:pPr>
        <w:jc w:val="center"/>
        <w:rPr>
          <w:rFonts w:ascii="Cambria" w:hAnsi="Cambria"/>
          <w:noProof/>
          <w:sz w:val="28"/>
          <w:szCs w:val="28"/>
        </w:rPr>
      </w:pPr>
      <w:r>
        <w:rPr>
          <w:rFonts w:ascii="Cambria" w:hAnsi="Cambria"/>
          <w:noProof/>
          <w:sz w:val="28"/>
          <w:szCs w:val="28"/>
        </w:rPr>
        <w:drawing>
          <wp:inline distT="0" distB="0" distL="0" distR="0" wp14:anchorId="5B7F44E5" wp14:editId="78ADB4A8">
            <wp:extent cx="6858000" cy="4211955"/>
            <wp:effectExtent l="0" t="0" r="0" b="0"/>
            <wp:docPr id="262" name="Picture 262" descr="This image shows assigning names for the location, for the date/time, and for the population." title="Assigning Column Names for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sec 5.2.4.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4211955"/>
                    </a:xfrm>
                    <a:prstGeom prst="rect">
                      <a:avLst/>
                    </a:prstGeom>
                  </pic:spPr>
                </pic:pic>
              </a:graphicData>
            </a:graphic>
          </wp:inline>
        </w:drawing>
      </w:r>
    </w:p>
    <w:p w14:paraId="67AF1B4C" w14:textId="77777777" w:rsidR="003849B7" w:rsidRPr="0087381E" w:rsidRDefault="003849B7" w:rsidP="00A17A60">
      <w:pPr>
        <w:jc w:val="both"/>
        <w:rPr>
          <w:rFonts w:ascii="Cambria" w:hAnsi="Cambria"/>
          <w:noProof/>
          <w:sz w:val="28"/>
          <w:szCs w:val="28"/>
        </w:rPr>
      </w:pPr>
    </w:p>
    <w:p w14:paraId="0B60EA40" w14:textId="77777777" w:rsidR="00B4075E" w:rsidRDefault="00B4075E" w:rsidP="00A17A60">
      <w:pPr>
        <w:jc w:val="both"/>
        <w:rPr>
          <w:rFonts w:ascii="Cambria" w:hAnsi="Cambria"/>
          <w:noProof/>
          <w:sz w:val="28"/>
          <w:szCs w:val="28"/>
        </w:rPr>
      </w:pPr>
    </w:p>
    <w:p w14:paraId="4E7BF0C9" w14:textId="0726F632" w:rsidR="005F0CCA" w:rsidRDefault="005A7984" w:rsidP="00A17A60">
      <w:pPr>
        <w:jc w:val="both"/>
        <w:rPr>
          <w:rFonts w:ascii="Cambria" w:hAnsi="Cambria"/>
          <w:noProof/>
          <w:sz w:val="28"/>
          <w:szCs w:val="28"/>
        </w:rPr>
      </w:pPr>
      <w:r>
        <w:rPr>
          <w:rFonts w:ascii="Cambria" w:hAnsi="Cambria"/>
          <w:noProof/>
          <w:sz w:val="28"/>
          <w:szCs w:val="28"/>
        </w:rPr>
        <w:lastRenderedPageBreak/>
        <w:t>The numbers in the population file can be either expected counts, like we have, or raw population numbers. If we had the latter, SaTScan c</w:t>
      </w:r>
      <w:r w:rsidR="003622F9">
        <w:rPr>
          <w:rFonts w:ascii="Cambria" w:hAnsi="Cambria"/>
          <w:noProof/>
          <w:sz w:val="28"/>
          <w:szCs w:val="28"/>
        </w:rPr>
        <w:t>ould</w:t>
      </w:r>
      <w:r>
        <w:rPr>
          <w:rFonts w:ascii="Cambria" w:hAnsi="Cambria"/>
          <w:noProof/>
          <w:sz w:val="28"/>
          <w:szCs w:val="28"/>
        </w:rPr>
        <w:t xml:space="preserve"> automatically do the age adjustment. This is done by providing SaTScan with case and population numbers stratified by age, and assigning the age variable as covariate 1 in both the case and population files. Since our expected counts are already adjusted for age, we do not have to worry about that. Instead, just click next to save the population file.</w:t>
      </w:r>
    </w:p>
    <w:p w14:paraId="3E8A9571" w14:textId="77777777" w:rsidR="006A3311" w:rsidRPr="0087381E" w:rsidRDefault="006A3311" w:rsidP="00A17A60">
      <w:pPr>
        <w:jc w:val="both"/>
        <w:rPr>
          <w:rFonts w:ascii="Cambria" w:hAnsi="Cambria"/>
          <w:noProof/>
          <w:sz w:val="28"/>
          <w:szCs w:val="28"/>
        </w:rPr>
      </w:pPr>
    </w:p>
    <w:p w14:paraId="0CF9307D" w14:textId="1AC8E235" w:rsidR="009A0A21" w:rsidRDefault="00DE3598" w:rsidP="006A3311">
      <w:pPr>
        <w:rPr>
          <w:rFonts w:ascii="Cambria" w:hAnsi="Cambria"/>
          <w:noProof/>
          <w:sz w:val="28"/>
          <w:szCs w:val="28"/>
        </w:rPr>
      </w:pPr>
      <w:r>
        <w:rPr>
          <w:rFonts w:ascii="Cambria" w:hAnsi="Cambria"/>
          <w:noProof/>
          <w:sz w:val="28"/>
          <w:szCs w:val="28"/>
        </w:rPr>
        <w:drawing>
          <wp:inline distT="0" distB="0" distL="0" distR="0" wp14:anchorId="279ADA88" wp14:editId="6B4BD28D">
            <wp:extent cx="5372100" cy="1609725"/>
            <wp:effectExtent l="0" t="0" r="0" b="9525"/>
            <wp:docPr id="263" name="Picture 263" descr="This image shows how to change the file name once it has been entered." title="Changing the Population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sec 5.2.5.jpg"/>
                    <pic:cNvPicPr/>
                  </pic:nvPicPr>
                  <pic:blipFill>
                    <a:blip r:embed="rId31">
                      <a:extLst>
                        <a:ext uri="{28A0092B-C50C-407E-A947-70E740481C1C}">
                          <a14:useLocalDpi xmlns:a14="http://schemas.microsoft.com/office/drawing/2010/main" val="0"/>
                        </a:ext>
                      </a:extLst>
                    </a:blip>
                    <a:stretch>
                      <a:fillRect/>
                    </a:stretch>
                  </pic:blipFill>
                  <pic:spPr>
                    <a:xfrm>
                      <a:off x="0" y="0"/>
                      <a:ext cx="5372100" cy="1609725"/>
                    </a:xfrm>
                    <a:prstGeom prst="rect">
                      <a:avLst/>
                    </a:prstGeom>
                  </pic:spPr>
                </pic:pic>
              </a:graphicData>
            </a:graphic>
          </wp:inline>
        </w:drawing>
      </w:r>
    </w:p>
    <w:p w14:paraId="4EC5F19E" w14:textId="77777777" w:rsidR="0040262F" w:rsidRDefault="0040262F" w:rsidP="00A17A60">
      <w:pPr>
        <w:jc w:val="both"/>
        <w:rPr>
          <w:rFonts w:ascii="Cambria" w:hAnsi="Cambria"/>
          <w:noProof/>
          <w:sz w:val="28"/>
          <w:szCs w:val="28"/>
        </w:rPr>
      </w:pPr>
    </w:p>
    <w:p w14:paraId="1AD31BCF" w14:textId="77777777" w:rsidR="00A5330A" w:rsidRDefault="00A5330A" w:rsidP="00A17A60">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Population.pop to NYS_BreastCancer.pop</w:t>
      </w:r>
    </w:p>
    <w:p w14:paraId="2FDE8CC5" w14:textId="77777777" w:rsidR="00A5330A" w:rsidRDefault="00A5330A" w:rsidP="00A17A60">
      <w:pPr>
        <w:jc w:val="both"/>
        <w:rPr>
          <w:rFonts w:ascii="Cambria" w:hAnsi="Cambria"/>
          <w:noProof/>
          <w:sz w:val="28"/>
          <w:szCs w:val="28"/>
        </w:rPr>
      </w:pPr>
    </w:p>
    <w:p w14:paraId="07CB40BB" w14:textId="54D4A3F1" w:rsidR="00A5330A" w:rsidRDefault="00AF45A3" w:rsidP="006A3311">
      <w:pPr>
        <w:rPr>
          <w:rFonts w:ascii="Cambria" w:hAnsi="Cambria"/>
          <w:noProof/>
          <w:sz w:val="28"/>
          <w:szCs w:val="28"/>
        </w:rPr>
      </w:pPr>
      <w:r>
        <w:rPr>
          <w:rFonts w:ascii="Cambria" w:hAnsi="Cambria"/>
          <w:noProof/>
          <w:sz w:val="28"/>
          <w:szCs w:val="28"/>
        </w:rPr>
        <w:drawing>
          <wp:inline distT="0" distB="0" distL="0" distR="0" wp14:anchorId="7CA22EE9" wp14:editId="4877BEAB">
            <wp:extent cx="5800725" cy="990600"/>
            <wp:effectExtent l="0" t="0" r="9525" b="0"/>
            <wp:docPr id="264" name="Picture 264" descr="This image shows how the populationfile is renamed." title="Renaming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sec 5.2.6.jpg"/>
                    <pic:cNvPicPr/>
                  </pic:nvPicPr>
                  <pic:blipFill>
                    <a:blip r:embed="rId32">
                      <a:extLst>
                        <a:ext uri="{28A0092B-C50C-407E-A947-70E740481C1C}">
                          <a14:useLocalDpi xmlns:a14="http://schemas.microsoft.com/office/drawing/2010/main" val="0"/>
                        </a:ext>
                      </a:extLst>
                    </a:blip>
                    <a:stretch>
                      <a:fillRect/>
                    </a:stretch>
                  </pic:blipFill>
                  <pic:spPr>
                    <a:xfrm>
                      <a:off x="0" y="0"/>
                      <a:ext cx="5800725" cy="990600"/>
                    </a:xfrm>
                    <a:prstGeom prst="rect">
                      <a:avLst/>
                    </a:prstGeom>
                  </pic:spPr>
                </pic:pic>
              </a:graphicData>
            </a:graphic>
          </wp:inline>
        </w:drawing>
      </w:r>
    </w:p>
    <w:p w14:paraId="1B7EED46" w14:textId="77777777" w:rsidR="00A5330A" w:rsidRDefault="00A5330A" w:rsidP="00A17A60">
      <w:pPr>
        <w:jc w:val="both"/>
        <w:rPr>
          <w:rFonts w:ascii="Cambria" w:hAnsi="Cambria"/>
          <w:noProof/>
          <w:sz w:val="28"/>
          <w:szCs w:val="28"/>
        </w:rPr>
      </w:pPr>
    </w:p>
    <w:p w14:paraId="6F6157C4" w14:textId="77777777" w:rsidR="0040262F" w:rsidRDefault="0040262F" w:rsidP="00A17A60">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(NYS_BreastCancer.pop) and then click </w:t>
      </w:r>
      <w:r w:rsidRPr="0040262F">
        <w:rPr>
          <w:rFonts w:ascii="Cambria" w:hAnsi="Cambria"/>
          <w:b/>
          <w:noProof/>
          <w:sz w:val="28"/>
          <w:szCs w:val="28"/>
        </w:rPr>
        <w:t>import</w:t>
      </w:r>
      <w:r>
        <w:rPr>
          <w:rFonts w:ascii="Cambria" w:hAnsi="Cambria"/>
          <w:noProof/>
          <w:sz w:val="28"/>
          <w:szCs w:val="28"/>
        </w:rPr>
        <w:t>.</w:t>
      </w:r>
    </w:p>
    <w:p w14:paraId="0470E308" w14:textId="77777777" w:rsidR="0040262F" w:rsidRDefault="0040262F" w:rsidP="00A17A60">
      <w:pPr>
        <w:jc w:val="both"/>
        <w:rPr>
          <w:rFonts w:ascii="Cambria" w:hAnsi="Cambria"/>
          <w:noProof/>
          <w:sz w:val="28"/>
          <w:szCs w:val="28"/>
        </w:rPr>
      </w:pPr>
    </w:p>
    <w:p w14:paraId="7DB67ED1" w14:textId="081EB7B1" w:rsidR="0040262F" w:rsidRDefault="007A5555" w:rsidP="006A3311">
      <w:pPr>
        <w:rPr>
          <w:rFonts w:ascii="Cambria" w:hAnsi="Cambria"/>
          <w:noProof/>
          <w:sz w:val="28"/>
          <w:szCs w:val="28"/>
        </w:rPr>
      </w:pPr>
      <w:r>
        <w:rPr>
          <w:rFonts w:ascii="Cambria" w:hAnsi="Cambria"/>
          <w:noProof/>
          <w:sz w:val="28"/>
          <w:szCs w:val="28"/>
        </w:rPr>
        <w:drawing>
          <wp:inline distT="0" distB="0" distL="0" distR="0" wp14:anchorId="1D79B8AD" wp14:editId="4371079E">
            <wp:extent cx="5372100" cy="3105150"/>
            <wp:effectExtent l="0" t="0" r="0" b="0"/>
            <wp:docPr id="265" name="Picture 265" descr="This image shows selecting the import button to import the population file." title="Importing the Popu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sec 5.2.7.jpg"/>
                    <pic:cNvPicPr/>
                  </pic:nvPicPr>
                  <pic:blipFill>
                    <a:blip r:embed="rId33">
                      <a:extLst>
                        <a:ext uri="{28A0092B-C50C-407E-A947-70E740481C1C}">
                          <a14:useLocalDpi xmlns:a14="http://schemas.microsoft.com/office/drawing/2010/main" val="0"/>
                        </a:ext>
                      </a:extLst>
                    </a:blip>
                    <a:stretch>
                      <a:fillRect/>
                    </a:stretch>
                  </pic:blipFill>
                  <pic:spPr>
                    <a:xfrm>
                      <a:off x="0" y="0"/>
                      <a:ext cx="5372100" cy="3105150"/>
                    </a:xfrm>
                    <a:prstGeom prst="rect">
                      <a:avLst/>
                    </a:prstGeom>
                  </pic:spPr>
                </pic:pic>
              </a:graphicData>
            </a:graphic>
          </wp:inline>
        </w:drawing>
      </w:r>
    </w:p>
    <w:p w14:paraId="5D2C21A4" w14:textId="1228B899" w:rsidR="00830E6E" w:rsidRDefault="00B777B5" w:rsidP="001E6FEC">
      <w:pPr>
        <w:pStyle w:val="Heading1"/>
        <w:rPr>
          <w:noProof/>
        </w:rPr>
      </w:pPr>
      <w:r w:rsidRPr="0087381E">
        <w:rPr>
          <w:noProof/>
        </w:rPr>
        <w:lastRenderedPageBreak/>
        <w:t xml:space="preserve"> </w:t>
      </w:r>
      <w:r w:rsidR="00830E6E">
        <w:rPr>
          <w:noProof/>
        </w:rPr>
        <w:t>5.3</w:t>
      </w:r>
      <w:r w:rsidR="00830E6E" w:rsidRPr="00E268BA">
        <w:rPr>
          <w:noProof/>
        </w:rPr>
        <w:t xml:space="preserve"> </w:t>
      </w:r>
      <w:r w:rsidR="00830E6E">
        <w:rPr>
          <w:noProof/>
        </w:rPr>
        <w:t>Geographical Data</w:t>
      </w:r>
    </w:p>
    <w:p w14:paraId="01138B64" w14:textId="77777777" w:rsidR="00AC0EAB" w:rsidRDefault="00AC0EAB" w:rsidP="00A17A60">
      <w:pPr>
        <w:jc w:val="both"/>
        <w:rPr>
          <w:rFonts w:ascii="Cambria" w:hAnsi="Cambria"/>
          <w:noProof/>
          <w:sz w:val="28"/>
          <w:szCs w:val="28"/>
        </w:rPr>
      </w:pPr>
    </w:p>
    <w:p w14:paraId="65D723A3" w14:textId="3CA1EE16" w:rsidR="00830E6E" w:rsidRDefault="00830E6E" w:rsidP="00A17A60">
      <w:pPr>
        <w:jc w:val="both"/>
        <w:rPr>
          <w:rFonts w:ascii="Cambria" w:hAnsi="Cambria"/>
          <w:noProof/>
          <w:sz w:val="28"/>
          <w:szCs w:val="28"/>
        </w:rPr>
      </w:pPr>
      <w:r>
        <w:rPr>
          <w:rFonts w:ascii="Cambria" w:hAnsi="Cambria"/>
          <w:noProof/>
          <w:sz w:val="28"/>
          <w:szCs w:val="28"/>
        </w:rPr>
        <w:t xml:space="preserve">We cannot do a spatial analysis without information about the spatial location of the cancer cases and the population. </w:t>
      </w:r>
      <w:r w:rsidR="003E28BA">
        <w:rPr>
          <w:rFonts w:ascii="Cambria" w:hAnsi="Cambria"/>
          <w:noProof/>
          <w:sz w:val="28"/>
          <w:szCs w:val="28"/>
        </w:rPr>
        <w:t>Using the same location IDs as for the cases and the population, we have to specify the geographical coordinates for each loca</w:t>
      </w:r>
      <w:r w:rsidR="006370CE">
        <w:rPr>
          <w:rFonts w:ascii="Cambria" w:hAnsi="Cambria"/>
          <w:noProof/>
          <w:sz w:val="28"/>
          <w:szCs w:val="28"/>
        </w:rPr>
        <w:t>tion ID. That is done</w:t>
      </w:r>
      <w:r w:rsidR="003E28BA">
        <w:rPr>
          <w:rFonts w:ascii="Cambria" w:hAnsi="Cambria"/>
          <w:noProof/>
          <w:sz w:val="28"/>
          <w:szCs w:val="28"/>
        </w:rPr>
        <w:t xml:space="preserve"> </w:t>
      </w:r>
      <w:r w:rsidR="005A7779">
        <w:rPr>
          <w:rFonts w:ascii="Cambria" w:hAnsi="Cambria"/>
          <w:noProof/>
          <w:sz w:val="28"/>
          <w:szCs w:val="28"/>
        </w:rPr>
        <w:t>using</w:t>
      </w:r>
      <w:r w:rsidR="003E28BA">
        <w:rPr>
          <w:rFonts w:ascii="Cambria" w:hAnsi="Cambria"/>
          <w:noProof/>
          <w:sz w:val="28"/>
          <w:szCs w:val="28"/>
        </w:rPr>
        <w:t xml:space="preserve"> the coordinates file. </w:t>
      </w:r>
    </w:p>
    <w:p w14:paraId="097F19C8" w14:textId="77777777" w:rsidR="00830E6E" w:rsidRPr="0087381E" w:rsidRDefault="00830E6E" w:rsidP="00A17A60">
      <w:pPr>
        <w:jc w:val="both"/>
        <w:rPr>
          <w:rFonts w:ascii="Cambria" w:hAnsi="Cambria"/>
          <w:noProof/>
          <w:sz w:val="28"/>
          <w:szCs w:val="28"/>
        </w:rPr>
      </w:pPr>
    </w:p>
    <w:p w14:paraId="6C0CCC5E" w14:textId="77777777" w:rsidR="003849B7" w:rsidRDefault="00B777B5" w:rsidP="00A17A60">
      <w:pPr>
        <w:jc w:val="both"/>
        <w:rPr>
          <w:rFonts w:ascii="Cambria" w:hAnsi="Cambria"/>
          <w:noProof/>
          <w:sz w:val="28"/>
          <w:szCs w:val="28"/>
        </w:rPr>
      </w:pPr>
      <w:r w:rsidRPr="0087381E">
        <w:rPr>
          <w:rFonts w:ascii="Cambria" w:hAnsi="Cambria"/>
          <w:b/>
          <w:noProof/>
          <w:sz w:val="28"/>
          <w:szCs w:val="28"/>
        </w:rPr>
        <w:t>Coordinates File</w:t>
      </w:r>
      <w:r w:rsidR="00596D63" w:rsidRPr="0087381E">
        <w:rPr>
          <w:rFonts w:ascii="Cambria" w:hAnsi="Cambria"/>
          <w:b/>
          <w:noProof/>
          <w:sz w:val="28"/>
          <w:szCs w:val="28"/>
        </w:rPr>
        <w:t xml:space="preserve"> (*.geo)</w:t>
      </w:r>
      <w:r w:rsidRPr="0087381E">
        <w:rPr>
          <w:rFonts w:ascii="Cambria" w:hAnsi="Cambria"/>
          <w:noProof/>
          <w:sz w:val="28"/>
          <w:szCs w:val="28"/>
        </w:rPr>
        <w:t>:</w:t>
      </w:r>
    </w:p>
    <w:p w14:paraId="420933A0" w14:textId="77777777" w:rsidR="003849B7" w:rsidRPr="0087381E" w:rsidRDefault="003849B7" w:rsidP="00A17A60">
      <w:pPr>
        <w:jc w:val="both"/>
        <w:rPr>
          <w:rFonts w:ascii="Cambria" w:hAnsi="Cambria"/>
          <w:noProof/>
          <w:sz w:val="28"/>
          <w:szCs w:val="28"/>
        </w:rPr>
      </w:pPr>
    </w:p>
    <w:p w14:paraId="3FF0DAF5" w14:textId="20DC5BE6" w:rsidR="00B777B5" w:rsidRPr="0087381E" w:rsidRDefault="00D06390" w:rsidP="006A3311">
      <w:pPr>
        <w:rPr>
          <w:noProof/>
          <w:sz w:val="28"/>
          <w:szCs w:val="28"/>
        </w:rPr>
      </w:pPr>
      <w:r>
        <w:rPr>
          <w:noProof/>
          <w:sz w:val="28"/>
          <w:szCs w:val="28"/>
        </w:rPr>
        <w:drawing>
          <wp:inline distT="0" distB="0" distL="0" distR="0" wp14:anchorId="40BE4951" wp14:editId="0EEEB202">
            <wp:extent cx="5018567" cy="3930626"/>
            <wp:effectExtent l="0" t="0" r="0" b="0"/>
            <wp:docPr id="266" name="Picture 266" descr="This image show how the File Wizard is opened and the Coordinates file is selected." title="Opening the File Wizard for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sec 5.2.8.jpg"/>
                    <pic:cNvPicPr/>
                  </pic:nvPicPr>
                  <pic:blipFill>
                    <a:blip r:embed="rId34">
                      <a:extLst>
                        <a:ext uri="{28A0092B-C50C-407E-A947-70E740481C1C}">
                          <a14:useLocalDpi xmlns:a14="http://schemas.microsoft.com/office/drawing/2010/main" val="0"/>
                        </a:ext>
                      </a:extLst>
                    </a:blip>
                    <a:stretch>
                      <a:fillRect/>
                    </a:stretch>
                  </pic:blipFill>
                  <pic:spPr>
                    <a:xfrm>
                      <a:off x="0" y="0"/>
                      <a:ext cx="5026321" cy="3936699"/>
                    </a:xfrm>
                    <a:prstGeom prst="rect">
                      <a:avLst/>
                    </a:prstGeom>
                  </pic:spPr>
                </pic:pic>
              </a:graphicData>
            </a:graphic>
          </wp:inline>
        </w:drawing>
      </w:r>
    </w:p>
    <w:p w14:paraId="160CAD31" w14:textId="0E072F57" w:rsidR="00A46554" w:rsidRDefault="00CA3FFC" w:rsidP="006A3311">
      <w:pPr>
        <w:rPr>
          <w:noProof/>
          <w:sz w:val="28"/>
          <w:szCs w:val="28"/>
        </w:rPr>
      </w:pPr>
      <w:r>
        <w:rPr>
          <w:noProof/>
          <w:sz w:val="28"/>
          <w:szCs w:val="28"/>
        </w:rPr>
        <w:drawing>
          <wp:inline distT="0" distB="0" distL="0" distR="0" wp14:anchorId="44AFCF55" wp14:editId="1C458E37">
            <wp:extent cx="5724525" cy="2581275"/>
            <wp:effectExtent l="0" t="0" r="9525" b="9525"/>
            <wp:docPr id="3" name="Picture 3" descr="This image shows where you can check the file name for the coordinates file." title="Checking the File Name for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sec 5.2.9.jpg"/>
                    <pic:cNvPicPr/>
                  </pic:nvPicPr>
                  <pic:blipFill>
                    <a:blip r:embed="rId35">
                      <a:extLst>
                        <a:ext uri="{28A0092B-C50C-407E-A947-70E740481C1C}">
                          <a14:useLocalDpi xmlns:a14="http://schemas.microsoft.com/office/drawing/2010/main" val="0"/>
                        </a:ext>
                      </a:extLst>
                    </a:blip>
                    <a:stretch>
                      <a:fillRect/>
                    </a:stretch>
                  </pic:blipFill>
                  <pic:spPr>
                    <a:xfrm>
                      <a:off x="0" y="0"/>
                      <a:ext cx="5724525" cy="2581275"/>
                    </a:xfrm>
                    <a:prstGeom prst="rect">
                      <a:avLst/>
                    </a:prstGeom>
                  </pic:spPr>
                </pic:pic>
              </a:graphicData>
            </a:graphic>
          </wp:inline>
        </w:drawing>
      </w:r>
    </w:p>
    <w:p w14:paraId="7F5CEF83" w14:textId="3948ECB0" w:rsidR="00A22582" w:rsidRDefault="00A22582" w:rsidP="00A17A60">
      <w:pPr>
        <w:jc w:val="both"/>
        <w:rPr>
          <w:noProof/>
          <w:sz w:val="28"/>
          <w:szCs w:val="28"/>
        </w:rPr>
      </w:pPr>
    </w:p>
    <w:p w14:paraId="3B873F38" w14:textId="2FE4475F" w:rsidR="005F0CCA" w:rsidRPr="0087381E" w:rsidRDefault="00CA3FFC" w:rsidP="006A3311">
      <w:pPr>
        <w:rPr>
          <w:noProof/>
          <w:sz w:val="28"/>
          <w:szCs w:val="28"/>
        </w:rPr>
      </w:pPr>
      <w:r>
        <w:rPr>
          <w:noProof/>
          <w:sz w:val="28"/>
          <w:szCs w:val="28"/>
        </w:rPr>
        <w:lastRenderedPageBreak/>
        <w:drawing>
          <wp:inline distT="0" distB="0" distL="0" distR="0" wp14:anchorId="0940DD57" wp14:editId="05EF0937">
            <wp:extent cx="6858000" cy="4865370"/>
            <wp:effectExtent l="0" t="0" r="0" b="0"/>
            <wp:docPr id="5" name="Picture 5" descr="This image shows the SaTScam Variables selections." title="SaTScan Variable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sec 5.2.10.jpg"/>
                    <pic:cNvPicPr/>
                  </pic:nvPicPr>
                  <pic:blipFill>
                    <a:blip r:embed="rId36">
                      <a:extLst>
                        <a:ext uri="{28A0092B-C50C-407E-A947-70E740481C1C}">
                          <a14:useLocalDpi xmlns:a14="http://schemas.microsoft.com/office/drawing/2010/main" val="0"/>
                        </a:ext>
                      </a:extLst>
                    </a:blip>
                    <a:stretch>
                      <a:fillRect/>
                    </a:stretch>
                  </pic:blipFill>
                  <pic:spPr>
                    <a:xfrm>
                      <a:off x="0" y="0"/>
                      <a:ext cx="6858000" cy="4865370"/>
                    </a:xfrm>
                    <a:prstGeom prst="rect">
                      <a:avLst/>
                    </a:prstGeom>
                  </pic:spPr>
                </pic:pic>
              </a:graphicData>
            </a:graphic>
          </wp:inline>
        </w:drawing>
      </w:r>
    </w:p>
    <w:p w14:paraId="4E912767" w14:textId="11EBEE7D" w:rsidR="00A46554" w:rsidRPr="0087381E" w:rsidRDefault="00B508E6" w:rsidP="00B508E6">
      <w:pPr>
        <w:rPr>
          <w:rFonts w:ascii="Cambria" w:hAnsi="Cambria"/>
          <w:noProof/>
          <w:sz w:val="28"/>
          <w:szCs w:val="28"/>
        </w:rPr>
      </w:pPr>
      <w:r>
        <w:rPr>
          <w:rFonts w:ascii="Cambria" w:hAnsi="Cambria"/>
          <w:noProof/>
          <w:sz w:val="28"/>
          <w:szCs w:val="28"/>
        </w:rPr>
        <w:drawing>
          <wp:inline distT="0" distB="0" distL="0" distR="0" wp14:anchorId="2328E3D7" wp14:editId="1D8CA6FC">
            <wp:extent cx="4972050" cy="1571625"/>
            <wp:effectExtent l="0" t="0" r="0" b="9525"/>
            <wp:docPr id="8" name="Picture 8" descr="This image shows how to change the file name once it has been entered." title="Changing the Coordinate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sec 5.2.11.jpg"/>
                    <pic:cNvPicPr/>
                  </pic:nvPicPr>
                  <pic:blipFill>
                    <a:blip r:embed="rId37">
                      <a:extLst>
                        <a:ext uri="{28A0092B-C50C-407E-A947-70E740481C1C}">
                          <a14:useLocalDpi xmlns:a14="http://schemas.microsoft.com/office/drawing/2010/main" val="0"/>
                        </a:ext>
                      </a:extLst>
                    </a:blip>
                    <a:stretch>
                      <a:fillRect/>
                    </a:stretch>
                  </pic:blipFill>
                  <pic:spPr>
                    <a:xfrm>
                      <a:off x="0" y="0"/>
                      <a:ext cx="4972050" cy="1571625"/>
                    </a:xfrm>
                    <a:prstGeom prst="rect">
                      <a:avLst/>
                    </a:prstGeom>
                  </pic:spPr>
                </pic:pic>
              </a:graphicData>
            </a:graphic>
          </wp:inline>
        </w:drawing>
      </w:r>
    </w:p>
    <w:p w14:paraId="192CA2B4" w14:textId="4B7C82CC" w:rsidR="003849B7" w:rsidRDefault="003849B7" w:rsidP="00A17A60">
      <w:pPr>
        <w:jc w:val="both"/>
        <w:rPr>
          <w:rFonts w:ascii="Cambria" w:hAnsi="Cambria"/>
          <w:noProof/>
          <w:sz w:val="28"/>
          <w:szCs w:val="28"/>
        </w:rPr>
      </w:pPr>
    </w:p>
    <w:p w14:paraId="606A9A59" w14:textId="77777777" w:rsidR="00A22582" w:rsidRDefault="00A22582" w:rsidP="00A17A60">
      <w:pPr>
        <w:jc w:val="both"/>
        <w:rPr>
          <w:rFonts w:ascii="Cambria" w:hAnsi="Cambria"/>
          <w:noProof/>
          <w:sz w:val="28"/>
          <w:szCs w:val="28"/>
        </w:rPr>
      </w:pPr>
    </w:p>
    <w:p w14:paraId="74B022B1"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Coordinates.pop to NYS_BreastCancer.geo</w:t>
      </w:r>
    </w:p>
    <w:p w14:paraId="5C1AC2BB" w14:textId="2CEED5FD" w:rsidR="00A22582" w:rsidRDefault="00A22582" w:rsidP="00A17A60">
      <w:pPr>
        <w:jc w:val="both"/>
        <w:rPr>
          <w:rFonts w:ascii="Cambria" w:hAnsi="Cambria"/>
          <w:noProof/>
          <w:sz w:val="28"/>
          <w:szCs w:val="28"/>
        </w:rPr>
      </w:pPr>
    </w:p>
    <w:p w14:paraId="4BD35F95" w14:textId="012E1C9F" w:rsidR="006A3311" w:rsidRDefault="0096306A" w:rsidP="00A17A60">
      <w:pPr>
        <w:jc w:val="both"/>
        <w:rPr>
          <w:rFonts w:ascii="Cambria" w:hAnsi="Cambria"/>
          <w:noProof/>
          <w:sz w:val="28"/>
          <w:szCs w:val="28"/>
        </w:rPr>
      </w:pPr>
      <w:r>
        <w:rPr>
          <w:rFonts w:ascii="Cambria" w:hAnsi="Cambria"/>
          <w:noProof/>
          <w:sz w:val="28"/>
          <w:szCs w:val="28"/>
        </w:rPr>
        <w:drawing>
          <wp:inline distT="0" distB="0" distL="0" distR="0" wp14:anchorId="610CBA21" wp14:editId="60E927BE">
            <wp:extent cx="4686300" cy="657225"/>
            <wp:effectExtent l="0" t="0" r="0" b="9525"/>
            <wp:docPr id="259" name="Picture 259" descr="This image shows how the coordinates file is renamed." title="Renam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sec 5.2.12a.jpg"/>
                    <pic:cNvPicPr/>
                  </pic:nvPicPr>
                  <pic:blipFill>
                    <a:blip r:embed="rId38">
                      <a:extLst>
                        <a:ext uri="{28A0092B-C50C-407E-A947-70E740481C1C}">
                          <a14:useLocalDpi xmlns:a14="http://schemas.microsoft.com/office/drawing/2010/main" val="0"/>
                        </a:ext>
                      </a:extLst>
                    </a:blip>
                    <a:stretch>
                      <a:fillRect/>
                    </a:stretch>
                  </pic:blipFill>
                  <pic:spPr>
                    <a:xfrm>
                      <a:off x="0" y="0"/>
                      <a:ext cx="4686300" cy="657225"/>
                    </a:xfrm>
                    <a:prstGeom prst="rect">
                      <a:avLst/>
                    </a:prstGeom>
                  </pic:spPr>
                </pic:pic>
              </a:graphicData>
            </a:graphic>
          </wp:inline>
        </w:drawing>
      </w:r>
    </w:p>
    <w:p w14:paraId="09AD57C1" w14:textId="77777777" w:rsidR="00B07C49" w:rsidRDefault="00B07C49" w:rsidP="00A17A60">
      <w:pPr>
        <w:jc w:val="both"/>
        <w:rPr>
          <w:rFonts w:ascii="Cambria" w:hAnsi="Cambria"/>
          <w:noProof/>
          <w:sz w:val="28"/>
          <w:szCs w:val="28"/>
        </w:rPr>
      </w:pPr>
    </w:p>
    <w:p w14:paraId="5A0C3618"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(NYS_BreastCancer.geo) and then click </w:t>
      </w:r>
      <w:r w:rsidRPr="0040262F">
        <w:rPr>
          <w:rFonts w:ascii="Cambria" w:hAnsi="Cambria"/>
          <w:b/>
          <w:noProof/>
          <w:sz w:val="28"/>
          <w:szCs w:val="28"/>
        </w:rPr>
        <w:t>import</w:t>
      </w:r>
      <w:r>
        <w:rPr>
          <w:rFonts w:ascii="Cambria" w:hAnsi="Cambria"/>
          <w:noProof/>
          <w:sz w:val="28"/>
          <w:szCs w:val="28"/>
        </w:rPr>
        <w:t>.</w:t>
      </w:r>
    </w:p>
    <w:p w14:paraId="21840C4A" w14:textId="77777777" w:rsidR="00A22582" w:rsidRDefault="00A22582" w:rsidP="00A17A60">
      <w:pPr>
        <w:jc w:val="both"/>
        <w:rPr>
          <w:rFonts w:ascii="Cambria" w:hAnsi="Cambria"/>
          <w:noProof/>
          <w:sz w:val="28"/>
          <w:szCs w:val="28"/>
        </w:rPr>
      </w:pPr>
    </w:p>
    <w:p w14:paraId="1F49B805" w14:textId="47A8DC8F" w:rsidR="0050455F" w:rsidRDefault="0050455F" w:rsidP="0050455F">
      <w:pPr>
        <w:rPr>
          <w:rFonts w:ascii="Cambria" w:hAnsi="Cambria"/>
          <w:noProof/>
          <w:sz w:val="28"/>
          <w:szCs w:val="28"/>
        </w:rPr>
      </w:pPr>
    </w:p>
    <w:p w14:paraId="523567B9" w14:textId="5D024CEE" w:rsidR="005F0CCA" w:rsidRPr="0050455F" w:rsidRDefault="0050455F" w:rsidP="0050455F">
      <w:pPr>
        <w:jc w:val="center"/>
        <w:rPr>
          <w:rFonts w:ascii="Cambria" w:hAnsi="Cambria"/>
          <w:noProof/>
          <w:sz w:val="28"/>
          <w:szCs w:val="28"/>
        </w:rPr>
      </w:pPr>
      <w:r>
        <w:rPr>
          <w:rFonts w:ascii="Cambria" w:hAnsi="Cambria"/>
          <w:noProof/>
          <w:sz w:val="28"/>
          <w:szCs w:val="28"/>
        </w:rPr>
        <w:lastRenderedPageBreak/>
        <w:drawing>
          <wp:inline distT="0" distB="0" distL="0" distR="0" wp14:anchorId="3A628E54" wp14:editId="4A5927BB">
            <wp:extent cx="6715125" cy="2314575"/>
            <wp:effectExtent l="0" t="0" r="9525" b="9525"/>
            <wp:docPr id="14" name="Picture 14" descr="Image shows the new name of the file and the buttong to select to import it." title="Importing the Coordinate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sec 5.2.13.jpg"/>
                    <pic:cNvPicPr/>
                  </pic:nvPicPr>
                  <pic:blipFill>
                    <a:blip r:embed="rId39">
                      <a:extLst>
                        <a:ext uri="{28A0092B-C50C-407E-A947-70E740481C1C}">
                          <a14:useLocalDpi xmlns:a14="http://schemas.microsoft.com/office/drawing/2010/main" val="0"/>
                        </a:ext>
                      </a:extLst>
                    </a:blip>
                    <a:stretch>
                      <a:fillRect/>
                    </a:stretch>
                  </pic:blipFill>
                  <pic:spPr>
                    <a:xfrm>
                      <a:off x="0" y="0"/>
                      <a:ext cx="6715125" cy="2314575"/>
                    </a:xfrm>
                    <a:prstGeom prst="rect">
                      <a:avLst/>
                    </a:prstGeom>
                  </pic:spPr>
                </pic:pic>
              </a:graphicData>
            </a:graphic>
          </wp:inline>
        </w:drawing>
      </w:r>
    </w:p>
    <w:p w14:paraId="65D90D68" w14:textId="77777777" w:rsidR="00E268BA" w:rsidRPr="00E268BA" w:rsidRDefault="00E268BA" w:rsidP="001E6FEC">
      <w:pPr>
        <w:pStyle w:val="Heading1"/>
        <w:rPr>
          <w:noProof/>
        </w:rPr>
      </w:pPr>
      <w:r w:rsidRPr="00E268BA">
        <w:rPr>
          <w:noProof/>
        </w:rPr>
        <w:t xml:space="preserve">5.4 Information </w:t>
      </w:r>
      <w:r w:rsidR="00276CB2">
        <w:rPr>
          <w:noProof/>
        </w:rPr>
        <w:t>A</w:t>
      </w:r>
      <w:r w:rsidRPr="00E268BA">
        <w:rPr>
          <w:noProof/>
        </w:rPr>
        <w:t>bout the Input Data</w:t>
      </w:r>
    </w:p>
    <w:p w14:paraId="52E42985" w14:textId="77777777" w:rsidR="00E268BA" w:rsidRDefault="00E268BA" w:rsidP="00A17A60">
      <w:pPr>
        <w:jc w:val="both"/>
        <w:rPr>
          <w:rFonts w:ascii="Cambria" w:hAnsi="Cambria"/>
          <w:noProof/>
          <w:sz w:val="28"/>
          <w:szCs w:val="28"/>
        </w:rPr>
      </w:pPr>
    </w:p>
    <w:p w14:paraId="1619ABE2" w14:textId="77777777" w:rsidR="00276CB2" w:rsidRDefault="00E268BA" w:rsidP="00A17A60">
      <w:pPr>
        <w:jc w:val="both"/>
        <w:rPr>
          <w:rFonts w:ascii="Cambria" w:hAnsi="Cambria"/>
          <w:noProof/>
          <w:sz w:val="28"/>
          <w:szCs w:val="28"/>
        </w:rPr>
      </w:pPr>
      <w:r>
        <w:rPr>
          <w:rFonts w:ascii="Cambria" w:hAnsi="Cambria"/>
          <w:noProof/>
          <w:sz w:val="28"/>
          <w:szCs w:val="28"/>
        </w:rPr>
        <w:t>Afte</w:t>
      </w:r>
      <w:r w:rsidR="00FE6347">
        <w:rPr>
          <w:rFonts w:ascii="Cambria" w:hAnsi="Cambria"/>
          <w:noProof/>
          <w:sz w:val="28"/>
          <w:szCs w:val="28"/>
        </w:rPr>
        <w:t>r specifying the names of the in</w:t>
      </w:r>
      <w:r>
        <w:rPr>
          <w:rFonts w:ascii="Cambria" w:hAnsi="Cambria"/>
          <w:noProof/>
          <w:sz w:val="28"/>
          <w:szCs w:val="28"/>
        </w:rPr>
        <w:t xml:space="preserve">put files, it is neccesary to specify some information about the input data. This is </w:t>
      </w:r>
      <w:r w:rsidR="00FE6347">
        <w:rPr>
          <w:rFonts w:ascii="Cambria" w:hAnsi="Cambria"/>
          <w:noProof/>
          <w:sz w:val="28"/>
          <w:szCs w:val="28"/>
        </w:rPr>
        <w:t xml:space="preserve">also </w:t>
      </w:r>
      <w:r>
        <w:rPr>
          <w:rFonts w:ascii="Cambria" w:hAnsi="Cambria"/>
          <w:noProof/>
          <w:sz w:val="28"/>
          <w:szCs w:val="28"/>
        </w:rPr>
        <w:t xml:space="preserve">done on the main input tab. </w:t>
      </w:r>
    </w:p>
    <w:p w14:paraId="6804DDF7" w14:textId="77777777" w:rsidR="00B4075E" w:rsidRDefault="00B4075E" w:rsidP="00A17A60">
      <w:pPr>
        <w:jc w:val="both"/>
        <w:rPr>
          <w:rFonts w:ascii="Cambria" w:hAnsi="Cambria"/>
          <w:noProof/>
          <w:sz w:val="28"/>
          <w:szCs w:val="28"/>
        </w:rPr>
      </w:pPr>
    </w:p>
    <w:p w14:paraId="4AFF0123" w14:textId="77777777" w:rsidR="00943FF4" w:rsidRDefault="00276CB2" w:rsidP="00A17A60">
      <w:pPr>
        <w:jc w:val="both"/>
        <w:rPr>
          <w:rFonts w:ascii="Cambria" w:hAnsi="Cambria"/>
          <w:b/>
          <w:noProof/>
          <w:sz w:val="28"/>
          <w:szCs w:val="28"/>
        </w:rPr>
      </w:pPr>
      <w:r>
        <w:rPr>
          <w:rFonts w:ascii="Cambria" w:hAnsi="Cambria"/>
          <w:b/>
          <w:noProof/>
          <w:sz w:val="28"/>
          <w:szCs w:val="28"/>
        </w:rPr>
        <w:t>Time Precision (input tab)</w:t>
      </w:r>
    </w:p>
    <w:p w14:paraId="3C4E3261" w14:textId="77777777" w:rsidR="0050455F" w:rsidRDefault="0050455F" w:rsidP="00A17A60">
      <w:pPr>
        <w:jc w:val="both"/>
        <w:rPr>
          <w:rFonts w:ascii="Cambria" w:hAnsi="Cambria"/>
          <w:b/>
          <w:noProof/>
          <w:sz w:val="28"/>
          <w:szCs w:val="28"/>
        </w:rPr>
      </w:pPr>
    </w:p>
    <w:p w14:paraId="08477716" w14:textId="52B5577F" w:rsidR="003849B7" w:rsidRDefault="0050455F" w:rsidP="00A17A60">
      <w:pPr>
        <w:jc w:val="both"/>
        <w:rPr>
          <w:rFonts w:ascii="Cambria" w:hAnsi="Cambria"/>
          <w:b/>
          <w:noProof/>
          <w:sz w:val="28"/>
          <w:szCs w:val="28"/>
        </w:rPr>
      </w:pPr>
      <w:r>
        <w:rPr>
          <w:rFonts w:ascii="Cambria" w:hAnsi="Cambria"/>
          <w:b/>
          <w:noProof/>
          <w:sz w:val="28"/>
          <w:szCs w:val="28"/>
        </w:rPr>
        <w:drawing>
          <wp:inline distT="0" distB="0" distL="0" distR="0" wp14:anchorId="25ECA1B6" wp14:editId="73B8C2EE">
            <wp:extent cx="1466850" cy="1152525"/>
            <wp:effectExtent l="0" t="0" r="0" b="9525"/>
            <wp:docPr id="17" name="Picture 17" descr="This image shows where time precision is selected." title="Selecting Time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sec 5.4.1.jpg"/>
                    <pic:cNvPicPr/>
                  </pic:nvPicPr>
                  <pic:blipFill>
                    <a:blip r:embed="rId40">
                      <a:extLst>
                        <a:ext uri="{28A0092B-C50C-407E-A947-70E740481C1C}">
                          <a14:useLocalDpi xmlns:a14="http://schemas.microsoft.com/office/drawing/2010/main" val="0"/>
                        </a:ext>
                      </a:extLst>
                    </a:blip>
                    <a:stretch>
                      <a:fillRect/>
                    </a:stretch>
                  </pic:blipFill>
                  <pic:spPr>
                    <a:xfrm>
                      <a:off x="0" y="0"/>
                      <a:ext cx="1466850" cy="1152525"/>
                    </a:xfrm>
                    <a:prstGeom prst="rect">
                      <a:avLst/>
                    </a:prstGeom>
                  </pic:spPr>
                </pic:pic>
              </a:graphicData>
            </a:graphic>
          </wp:inline>
        </w:drawing>
      </w:r>
    </w:p>
    <w:p w14:paraId="59561137" w14:textId="77777777" w:rsidR="00714247" w:rsidRPr="0050455F" w:rsidRDefault="00714247" w:rsidP="00A17A60">
      <w:pPr>
        <w:jc w:val="both"/>
        <w:rPr>
          <w:rFonts w:ascii="Cambria" w:hAnsi="Cambria"/>
          <w:b/>
          <w:noProof/>
          <w:sz w:val="28"/>
          <w:szCs w:val="28"/>
        </w:rPr>
      </w:pPr>
    </w:p>
    <w:p w14:paraId="5A6CAE86" w14:textId="6B9E366E" w:rsidR="00276CB2" w:rsidRDefault="00276CB2" w:rsidP="00A17A60">
      <w:pPr>
        <w:jc w:val="both"/>
        <w:rPr>
          <w:rFonts w:ascii="Cambria" w:hAnsi="Cambria"/>
          <w:noProof/>
          <w:sz w:val="28"/>
          <w:szCs w:val="28"/>
        </w:rPr>
      </w:pPr>
      <w:r>
        <w:rPr>
          <w:rFonts w:ascii="Cambria" w:hAnsi="Cambria"/>
          <w:noProof/>
          <w:sz w:val="28"/>
          <w:szCs w:val="28"/>
        </w:rPr>
        <w:t>The first piece of information to specify is the precision of the times specified in the case file. If there are no times in the case file, “none” is selected. Using integer values, generic is used for times not specified using calendar dates. In the New York cancer data</w:t>
      </w:r>
      <w:r w:rsidR="00002513">
        <w:rPr>
          <w:rFonts w:ascii="Cambria" w:hAnsi="Cambria"/>
          <w:noProof/>
          <w:sz w:val="28"/>
          <w:szCs w:val="28"/>
        </w:rPr>
        <w:t xml:space="preserve"> that we imported</w:t>
      </w:r>
      <w:r>
        <w:rPr>
          <w:rFonts w:ascii="Cambria" w:hAnsi="Cambria"/>
          <w:noProof/>
          <w:sz w:val="28"/>
          <w:szCs w:val="28"/>
        </w:rPr>
        <w:t xml:space="preserve">, time is given as the year of the incident diagnosis, and hence we select “Year”. </w:t>
      </w:r>
      <w:r w:rsidR="00002513">
        <w:rPr>
          <w:rFonts w:ascii="Cambria" w:hAnsi="Cambria"/>
          <w:noProof/>
          <w:sz w:val="28"/>
          <w:szCs w:val="28"/>
        </w:rPr>
        <w:t xml:space="preserve">In a purely spatial analysis, this temporal information is </w:t>
      </w:r>
      <w:r w:rsidR="009F5BB5">
        <w:rPr>
          <w:rFonts w:ascii="Cambria" w:hAnsi="Cambria"/>
          <w:noProof/>
          <w:sz w:val="28"/>
          <w:szCs w:val="28"/>
        </w:rPr>
        <w:t xml:space="preserve">optional, </w:t>
      </w:r>
      <w:r w:rsidR="00002513">
        <w:rPr>
          <w:rFonts w:ascii="Cambria" w:hAnsi="Cambria"/>
          <w:noProof/>
          <w:sz w:val="28"/>
          <w:szCs w:val="28"/>
        </w:rPr>
        <w:t>but, SaT</w:t>
      </w:r>
      <w:r w:rsidR="0050455F">
        <w:rPr>
          <w:rFonts w:ascii="Cambria" w:hAnsi="Cambria"/>
          <w:noProof/>
          <w:sz w:val="28"/>
          <w:szCs w:val="28"/>
        </w:rPr>
        <w:t>S</w:t>
      </w:r>
      <w:r w:rsidR="00002513">
        <w:rPr>
          <w:rFonts w:ascii="Cambria" w:hAnsi="Cambria"/>
          <w:noProof/>
          <w:sz w:val="28"/>
          <w:szCs w:val="28"/>
        </w:rPr>
        <w:t xml:space="preserve">can needs to know if it is in the case file in order to read that file correctly. </w:t>
      </w:r>
    </w:p>
    <w:p w14:paraId="16703DFF" w14:textId="77777777" w:rsidR="00E268BA" w:rsidRDefault="00E268BA" w:rsidP="00A17A60">
      <w:pPr>
        <w:jc w:val="both"/>
        <w:rPr>
          <w:rFonts w:ascii="Cambria" w:hAnsi="Cambria"/>
          <w:b/>
          <w:noProof/>
          <w:sz w:val="28"/>
          <w:szCs w:val="28"/>
        </w:rPr>
      </w:pPr>
    </w:p>
    <w:p w14:paraId="6B072804" w14:textId="2CE19002" w:rsidR="00943FF4" w:rsidRDefault="00276CB2" w:rsidP="00A17A60">
      <w:pPr>
        <w:jc w:val="both"/>
        <w:rPr>
          <w:rFonts w:ascii="Cambria" w:hAnsi="Cambria"/>
          <w:b/>
          <w:noProof/>
          <w:sz w:val="28"/>
          <w:szCs w:val="28"/>
        </w:rPr>
      </w:pPr>
      <w:r>
        <w:rPr>
          <w:rFonts w:ascii="Cambria" w:hAnsi="Cambria"/>
          <w:b/>
          <w:noProof/>
          <w:sz w:val="28"/>
          <w:szCs w:val="28"/>
        </w:rPr>
        <w:t xml:space="preserve">Study </w:t>
      </w:r>
      <w:r w:rsidR="00714247">
        <w:rPr>
          <w:rFonts w:ascii="Cambria" w:hAnsi="Cambria"/>
          <w:b/>
          <w:noProof/>
          <w:sz w:val="28"/>
          <w:szCs w:val="28"/>
        </w:rPr>
        <w:t>Period (I</w:t>
      </w:r>
      <w:r>
        <w:rPr>
          <w:rFonts w:ascii="Cambria" w:hAnsi="Cambria"/>
          <w:b/>
          <w:noProof/>
          <w:sz w:val="28"/>
          <w:szCs w:val="28"/>
        </w:rPr>
        <w:t>nput tab)</w:t>
      </w:r>
    </w:p>
    <w:p w14:paraId="0C970D21" w14:textId="77777777" w:rsidR="00276CB2" w:rsidRPr="0087381E" w:rsidRDefault="00276CB2" w:rsidP="00A17A60">
      <w:pPr>
        <w:jc w:val="both"/>
        <w:rPr>
          <w:rFonts w:ascii="Cambria" w:hAnsi="Cambria"/>
          <w:b/>
          <w:noProof/>
          <w:sz w:val="28"/>
          <w:szCs w:val="28"/>
        </w:rPr>
      </w:pPr>
    </w:p>
    <w:p w14:paraId="6A672DF3" w14:textId="20DD7756" w:rsidR="00002513" w:rsidRDefault="00002513" w:rsidP="00A17A60">
      <w:pPr>
        <w:jc w:val="both"/>
        <w:rPr>
          <w:rFonts w:ascii="Cambria" w:hAnsi="Cambria"/>
          <w:noProof/>
          <w:sz w:val="28"/>
          <w:szCs w:val="28"/>
        </w:rPr>
      </w:pPr>
      <w:r>
        <w:rPr>
          <w:rFonts w:ascii="Cambria" w:hAnsi="Cambria"/>
          <w:noProof/>
          <w:sz w:val="28"/>
          <w:szCs w:val="28"/>
        </w:rPr>
        <w:t>The next step is to define the study period. This is the time period for which we have coll</w:t>
      </w:r>
      <w:r w:rsidR="009F5BB5">
        <w:rPr>
          <w:rFonts w:ascii="Cambria" w:hAnsi="Cambria"/>
          <w:noProof/>
          <w:sz w:val="28"/>
          <w:szCs w:val="28"/>
        </w:rPr>
        <w:t>e</w:t>
      </w:r>
      <w:r>
        <w:rPr>
          <w:rFonts w:ascii="Cambria" w:hAnsi="Cambria"/>
          <w:noProof/>
          <w:sz w:val="28"/>
          <w:szCs w:val="28"/>
        </w:rPr>
        <w:t xml:space="preserve">cted breast cancer cases. </w:t>
      </w:r>
      <w:r w:rsidR="00412A76">
        <w:rPr>
          <w:rFonts w:ascii="Cambria" w:hAnsi="Cambria"/>
          <w:noProof/>
          <w:sz w:val="28"/>
          <w:szCs w:val="28"/>
        </w:rPr>
        <w:t>In this tutorial w</w:t>
      </w:r>
      <w:r>
        <w:rPr>
          <w:rFonts w:ascii="Cambria" w:hAnsi="Cambria"/>
          <w:noProof/>
          <w:sz w:val="28"/>
          <w:szCs w:val="28"/>
        </w:rPr>
        <w:t xml:space="preserve">e only have data from 2009, so we select 2009 as both the start and end date. This information is important even in a purely spatial analysis, in order for the expected counts </w:t>
      </w:r>
      <w:r w:rsidR="009F5BB5">
        <w:rPr>
          <w:rFonts w:ascii="Cambria" w:hAnsi="Cambria"/>
          <w:noProof/>
          <w:sz w:val="28"/>
          <w:szCs w:val="28"/>
        </w:rPr>
        <w:t xml:space="preserve">of the clusters </w:t>
      </w:r>
      <w:r>
        <w:rPr>
          <w:rFonts w:ascii="Cambria" w:hAnsi="Cambria"/>
          <w:noProof/>
          <w:sz w:val="28"/>
          <w:szCs w:val="28"/>
        </w:rPr>
        <w:t>to be correctly calculated.</w:t>
      </w:r>
    </w:p>
    <w:p w14:paraId="135AB88B" w14:textId="77777777" w:rsidR="00002513" w:rsidRDefault="00002513" w:rsidP="00A17A60">
      <w:pPr>
        <w:jc w:val="both"/>
        <w:rPr>
          <w:rFonts w:ascii="Cambria" w:hAnsi="Cambria"/>
          <w:noProof/>
          <w:sz w:val="28"/>
          <w:szCs w:val="28"/>
        </w:rPr>
      </w:pPr>
    </w:p>
    <w:p w14:paraId="1A666A3D" w14:textId="77777777" w:rsidR="00E268BA" w:rsidRDefault="00412A76" w:rsidP="00A17A60">
      <w:pPr>
        <w:jc w:val="both"/>
        <w:rPr>
          <w:rFonts w:ascii="Cambria" w:hAnsi="Cambria"/>
          <w:noProof/>
          <w:sz w:val="28"/>
          <w:szCs w:val="28"/>
        </w:rPr>
      </w:pPr>
      <w:r w:rsidRPr="00513E7F">
        <w:rPr>
          <w:rFonts w:ascii="Cambria" w:hAnsi="Cambria"/>
          <w:noProof/>
          <w:sz w:val="28"/>
          <w:szCs w:val="28"/>
        </w:rPr>
        <w:lastRenderedPageBreak/>
        <w:drawing>
          <wp:inline distT="0" distB="0" distL="0" distR="0" wp14:anchorId="4DDBA058" wp14:editId="212C5E0E">
            <wp:extent cx="5314950" cy="933450"/>
            <wp:effectExtent l="19050" t="19050" r="19050" b="19050"/>
            <wp:docPr id="20" name="Picture 1" descr="This image shows the Study Period fields on the Input tab." title="Study Perio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w="6350" cmpd="sng">
                      <a:solidFill>
                        <a:srgbClr val="000000"/>
                      </a:solidFill>
                      <a:miter lim="800000"/>
                      <a:headEnd/>
                      <a:tailEnd/>
                    </a:ln>
                    <a:effectLst/>
                  </pic:spPr>
                </pic:pic>
              </a:graphicData>
            </a:graphic>
          </wp:inline>
        </w:drawing>
      </w:r>
    </w:p>
    <w:p w14:paraId="66067369" w14:textId="6B37D949" w:rsidR="00C230E5" w:rsidRPr="0087381E" w:rsidRDefault="00C230E5" w:rsidP="00A17A60">
      <w:pPr>
        <w:jc w:val="both"/>
        <w:rPr>
          <w:rFonts w:ascii="Cambria" w:hAnsi="Cambria"/>
          <w:noProof/>
          <w:sz w:val="28"/>
          <w:szCs w:val="28"/>
        </w:rPr>
      </w:pPr>
    </w:p>
    <w:p w14:paraId="20866767" w14:textId="122EE172" w:rsidR="00943FF4" w:rsidRDefault="00714247" w:rsidP="00A17A60">
      <w:pPr>
        <w:jc w:val="both"/>
        <w:rPr>
          <w:rFonts w:ascii="Cambria" w:hAnsi="Cambria"/>
          <w:b/>
          <w:noProof/>
          <w:sz w:val="28"/>
          <w:szCs w:val="28"/>
        </w:rPr>
      </w:pPr>
      <w:r>
        <w:rPr>
          <w:rFonts w:ascii="Cambria" w:hAnsi="Cambria"/>
          <w:b/>
          <w:noProof/>
          <w:sz w:val="28"/>
          <w:szCs w:val="28"/>
        </w:rPr>
        <w:t>Coordinates (I</w:t>
      </w:r>
      <w:r w:rsidR="00276CB2">
        <w:rPr>
          <w:rFonts w:ascii="Cambria" w:hAnsi="Cambria"/>
          <w:b/>
          <w:noProof/>
          <w:sz w:val="28"/>
          <w:szCs w:val="28"/>
        </w:rPr>
        <w:t>nput tab)</w:t>
      </w:r>
    </w:p>
    <w:p w14:paraId="5F398F3E" w14:textId="77777777" w:rsidR="00276CB2" w:rsidRPr="0087381E" w:rsidRDefault="00276CB2" w:rsidP="00A17A60">
      <w:pPr>
        <w:jc w:val="both"/>
        <w:rPr>
          <w:rFonts w:ascii="Cambria" w:hAnsi="Cambria"/>
          <w:b/>
          <w:noProof/>
          <w:sz w:val="28"/>
          <w:szCs w:val="28"/>
        </w:rPr>
      </w:pPr>
    </w:p>
    <w:p w14:paraId="77AF3252" w14:textId="41E60E02" w:rsidR="00276CB2" w:rsidRDefault="00276CB2" w:rsidP="00A17A60">
      <w:pPr>
        <w:jc w:val="both"/>
        <w:rPr>
          <w:rFonts w:ascii="Cambria" w:hAnsi="Cambria"/>
          <w:noProof/>
          <w:sz w:val="28"/>
          <w:szCs w:val="28"/>
        </w:rPr>
      </w:pPr>
      <w:r>
        <w:rPr>
          <w:rFonts w:ascii="Cambria" w:hAnsi="Cambria"/>
          <w:noProof/>
          <w:sz w:val="28"/>
          <w:szCs w:val="28"/>
        </w:rPr>
        <w:t>In SaTScan, the geographical locations can either be specified as latitude and longitude, or, as Cartesian coordinates, which is the regula</w:t>
      </w:r>
      <w:r w:rsidR="0050455F">
        <w:rPr>
          <w:rFonts w:ascii="Cambria" w:hAnsi="Cambria"/>
          <w:noProof/>
          <w:sz w:val="28"/>
          <w:szCs w:val="28"/>
        </w:rPr>
        <w:t>r x,y-coordinate system taught i</w:t>
      </w:r>
      <w:r>
        <w:rPr>
          <w:rFonts w:ascii="Cambria" w:hAnsi="Cambria"/>
          <w:noProof/>
          <w:sz w:val="28"/>
          <w:szCs w:val="28"/>
        </w:rPr>
        <w:t>n high school. For the New York cancer data, we have latitude and longitude coordinates. It is important to make the correct selection, since otherwise, the intended circles w</w:t>
      </w:r>
      <w:r w:rsidR="009F5BB5">
        <w:rPr>
          <w:rFonts w:ascii="Cambria" w:hAnsi="Cambria"/>
          <w:noProof/>
          <w:sz w:val="28"/>
          <w:szCs w:val="28"/>
        </w:rPr>
        <w:t>ill</w:t>
      </w:r>
      <w:r>
        <w:rPr>
          <w:rFonts w:ascii="Cambria" w:hAnsi="Cambria"/>
          <w:noProof/>
          <w:sz w:val="28"/>
          <w:szCs w:val="28"/>
        </w:rPr>
        <w:t xml:space="preserve"> not be circles. Note that, when latitude/longitude is used, SaTScan draws perfect circles on the surface of the earth, and no map projection is used. </w:t>
      </w:r>
    </w:p>
    <w:p w14:paraId="2F9B0ACE" w14:textId="77777777" w:rsidR="0050455F" w:rsidRDefault="0050455F" w:rsidP="00A17A60">
      <w:pPr>
        <w:jc w:val="both"/>
        <w:rPr>
          <w:rFonts w:ascii="Cambria" w:hAnsi="Cambria"/>
          <w:noProof/>
          <w:sz w:val="28"/>
          <w:szCs w:val="28"/>
        </w:rPr>
      </w:pPr>
    </w:p>
    <w:p w14:paraId="530CA4E2" w14:textId="0E2FAA9C" w:rsidR="00276CB2" w:rsidRDefault="00714247" w:rsidP="00A17A60">
      <w:pPr>
        <w:jc w:val="both"/>
        <w:rPr>
          <w:rFonts w:ascii="Cambria" w:hAnsi="Cambria"/>
          <w:b/>
          <w:noProof/>
          <w:sz w:val="28"/>
          <w:szCs w:val="28"/>
        </w:rPr>
      </w:pPr>
      <w:r>
        <w:rPr>
          <w:rFonts w:ascii="Cambria" w:hAnsi="Cambria"/>
          <w:b/>
          <w:noProof/>
          <w:sz w:val="28"/>
          <w:szCs w:val="28"/>
        </w:rPr>
        <w:drawing>
          <wp:inline distT="0" distB="0" distL="0" distR="0" wp14:anchorId="55B0E50F" wp14:editId="6EF630B1">
            <wp:extent cx="1371600" cy="923925"/>
            <wp:effectExtent l="0" t="0" r="0" b="9525"/>
            <wp:docPr id="1" name="Picture 1" descr="This image shows the selection of the type of format to be used in the coordinates." title="Selecting the Coordinates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T2 5.4.2.jpg"/>
                    <pic:cNvPicPr/>
                  </pic:nvPicPr>
                  <pic:blipFill>
                    <a:blip r:embed="rId42">
                      <a:extLst>
                        <a:ext uri="{28A0092B-C50C-407E-A947-70E740481C1C}">
                          <a14:useLocalDpi xmlns:a14="http://schemas.microsoft.com/office/drawing/2010/main" val="0"/>
                        </a:ext>
                      </a:extLst>
                    </a:blip>
                    <a:stretch>
                      <a:fillRect/>
                    </a:stretch>
                  </pic:blipFill>
                  <pic:spPr>
                    <a:xfrm>
                      <a:off x="0" y="0"/>
                      <a:ext cx="1371600" cy="923925"/>
                    </a:xfrm>
                    <a:prstGeom prst="rect">
                      <a:avLst/>
                    </a:prstGeom>
                  </pic:spPr>
                </pic:pic>
              </a:graphicData>
            </a:graphic>
          </wp:inline>
        </w:drawing>
      </w:r>
    </w:p>
    <w:p w14:paraId="44CF6F13" w14:textId="77777777" w:rsidR="00412A76" w:rsidRDefault="00412A76" w:rsidP="00A17A60">
      <w:pPr>
        <w:jc w:val="both"/>
        <w:rPr>
          <w:rFonts w:ascii="Cambria" w:hAnsi="Cambria"/>
          <w:b/>
          <w:noProof/>
          <w:sz w:val="28"/>
          <w:szCs w:val="28"/>
        </w:rPr>
      </w:pPr>
    </w:p>
    <w:p w14:paraId="71BB2285" w14:textId="77777777" w:rsidR="008736F7" w:rsidRDefault="008736F7">
      <w:pPr>
        <w:rPr>
          <w:rFonts w:ascii="Cambria" w:eastAsia="Times New Roman" w:hAnsi="Cambria"/>
          <w:b/>
          <w:bCs/>
          <w:noProof/>
          <w:kern w:val="32"/>
          <w:sz w:val="32"/>
          <w:szCs w:val="32"/>
        </w:rPr>
      </w:pPr>
      <w:r>
        <w:rPr>
          <w:noProof/>
        </w:rPr>
        <w:br w:type="page"/>
      </w:r>
    </w:p>
    <w:p w14:paraId="64E51387" w14:textId="60D8A191" w:rsidR="00AC0EAB" w:rsidRDefault="00276CB2" w:rsidP="001E6FEC">
      <w:pPr>
        <w:pStyle w:val="Heading1"/>
        <w:rPr>
          <w:noProof/>
        </w:rPr>
      </w:pPr>
      <w:r>
        <w:rPr>
          <w:noProof/>
        </w:rPr>
        <w:lastRenderedPageBreak/>
        <w:t>5.5 Final Check of Input Tab</w:t>
      </w:r>
    </w:p>
    <w:p w14:paraId="432B03E6" w14:textId="77777777" w:rsidR="00FE6347" w:rsidRDefault="00FE6347" w:rsidP="00A17A60">
      <w:pPr>
        <w:jc w:val="both"/>
        <w:rPr>
          <w:rFonts w:ascii="Cambria" w:hAnsi="Cambria"/>
          <w:b/>
          <w:noProof/>
          <w:sz w:val="28"/>
          <w:szCs w:val="28"/>
        </w:rPr>
      </w:pPr>
    </w:p>
    <w:p w14:paraId="644170EF" w14:textId="29264D18" w:rsidR="00E64F57" w:rsidRPr="00E64F57" w:rsidRDefault="00E64F57" w:rsidP="00A17A60">
      <w:pPr>
        <w:jc w:val="both"/>
        <w:rPr>
          <w:rFonts w:ascii="Cambria" w:hAnsi="Cambria"/>
          <w:noProof/>
          <w:sz w:val="28"/>
          <w:szCs w:val="28"/>
        </w:rPr>
      </w:pPr>
      <w:r>
        <w:rPr>
          <w:rFonts w:ascii="Cambria" w:hAnsi="Cambria"/>
          <w:noProof/>
          <w:sz w:val="28"/>
          <w:szCs w:val="28"/>
        </w:rPr>
        <w:t xml:space="preserve">You should now be done with the input tab, but before moving on to the next tab, it is a good idea to </w:t>
      </w:r>
      <w:r w:rsidR="009F5BB5">
        <w:rPr>
          <w:rFonts w:ascii="Cambria" w:hAnsi="Cambria"/>
          <w:noProof/>
          <w:sz w:val="28"/>
          <w:szCs w:val="28"/>
        </w:rPr>
        <w:t xml:space="preserve">double </w:t>
      </w:r>
      <w:r>
        <w:rPr>
          <w:rFonts w:ascii="Cambria" w:hAnsi="Cambria"/>
          <w:noProof/>
          <w:sz w:val="28"/>
          <w:szCs w:val="28"/>
        </w:rPr>
        <w:t>ch</w:t>
      </w:r>
      <w:r w:rsidR="009F5BB5">
        <w:rPr>
          <w:rFonts w:ascii="Cambria" w:hAnsi="Cambria"/>
          <w:noProof/>
          <w:sz w:val="28"/>
          <w:szCs w:val="28"/>
        </w:rPr>
        <w:t>e</w:t>
      </w:r>
      <w:r>
        <w:rPr>
          <w:rFonts w:ascii="Cambria" w:hAnsi="Cambria"/>
          <w:noProof/>
          <w:sz w:val="28"/>
          <w:szCs w:val="28"/>
        </w:rPr>
        <w:t>ck all the entries to make sure they are right. To do so, you can compare your input tab with the one below.</w:t>
      </w:r>
    </w:p>
    <w:p w14:paraId="3D966D9F" w14:textId="77777777" w:rsidR="00E64F57" w:rsidRDefault="00E64F57" w:rsidP="00A17A60">
      <w:pPr>
        <w:jc w:val="both"/>
        <w:rPr>
          <w:rFonts w:ascii="Cambria" w:hAnsi="Cambria"/>
          <w:b/>
          <w:i/>
          <w:noProof/>
          <w:sz w:val="28"/>
          <w:szCs w:val="28"/>
        </w:rPr>
      </w:pPr>
    </w:p>
    <w:p w14:paraId="757B1438" w14:textId="799B4A84" w:rsidR="00E64F57" w:rsidRPr="00513E7F" w:rsidRDefault="00E33669" w:rsidP="00A17A60">
      <w:pPr>
        <w:jc w:val="both"/>
        <w:rPr>
          <w:rFonts w:ascii="Cambria" w:hAnsi="Cambria"/>
          <w:b/>
          <w:sz w:val="28"/>
        </w:rPr>
      </w:pPr>
      <w:r w:rsidRPr="0087381E">
        <w:rPr>
          <w:rFonts w:ascii="Cambria" w:hAnsi="Cambria"/>
          <w:noProof/>
          <w:sz w:val="28"/>
          <w:szCs w:val="28"/>
        </w:rPr>
        <w:drawing>
          <wp:anchor distT="0" distB="0" distL="114300" distR="114300" simplePos="0" relativeHeight="251813888" behindDoc="0" locked="0" layoutInCell="1" allowOverlap="1" wp14:anchorId="7440F05B" wp14:editId="7A51D6C8">
            <wp:simplePos x="0" y="0"/>
            <wp:positionH relativeFrom="column">
              <wp:posOffset>4017645</wp:posOffset>
            </wp:positionH>
            <wp:positionV relativeFrom="paragraph">
              <wp:posOffset>464185</wp:posOffset>
            </wp:positionV>
            <wp:extent cx="228600" cy="238125"/>
            <wp:effectExtent l="0" t="0" r="0" b="9525"/>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Pr="0087381E">
        <w:rPr>
          <w:rFonts w:ascii="Cambria" w:hAnsi="Cambria"/>
          <w:noProof/>
          <w:sz w:val="28"/>
          <w:szCs w:val="28"/>
        </w:rPr>
        <w:drawing>
          <wp:anchor distT="0" distB="0" distL="114300" distR="114300" simplePos="0" relativeHeight="251812864" behindDoc="0" locked="0" layoutInCell="1" allowOverlap="1" wp14:anchorId="30A99D16" wp14:editId="75FC1427">
            <wp:simplePos x="0" y="0"/>
            <wp:positionH relativeFrom="column">
              <wp:posOffset>4122420</wp:posOffset>
            </wp:positionH>
            <wp:positionV relativeFrom="paragraph">
              <wp:posOffset>2854960</wp:posOffset>
            </wp:positionV>
            <wp:extent cx="228600" cy="238125"/>
            <wp:effectExtent l="0" t="0" r="0" b="9525"/>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11840" behindDoc="0" locked="0" layoutInCell="1" allowOverlap="1" wp14:anchorId="629E2117" wp14:editId="6768522F">
            <wp:simplePos x="0" y="0"/>
            <wp:positionH relativeFrom="column">
              <wp:posOffset>83820</wp:posOffset>
            </wp:positionH>
            <wp:positionV relativeFrom="paragraph">
              <wp:posOffset>1927860</wp:posOffset>
            </wp:positionV>
            <wp:extent cx="228600" cy="238125"/>
            <wp:effectExtent l="0" t="0" r="0" b="9525"/>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10816" behindDoc="0" locked="0" layoutInCell="1" allowOverlap="1" wp14:anchorId="2825C552" wp14:editId="4C0F9203">
            <wp:simplePos x="0" y="0"/>
            <wp:positionH relativeFrom="column">
              <wp:posOffset>83820</wp:posOffset>
            </wp:positionH>
            <wp:positionV relativeFrom="paragraph">
              <wp:posOffset>3054985</wp:posOffset>
            </wp:positionV>
            <wp:extent cx="228600" cy="238125"/>
            <wp:effectExtent l="0" t="0" r="0" b="952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09792" behindDoc="0" locked="0" layoutInCell="1" allowOverlap="1" wp14:anchorId="0C6151EA" wp14:editId="0C9022CD">
            <wp:simplePos x="0" y="0"/>
            <wp:positionH relativeFrom="column">
              <wp:posOffset>83820</wp:posOffset>
            </wp:positionH>
            <wp:positionV relativeFrom="paragraph">
              <wp:posOffset>2435860</wp:posOffset>
            </wp:positionV>
            <wp:extent cx="228600" cy="238125"/>
            <wp:effectExtent l="0" t="0" r="0" b="9525"/>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808768" behindDoc="0" locked="0" layoutInCell="1" allowOverlap="1" wp14:anchorId="1093CD12" wp14:editId="112EE0AB">
            <wp:simplePos x="0" y="0"/>
            <wp:positionH relativeFrom="column">
              <wp:posOffset>83820</wp:posOffset>
            </wp:positionH>
            <wp:positionV relativeFrom="paragraph">
              <wp:posOffset>635635</wp:posOffset>
            </wp:positionV>
            <wp:extent cx="228600" cy="238125"/>
            <wp:effectExtent l="0" t="0" r="0" b="9525"/>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Pr>
          <w:noProof/>
        </w:rPr>
        <w:drawing>
          <wp:inline distT="0" distB="0" distL="0" distR="0" wp14:anchorId="4E6DAB47" wp14:editId="31429852">
            <wp:extent cx="5419725" cy="5334000"/>
            <wp:effectExtent l="0" t="0" r="9525" b="0"/>
            <wp:docPr id="29" name="Picture 128" descr="This image shows what you should chack on the Input tab before continuing." title="Final Check of the In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19725" cy="5334000"/>
                    </a:xfrm>
                    <a:prstGeom prst="rect">
                      <a:avLst/>
                    </a:prstGeom>
                  </pic:spPr>
                </pic:pic>
              </a:graphicData>
            </a:graphic>
          </wp:inline>
        </w:drawing>
      </w:r>
    </w:p>
    <w:p w14:paraId="0DC391D9" w14:textId="2A19C02D" w:rsidR="008736F7" w:rsidRDefault="008736F7">
      <w:pPr>
        <w:rPr>
          <w:rFonts w:ascii="Cambria" w:hAnsi="Cambria"/>
          <w:b/>
          <w:sz w:val="28"/>
        </w:rPr>
      </w:pPr>
      <w:r>
        <w:rPr>
          <w:rFonts w:ascii="Cambria" w:hAnsi="Cambria"/>
          <w:b/>
          <w:sz w:val="28"/>
        </w:rPr>
        <w:br w:type="page"/>
      </w:r>
    </w:p>
    <w:p w14:paraId="0EFFE9EE" w14:textId="77777777" w:rsidR="00B66465" w:rsidRPr="00B66465" w:rsidRDefault="00E268BA" w:rsidP="001E6FEC">
      <w:pPr>
        <w:pStyle w:val="Heading1"/>
        <w:rPr>
          <w:noProof/>
        </w:rPr>
      </w:pPr>
      <w:r>
        <w:rPr>
          <w:noProof/>
        </w:rPr>
        <w:lastRenderedPageBreak/>
        <w:t>6</w:t>
      </w:r>
      <w:r w:rsidR="00B66465" w:rsidRPr="00B66465">
        <w:rPr>
          <w:noProof/>
        </w:rPr>
        <w:t>. SaTScan Analysis Parameter Settings</w:t>
      </w:r>
    </w:p>
    <w:p w14:paraId="0ABDF8E6" w14:textId="77777777" w:rsidR="00B66465" w:rsidRDefault="00B66465" w:rsidP="00A17A60">
      <w:pPr>
        <w:jc w:val="both"/>
        <w:rPr>
          <w:rFonts w:ascii="Cambria" w:hAnsi="Cambria"/>
          <w:b/>
          <w:i/>
          <w:noProof/>
          <w:sz w:val="28"/>
          <w:szCs w:val="28"/>
        </w:rPr>
      </w:pPr>
    </w:p>
    <w:p w14:paraId="35025431" w14:textId="77777777" w:rsidR="00B66465" w:rsidRDefault="003A2075" w:rsidP="00A17A60">
      <w:pPr>
        <w:jc w:val="both"/>
        <w:rPr>
          <w:rFonts w:ascii="Cambria" w:hAnsi="Cambria"/>
          <w:noProof/>
          <w:sz w:val="28"/>
          <w:szCs w:val="28"/>
        </w:rPr>
      </w:pPr>
      <w:r w:rsidRPr="003A2075">
        <w:rPr>
          <w:rFonts w:ascii="Cambria" w:hAnsi="Cambria"/>
          <w:noProof/>
          <w:sz w:val="28"/>
          <w:szCs w:val="28"/>
        </w:rPr>
        <w:t xml:space="preserve">After </w:t>
      </w:r>
      <w:r>
        <w:rPr>
          <w:rFonts w:ascii="Cambria" w:hAnsi="Cambria"/>
          <w:noProof/>
          <w:sz w:val="28"/>
          <w:szCs w:val="28"/>
        </w:rPr>
        <w:t>providing SaTScan with the data needed to run an analysis, the next step is to tell SaTScan the type of analysis to perfrom. This is done on the Analysis Tab.</w:t>
      </w:r>
    </w:p>
    <w:p w14:paraId="35649DF7" w14:textId="77777777" w:rsidR="003A2075" w:rsidRPr="003A2075" w:rsidRDefault="003A2075" w:rsidP="00A17A60">
      <w:pPr>
        <w:jc w:val="both"/>
        <w:rPr>
          <w:rFonts w:ascii="Cambria" w:hAnsi="Cambria"/>
          <w:noProof/>
          <w:sz w:val="28"/>
          <w:szCs w:val="28"/>
        </w:rPr>
      </w:pPr>
    </w:p>
    <w:p w14:paraId="6305E7CD" w14:textId="30D9BDBA" w:rsidR="003A2075" w:rsidRDefault="00C7711D" w:rsidP="00A17A60">
      <w:pPr>
        <w:jc w:val="both"/>
        <w:rPr>
          <w:rFonts w:ascii="Cambria" w:hAnsi="Cambria"/>
          <w:noProof/>
          <w:sz w:val="28"/>
          <w:szCs w:val="28"/>
        </w:rPr>
      </w:pPr>
      <w:r w:rsidRPr="0087381E">
        <w:rPr>
          <w:rFonts w:ascii="Cambria" w:hAnsi="Cambria"/>
          <w:b/>
          <w:i/>
          <w:noProof/>
          <w:sz w:val="28"/>
          <w:szCs w:val="28"/>
        </w:rPr>
        <w:t>Analysis Tab</w:t>
      </w:r>
      <w:r w:rsidRPr="0087381E">
        <w:rPr>
          <w:rFonts w:ascii="Cambria" w:hAnsi="Cambria"/>
          <w:noProof/>
          <w:sz w:val="28"/>
          <w:szCs w:val="28"/>
        </w:rPr>
        <w:t>:</w:t>
      </w:r>
    </w:p>
    <w:p w14:paraId="0E7F807D" w14:textId="04A1DDFC" w:rsidR="009657D8" w:rsidRDefault="009657D8" w:rsidP="00A17A60">
      <w:pPr>
        <w:jc w:val="both"/>
        <w:rPr>
          <w:rFonts w:ascii="Cambria" w:hAnsi="Cambria"/>
          <w:noProof/>
          <w:sz w:val="28"/>
          <w:szCs w:val="28"/>
        </w:rPr>
      </w:pPr>
      <w:r>
        <w:rPr>
          <w:rFonts w:ascii="Cambria" w:hAnsi="Cambria"/>
          <w:noProof/>
          <w:sz w:val="28"/>
          <w:szCs w:val="28"/>
        </w:rPr>
        <w:drawing>
          <wp:inline distT="0" distB="0" distL="0" distR="0" wp14:anchorId="50CDC963" wp14:editId="528A8219">
            <wp:extent cx="4886325" cy="647700"/>
            <wp:effectExtent l="0" t="0" r="9525" b="0"/>
            <wp:docPr id="19" name="Picture 19" descr="This image shows the location of the Analysis tab." title="Locating the 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sec 5.5.1.jpg"/>
                    <pic:cNvPicPr/>
                  </pic:nvPicPr>
                  <pic:blipFill>
                    <a:blip r:embed="rId45">
                      <a:extLst>
                        <a:ext uri="{28A0092B-C50C-407E-A947-70E740481C1C}">
                          <a14:useLocalDpi xmlns:a14="http://schemas.microsoft.com/office/drawing/2010/main" val="0"/>
                        </a:ext>
                      </a:extLst>
                    </a:blip>
                    <a:stretch>
                      <a:fillRect/>
                    </a:stretch>
                  </pic:blipFill>
                  <pic:spPr>
                    <a:xfrm>
                      <a:off x="0" y="0"/>
                      <a:ext cx="4886325" cy="647700"/>
                    </a:xfrm>
                    <a:prstGeom prst="rect">
                      <a:avLst/>
                    </a:prstGeom>
                  </pic:spPr>
                </pic:pic>
              </a:graphicData>
            </a:graphic>
          </wp:inline>
        </w:drawing>
      </w:r>
    </w:p>
    <w:p w14:paraId="4C70F315" w14:textId="77777777" w:rsidR="009657D8" w:rsidRDefault="009657D8" w:rsidP="00A17A60">
      <w:pPr>
        <w:jc w:val="both"/>
        <w:rPr>
          <w:rFonts w:ascii="Cambria" w:hAnsi="Cambria"/>
          <w:noProof/>
          <w:sz w:val="28"/>
          <w:szCs w:val="28"/>
        </w:rPr>
      </w:pPr>
    </w:p>
    <w:p w14:paraId="749A9CDB" w14:textId="51EF3A35" w:rsidR="00943FF4" w:rsidRDefault="003D281E" w:rsidP="00A17A60">
      <w:pPr>
        <w:jc w:val="both"/>
        <w:rPr>
          <w:rFonts w:ascii="Cambria" w:hAnsi="Cambria"/>
          <w:noProof/>
          <w:sz w:val="28"/>
          <w:szCs w:val="28"/>
        </w:rPr>
      </w:pPr>
      <w:r>
        <w:rPr>
          <w:rFonts w:ascii="Cambria" w:hAnsi="Cambria"/>
          <w:noProof/>
          <w:sz w:val="28"/>
          <w:szCs w:val="28"/>
        </w:rPr>
        <w:t xml:space="preserve">The first choice is to decide whether to do the </w:t>
      </w:r>
      <w:r w:rsidR="008A2D8D" w:rsidRPr="00513E7F">
        <w:rPr>
          <w:rFonts w:ascii="Cambria" w:hAnsi="Cambria"/>
          <w:i/>
          <w:noProof/>
          <w:sz w:val="28"/>
          <w:szCs w:val="28"/>
        </w:rPr>
        <w:t>analysis</w:t>
      </w:r>
      <w:r>
        <w:rPr>
          <w:rFonts w:ascii="Cambria" w:hAnsi="Cambria"/>
          <w:noProof/>
          <w:sz w:val="28"/>
          <w:szCs w:val="28"/>
        </w:rPr>
        <w:t xml:space="preserve"> using a purely spatial, a purely tem</w:t>
      </w:r>
      <w:r w:rsidR="009F5BB5">
        <w:rPr>
          <w:rFonts w:ascii="Cambria" w:hAnsi="Cambria"/>
          <w:noProof/>
          <w:sz w:val="28"/>
          <w:szCs w:val="28"/>
        </w:rPr>
        <w:t>p</w:t>
      </w:r>
      <w:r>
        <w:rPr>
          <w:rFonts w:ascii="Cambria" w:hAnsi="Cambria"/>
          <w:noProof/>
          <w:sz w:val="28"/>
          <w:szCs w:val="28"/>
        </w:rPr>
        <w:t xml:space="preserve">oral or a space-time scan statistic. We are not intrested in time, so we will do a purely spatial analysis. </w:t>
      </w:r>
    </w:p>
    <w:p w14:paraId="6A806149" w14:textId="77777777" w:rsidR="003D281E" w:rsidRPr="0087381E" w:rsidRDefault="003D281E" w:rsidP="00A17A60">
      <w:pPr>
        <w:jc w:val="both"/>
        <w:rPr>
          <w:rFonts w:ascii="Cambria" w:hAnsi="Cambria"/>
          <w:noProof/>
          <w:sz w:val="28"/>
          <w:szCs w:val="28"/>
        </w:rPr>
      </w:pPr>
    </w:p>
    <w:p w14:paraId="5A2124BB" w14:textId="19BF3F97" w:rsidR="004D036E" w:rsidRPr="0087381E" w:rsidRDefault="009657D8" w:rsidP="009657D8">
      <w:pPr>
        <w:jc w:val="center"/>
        <w:rPr>
          <w:rFonts w:ascii="Cambria" w:hAnsi="Cambria"/>
          <w:noProof/>
          <w:sz w:val="28"/>
          <w:szCs w:val="28"/>
        </w:rPr>
      </w:pPr>
      <w:r>
        <w:rPr>
          <w:rFonts w:ascii="Cambria" w:hAnsi="Cambria"/>
          <w:noProof/>
          <w:sz w:val="28"/>
          <w:szCs w:val="28"/>
        </w:rPr>
        <w:drawing>
          <wp:inline distT="0" distB="0" distL="0" distR="0" wp14:anchorId="58F746EA" wp14:editId="5BA763E3">
            <wp:extent cx="5495925" cy="5314950"/>
            <wp:effectExtent l="0" t="0" r="9525" b="0"/>
            <wp:docPr id="21" name="Picture 21" descr="This image shows the selections to be made on the Analysis tab."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sec 6.2.jpg"/>
                    <pic:cNvPicPr/>
                  </pic:nvPicPr>
                  <pic:blipFill>
                    <a:blip r:embed="rId46">
                      <a:extLst>
                        <a:ext uri="{28A0092B-C50C-407E-A947-70E740481C1C}">
                          <a14:useLocalDpi xmlns:a14="http://schemas.microsoft.com/office/drawing/2010/main" val="0"/>
                        </a:ext>
                      </a:extLst>
                    </a:blip>
                    <a:stretch>
                      <a:fillRect/>
                    </a:stretch>
                  </pic:blipFill>
                  <pic:spPr>
                    <a:xfrm>
                      <a:off x="0" y="0"/>
                      <a:ext cx="5495925" cy="5314950"/>
                    </a:xfrm>
                    <a:prstGeom prst="rect">
                      <a:avLst/>
                    </a:prstGeom>
                  </pic:spPr>
                </pic:pic>
              </a:graphicData>
            </a:graphic>
          </wp:inline>
        </w:drawing>
      </w:r>
    </w:p>
    <w:p w14:paraId="448AF366" w14:textId="77777777" w:rsidR="00A45BBA" w:rsidRDefault="00A45BBA" w:rsidP="00A17A60">
      <w:pPr>
        <w:jc w:val="both"/>
        <w:rPr>
          <w:rFonts w:ascii="Cambria" w:hAnsi="Cambria"/>
          <w:noProof/>
          <w:sz w:val="28"/>
          <w:szCs w:val="28"/>
        </w:rPr>
      </w:pPr>
    </w:p>
    <w:p w14:paraId="21A86540" w14:textId="5008736E" w:rsidR="00F1554A" w:rsidRDefault="00F1554A" w:rsidP="00A17A60">
      <w:pPr>
        <w:jc w:val="both"/>
        <w:rPr>
          <w:rFonts w:ascii="Cambria" w:hAnsi="Cambria"/>
          <w:noProof/>
          <w:sz w:val="28"/>
          <w:szCs w:val="28"/>
        </w:rPr>
      </w:pPr>
      <w:r>
        <w:rPr>
          <w:rFonts w:ascii="Cambria" w:hAnsi="Cambria"/>
          <w:noProof/>
          <w:sz w:val="28"/>
          <w:szCs w:val="28"/>
        </w:rPr>
        <w:lastRenderedPageBreak/>
        <w:t xml:space="preserve">Next, it is necessary to choose the </w:t>
      </w:r>
      <w:r w:rsidR="008A2D8D" w:rsidRPr="00513E7F">
        <w:rPr>
          <w:rFonts w:ascii="Cambria" w:hAnsi="Cambria"/>
          <w:i/>
          <w:noProof/>
          <w:sz w:val="28"/>
          <w:szCs w:val="28"/>
        </w:rPr>
        <w:t>probability model</w:t>
      </w:r>
      <w:r>
        <w:rPr>
          <w:rFonts w:ascii="Cambria" w:hAnsi="Cambria"/>
          <w:noProof/>
          <w:sz w:val="28"/>
          <w:szCs w:val="28"/>
        </w:rPr>
        <w:t xml:space="preserve">. We have count data, where there is a background population from which the cases arise, and where </w:t>
      </w:r>
      <w:r w:rsidR="009F5BB5">
        <w:rPr>
          <w:rFonts w:ascii="Cambria" w:hAnsi="Cambria"/>
          <w:noProof/>
          <w:sz w:val="28"/>
          <w:szCs w:val="28"/>
        </w:rPr>
        <w:t xml:space="preserve">under the null hypothesis, </w:t>
      </w:r>
      <w:r>
        <w:rPr>
          <w:rFonts w:ascii="Cambria" w:hAnsi="Cambria"/>
          <w:noProof/>
          <w:sz w:val="28"/>
          <w:szCs w:val="28"/>
        </w:rPr>
        <w:t>the cases of breast cancer are independent of each other. For such data, it is suitable to use the Poisson pr</w:t>
      </w:r>
      <w:r w:rsidR="00DD55BA">
        <w:rPr>
          <w:rFonts w:ascii="Cambria" w:hAnsi="Cambria"/>
          <w:noProof/>
          <w:sz w:val="28"/>
          <w:szCs w:val="28"/>
        </w:rPr>
        <w:t>o</w:t>
      </w:r>
      <w:r>
        <w:rPr>
          <w:rFonts w:ascii="Cambria" w:hAnsi="Cambria"/>
          <w:noProof/>
          <w:sz w:val="28"/>
          <w:szCs w:val="28"/>
        </w:rPr>
        <w:t xml:space="preserve">bability model. </w:t>
      </w:r>
    </w:p>
    <w:p w14:paraId="54410FE1" w14:textId="77777777" w:rsidR="00F1554A" w:rsidRDefault="00F1554A" w:rsidP="00A17A60">
      <w:pPr>
        <w:jc w:val="both"/>
        <w:rPr>
          <w:rFonts w:ascii="Cambria" w:hAnsi="Cambria"/>
          <w:noProof/>
          <w:sz w:val="28"/>
          <w:szCs w:val="28"/>
        </w:rPr>
      </w:pPr>
    </w:p>
    <w:p w14:paraId="5F0B1D74" w14:textId="6F412111" w:rsidR="00F1554A" w:rsidRDefault="00F90235" w:rsidP="00A17A60">
      <w:pPr>
        <w:jc w:val="both"/>
        <w:rPr>
          <w:rFonts w:ascii="Cambria" w:hAnsi="Cambria"/>
          <w:noProof/>
          <w:sz w:val="28"/>
          <w:szCs w:val="28"/>
        </w:rPr>
      </w:pPr>
      <w:r>
        <w:rPr>
          <w:rFonts w:ascii="Cambria" w:hAnsi="Cambria"/>
          <w:noProof/>
          <w:sz w:val="28"/>
          <w:szCs w:val="28"/>
        </w:rPr>
        <w:t>Scan statistics are typically used to detect clusters of cases; that is, areas with a larger number</w:t>
      </w:r>
      <w:r w:rsidR="00C230E5">
        <w:rPr>
          <w:rFonts w:ascii="Cambria" w:hAnsi="Cambria"/>
          <w:noProof/>
          <w:sz w:val="28"/>
          <w:szCs w:val="28"/>
        </w:rPr>
        <w:t xml:space="preserve"> </w:t>
      </w:r>
      <w:r>
        <w:rPr>
          <w:rFonts w:ascii="Cambria" w:hAnsi="Cambria"/>
          <w:noProof/>
          <w:sz w:val="28"/>
          <w:szCs w:val="28"/>
        </w:rPr>
        <w:t>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either high and low risk. We then select to scan for areas with high or low rates.</w:t>
      </w:r>
    </w:p>
    <w:p w14:paraId="4875C880" w14:textId="77777777" w:rsidR="00F90235" w:rsidRDefault="00F90235" w:rsidP="00A17A60">
      <w:pPr>
        <w:jc w:val="both"/>
        <w:rPr>
          <w:rFonts w:ascii="Cambria" w:hAnsi="Cambria"/>
          <w:noProof/>
          <w:sz w:val="28"/>
          <w:szCs w:val="28"/>
        </w:rPr>
      </w:pPr>
    </w:p>
    <w:p w14:paraId="6999BCC6" w14:textId="12BCA9A6" w:rsidR="00F90235" w:rsidRDefault="00F90235" w:rsidP="00A17A60">
      <w:pPr>
        <w:jc w:val="both"/>
        <w:rPr>
          <w:rFonts w:ascii="Cambria" w:hAnsi="Cambria"/>
          <w:noProof/>
          <w:sz w:val="28"/>
          <w:szCs w:val="28"/>
        </w:rPr>
      </w:pPr>
      <w:r>
        <w:rPr>
          <w:rFonts w:ascii="Cambria" w:hAnsi="Cambria"/>
          <w:noProof/>
          <w:sz w:val="28"/>
          <w:szCs w:val="28"/>
        </w:rPr>
        <w:t xml:space="preserve">The last option on the Analysis Tab is for </w:t>
      </w:r>
      <w:r w:rsidR="00A424B4">
        <w:rPr>
          <w:rFonts w:ascii="Cambria" w:hAnsi="Cambria"/>
          <w:i/>
          <w:noProof/>
          <w:sz w:val="28"/>
          <w:szCs w:val="28"/>
        </w:rPr>
        <w:t>Time A</w:t>
      </w:r>
      <w:r w:rsidR="008A2D8D" w:rsidRPr="00513E7F">
        <w:rPr>
          <w:rFonts w:ascii="Cambria" w:hAnsi="Cambria"/>
          <w:i/>
          <w:noProof/>
          <w:sz w:val="28"/>
          <w:szCs w:val="28"/>
        </w:rPr>
        <w:t>g</w:t>
      </w:r>
      <w:r w:rsidR="000351C7">
        <w:rPr>
          <w:rFonts w:ascii="Cambria" w:hAnsi="Cambria"/>
          <w:i/>
          <w:noProof/>
          <w:sz w:val="28"/>
          <w:szCs w:val="28"/>
        </w:rPr>
        <w:t>g</w:t>
      </w:r>
      <w:r w:rsidR="008A2D8D" w:rsidRPr="00513E7F">
        <w:rPr>
          <w:rFonts w:ascii="Cambria" w:hAnsi="Cambria"/>
          <w:i/>
          <w:noProof/>
          <w:sz w:val="28"/>
          <w:szCs w:val="28"/>
        </w:rPr>
        <w:t>regation</w:t>
      </w:r>
      <w:r>
        <w:rPr>
          <w:rFonts w:ascii="Cambria" w:hAnsi="Cambria"/>
          <w:noProof/>
          <w:sz w:val="28"/>
          <w:szCs w:val="28"/>
        </w:rPr>
        <w:t xml:space="preserve">, </w:t>
      </w:r>
      <w:r w:rsidR="00C230E5">
        <w:rPr>
          <w:rFonts w:ascii="Cambria" w:hAnsi="Cambria"/>
          <w:noProof/>
          <w:sz w:val="28"/>
          <w:szCs w:val="28"/>
        </w:rPr>
        <w:t>b</w:t>
      </w:r>
      <w:r>
        <w:rPr>
          <w:rFonts w:ascii="Cambria" w:hAnsi="Cambria"/>
          <w:noProof/>
          <w:sz w:val="28"/>
          <w:szCs w:val="28"/>
        </w:rPr>
        <w:t>ut that is only relevant for purely temporal and space-time analyses. Since we are doing a purely spatial analaysis, th</w:t>
      </w:r>
      <w:r w:rsidR="00DD55BA">
        <w:rPr>
          <w:rFonts w:ascii="Cambria" w:hAnsi="Cambria"/>
          <w:noProof/>
          <w:sz w:val="28"/>
          <w:szCs w:val="28"/>
        </w:rPr>
        <w:t>is</w:t>
      </w:r>
      <w:r>
        <w:rPr>
          <w:rFonts w:ascii="Cambria" w:hAnsi="Cambria"/>
          <w:noProof/>
          <w:sz w:val="28"/>
          <w:szCs w:val="28"/>
        </w:rPr>
        <w:t xml:space="preserve"> option is greyed out, and we simply ignore it.</w:t>
      </w:r>
    </w:p>
    <w:p w14:paraId="49EBF5CF" w14:textId="77777777" w:rsidR="00F90235" w:rsidRDefault="00F90235" w:rsidP="00A17A60">
      <w:pPr>
        <w:jc w:val="both"/>
        <w:rPr>
          <w:rFonts w:ascii="Cambria" w:hAnsi="Cambria"/>
          <w:noProof/>
          <w:sz w:val="28"/>
          <w:szCs w:val="28"/>
        </w:rPr>
      </w:pPr>
    </w:p>
    <w:p w14:paraId="7C41E607" w14:textId="4749AAFC" w:rsidR="00F90235" w:rsidRDefault="00FE2C3D" w:rsidP="00A17A60">
      <w:pPr>
        <w:jc w:val="both"/>
        <w:rPr>
          <w:rFonts w:ascii="Cambria" w:hAnsi="Cambria"/>
          <w:noProof/>
          <w:sz w:val="28"/>
          <w:szCs w:val="28"/>
        </w:rPr>
      </w:pPr>
      <w:r>
        <w:rPr>
          <w:rFonts w:ascii="Cambria" w:hAnsi="Cambria"/>
          <w:noProof/>
          <w:sz w:val="28"/>
          <w:szCs w:val="28"/>
        </w:rPr>
        <w:t>If we wanted to, we could now be done with the Analysis Tab and move on to the Output Tab, but we will instead go to the advan</w:t>
      </w:r>
      <w:r w:rsidR="009F5BB5">
        <w:rPr>
          <w:rFonts w:ascii="Cambria" w:hAnsi="Cambria"/>
          <w:noProof/>
          <w:sz w:val="28"/>
          <w:szCs w:val="28"/>
        </w:rPr>
        <w:t>c</w:t>
      </w:r>
      <w:r>
        <w:rPr>
          <w:rFonts w:ascii="Cambria" w:hAnsi="Cambria"/>
          <w:noProof/>
          <w:sz w:val="28"/>
          <w:szCs w:val="28"/>
        </w:rPr>
        <w:t>ed tabs. This is reached by clicking on “Advanced” in the bottom right corner o</w:t>
      </w:r>
      <w:r w:rsidR="00C230E5">
        <w:rPr>
          <w:rFonts w:ascii="Cambria" w:hAnsi="Cambria"/>
          <w:noProof/>
          <w:sz w:val="28"/>
          <w:szCs w:val="28"/>
        </w:rPr>
        <w:t>f</w:t>
      </w:r>
      <w:r>
        <w:rPr>
          <w:rFonts w:ascii="Cambria" w:hAnsi="Cambria"/>
          <w:noProof/>
          <w:sz w:val="28"/>
          <w:szCs w:val="28"/>
        </w:rPr>
        <w:t xml:space="preserve"> the Analysis Tab. See the blue box below.</w:t>
      </w:r>
    </w:p>
    <w:p w14:paraId="0722A6F6" w14:textId="77777777" w:rsidR="00FE2C3D" w:rsidRDefault="00FE2C3D" w:rsidP="00A17A60">
      <w:pPr>
        <w:jc w:val="both"/>
        <w:rPr>
          <w:rFonts w:ascii="Cambria" w:hAnsi="Cambria"/>
          <w:noProof/>
          <w:sz w:val="28"/>
          <w:szCs w:val="28"/>
        </w:rPr>
      </w:pPr>
    </w:p>
    <w:p w14:paraId="576BEE21" w14:textId="1098ABCB" w:rsidR="00FE2C3D" w:rsidRDefault="001D2D1E" w:rsidP="00A17A60">
      <w:pPr>
        <w:jc w:val="both"/>
        <w:rPr>
          <w:rFonts w:ascii="Cambria" w:hAnsi="Cambria"/>
          <w:noProof/>
          <w:sz w:val="28"/>
          <w:szCs w:val="28"/>
        </w:rPr>
      </w:pPr>
      <w:r>
        <w:rPr>
          <w:rFonts w:ascii="Cambria" w:hAnsi="Cambria"/>
          <w:noProof/>
          <w:sz w:val="28"/>
          <w:szCs w:val="28"/>
        </w:rPr>
        <w:drawing>
          <wp:inline distT="0" distB="0" distL="0" distR="0" wp14:anchorId="2706F278" wp14:editId="7C0F3A60">
            <wp:extent cx="5876925" cy="4610100"/>
            <wp:effectExtent l="0" t="0" r="9525" b="0"/>
            <wp:docPr id="30" name="Picture 30" descr="This image shows how to open the Advanced Analysis section  from the  the Analysis tab." title="Opening the Advanced Analysi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sec 6.2.3.jpg"/>
                    <pic:cNvPicPr/>
                  </pic:nvPicPr>
                  <pic:blipFill>
                    <a:blip r:embed="rId47">
                      <a:extLst>
                        <a:ext uri="{28A0092B-C50C-407E-A947-70E740481C1C}">
                          <a14:useLocalDpi xmlns:a14="http://schemas.microsoft.com/office/drawing/2010/main" val="0"/>
                        </a:ext>
                      </a:extLst>
                    </a:blip>
                    <a:stretch>
                      <a:fillRect/>
                    </a:stretch>
                  </pic:blipFill>
                  <pic:spPr>
                    <a:xfrm>
                      <a:off x="0" y="0"/>
                      <a:ext cx="5876925" cy="4610100"/>
                    </a:xfrm>
                    <a:prstGeom prst="rect">
                      <a:avLst/>
                    </a:prstGeom>
                  </pic:spPr>
                </pic:pic>
              </a:graphicData>
            </a:graphic>
          </wp:inline>
        </w:drawing>
      </w:r>
    </w:p>
    <w:p w14:paraId="629B3BC2" w14:textId="77777777" w:rsidR="00F90235" w:rsidRDefault="00F90235" w:rsidP="00A17A60">
      <w:pPr>
        <w:jc w:val="both"/>
        <w:rPr>
          <w:rFonts w:ascii="Cambria" w:hAnsi="Cambria"/>
          <w:noProof/>
          <w:sz w:val="28"/>
          <w:szCs w:val="28"/>
        </w:rPr>
      </w:pPr>
    </w:p>
    <w:p w14:paraId="78505E29" w14:textId="110EAC50" w:rsidR="00FE2C3D" w:rsidRDefault="00FE2C3D" w:rsidP="00A17A60">
      <w:pPr>
        <w:jc w:val="both"/>
        <w:rPr>
          <w:rFonts w:ascii="Cambria" w:hAnsi="Cambria"/>
          <w:noProof/>
          <w:sz w:val="28"/>
          <w:szCs w:val="28"/>
        </w:rPr>
      </w:pPr>
      <w:r>
        <w:rPr>
          <w:rFonts w:ascii="Cambria" w:hAnsi="Cambria"/>
          <w:noProof/>
          <w:sz w:val="28"/>
          <w:szCs w:val="28"/>
        </w:rPr>
        <w:t xml:space="preserve">The first of the </w:t>
      </w:r>
      <w:r w:rsidR="001E0DEB">
        <w:rPr>
          <w:rFonts w:ascii="Cambria" w:hAnsi="Cambria"/>
          <w:noProof/>
          <w:sz w:val="28"/>
          <w:szCs w:val="28"/>
        </w:rPr>
        <w:t xml:space="preserve">six </w:t>
      </w:r>
      <w:r>
        <w:rPr>
          <w:rFonts w:ascii="Cambria" w:hAnsi="Cambria"/>
          <w:noProof/>
          <w:sz w:val="28"/>
          <w:szCs w:val="28"/>
        </w:rPr>
        <w:t>advanced analysis tabs is called ‘Spatial Windows’, which is the one we want. The default in SaTScan is to look for clusters covering up to hal</w:t>
      </w:r>
      <w:r w:rsidR="009F5BB5">
        <w:rPr>
          <w:rFonts w:ascii="Cambria" w:hAnsi="Cambria"/>
          <w:noProof/>
          <w:sz w:val="28"/>
          <w:szCs w:val="28"/>
        </w:rPr>
        <w:t>f</w:t>
      </w:r>
      <w:r>
        <w:rPr>
          <w:rFonts w:ascii="Cambria" w:hAnsi="Cambria"/>
          <w:noProof/>
          <w:sz w:val="28"/>
          <w:szCs w:val="28"/>
        </w:rPr>
        <w:t xml:space="preserve"> the population at risk</w:t>
      </w:r>
      <w:r w:rsidR="00DD55BA">
        <w:rPr>
          <w:rFonts w:ascii="Cambria" w:hAnsi="Cambria"/>
          <w:noProof/>
          <w:sz w:val="28"/>
          <w:szCs w:val="28"/>
        </w:rPr>
        <w:t>, or to be more precise, half of the total expected counts</w:t>
      </w:r>
      <w:r>
        <w:rPr>
          <w:rFonts w:ascii="Cambria" w:hAnsi="Cambria"/>
          <w:noProof/>
          <w:sz w:val="28"/>
          <w:szCs w:val="28"/>
        </w:rPr>
        <w:t>. In New York State</w:t>
      </w:r>
      <w:r w:rsidR="005838E9">
        <w:rPr>
          <w:rFonts w:ascii="Cambria" w:hAnsi="Cambria"/>
          <w:noProof/>
          <w:sz w:val="28"/>
          <w:szCs w:val="28"/>
        </w:rPr>
        <w:t>, that can be a very large area, containing almost the whole state except New York City. To avoid the detection of such large clusters, one can set a smaller maxim</w:t>
      </w:r>
      <w:r w:rsidR="003D0172">
        <w:rPr>
          <w:rFonts w:ascii="Cambria" w:hAnsi="Cambria"/>
          <w:noProof/>
          <w:sz w:val="28"/>
          <w:szCs w:val="28"/>
        </w:rPr>
        <w:t>um</w:t>
      </w:r>
      <w:r w:rsidR="005838E9">
        <w:rPr>
          <w:rFonts w:ascii="Cambria" w:hAnsi="Cambria"/>
          <w:noProof/>
          <w:sz w:val="28"/>
          <w:szCs w:val="28"/>
        </w:rPr>
        <w:t xml:space="preserve"> on the cluster size. We will pick a maximum of 25% of the population at risk, and this is specified on the top of the ‘Spatial Windows’ tab.</w:t>
      </w:r>
    </w:p>
    <w:p w14:paraId="540B5BCA" w14:textId="77777777" w:rsidR="00FE6B3B" w:rsidRDefault="00FE6B3B" w:rsidP="00A17A60">
      <w:pPr>
        <w:jc w:val="both"/>
        <w:rPr>
          <w:rFonts w:ascii="Cambria" w:hAnsi="Cambria"/>
          <w:noProof/>
          <w:sz w:val="28"/>
          <w:szCs w:val="28"/>
        </w:rPr>
      </w:pPr>
    </w:p>
    <w:p w14:paraId="042D33E4" w14:textId="5C23E2C0" w:rsidR="005838E9" w:rsidRDefault="00DD4718" w:rsidP="00A17A60">
      <w:pPr>
        <w:jc w:val="both"/>
        <w:rPr>
          <w:rFonts w:ascii="Cambria" w:hAnsi="Cambria"/>
          <w:noProof/>
          <w:sz w:val="28"/>
          <w:szCs w:val="28"/>
        </w:rPr>
      </w:pPr>
      <w:r>
        <w:rPr>
          <w:rFonts w:ascii="Cambria" w:hAnsi="Cambria"/>
          <w:noProof/>
          <w:sz w:val="28"/>
          <w:szCs w:val="28"/>
        </w:rPr>
        <w:drawing>
          <wp:inline distT="0" distB="0" distL="0" distR="0" wp14:anchorId="67BEC7D3" wp14:editId="764A27DF">
            <wp:extent cx="6762750" cy="2667000"/>
            <wp:effectExtent l="0" t="0" r="0" b="0"/>
            <wp:docPr id="2" name="Picture 2" descr="This image shows how to change the maximum spatial cluster size." title="Changing the Maximum Spatial Cluster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sec 6.4.jpg"/>
                    <pic:cNvPicPr/>
                  </pic:nvPicPr>
                  <pic:blipFill>
                    <a:blip r:embed="rId48">
                      <a:extLst>
                        <a:ext uri="{28A0092B-C50C-407E-A947-70E740481C1C}">
                          <a14:useLocalDpi xmlns:a14="http://schemas.microsoft.com/office/drawing/2010/main" val="0"/>
                        </a:ext>
                      </a:extLst>
                    </a:blip>
                    <a:stretch>
                      <a:fillRect/>
                    </a:stretch>
                  </pic:blipFill>
                  <pic:spPr>
                    <a:xfrm>
                      <a:off x="0" y="0"/>
                      <a:ext cx="6762750" cy="2667000"/>
                    </a:xfrm>
                    <a:prstGeom prst="rect">
                      <a:avLst/>
                    </a:prstGeom>
                  </pic:spPr>
                </pic:pic>
              </a:graphicData>
            </a:graphic>
          </wp:inline>
        </w:drawing>
      </w:r>
    </w:p>
    <w:p w14:paraId="6016E070" w14:textId="77777777" w:rsidR="00FE6B3B" w:rsidRDefault="00FE6B3B" w:rsidP="00A17A60">
      <w:pPr>
        <w:jc w:val="both"/>
        <w:rPr>
          <w:rFonts w:ascii="Cambria" w:hAnsi="Cambria"/>
          <w:noProof/>
          <w:sz w:val="28"/>
          <w:szCs w:val="28"/>
        </w:rPr>
      </w:pPr>
    </w:p>
    <w:p w14:paraId="11D25761" w14:textId="3F7C0ADE" w:rsidR="003D0172" w:rsidRDefault="005838E9" w:rsidP="00A17A60">
      <w:pPr>
        <w:jc w:val="both"/>
        <w:rPr>
          <w:rFonts w:ascii="Cambria" w:hAnsi="Cambria"/>
          <w:noProof/>
          <w:sz w:val="28"/>
          <w:szCs w:val="28"/>
        </w:rPr>
      </w:pPr>
      <w:r w:rsidRPr="00DD4718">
        <w:rPr>
          <w:rFonts w:ascii="Cambria" w:hAnsi="Cambria"/>
          <w:b/>
          <w:noProof/>
          <w:sz w:val="28"/>
          <w:szCs w:val="28"/>
        </w:rPr>
        <w:t>Note</w:t>
      </w:r>
      <w:r w:rsidR="00DD4718" w:rsidRPr="00DD4718">
        <w:rPr>
          <w:rFonts w:ascii="Cambria" w:hAnsi="Cambria"/>
          <w:b/>
          <w:noProof/>
          <w:sz w:val="28"/>
          <w:szCs w:val="28"/>
        </w:rPr>
        <w:t>:</w:t>
      </w:r>
      <w:r w:rsidR="00DD4718">
        <w:rPr>
          <w:rFonts w:ascii="Cambria" w:hAnsi="Cambria"/>
          <w:noProof/>
          <w:sz w:val="28"/>
          <w:szCs w:val="28"/>
        </w:rPr>
        <w:t xml:space="preserve">  I</w:t>
      </w:r>
      <w:r>
        <w:rPr>
          <w:rFonts w:ascii="Cambria" w:hAnsi="Cambria"/>
          <w:noProof/>
          <w:sz w:val="28"/>
          <w:szCs w:val="28"/>
        </w:rPr>
        <w:t xml:space="preserve">t is </w:t>
      </w:r>
      <w:r w:rsidR="00DD4718">
        <w:rPr>
          <w:rFonts w:ascii="Cambria" w:hAnsi="Cambria"/>
          <w:noProof/>
          <w:sz w:val="28"/>
          <w:szCs w:val="28"/>
        </w:rPr>
        <w:t>in</w:t>
      </w:r>
      <w:r>
        <w:rPr>
          <w:rFonts w:ascii="Cambria" w:hAnsi="Cambria"/>
          <w:noProof/>
          <w:sz w:val="28"/>
          <w:szCs w:val="28"/>
        </w:rPr>
        <w:t>appropriate to try different values of this maxim</w:t>
      </w:r>
      <w:r w:rsidR="003D0172">
        <w:rPr>
          <w:rFonts w:ascii="Cambria" w:hAnsi="Cambria"/>
          <w:noProof/>
          <w:sz w:val="28"/>
          <w:szCs w:val="28"/>
        </w:rPr>
        <w:t>um</w:t>
      </w:r>
      <w:r>
        <w:rPr>
          <w:rFonts w:ascii="Cambria" w:hAnsi="Cambria"/>
          <w:noProof/>
          <w:sz w:val="28"/>
          <w:szCs w:val="28"/>
        </w:rPr>
        <w:t>, running multiple SaTScan analyses. Instead, pick the large</w:t>
      </w:r>
      <w:r w:rsidR="009F5BB5">
        <w:rPr>
          <w:rFonts w:ascii="Cambria" w:hAnsi="Cambria"/>
          <w:noProof/>
          <w:sz w:val="28"/>
          <w:szCs w:val="28"/>
        </w:rPr>
        <w:t>st</w:t>
      </w:r>
      <w:r>
        <w:rPr>
          <w:rFonts w:ascii="Cambria" w:hAnsi="Cambria"/>
          <w:noProof/>
          <w:sz w:val="28"/>
          <w:szCs w:val="28"/>
        </w:rPr>
        <w:t xml:space="preserve"> number that you could concievabl</w:t>
      </w:r>
      <w:r w:rsidR="003D0172">
        <w:rPr>
          <w:rFonts w:ascii="Cambria" w:hAnsi="Cambria"/>
          <w:noProof/>
          <w:sz w:val="28"/>
          <w:szCs w:val="28"/>
        </w:rPr>
        <w:t>y</w:t>
      </w:r>
      <w:r>
        <w:rPr>
          <w:rFonts w:ascii="Cambria" w:hAnsi="Cambria"/>
          <w:noProof/>
          <w:sz w:val="28"/>
          <w:szCs w:val="28"/>
        </w:rPr>
        <w:t xml:space="preserve"> be interested in, and SaTScan will look for any cluster of that size or smaller, adjusting for the multiple testing. </w:t>
      </w:r>
    </w:p>
    <w:p w14:paraId="2F1187C4" w14:textId="77777777" w:rsidR="003D0172" w:rsidRDefault="003D0172" w:rsidP="00A17A60">
      <w:pPr>
        <w:jc w:val="both"/>
        <w:rPr>
          <w:rFonts w:ascii="Cambria" w:hAnsi="Cambria"/>
          <w:noProof/>
          <w:sz w:val="28"/>
          <w:szCs w:val="28"/>
        </w:rPr>
      </w:pPr>
    </w:p>
    <w:p w14:paraId="78074906" w14:textId="7B73FEC2" w:rsidR="005838E9" w:rsidRDefault="00C64510" w:rsidP="00A17A60">
      <w:pPr>
        <w:jc w:val="both"/>
        <w:rPr>
          <w:rFonts w:ascii="Cambria" w:hAnsi="Cambria"/>
          <w:noProof/>
          <w:sz w:val="28"/>
          <w:szCs w:val="28"/>
        </w:rPr>
      </w:pPr>
      <w:r>
        <w:rPr>
          <w:rFonts w:ascii="Cambria" w:hAnsi="Cambria"/>
          <w:noProof/>
          <w:sz w:val="28"/>
          <w:szCs w:val="28"/>
        </w:rPr>
        <w:t xml:space="preserve">While we are on the advanced analaysis tabs, please go to the fourth one, which is called ‘Inference’. One important parameter there is the number of Monte Carlo replications. This should be at least 999 when running an actual analysis, although it can be set to 0 or 9 for a trial run. A larger number is always better on statistical grounds, as it will increase the statistical power of the analysis. Above 999, the increase in power is very marginal. The drawback of a larger number is that the analysis takes a longer time to run. A good rule of thumb is to use 999 for large data sets that are computer intensive to run, while using 9,999 or 99,999 for smaller data sets that are quick to run. Since we have a fairly large data set, and we want this tutorial to work on both slow and fast computers, we will pick 999. Feel </w:t>
      </w:r>
      <w:r w:rsidR="00A9640A">
        <w:rPr>
          <w:rFonts w:ascii="Cambria" w:hAnsi="Cambria"/>
          <w:noProof/>
          <w:sz w:val="28"/>
          <w:szCs w:val="28"/>
        </w:rPr>
        <w:t>f</w:t>
      </w:r>
      <w:r>
        <w:rPr>
          <w:rFonts w:ascii="Cambria" w:hAnsi="Cambria"/>
          <w:noProof/>
          <w:sz w:val="28"/>
          <w:szCs w:val="28"/>
        </w:rPr>
        <w:t>ree to experiment with other numbers as well.</w:t>
      </w:r>
    </w:p>
    <w:p w14:paraId="4A895521" w14:textId="77777777" w:rsidR="005838E9" w:rsidRDefault="005838E9" w:rsidP="00A17A60">
      <w:pPr>
        <w:jc w:val="both"/>
        <w:rPr>
          <w:rFonts w:ascii="Cambria" w:hAnsi="Cambria"/>
          <w:noProof/>
          <w:sz w:val="28"/>
          <w:szCs w:val="28"/>
        </w:rPr>
      </w:pPr>
    </w:p>
    <w:p w14:paraId="6700EFFE" w14:textId="409A7D28" w:rsidR="00FE6B3B" w:rsidRDefault="00C64510" w:rsidP="00A17A60">
      <w:pPr>
        <w:jc w:val="both"/>
        <w:rPr>
          <w:rFonts w:ascii="Cambria" w:hAnsi="Cambria"/>
          <w:noProof/>
          <w:sz w:val="28"/>
          <w:szCs w:val="28"/>
        </w:rPr>
      </w:pPr>
      <w:r>
        <w:rPr>
          <w:rFonts w:ascii="Cambria" w:hAnsi="Cambria"/>
          <w:noProof/>
          <w:sz w:val="28"/>
          <w:szCs w:val="28"/>
        </w:rPr>
        <w:t>As a side note, the reason that the number of Monte Ca</w:t>
      </w:r>
      <w:r w:rsidR="000351C7">
        <w:rPr>
          <w:rFonts w:ascii="Cambria" w:hAnsi="Cambria"/>
          <w:noProof/>
          <w:sz w:val="28"/>
          <w:szCs w:val="28"/>
        </w:rPr>
        <w:t>rlo replications always end 999</w:t>
      </w:r>
      <w:r>
        <w:rPr>
          <w:rFonts w:ascii="Cambria" w:hAnsi="Cambria"/>
          <w:noProof/>
          <w:sz w:val="28"/>
          <w:szCs w:val="28"/>
        </w:rPr>
        <w:t xml:space="preserve"> is that the random data sets plus the one real data set is a multiple of one thousand. This ensures that the Monte carlo based p-values have a finite number of decimals, such as 0.</w:t>
      </w:r>
      <w:r w:rsidRPr="00DD55BA">
        <w:rPr>
          <w:rFonts w:ascii="Cambria" w:hAnsi="Cambria"/>
          <w:noProof/>
          <w:sz w:val="28"/>
          <w:szCs w:val="28"/>
        </w:rPr>
        <w:t>02</w:t>
      </w:r>
      <w:r w:rsidR="00DD55BA">
        <w:rPr>
          <w:rFonts w:ascii="Cambria" w:hAnsi="Cambria"/>
          <w:noProof/>
          <w:sz w:val="28"/>
          <w:szCs w:val="28"/>
        </w:rPr>
        <w:t>1</w:t>
      </w:r>
      <w:r>
        <w:rPr>
          <w:rFonts w:ascii="Cambria" w:hAnsi="Cambria"/>
          <w:noProof/>
          <w:sz w:val="28"/>
          <w:szCs w:val="28"/>
        </w:rPr>
        <w:t xml:space="preserve"> </w:t>
      </w:r>
      <w:r>
        <w:rPr>
          <w:rFonts w:ascii="Cambria" w:hAnsi="Cambria"/>
          <w:noProof/>
          <w:sz w:val="28"/>
          <w:szCs w:val="28"/>
        </w:rPr>
        <w:lastRenderedPageBreak/>
        <w:t xml:space="preserve">or 0.001, </w:t>
      </w:r>
      <w:r w:rsidR="00E9625A">
        <w:rPr>
          <w:rFonts w:ascii="Cambria" w:hAnsi="Cambria"/>
          <w:noProof/>
          <w:sz w:val="28"/>
          <w:szCs w:val="28"/>
        </w:rPr>
        <w:t xml:space="preserve">and that there are no p-values with an infinite number of decimals, such as </w:t>
      </w:r>
      <w:r w:rsidR="002B735F" w:rsidRPr="00513E7F">
        <w:rPr>
          <w:rFonts w:ascii="Cambria" w:eastAsia="Times New Roman" w:hAnsi="Cambria"/>
          <w:color w:val="000000"/>
          <w:sz w:val="28"/>
          <w:szCs w:val="28"/>
        </w:rPr>
        <w:t>0.021729560302171</w:t>
      </w:r>
      <w:r w:rsidR="00E9625A">
        <w:rPr>
          <w:rFonts w:ascii="Cambria" w:hAnsi="Cambria"/>
          <w:noProof/>
          <w:sz w:val="28"/>
          <w:szCs w:val="28"/>
        </w:rPr>
        <w:t>…..</w:t>
      </w:r>
    </w:p>
    <w:p w14:paraId="498AAC13" w14:textId="77777777" w:rsidR="005F0CCA" w:rsidRDefault="005F0CCA" w:rsidP="00A17A60">
      <w:pPr>
        <w:jc w:val="both"/>
        <w:rPr>
          <w:rFonts w:ascii="Cambria" w:hAnsi="Cambria"/>
          <w:color w:val="000000"/>
          <w:sz w:val="28"/>
        </w:rPr>
      </w:pPr>
    </w:p>
    <w:p w14:paraId="52CD3650" w14:textId="6978809C" w:rsidR="00FE6B3B" w:rsidRDefault="00FE6B3B" w:rsidP="00A17A60">
      <w:pPr>
        <w:jc w:val="both"/>
        <w:rPr>
          <w:rFonts w:ascii="Cambria" w:hAnsi="Cambria"/>
          <w:color w:val="000000"/>
          <w:sz w:val="28"/>
        </w:rPr>
      </w:pPr>
      <w:r>
        <w:rPr>
          <w:rFonts w:ascii="Cambria" w:hAnsi="Cambria"/>
          <w:noProof/>
          <w:color w:val="000000"/>
          <w:sz w:val="28"/>
        </w:rPr>
        <w:drawing>
          <wp:inline distT="0" distB="0" distL="0" distR="0" wp14:anchorId="4EEAD615" wp14:editId="465CDE4F">
            <wp:extent cx="6010275" cy="4400550"/>
            <wp:effectExtent l="0" t="0" r="9525" b="0"/>
            <wp:docPr id="269" name="Picture 269" descr="The image shows the Inference tab, where the maximum number of Monte Carlo replications can be set." title="Checking the Maximum Number of Monte Carlo Re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 sec 6.2.6.jpg"/>
                    <pic:cNvPicPr/>
                  </pic:nvPicPr>
                  <pic:blipFill>
                    <a:blip r:embed="rId49">
                      <a:extLst>
                        <a:ext uri="{28A0092B-C50C-407E-A947-70E740481C1C}">
                          <a14:useLocalDpi xmlns:a14="http://schemas.microsoft.com/office/drawing/2010/main" val="0"/>
                        </a:ext>
                      </a:extLst>
                    </a:blip>
                    <a:stretch>
                      <a:fillRect/>
                    </a:stretch>
                  </pic:blipFill>
                  <pic:spPr>
                    <a:xfrm>
                      <a:off x="0" y="0"/>
                      <a:ext cx="6010275" cy="4400550"/>
                    </a:xfrm>
                    <a:prstGeom prst="rect">
                      <a:avLst/>
                    </a:prstGeom>
                  </pic:spPr>
                </pic:pic>
              </a:graphicData>
            </a:graphic>
          </wp:inline>
        </w:drawing>
      </w:r>
    </w:p>
    <w:p w14:paraId="25A9846A" w14:textId="77777777" w:rsidR="00FE6B3B" w:rsidRPr="00513E7F" w:rsidRDefault="00FE6B3B" w:rsidP="00A17A60">
      <w:pPr>
        <w:jc w:val="both"/>
        <w:rPr>
          <w:rFonts w:ascii="Cambria" w:hAnsi="Cambria"/>
          <w:color w:val="000000"/>
          <w:sz w:val="28"/>
        </w:rPr>
      </w:pPr>
    </w:p>
    <w:p w14:paraId="4221BCC1" w14:textId="32A44362" w:rsidR="00C64510" w:rsidRDefault="00C64510" w:rsidP="00A17A60">
      <w:pPr>
        <w:jc w:val="both"/>
        <w:rPr>
          <w:rFonts w:ascii="Cambria" w:hAnsi="Cambria"/>
          <w:noProof/>
          <w:sz w:val="28"/>
          <w:szCs w:val="28"/>
        </w:rPr>
      </w:pPr>
      <w:r>
        <w:rPr>
          <w:rFonts w:ascii="Cambria" w:hAnsi="Cambria"/>
          <w:noProof/>
          <w:sz w:val="28"/>
          <w:szCs w:val="28"/>
        </w:rPr>
        <w:t>Once all the advanced parameter setting</w:t>
      </w:r>
      <w:r w:rsidR="00E9625A">
        <w:rPr>
          <w:rFonts w:ascii="Cambria" w:hAnsi="Cambria"/>
          <w:noProof/>
          <w:sz w:val="28"/>
          <w:szCs w:val="28"/>
        </w:rPr>
        <w:t xml:space="preserve"> have been specified, click on ‘Close’ in the bottom right corner. </w:t>
      </w:r>
      <w:r w:rsidR="009F5BB5">
        <w:rPr>
          <w:rFonts w:ascii="Cambria" w:hAnsi="Cambria"/>
          <w:noProof/>
          <w:sz w:val="28"/>
          <w:szCs w:val="28"/>
        </w:rPr>
        <w:t>If you click on ‘Set Default’, SaTScan will erase your choosen setting and return them to the default values.</w:t>
      </w:r>
    </w:p>
    <w:p w14:paraId="38A0DD62" w14:textId="77777777" w:rsidR="00FE6B3B" w:rsidRDefault="00FE6B3B" w:rsidP="00A17A60">
      <w:pPr>
        <w:jc w:val="both"/>
        <w:rPr>
          <w:rFonts w:ascii="Cambria" w:hAnsi="Cambria"/>
          <w:noProof/>
          <w:sz w:val="28"/>
          <w:szCs w:val="28"/>
        </w:rPr>
      </w:pPr>
    </w:p>
    <w:p w14:paraId="3A6985ED" w14:textId="77777777" w:rsidR="00B66465" w:rsidRPr="00B66465" w:rsidRDefault="00B66465" w:rsidP="001E6FEC">
      <w:pPr>
        <w:pStyle w:val="Heading1"/>
        <w:rPr>
          <w:noProof/>
        </w:rPr>
      </w:pPr>
      <w:r w:rsidRPr="00B66465">
        <w:rPr>
          <w:noProof/>
        </w:rPr>
        <w:t>7. Specifying SaTScan Output Options</w:t>
      </w:r>
    </w:p>
    <w:p w14:paraId="7D43B228" w14:textId="77777777" w:rsidR="00B66465" w:rsidRDefault="00B66465" w:rsidP="00A17A60">
      <w:pPr>
        <w:jc w:val="both"/>
        <w:rPr>
          <w:rFonts w:ascii="Cambria" w:hAnsi="Cambria"/>
          <w:b/>
          <w:i/>
          <w:noProof/>
          <w:sz w:val="28"/>
          <w:szCs w:val="28"/>
        </w:rPr>
      </w:pPr>
    </w:p>
    <w:p w14:paraId="3B5F3BB2" w14:textId="20CE94C8" w:rsidR="005F0CCA" w:rsidRPr="00FE6B3B" w:rsidRDefault="00EB0BBD" w:rsidP="00A17A60">
      <w:pPr>
        <w:jc w:val="both"/>
        <w:rPr>
          <w:rFonts w:ascii="Cambria" w:hAnsi="Cambria"/>
          <w:noProof/>
          <w:sz w:val="28"/>
          <w:szCs w:val="28"/>
        </w:rPr>
      </w:pPr>
      <w:r>
        <w:rPr>
          <w:rFonts w:ascii="Cambria" w:hAnsi="Cambria"/>
          <w:noProof/>
          <w:sz w:val="28"/>
          <w:szCs w:val="28"/>
        </w:rPr>
        <w:t>Sa</w:t>
      </w:r>
      <w:r w:rsidR="00DD55BA">
        <w:rPr>
          <w:rFonts w:ascii="Cambria" w:hAnsi="Cambria"/>
          <w:noProof/>
          <w:sz w:val="28"/>
          <w:szCs w:val="28"/>
        </w:rPr>
        <w:t>T</w:t>
      </w:r>
      <w:r>
        <w:rPr>
          <w:rFonts w:ascii="Cambria" w:hAnsi="Cambria"/>
          <w:noProof/>
          <w:sz w:val="28"/>
          <w:szCs w:val="28"/>
        </w:rPr>
        <w:t>Scan gives seve</w:t>
      </w:r>
      <w:r w:rsidR="00DD55BA">
        <w:rPr>
          <w:rFonts w:ascii="Cambria" w:hAnsi="Cambria"/>
          <w:noProof/>
          <w:sz w:val="28"/>
          <w:szCs w:val="28"/>
        </w:rPr>
        <w:t>r</w:t>
      </w:r>
      <w:r>
        <w:rPr>
          <w:rFonts w:ascii="Cambria" w:hAnsi="Cambria"/>
          <w:noProof/>
          <w:sz w:val="28"/>
          <w:szCs w:val="28"/>
        </w:rPr>
        <w:t xml:space="preserve">al options to view and save </w:t>
      </w:r>
      <w:r w:rsidR="009F5BB5">
        <w:rPr>
          <w:rFonts w:ascii="Cambria" w:hAnsi="Cambria"/>
          <w:noProof/>
          <w:sz w:val="28"/>
          <w:szCs w:val="28"/>
        </w:rPr>
        <w:t xml:space="preserve">the </w:t>
      </w:r>
      <w:r w:rsidR="000351C7">
        <w:rPr>
          <w:rFonts w:ascii="Cambria" w:hAnsi="Cambria"/>
          <w:noProof/>
          <w:sz w:val="28"/>
          <w:szCs w:val="28"/>
        </w:rPr>
        <w:t>results of the scan st</w:t>
      </w:r>
      <w:r w:rsidR="009F5BB5">
        <w:rPr>
          <w:rFonts w:ascii="Cambria" w:hAnsi="Cambria"/>
          <w:noProof/>
          <w:sz w:val="28"/>
          <w:szCs w:val="28"/>
        </w:rPr>
        <w:t>a</w:t>
      </w:r>
      <w:r w:rsidR="000351C7">
        <w:rPr>
          <w:rFonts w:ascii="Cambria" w:hAnsi="Cambria"/>
          <w:noProof/>
          <w:sz w:val="28"/>
          <w:szCs w:val="28"/>
        </w:rPr>
        <w:t>t</w:t>
      </w:r>
      <w:r w:rsidR="009F5BB5">
        <w:rPr>
          <w:rFonts w:ascii="Cambria" w:hAnsi="Cambria"/>
          <w:noProof/>
          <w:sz w:val="28"/>
          <w:szCs w:val="28"/>
        </w:rPr>
        <w:t>istic analysis</w:t>
      </w:r>
      <w:r>
        <w:rPr>
          <w:rFonts w:ascii="Cambria" w:hAnsi="Cambria"/>
          <w:noProof/>
          <w:sz w:val="28"/>
          <w:szCs w:val="28"/>
        </w:rPr>
        <w:t>. You will need to make these selections before you execute the Sa</w:t>
      </w:r>
      <w:r w:rsidR="00DD55BA">
        <w:rPr>
          <w:rFonts w:ascii="Cambria" w:hAnsi="Cambria"/>
          <w:noProof/>
          <w:sz w:val="28"/>
          <w:szCs w:val="28"/>
        </w:rPr>
        <w:t>T</w:t>
      </w:r>
      <w:r>
        <w:rPr>
          <w:rFonts w:ascii="Cambria" w:hAnsi="Cambria"/>
          <w:noProof/>
          <w:sz w:val="28"/>
          <w:szCs w:val="28"/>
        </w:rPr>
        <w:t xml:space="preserve">Scan session. Click on the </w:t>
      </w:r>
      <w:r w:rsidRPr="00563F6D">
        <w:rPr>
          <w:rFonts w:ascii="Cambria" w:hAnsi="Cambria"/>
          <w:b/>
          <w:noProof/>
          <w:sz w:val="28"/>
          <w:szCs w:val="28"/>
        </w:rPr>
        <w:t>Output</w:t>
      </w:r>
      <w:r>
        <w:rPr>
          <w:rFonts w:ascii="Cambria" w:hAnsi="Cambria"/>
          <w:noProof/>
          <w:sz w:val="28"/>
          <w:szCs w:val="28"/>
        </w:rPr>
        <w:t xml:space="preserve"> tab to view and select one or more options.</w:t>
      </w:r>
    </w:p>
    <w:p w14:paraId="103D2476" w14:textId="77777777" w:rsidR="007C0A9F" w:rsidRDefault="007C0A9F">
      <w:pPr>
        <w:rPr>
          <w:rFonts w:ascii="Cambria" w:eastAsia="Times New Roman" w:hAnsi="Cambria"/>
          <w:b/>
          <w:bCs/>
          <w:noProof/>
          <w:kern w:val="32"/>
          <w:sz w:val="32"/>
          <w:szCs w:val="32"/>
        </w:rPr>
      </w:pPr>
      <w:r>
        <w:rPr>
          <w:noProof/>
        </w:rPr>
        <w:br w:type="page"/>
      </w:r>
    </w:p>
    <w:p w14:paraId="4F81F132" w14:textId="73C96539" w:rsidR="00A45BBA" w:rsidRPr="0087381E" w:rsidRDefault="00A45BBA" w:rsidP="001E6FEC">
      <w:pPr>
        <w:pStyle w:val="Heading1"/>
        <w:rPr>
          <w:noProof/>
        </w:rPr>
      </w:pPr>
      <w:r w:rsidRPr="0087381E">
        <w:rPr>
          <w:noProof/>
        </w:rPr>
        <w:lastRenderedPageBreak/>
        <w:t>Output Tab:</w:t>
      </w:r>
    </w:p>
    <w:p w14:paraId="470EDEEF" w14:textId="77777777" w:rsidR="00A45BBA" w:rsidRPr="0087381E" w:rsidRDefault="00A45BBA" w:rsidP="00A17A60">
      <w:pPr>
        <w:jc w:val="both"/>
        <w:rPr>
          <w:rFonts w:ascii="Cambria" w:hAnsi="Cambria"/>
          <w:noProof/>
          <w:sz w:val="28"/>
          <w:szCs w:val="28"/>
        </w:rPr>
      </w:pPr>
    </w:p>
    <w:p w14:paraId="208B5383" w14:textId="516B8850" w:rsidR="00AC4149" w:rsidRPr="0087381E" w:rsidRDefault="00FE6B3B" w:rsidP="00A17A60">
      <w:pPr>
        <w:jc w:val="both"/>
        <w:rPr>
          <w:rFonts w:ascii="Cambria" w:hAnsi="Cambria"/>
          <w:noProof/>
          <w:sz w:val="28"/>
          <w:szCs w:val="28"/>
        </w:rPr>
      </w:pPr>
      <w:r>
        <w:rPr>
          <w:rFonts w:ascii="Cambria" w:hAnsi="Cambria"/>
          <w:noProof/>
          <w:sz w:val="28"/>
          <w:szCs w:val="28"/>
        </w:rPr>
        <w:drawing>
          <wp:inline distT="0" distB="0" distL="0" distR="0" wp14:anchorId="25595828" wp14:editId="78B5BBED">
            <wp:extent cx="6838950" cy="962025"/>
            <wp:effectExtent l="0" t="0" r="0" b="9525"/>
            <wp:docPr id="270" name="Picture 270" descr="The image shows the location of the Output tab." title="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 sec 7.0.1.jpg"/>
                    <pic:cNvPicPr/>
                  </pic:nvPicPr>
                  <pic:blipFill>
                    <a:blip r:embed="rId50">
                      <a:extLst>
                        <a:ext uri="{28A0092B-C50C-407E-A947-70E740481C1C}">
                          <a14:useLocalDpi xmlns:a14="http://schemas.microsoft.com/office/drawing/2010/main" val="0"/>
                        </a:ext>
                      </a:extLst>
                    </a:blip>
                    <a:stretch>
                      <a:fillRect/>
                    </a:stretch>
                  </pic:blipFill>
                  <pic:spPr>
                    <a:xfrm>
                      <a:off x="0" y="0"/>
                      <a:ext cx="6838950" cy="962025"/>
                    </a:xfrm>
                    <a:prstGeom prst="rect">
                      <a:avLst/>
                    </a:prstGeom>
                  </pic:spPr>
                </pic:pic>
              </a:graphicData>
            </a:graphic>
          </wp:inline>
        </w:drawing>
      </w:r>
    </w:p>
    <w:p w14:paraId="1C0F9685" w14:textId="77777777" w:rsidR="00AC4149" w:rsidRDefault="00AC4149" w:rsidP="00A17A60">
      <w:pPr>
        <w:jc w:val="both"/>
        <w:rPr>
          <w:rFonts w:ascii="Cambria" w:hAnsi="Cambria"/>
          <w:noProof/>
          <w:sz w:val="28"/>
          <w:szCs w:val="28"/>
        </w:rPr>
      </w:pPr>
    </w:p>
    <w:p w14:paraId="415C86A0" w14:textId="0AA0B27E" w:rsidR="00EB3C8A" w:rsidRDefault="00172741" w:rsidP="00A17A60">
      <w:pPr>
        <w:jc w:val="both"/>
        <w:rPr>
          <w:rFonts w:ascii="Cambria" w:hAnsi="Cambria"/>
          <w:noProof/>
          <w:sz w:val="28"/>
          <w:szCs w:val="28"/>
        </w:rPr>
      </w:pPr>
      <w:r>
        <w:rPr>
          <w:rFonts w:ascii="Cambria" w:hAnsi="Cambria"/>
          <w:noProof/>
          <w:sz w:val="28"/>
          <w:szCs w:val="28"/>
        </w:rPr>
        <w:t xml:space="preserve">There are three sections </w:t>
      </w:r>
      <w:r w:rsidR="00EB3C8A">
        <w:rPr>
          <w:rFonts w:ascii="Cambria" w:hAnsi="Cambria"/>
          <w:noProof/>
          <w:sz w:val="28"/>
          <w:szCs w:val="28"/>
        </w:rPr>
        <w:t>o</w:t>
      </w:r>
      <w:r>
        <w:rPr>
          <w:rFonts w:ascii="Cambria" w:hAnsi="Cambria"/>
          <w:noProof/>
          <w:sz w:val="28"/>
          <w:szCs w:val="28"/>
        </w:rPr>
        <w:t xml:space="preserve">n </w:t>
      </w:r>
      <w:r w:rsidR="00DD55BA">
        <w:rPr>
          <w:rFonts w:ascii="Cambria" w:hAnsi="Cambria"/>
          <w:noProof/>
          <w:sz w:val="28"/>
          <w:szCs w:val="28"/>
        </w:rPr>
        <w:t xml:space="preserve">the </w:t>
      </w:r>
      <w:r w:rsidR="00EB3C8A">
        <w:rPr>
          <w:rFonts w:ascii="Cambria" w:hAnsi="Cambria"/>
          <w:noProof/>
          <w:sz w:val="28"/>
          <w:szCs w:val="28"/>
        </w:rPr>
        <w:t xml:space="preserve">main </w:t>
      </w:r>
      <w:r>
        <w:rPr>
          <w:rFonts w:ascii="Cambria" w:hAnsi="Cambria"/>
          <w:noProof/>
          <w:sz w:val="28"/>
          <w:szCs w:val="28"/>
        </w:rPr>
        <w:t xml:space="preserve">output </w:t>
      </w:r>
      <w:r w:rsidR="00EB3C8A">
        <w:rPr>
          <w:rFonts w:ascii="Cambria" w:hAnsi="Cambria"/>
          <w:noProof/>
          <w:sz w:val="28"/>
          <w:szCs w:val="28"/>
        </w:rPr>
        <w:t>tab</w:t>
      </w:r>
      <w:r>
        <w:rPr>
          <w:rFonts w:ascii="Cambria" w:hAnsi="Cambria"/>
          <w:noProof/>
          <w:sz w:val="28"/>
          <w:szCs w:val="28"/>
        </w:rPr>
        <w:t xml:space="preserve"> for text, geographical and colum</w:t>
      </w:r>
      <w:r w:rsidR="00DD55BA">
        <w:rPr>
          <w:rFonts w:ascii="Cambria" w:hAnsi="Cambria"/>
          <w:noProof/>
          <w:sz w:val="28"/>
          <w:szCs w:val="28"/>
        </w:rPr>
        <w:t>n</w:t>
      </w:r>
      <w:r>
        <w:rPr>
          <w:rFonts w:ascii="Cambria" w:hAnsi="Cambria"/>
          <w:noProof/>
          <w:sz w:val="28"/>
          <w:szCs w:val="28"/>
        </w:rPr>
        <w:t xml:space="preserve"> output format.</w:t>
      </w:r>
    </w:p>
    <w:p w14:paraId="443475AA" w14:textId="77777777" w:rsidR="00DF000D" w:rsidRPr="0087381E" w:rsidRDefault="00DF000D" w:rsidP="00A17A60">
      <w:pPr>
        <w:jc w:val="both"/>
        <w:rPr>
          <w:rFonts w:ascii="Cambria" w:hAnsi="Cambria"/>
          <w:noProof/>
          <w:sz w:val="28"/>
          <w:szCs w:val="28"/>
        </w:rPr>
      </w:pPr>
    </w:p>
    <w:p w14:paraId="0A4C68D6" w14:textId="21FD39D7" w:rsidR="00EB0BBD" w:rsidRDefault="00FE6B3B" w:rsidP="00DF000D">
      <w:pPr>
        <w:rPr>
          <w:rFonts w:ascii="Cambria" w:hAnsi="Cambria"/>
          <w:noProof/>
          <w:sz w:val="28"/>
          <w:szCs w:val="28"/>
        </w:rPr>
      </w:pPr>
      <w:r>
        <w:rPr>
          <w:rFonts w:ascii="Cambria" w:hAnsi="Cambria"/>
          <w:noProof/>
          <w:sz w:val="28"/>
          <w:szCs w:val="28"/>
        </w:rPr>
        <w:drawing>
          <wp:inline distT="0" distB="0" distL="0" distR="0" wp14:anchorId="69CF8625" wp14:editId="1F557B14">
            <wp:extent cx="4284921" cy="3114706"/>
            <wp:effectExtent l="0" t="0" r="1905" b="0"/>
            <wp:docPr id="272" name="Picture 272" descr="This picture illustrates the three sections of the Output tab." title="Three Sections of 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sec 7.0.2.jpg"/>
                    <pic:cNvPicPr/>
                  </pic:nvPicPr>
                  <pic:blipFill>
                    <a:blip r:embed="rId51">
                      <a:extLst>
                        <a:ext uri="{28A0092B-C50C-407E-A947-70E740481C1C}">
                          <a14:useLocalDpi xmlns:a14="http://schemas.microsoft.com/office/drawing/2010/main" val="0"/>
                        </a:ext>
                      </a:extLst>
                    </a:blip>
                    <a:stretch>
                      <a:fillRect/>
                    </a:stretch>
                  </pic:blipFill>
                  <pic:spPr>
                    <a:xfrm>
                      <a:off x="0" y="0"/>
                      <a:ext cx="4297039" cy="3123514"/>
                    </a:xfrm>
                    <a:prstGeom prst="rect">
                      <a:avLst/>
                    </a:prstGeom>
                  </pic:spPr>
                </pic:pic>
              </a:graphicData>
            </a:graphic>
          </wp:inline>
        </w:drawing>
      </w:r>
    </w:p>
    <w:p w14:paraId="13EA4D1C" w14:textId="77777777" w:rsidR="00DF000D" w:rsidRDefault="00DF000D" w:rsidP="00DF000D">
      <w:pPr>
        <w:jc w:val="center"/>
        <w:rPr>
          <w:rFonts w:ascii="Cambria" w:hAnsi="Cambria"/>
          <w:noProof/>
          <w:sz w:val="28"/>
          <w:szCs w:val="28"/>
        </w:rPr>
      </w:pPr>
    </w:p>
    <w:p w14:paraId="305E8EB8" w14:textId="60A8AF8E" w:rsidR="00EB0BBD" w:rsidRDefault="00EB0BBD" w:rsidP="00A17A60">
      <w:pPr>
        <w:jc w:val="both"/>
        <w:rPr>
          <w:rFonts w:ascii="Cambria" w:hAnsi="Cambria"/>
          <w:noProof/>
          <w:sz w:val="28"/>
          <w:szCs w:val="28"/>
        </w:rPr>
      </w:pPr>
      <w:r>
        <w:rPr>
          <w:rFonts w:ascii="Cambria" w:hAnsi="Cambria"/>
          <w:noProof/>
          <w:sz w:val="28"/>
          <w:szCs w:val="28"/>
        </w:rPr>
        <w:t xml:space="preserve">Click on the </w:t>
      </w:r>
      <w:r>
        <w:rPr>
          <w:noProof/>
        </w:rPr>
        <w:drawing>
          <wp:inline distT="0" distB="0" distL="0" distR="0" wp14:anchorId="301BBE27" wp14:editId="04C81283">
            <wp:extent cx="238125" cy="200025"/>
            <wp:effectExtent l="0" t="0" r="9525" b="9525"/>
            <wp:docPr id="4" name="Picture 4" descr="This button allows you to modify or select the location of the SaTScan output file." tit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38125" cy="200025"/>
                    </a:xfrm>
                    <a:prstGeom prst="rect">
                      <a:avLst/>
                    </a:prstGeom>
                  </pic:spPr>
                </pic:pic>
              </a:graphicData>
            </a:graphic>
          </wp:inline>
        </w:drawing>
      </w:r>
      <w:r>
        <w:rPr>
          <w:rFonts w:ascii="Cambria" w:hAnsi="Cambria"/>
          <w:noProof/>
          <w:sz w:val="28"/>
          <w:szCs w:val="28"/>
        </w:rPr>
        <w:t xml:space="preserve">icon to modify/select the location of SaTScan output file. The file will be saved as a text file and will have several important sections including </w:t>
      </w:r>
      <w:r w:rsidR="00DD55BA">
        <w:rPr>
          <w:rFonts w:ascii="Cambria" w:hAnsi="Cambria"/>
          <w:noProof/>
          <w:sz w:val="28"/>
          <w:szCs w:val="28"/>
        </w:rPr>
        <w:t xml:space="preserve">a </w:t>
      </w:r>
      <w:r>
        <w:rPr>
          <w:rFonts w:ascii="Cambria" w:hAnsi="Cambria"/>
          <w:noProof/>
          <w:sz w:val="28"/>
          <w:szCs w:val="28"/>
        </w:rPr>
        <w:t xml:space="preserve">summary of </w:t>
      </w:r>
      <w:r w:rsidR="00DD55BA">
        <w:rPr>
          <w:rFonts w:ascii="Cambria" w:hAnsi="Cambria"/>
          <w:noProof/>
          <w:sz w:val="28"/>
          <w:szCs w:val="28"/>
        </w:rPr>
        <w:t>the</w:t>
      </w:r>
      <w:r>
        <w:rPr>
          <w:rFonts w:ascii="Cambria" w:hAnsi="Cambria"/>
          <w:noProof/>
          <w:sz w:val="28"/>
          <w:szCs w:val="28"/>
        </w:rPr>
        <w:t xml:space="preserve"> data, locaction IDs of each location included in each cluster, coordinates and radius of each cluster, </w:t>
      </w:r>
      <w:r w:rsidR="00AF0343">
        <w:rPr>
          <w:rFonts w:ascii="Cambria" w:hAnsi="Cambria"/>
          <w:noProof/>
          <w:sz w:val="28"/>
          <w:szCs w:val="28"/>
        </w:rPr>
        <w:t xml:space="preserve">population, number of cases, number of expected cases, </w:t>
      </w:r>
      <w:r>
        <w:rPr>
          <w:rFonts w:ascii="Cambria" w:hAnsi="Cambria"/>
          <w:noProof/>
          <w:sz w:val="28"/>
          <w:szCs w:val="28"/>
        </w:rPr>
        <w:t>relative risk and p-value for each cluster detected</w:t>
      </w:r>
      <w:r w:rsidR="00AF0343">
        <w:rPr>
          <w:rFonts w:ascii="Cambria" w:hAnsi="Cambria"/>
          <w:noProof/>
          <w:sz w:val="28"/>
          <w:szCs w:val="28"/>
        </w:rPr>
        <w:t>.</w:t>
      </w:r>
    </w:p>
    <w:p w14:paraId="3695EC6E" w14:textId="77777777" w:rsidR="00EB0BBD" w:rsidRPr="0087381E" w:rsidRDefault="00EB0BBD" w:rsidP="00A17A60">
      <w:pPr>
        <w:jc w:val="both"/>
        <w:rPr>
          <w:rFonts w:ascii="Cambria" w:hAnsi="Cambria"/>
          <w:noProof/>
          <w:sz w:val="28"/>
          <w:szCs w:val="28"/>
        </w:rPr>
      </w:pPr>
    </w:p>
    <w:p w14:paraId="309C0BA8" w14:textId="43F8270E" w:rsidR="00AC4149" w:rsidRDefault="00DF000D"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21FF1E4D" wp14:editId="7CBE2EBF">
            <wp:extent cx="6286500" cy="3324225"/>
            <wp:effectExtent l="0" t="0" r="0" b="9525"/>
            <wp:docPr id="273" name="Picture 273" descr="Image shows entering a name for the results file and and opening the location." title="Entering the Results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 sec 7.0.3.jpg"/>
                    <pic:cNvPicPr/>
                  </pic:nvPicPr>
                  <pic:blipFill>
                    <a:blip r:embed="rId53">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inline>
        </w:drawing>
      </w:r>
    </w:p>
    <w:p w14:paraId="7F2B30F5" w14:textId="77777777" w:rsidR="00EA3145" w:rsidRDefault="00EA3145" w:rsidP="00A17A60">
      <w:pPr>
        <w:jc w:val="both"/>
        <w:rPr>
          <w:rFonts w:ascii="Cambria" w:hAnsi="Cambria"/>
          <w:noProof/>
          <w:sz w:val="28"/>
          <w:szCs w:val="28"/>
        </w:rPr>
      </w:pPr>
    </w:p>
    <w:p w14:paraId="3D30FFA6" w14:textId="77777777" w:rsidR="00EA3145" w:rsidRDefault="00EA3145" w:rsidP="00A17A60">
      <w:pPr>
        <w:jc w:val="both"/>
        <w:rPr>
          <w:rFonts w:ascii="Cambria" w:hAnsi="Cambria"/>
          <w:noProof/>
          <w:sz w:val="28"/>
          <w:szCs w:val="28"/>
        </w:rPr>
      </w:pPr>
    </w:p>
    <w:p w14:paraId="33B93651" w14:textId="5F198334" w:rsidR="00131BF0" w:rsidRDefault="00381B7E" w:rsidP="00131BF0">
      <w:pPr>
        <w:jc w:val="both"/>
        <w:rPr>
          <w:rFonts w:ascii="Cambria" w:hAnsi="Cambria"/>
          <w:noProof/>
          <w:sz w:val="28"/>
          <w:szCs w:val="28"/>
        </w:rPr>
      </w:pPr>
      <w:r>
        <w:rPr>
          <w:rFonts w:ascii="Cambria" w:hAnsi="Cambria"/>
          <w:noProof/>
          <w:sz w:val="28"/>
          <w:szCs w:val="28"/>
        </w:rPr>
        <w:drawing>
          <wp:inline distT="0" distB="0" distL="0" distR="0" wp14:anchorId="70CB3B34" wp14:editId="195A783A">
            <wp:extent cx="6267450" cy="3629025"/>
            <wp:effectExtent l="0" t="0" r="0" b="9525"/>
            <wp:docPr id="9" name="Picture 9" descr="This image shows the selections that can be made on the Spatial Output tab."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ec 7.0.5 update.jpg"/>
                    <pic:cNvPicPr/>
                  </pic:nvPicPr>
                  <pic:blipFill>
                    <a:blip r:embed="rId54">
                      <a:extLst>
                        <a:ext uri="{28A0092B-C50C-407E-A947-70E740481C1C}">
                          <a14:useLocalDpi xmlns:a14="http://schemas.microsoft.com/office/drawing/2010/main" val="0"/>
                        </a:ext>
                      </a:extLst>
                    </a:blip>
                    <a:stretch>
                      <a:fillRect/>
                    </a:stretch>
                  </pic:blipFill>
                  <pic:spPr>
                    <a:xfrm>
                      <a:off x="0" y="0"/>
                      <a:ext cx="6267450" cy="3629025"/>
                    </a:xfrm>
                    <a:prstGeom prst="rect">
                      <a:avLst/>
                    </a:prstGeom>
                  </pic:spPr>
                </pic:pic>
              </a:graphicData>
            </a:graphic>
          </wp:inline>
        </w:drawing>
      </w:r>
    </w:p>
    <w:p w14:paraId="2B3F79D1" w14:textId="77777777" w:rsidR="00EA3145" w:rsidRDefault="00EA3145" w:rsidP="00131BF0">
      <w:pPr>
        <w:jc w:val="both"/>
        <w:rPr>
          <w:rFonts w:ascii="Cambria" w:hAnsi="Cambria"/>
          <w:noProof/>
          <w:sz w:val="28"/>
          <w:szCs w:val="28"/>
        </w:rPr>
      </w:pPr>
    </w:p>
    <w:p w14:paraId="75F50ED2" w14:textId="40DF0C2D" w:rsidR="00981A98" w:rsidRPr="00981A98" w:rsidRDefault="00F30DEC" w:rsidP="00131BF0">
      <w:pPr>
        <w:jc w:val="both"/>
        <w:rPr>
          <w:rFonts w:ascii="Cambria" w:hAnsi="Cambria"/>
          <w:noProof/>
          <w:sz w:val="28"/>
          <w:szCs w:val="28"/>
        </w:rPr>
      </w:pPr>
      <w:r>
        <w:rPr>
          <w:rFonts w:ascii="Cambria" w:hAnsi="Cambria"/>
          <w:sz w:val="28"/>
          <w:szCs w:val="28"/>
        </w:rPr>
        <w:t>S</w:t>
      </w:r>
      <w:r w:rsidR="002B735F" w:rsidRPr="00513E7F">
        <w:rPr>
          <w:rFonts w:ascii="Cambria" w:hAnsi="Cambria"/>
          <w:sz w:val="28"/>
          <w:szCs w:val="28"/>
        </w:rPr>
        <w:t xml:space="preserve">aTScan will typically find multiple overlapping clusters, some of </w:t>
      </w:r>
      <w:r w:rsidR="00981A98">
        <w:rPr>
          <w:rFonts w:ascii="Cambria" w:hAnsi="Cambria"/>
          <w:sz w:val="28"/>
          <w:szCs w:val="28"/>
        </w:rPr>
        <w:t>which are almost identical</w:t>
      </w:r>
      <w:r w:rsidR="00EB3C8A">
        <w:rPr>
          <w:rFonts w:ascii="Cambria" w:hAnsi="Cambria"/>
          <w:sz w:val="28"/>
          <w:szCs w:val="28"/>
        </w:rPr>
        <w:t xml:space="preserve"> to each other</w:t>
      </w:r>
      <w:r w:rsidR="00981A98">
        <w:rPr>
          <w:rFonts w:ascii="Cambria" w:hAnsi="Cambria"/>
          <w:sz w:val="28"/>
          <w:szCs w:val="28"/>
        </w:rPr>
        <w:t xml:space="preserve">. </w:t>
      </w:r>
      <w:r w:rsidR="00EB3C8A">
        <w:rPr>
          <w:rFonts w:ascii="Cambria" w:hAnsi="Cambria"/>
          <w:sz w:val="28"/>
          <w:szCs w:val="28"/>
        </w:rPr>
        <w:t>In SaTScan there are options to report a different number of these overlapping clusters based on different criteria. For this tutorial, select ‘No Geographical Overlap’, which is the most restrictive choice.</w:t>
      </w:r>
      <w:r w:rsidR="006B724D">
        <w:rPr>
          <w:rFonts w:ascii="Cambria" w:hAnsi="Cambria"/>
          <w:sz w:val="28"/>
          <w:szCs w:val="28"/>
        </w:rPr>
        <w:t xml:space="preserve"> With this option, a secondary cluster will only be reported if it does not overlap with a more likely and previously reported cluster.</w:t>
      </w:r>
    </w:p>
    <w:p w14:paraId="73E80118" w14:textId="77777777" w:rsidR="00131BF0" w:rsidRDefault="00131BF0" w:rsidP="00131BF0">
      <w:pPr>
        <w:jc w:val="both"/>
        <w:rPr>
          <w:rFonts w:ascii="Cambria" w:hAnsi="Cambria"/>
          <w:b/>
          <w:noProof/>
        </w:rPr>
      </w:pPr>
    </w:p>
    <w:p w14:paraId="7028E1EC" w14:textId="33567592" w:rsidR="00F30FA5" w:rsidRDefault="00131BF0" w:rsidP="00131BF0">
      <w:pPr>
        <w:jc w:val="both"/>
        <w:rPr>
          <w:rFonts w:ascii="Cambria" w:hAnsi="Cambria"/>
          <w:b/>
          <w:sz w:val="28"/>
        </w:rPr>
      </w:pPr>
      <w:r w:rsidRPr="00F30DEC">
        <w:rPr>
          <w:rFonts w:ascii="Cambria" w:hAnsi="Cambria"/>
          <w:b/>
          <w:sz w:val="28"/>
        </w:rPr>
        <w:t>For the purpose of this tutorial, make selections as shown in screen below.</w:t>
      </w:r>
    </w:p>
    <w:p w14:paraId="490D7C22" w14:textId="77777777" w:rsidR="003A5D0B" w:rsidRPr="00F30DEC" w:rsidRDefault="003A5D0B" w:rsidP="00131BF0">
      <w:pPr>
        <w:jc w:val="both"/>
        <w:rPr>
          <w:rFonts w:ascii="Cambria" w:hAnsi="Cambria"/>
          <w:b/>
        </w:rPr>
      </w:pPr>
    </w:p>
    <w:p w14:paraId="6B7000A2" w14:textId="6588452E" w:rsidR="00AC4149" w:rsidRPr="0087381E" w:rsidRDefault="00C41775" w:rsidP="00A17A60">
      <w:pPr>
        <w:jc w:val="both"/>
        <w:rPr>
          <w:rFonts w:ascii="Cambria" w:hAnsi="Cambria"/>
          <w:noProof/>
          <w:sz w:val="28"/>
          <w:szCs w:val="28"/>
        </w:rPr>
      </w:pPr>
      <w:r>
        <w:rPr>
          <w:rFonts w:ascii="Cambria" w:hAnsi="Cambria"/>
          <w:noProof/>
          <w:sz w:val="28"/>
          <w:szCs w:val="28"/>
        </w:rPr>
        <w:drawing>
          <wp:inline distT="0" distB="0" distL="0" distR="0" wp14:anchorId="37D2E162" wp14:editId="4EF365A8">
            <wp:extent cx="6276975" cy="2543175"/>
            <wp:effectExtent l="0" t="0" r="9525" b="9525"/>
            <wp:docPr id="22" name="Picture 22" descr="This image shows the selections that can be made on theSpatial Output tab and the location of the Other Output Tab." title="Spati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sec 7.0.6 update.jpg"/>
                    <pic:cNvPicPr/>
                  </pic:nvPicPr>
                  <pic:blipFill>
                    <a:blip r:embed="rId55">
                      <a:extLst>
                        <a:ext uri="{28A0092B-C50C-407E-A947-70E740481C1C}">
                          <a14:useLocalDpi xmlns:a14="http://schemas.microsoft.com/office/drawing/2010/main" val="0"/>
                        </a:ext>
                      </a:extLst>
                    </a:blip>
                    <a:stretch>
                      <a:fillRect/>
                    </a:stretch>
                  </pic:blipFill>
                  <pic:spPr>
                    <a:xfrm>
                      <a:off x="0" y="0"/>
                      <a:ext cx="6276975" cy="2543175"/>
                    </a:xfrm>
                    <a:prstGeom prst="rect">
                      <a:avLst/>
                    </a:prstGeom>
                  </pic:spPr>
                </pic:pic>
              </a:graphicData>
            </a:graphic>
          </wp:inline>
        </w:drawing>
      </w:r>
    </w:p>
    <w:p w14:paraId="42D54841" w14:textId="7A61B7A1" w:rsidR="00AC4149" w:rsidRPr="0087381E" w:rsidRDefault="00AC4149" w:rsidP="00A17A60">
      <w:pPr>
        <w:jc w:val="both"/>
        <w:rPr>
          <w:rFonts w:ascii="Cambria" w:hAnsi="Cambria"/>
          <w:noProof/>
          <w:sz w:val="28"/>
          <w:szCs w:val="28"/>
        </w:rPr>
      </w:pPr>
    </w:p>
    <w:p w14:paraId="0B41B3C4" w14:textId="77777777" w:rsidR="00131BF0" w:rsidRDefault="00131BF0" w:rsidP="00A17A60">
      <w:pPr>
        <w:jc w:val="both"/>
        <w:rPr>
          <w:rFonts w:ascii="Cambria" w:hAnsi="Cambria"/>
          <w:noProof/>
          <w:sz w:val="28"/>
          <w:szCs w:val="28"/>
        </w:rPr>
      </w:pPr>
    </w:p>
    <w:p w14:paraId="729A2AFC" w14:textId="77777777" w:rsidR="00131BF0" w:rsidRPr="0087381E" w:rsidRDefault="00131BF0" w:rsidP="00A17A60">
      <w:pPr>
        <w:jc w:val="both"/>
        <w:rPr>
          <w:rFonts w:ascii="Cambria" w:hAnsi="Cambria"/>
          <w:noProof/>
          <w:sz w:val="28"/>
          <w:szCs w:val="28"/>
        </w:rPr>
      </w:pPr>
    </w:p>
    <w:p w14:paraId="2623B950" w14:textId="3C132767" w:rsidR="003F34B4"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75ABA1ED" wp14:editId="62D96D01">
            <wp:extent cx="6543675" cy="3752850"/>
            <wp:effectExtent l="0" t="0" r="9525" b="0"/>
            <wp:docPr id="277" name="Picture 277" descr="This image shows the selections that can be made on the Other Output tab." title="Other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sec 7.0.7.jpg"/>
                    <pic:cNvPicPr/>
                  </pic:nvPicPr>
                  <pic:blipFill>
                    <a:blip r:embed="rId56">
                      <a:extLst>
                        <a:ext uri="{28A0092B-C50C-407E-A947-70E740481C1C}">
                          <a14:useLocalDpi xmlns:a14="http://schemas.microsoft.com/office/drawing/2010/main" val="0"/>
                        </a:ext>
                      </a:extLst>
                    </a:blip>
                    <a:stretch>
                      <a:fillRect/>
                    </a:stretch>
                  </pic:blipFill>
                  <pic:spPr>
                    <a:xfrm>
                      <a:off x="0" y="0"/>
                      <a:ext cx="6543675" cy="3752850"/>
                    </a:xfrm>
                    <a:prstGeom prst="rect">
                      <a:avLst/>
                    </a:prstGeom>
                  </pic:spPr>
                </pic:pic>
              </a:graphicData>
            </a:graphic>
          </wp:inline>
        </w:drawing>
      </w:r>
    </w:p>
    <w:p w14:paraId="4388EAB5" w14:textId="77777777" w:rsidR="00B66465" w:rsidRDefault="00B66465" w:rsidP="00A17A60">
      <w:pPr>
        <w:jc w:val="both"/>
        <w:rPr>
          <w:rFonts w:ascii="Cambria" w:hAnsi="Cambria"/>
          <w:b/>
          <w:i/>
          <w:noProof/>
          <w:sz w:val="28"/>
          <w:szCs w:val="28"/>
        </w:rPr>
      </w:pPr>
    </w:p>
    <w:p w14:paraId="277D2570" w14:textId="3D6C7726" w:rsidR="00131BF0" w:rsidRPr="00394A5D" w:rsidRDefault="00563F6D" w:rsidP="00A17A60">
      <w:pPr>
        <w:jc w:val="both"/>
        <w:rPr>
          <w:rFonts w:ascii="Cambria" w:hAnsi="Cambria"/>
          <w:b/>
          <w:noProof/>
          <w:sz w:val="28"/>
          <w:szCs w:val="28"/>
        </w:rPr>
      </w:pPr>
      <w:r w:rsidRPr="00394A5D">
        <w:rPr>
          <w:rFonts w:ascii="Cambria" w:hAnsi="Cambria"/>
          <w:b/>
          <w:noProof/>
          <w:sz w:val="28"/>
          <w:szCs w:val="28"/>
        </w:rPr>
        <w:t xml:space="preserve">After </w:t>
      </w:r>
      <w:r w:rsidR="00131BF0" w:rsidRPr="00394A5D">
        <w:rPr>
          <w:rFonts w:ascii="Cambria" w:hAnsi="Cambria"/>
          <w:b/>
          <w:noProof/>
          <w:sz w:val="28"/>
          <w:szCs w:val="28"/>
        </w:rPr>
        <w:t xml:space="preserve">you have made </w:t>
      </w:r>
      <w:r w:rsidR="0059724F" w:rsidRPr="00394A5D">
        <w:rPr>
          <w:rFonts w:ascii="Cambria" w:hAnsi="Cambria"/>
          <w:b/>
          <w:noProof/>
          <w:sz w:val="28"/>
          <w:szCs w:val="28"/>
        </w:rPr>
        <w:t xml:space="preserve">all </w:t>
      </w:r>
      <w:r w:rsidR="00131BF0" w:rsidRPr="00394A5D">
        <w:rPr>
          <w:rFonts w:ascii="Cambria" w:hAnsi="Cambria"/>
          <w:b/>
          <w:noProof/>
          <w:sz w:val="28"/>
          <w:szCs w:val="28"/>
        </w:rPr>
        <w:t xml:space="preserve">the selections </w:t>
      </w:r>
      <w:r w:rsidR="0059724F" w:rsidRPr="00394A5D">
        <w:rPr>
          <w:rFonts w:ascii="Cambria" w:hAnsi="Cambria"/>
          <w:b/>
          <w:noProof/>
          <w:sz w:val="28"/>
          <w:szCs w:val="28"/>
        </w:rPr>
        <w:t>on the</w:t>
      </w:r>
      <w:r w:rsidR="00131BF0" w:rsidRPr="00394A5D">
        <w:rPr>
          <w:rFonts w:ascii="Cambria" w:hAnsi="Cambria"/>
          <w:b/>
          <w:noProof/>
          <w:sz w:val="28"/>
          <w:szCs w:val="28"/>
        </w:rPr>
        <w:t xml:space="preserve"> output</w:t>
      </w:r>
      <w:r w:rsidR="0059724F" w:rsidRPr="00394A5D">
        <w:rPr>
          <w:rFonts w:ascii="Cambria" w:hAnsi="Cambria"/>
          <w:b/>
          <w:noProof/>
          <w:sz w:val="28"/>
          <w:szCs w:val="28"/>
        </w:rPr>
        <w:t xml:space="preserve"> tabs</w:t>
      </w:r>
      <w:r w:rsidR="00131BF0" w:rsidRPr="00394A5D">
        <w:rPr>
          <w:rFonts w:ascii="Cambria" w:hAnsi="Cambria"/>
          <w:b/>
          <w:noProof/>
          <w:sz w:val="28"/>
          <w:szCs w:val="28"/>
        </w:rPr>
        <w:t xml:space="preserve">, </w:t>
      </w:r>
      <w:r w:rsidR="0059724F" w:rsidRPr="00394A5D">
        <w:rPr>
          <w:rFonts w:ascii="Cambria" w:hAnsi="Cambria"/>
          <w:b/>
          <w:noProof/>
          <w:sz w:val="28"/>
          <w:szCs w:val="28"/>
        </w:rPr>
        <w:t xml:space="preserve">you are ready to </w:t>
      </w:r>
      <w:r w:rsidR="00131BF0" w:rsidRPr="00394A5D">
        <w:rPr>
          <w:rFonts w:ascii="Cambria" w:hAnsi="Cambria"/>
          <w:b/>
          <w:noProof/>
          <w:sz w:val="28"/>
          <w:szCs w:val="28"/>
        </w:rPr>
        <w:t xml:space="preserve">run </w:t>
      </w:r>
      <w:r w:rsidR="0059724F" w:rsidRPr="00394A5D">
        <w:rPr>
          <w:rFonts w:ascii="Cambria" w:hAnsi="Cambria"/>
          <w:b/>
          <w:noProof/>
          <w:sz w:val="28"/>
          <w:szCs w:val="28"/>
        </w:rPr>
        <w:t xml:space="preserve">a </w:t>
      </w:r>
      <w:r w:rsidR="00131BF0" w:rsidRPr="00394A5D">
        <w:rPr>
          <w:rFonts w:ascii="Cambria" w:hAnsi="Cambria"/>
          <w:b/>
          <w:noProof/>
          <w:sz w:val="28"/>
          <w:szCs w:val="28"/>
        </w:rPr>
        <w:t>Sa</w:t>
      </w:r>
      <w:r w:rsidR="0059724F" w:rsidRPr="00394A5D">
        <w:rPr>
          <w:rFonts w:ascii="Cambria" w:hAnsi="Cambria"/>
          <w:b/>
          <w:noProof/>
          <w:sz w:val="28"/>
          <w:szCs w:val="28"/>
        </w:rPr>
        <w:t>T</w:t>
      </w:r>
      <w:r w:rsidR="00131BF0" w:rsidRPr="00394A5D">
        <w:rPr>
          <w:rFonts w:ascii="Cambria" w:hAnsi="Cambria"/>
          <w:b/>
          <w:noProof/>
          <w:sz w:val="28"/>
          <w:szCs w:val="28"/>
        </w:rPr>
        <w:t>Scan</w:t>
      </w:r>
      <w:r w:rsidR="0059724F" w:rsidRPr="00394A5D">
        <w:rPr>
          <w:rFonts w:ascii="Cambria" w:hAnsi="Cambria"/>
          <w:b/>
          <w:noProof/>
          <w:sz w:val="28"/>
          <w:szCs w:val="28"/>
        </w:rPr>
        <w:t xml:space="preserve"> analysis. </w:t>
      </w:r>
      <w:r w:rsidR="00131BF0" w:rsidRPr="00394A5D">
        <w:rPr>
          <w:rFonts w:ascii="Cambria" w:hAnsi="Cambria"/>
          <w:b/>
          <w:noProof/>
          <w:sz w:val="28"/>
          <w:szCs w:val="28"/>
        </w:rPr>
        <w:t xml:space="preserve"> </w:t>
      </w:r>
    </w:p>
    <w:p w14:paraId="4A7BE228" w14:textId="77777777" w:rsidR="00B87686" w:rsidRDefault="00B87686" w:rsidP="00A17A60">
      <w:pPr>
        <w:jc w:val="both"/>
        <w:rPr>
          <w:rFonts w:ascii="Cambria" w:hAnsi="Cambria"/>
          <w:b/>
          <w:noProof/>
          <w:sz w:val="28"/>
          <w:szCs w:val="28"/>
        </w:rPr>
      </w:pPr>
    </w:p>
    <w:p w14:paraId="57CB14C9" w14:textId="77777777" w:rsidR="005B0C59" w:rsidRDefault="005B0C59" w:rsidP="00A17A60">
      <w:pPr>
        <w:jc w:val="both"/>
        <w:rPr>
          <w:rFonts w:ascii="Cambria" w:hAnsi="Cambria"/>
          <w:b/>
          <w:noProof/>
          <w:sz w:val="28"/>
          <w:szCs w:val="28"/>
        </w:rPr>
      </w:pPr>
    </w:p>
    <w:p w14:paraId="0DA00614" w14:textId="77777777" w:rsidR="00B66465" w:rsidRPr="00B66465" w:rsidRDefault="00B66465" w:rsidP="001E6FEC">
      <w:pPr>
        <w:pStyle w:val="Heading1"/>
        <w:rPr>
          <w:noProof/>
        </w:rPr>
      </w:pPr>
      <w:r w:rsidRPr="00B66465">
        <w:rPr>
          <w:noProof/>
        </w:rPr>
        <w:lastRenderedPageBreak/>
        <w:t>8. Running SaTScan</w:t>
      </w:r>
    </w:p>
    <w:p w14:paraId="4F15F62C" w14:textId="77777777" w:rsidR="00B66465" w:rsidRDefault="00B66465" w:rsidP="00A17A60">
      <w:pPr>
        <w:jc w:val="both"/>
        <w:rPr>
          <w:rFonts w:ascii="Cambria" w:hAnsi="Cambria"/>
          <w:b/>
          <w:i/>
          <w:noProof/>
          <w:sz w:val="28"/>
          <w:szCs w:val="28"/>
        </w:rPr>
      </w:pPr>
    </w:p>
    <w:p w14:paraId="2B5A94C9" w14:textId="70D39CFF" w:rsidR="00885493" w:rsidRDefault="00E9625A" w:rsidP="00A17A60">
      <w:pPr>
        <w:jc w:val="both"/>
        <w:rPr>
          <w:rFonts w:ascii="Cambria" w:hAnsi="Cambria"/>
          <w:noProof/>
          <w:sz w:val="28"/>
          <w:szCs w:val="28"/>
        </w:rPr>
      </w:pPr>
      <w:r w:rsidRPr="00E9625A">
        <w:rPr>
          <w:rFonts w:ascii="Cambria" w:hAnsi="Cambria"/>
          <w:noProof/>
          <w:sz w:val="28"/>
          <w:szCs w:val="28"/>
        </w:rPr>
        <w:t>Once all the SaTScan parameters</w:t>
      </w:r>
      <w:r>
        <w:rPr>
          <w:rFonts w:ascii="Cambria" w:hAnsi="Cambria"/>
          <w:noProof/>
          <w:sz w:val="28"/>
          <w:szCs w:val="28"/>
        </w:rPr>
        <w:t xml:space="preserve"> have been selected on the various tabs, it is time to run the program. This can be done in either of two ways. From the menu, first select ‘Session’ and then ‘Execute’.</w:t>
      </w:r>
    </w:p>
    <w:p w14:paraId="4A37B6E0" w14:textId="77777777" w:rsidR="003A5D0B" w:rsidRDefault="003A5D0B" w:rsidP="00A17A60">
      <w:pPr>
        <w:jc w:val="both"/>
        <w:rPr>
          <w:rFonts w:ascii="Cambria" w:hAnsi="Cambria"/>
          <w:noProof/>
          <w:sz w:val="28"/>
          <w:szCs w:val="28"/>
        </w:rPr>
      </w:pPr>
    </w:p>
    <w:p w14:paraId="566F7E59" w14:textId="08DBE9EA" w:rsidR="003A5D0B" w:rsidRDefault="003A5D0B" w:rsidP="00A17A60">
      <w:pPr>
        <w:jc w:val="both"/>
        <w:rPr>
          <w:rFonts w:ascii="Cambria" w:hAnsi="Cambria"/>
          <w:noProof/>
          <w:sz w:val="28"/>
          <w:szCs w:val="28"/>
        </w:rPr>
      </w:pPr>
      <w:r>
        <w:rPr>
          <w:rFonts w:ascii="Cambria" w:hAnsi="Cambria"/>
          <w:noProof/>
          <w:sz w:val="28"/>
          <w:szCs w:val="28"/>
        </w:rPr>
        <w:drawing>
          <wp:inline distT="0" distB="0" distL="0" distR="0" wp14:anchorId="77A97445" wp14:editId="1715F7F4">
            <wp:extent cx="2260109" cy="682388"/>
            <wp:effectExtent l="0" t="0" r="6985" b="3810"/>
            <wp:docPr id="31" name="Picture 31" descr="This image show how to execute a session from the menu" title="Execute Sess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nu execute.jpg"/>
                    <pic:cNvPicPr/>
                  </pic:nvPicPr>
                  <pic:blipFill>
                    <a:blip r:embed="rId57">
                      <a:extLst>
                        <a:ext uri="{28A0092B-C50C-407E-A947-70E740481C1C}">
                          <a14:useLocalDpi xmlns:a14="http://schemas.microsoft.com/office/drawing/2010/main" val="0"/>
                        </a:ext>
                      </a:extLst>
                    </a:blip>
                    <a:stretch>
                      <a:fillRect/>
                    </a:stretch>
                  </pic:blipFill>
                  <pic:spPr>
                    <a:xfrm>
                      <a:off x="0" y="0"/>
                      <a:ext cx="2409000" cy="727342"/>
                    </a:xfrm>
                    <a:prstGeom prst="rect">
                      <a:avLst/>
                    </a:prstGeom>
                  </pic:spPr>
                </pic:pic>
              </a:graphicData>
            </a:graphic>
          </wp:inline>
        </w:drawing>
      </w:r>
    </w:p>
    <w:p w14:paraId="013ACC5D" w14:textId="77777777" w:rsidR="00394A5D" w:rsidRPr="0087381E" w:rsidRDefault="00394A5D" w:rsidP="00A17A60">
      <w:pPr>
        <w:jc w:val="both"/>
        <w:rPr>
          <w:rFonts w:ascii="Cambria" w:hAnsi="Cambria"/>
          <w:noProof/>
          <w:sz w:val="28"/>
          <w:szCs w:val="28"/>
        </w:rPr>
      </w:pPr>
    </w:p>
    <w:p w14:paraId="19C863A6" w14:textId="48BA3E3B" w:rsidR="00394A5D" w:rsidRPr="0087381E" w:rsidRDefault="00E9625A" w:rsidP="00A17A60">
      <w:pPr>
        <w:jc w:val="both"/>
        <w:rPr>
          <w:rFonts w:ascii="Cambria" w:hAnsi="Cambria"/>
          <w:noProof/>
          <w:sz w:val="28"/>
          <w:szCs w:val="28"/>
        </w:rPr>
      </w:pPr>
      <w:r>
        <w:rPr>
          <w:rFonts w:ascii="Cambria" w:hAnsi="Cambria"/>
          <w:noProof/>
          <w:sz w:val="28"/>
          <w:szCs w:val="28"/>
        </w:rPr>
        <w:t xml:space="preserve">From Menu: </w:t>
      </w:r>
      <w:r w:rsidR="00A45BBA" w:rsidRPr="0087381E">
        <w:rPr>
          <w:rFonts w:ascii="Cambria" w:hAnsi="Cambria"/>
          <w:noProof/>
          <w:sz w:val="28"/>
          <w:szCs w:val="28"/>
        </w:rPr>
        <w:t>Session &gt; Execute</w:t>
      </w:r>
    </w:p>
    <w:p w14:paraId="577506F9" w14:textId="77777777" w:rsidR="00A45BBA" w:rsidRPr="0087381E" w:rsidRDefault="00E9625A" w:rsidP="00A17A60">
      <w:pPr>
        <w:jc w:val="both"/>
        <w:rPr>
          <w:rFonts w:ascii="Cambria" w:hAnsi="Cambria"/>
          <w:noProof/>
          <w:sz w:val="28"/>
          <w:szCs w:val="28"/>
        </w:rPr>
      </w:pPr>
      <w:r>
        <w:rPr>
          <w:rFonts w:ascii="Cambria" w:hAnsi="Cambria"/>
          <w:noProof/>
          <w:sz w:val="28"/>
          <w:szCs w:val="28"/>
        </w:rPr>
        <w:t>Alternatively, and much fa</w:t>
      </w:r>
      <w:r w:rsidR="0059724F">
        <w:rPr>
          <w:rFonts w:ascii="Cambria" w:hAnsi="Cambria"/>
          <w:noProof/>
          <w:sz w:val="28"/>
          <w:szCs w:val="28"/>
        </w:rPr>
        <w:t>s</w:t>
      </w:r>
      <w:r>
        <w:rPr>
          <w:rFonts w:ascii="Cambria" w:hAnsi="Cambria"/>
          <w:noProof/>
          <w:sz w:val="28"/>
          <w:szCs w:val="28"/>
        </w:rPr>
        <w:t>ter, just click on the button with the green triangle.</w:t>
      </w:r>
    </w:p>
    <w:p w14:paraId="3F996F00" w14:textId="77777777" w:rsidR="00A45BBA" w:rsidRPr="0087381E" w:rsidRDefault="00A45BBA" w:rsidP="00A17A60">
      <w:pPr>
        <w:jc w:val="both"/>
        <w:rPr>
          <w:rFonts w:ascii="Cambria" w:hAnsi="Cambria"/>
          <w:noProof/>
          <w:sz w:val="28"/>
          <w:szCs w:val="28"/>
        </w:rPr>
      </w:pPr>
    </w:p>
    <w:p w14:paraId="7C442618" w14:textId="0D6AE639" w:rsidR="00AC4149" w:rsidRPr="0087381E" w:rsidRDefault="00394A5D" w:rsidP="00A17A60">
      <w:pPr>
        <w:jc w:val="both"/>
        <w:rPr>
          <w:rFonts w:ascii="Cambria" w:hAnsi="Cambria"/>
          <w:noProof/>
          <w:sz w:val="28"/>
          <w:szCs w:val="28"/>
        </w:rPr>
      </w:pPr>
      <w:r>
        <w:rPr>
          <w:rFonts w:ascii="Cambria" w:hAnsi="Cambria"/>
          <w:noProof/>
          <w:sz w:val="28"/>
          <w:szCs w:val="28"/>
        </w:rPr>
        <w:drawing>
          <wp:inline distT="0" distB="0" distL="0" distR="0" wp14:anchorId="590EDD6A" wp14:editId="6721A25F">
            <wp:extent cx="3495675" cy="923925"/>
            <wp:effectExtent l="0" t="0" r="9525" b="9525"/>
            <wp:docPr id="279" name="Picture 279" descr="This image show how to execute a session from the control." title="Execute Ses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 sec 7.0.9.jpg"/>
                    <pic:cNvPicPr/>
                  </pic:nvPicPr>
                  <pic:blipFill>
                    <a:blip r:embed="rId58">
                      <a:extLst>
                        <a:ext uri="{28A0092B-C50C-407E-A947-70E740481C1C}">
                          <a14:useLocalDpi xmlns:a14="http://schemas.microsoft.com/office/drawing/2010/main" val="0"/>
                        </a:ext>
                      </a:extLst>
                    </a:blip>
                    <a:stretch>
                      <a:fillRect/>
                    </a:stretch>
                  </pic:blipFill>
                  <pic:spPr>
                    <a:xfrm>
                      <a:off x="0" y="0"/>
                      <a:ext cx="3495675" cy="923925"/>
                    </a:xfrm>
                    <a:prstGeom prst="rect">
                      <a:avLst/>
                    </a:prstGeom>
                  </pic:spPr>
                </pic:pic>
              </a:graphicData>
            </a:graphic>
          </wp:inline>
        </w:drawing>
      </w:r>
    </w:p>
    <w:p w14:paraId="5D76516A" w14:textId="77777777" w:rsidR="00C0383C" w:rsidRPr="0087381E" w:rsidRDefault="00C0383C" w:rsidP="00A17A60">
      <w:pPr>
        <w:jc w:val="both"/>
        <w:rPr>
          <w:rFonts w:ascii="Cambria" w:hAnsi="Cambria"/>
          <w:noProof/>
          <w:sz w:val="28"/>
          <w:szCs w:val="28"/>
        </w:rPr>
      </w:pPr>
    </w:p>
    <w:p w14:paraId="1F1E4286" w14:textId="2579E1CC" w:rsidR="00C0383C" w:rsidRDefault="000460A1" w:rsidP="00A17A60">
      <w:pPr>
        <w:jc w:val="both"/>
        <w:rPr>
          <w:rFonts w:ascii="Cambria" w:hAnsi="Cambria"/>
          <w:noProof/>
          <w:sz w:val="28"/>
          <w:szCs w:val="28"/>
        </w:rPr>
      </w:pPr>
      <w:r>
        <w:rPr>
          <w:rFonts w:ascii="Cambria" w:hAnsi="Cambria"/>
          <w:noProof/>
          <w:sz w:val="28"/>
          <w:szCs w:val="28"/>
        </w:rPr>
        <w:t>Once the SaTScan analysis is running, you will</w:t>
      </w:r>
      <w:r w:rsidR="00563F6D">
        <w:rPr>
          <w:rFonts w:ascii="Cambria" w:hAnsi="Cambria"/>
          <w:noProof/>
          <w:sz w:val="28"/>
          <w:szCs w:val="28"/>
        </w:rPr>
        <w:t xml:space="preserve"> </w:t>
      </w:r>
      <w:r>
        <w:rPr>
          <w:rFonts w:ascii="Cambria" w:hAnsi="Cambria"/>
          <w:noProof/>
          <w:sz w:val="28"/>
          <w:szCs w:val="28"/>
        </w:rPr>
        <w:t xml:space="preserve">see a window that shows the progress </w:t>
      </w:r>
      <w:r w:rsidR="0059724F">
        <w:rPr>
          <w:rFonts w:ascii="Cambria" w:hAnsi="Cambria"/>
          <w:noProof/>
          <w:sz w:val="28"/>
          <w:szCs w:val="28"/>
        </w:rPr>
        <w:t xml:space="preserve">being </w:t>
      </w:r>
      <w:r>
        <w:rPr>
          <w:rFonts w:ascii="Cambria" w:hAnsi="Cambria"/>
          <w:noProof/>
          <w:sz w:val="28"/>
          <w:szCs w:val="28"/>
        </w:rPr>
        <w:t>made. There is nothing in this window that you need to write down or memorize.</w:t>
      </w:r>
      <w:r w:rsidR="00563F6D">
        <w:rPr>
          <w:rFonts w:ascii="Cambria" w:hAnsi="Cambria"/>
          <w:noProof/>
          <w:sz w:val="28"/>
          <w:szCs w:val="28"/>
        </w:rPr>
        <w:t xml:space="preserve"> After the analysis is done, </w:t>
      </w:r>
      <w:r w:rsidR="0059724F">
        <w:rPr>
          <w:rFonts w:ascii="Cambria" w:hAnsi="Cambria"/>
          <w:noProof/>
          <w:sz w:val="28"/>
          <w:szCs w:val="28"/>
        </w:rPr>
        <w:t xml:space="preserve">this window will show </w:t>
      </w:r>
      <w:r w:rsidR="00E51019">
        <w:rPr>
          <w:rFonts w:ascii="Cambria" w:hAnsi="Cambria"/>
          <w:noProof/>
          <w:sz w:val="28"/>
          <w:szCs w:val="28"/>
        </w:rPr>
        <w:t>the text-</w:t>
      </w:r>
      <w:r w:rsidR="0059724F">
        <w:rPr>
          <w:rFonts w:ascii="Cambria" w:hAnsi="Cambria"/>
          <w:noProof/>
          <w:sz w:val="28"/>
          <w:szCs w:val="28"/>
        </w:rPr>
        <w:t>based results file. Y</w:t>
      </w:r>
      <w:r w:rsidR="00563F6D">
        <w:rPr>
          <w:rFonts w:ascii="Cambria" w:hAnsi="Cambria"/>
          <w:noProof/>
          <w:sz w:val="28"/>
          <w:szCs w:val="28"/>
        </w:rPr>
        <w:t xml:space="preserve">ou will be able to scroll through this window to see </w:t>
      </w:r>
      <w:r w:rsidR="0059724F">
        <w:rPr>
          <w:rFonts w:ascii="Cambria" w:hAnsi="Cambria"/>
          <w:noProof/>
          <w:sz w:val="28"/>
          <w:szCs w:val="28"/>
        </w:rPr>
        <w:t xml:space="preserve">all </w:t>
      </w:r>
      <w:r w:rsidR="00563F6D">
        <w:rPr>
          <w:rFonts w:ascii="Cambria" w:hAnsi="Cambria"/>
          <w:noProof/>
          <w:sz w:val="28"/>
          <w:szCs w:val="28"/>
        </w:rPr>
        <w:t>the results</w:t>
      </w:r>
      <w:r w:rsidR="0059724F">
        <w:rPr>
          <w:rFonts w:ascii="Cambria" w:hAnsi="Cambria"/>
          <w:noProof/>
          <w:sz w:val="28"/>
          <w:szCs w:val="28"/>
        </w:rPr>
        <w:t>, as well as the para</w:t>
      </w:r>
      <w:r w:rsidR="00E51019">
        <w:rPr>
          <w:rFonts w:ascii="Cambria" w:hAnsi="Cambria"/>
          <w:noProof/>
          <w:sz w:val="28"/>
          <w:szCs w:val="28"/>
        </w:rPr>
        <w:t>m</w:t>
      </w:r>
      <w:r w:rsidR="0059724F">
        <w:rPr>
          <w:rFonts w:ascii="Cambria" w:hAnsi="Cambria"/>
          <w:noProof/>
          <w:sz w:val="28"/>
          <w:szCs w:val="28"/>
        </w:rPr>
        <w:t>eter settings you used</w:t>
      </w:r>
      <w:r w:rsidR="00563F6D">
        <w:rPr>
          <w:rFonts w:ascii="Cambria" w:hAnsi="Cambria"/>
          <w:noProof/>
          <w:sz w:val="28"/>
          <w:szCs w:val="28"/>
        </w:rPr>
        <w:t xml:space="preserve">. These are the same results that </w:t>
      </w:r>
      <w:r w:rsidR="0059724F">
        <w:rPr>
          <w:rFonts w:ascii="Cambria" w:hAnsi="Cambria"/>
          <w:noProof/>
          <w:sz w:val="28"/>
          <w:szCs w:val="28"/>
        </w:rPr>
        <w:t xml:space="preserve">are </w:t>
      </w:r>
      <w:r w:rsidR="00563F6D">
        <w:rPr>
          <w:rFonts w:ascii="Cambria" w:hAnsi="Cambria"/>
          <w:noProof/>
          <w:sz w:val="28"/>
          <w:szCs w:val="28"/>
        </w:rPr>
        <w:t xml:space="preserve">saved in the file that you </w:t>
      </w:r>
      <w:r w:rsidR="0059724F">
        <w:rPr>
          <w:rFonts w:ascii="Cambria" w:hAnsi="Cambria"/>
          <w:noProof/>
          <w:sz w:val="28"/>
          <w:szCs w:val="28"/>
        </w:rPr>
        <w:t>specified</w:t>
      </w:r>
      <w:r w:rsidR="00563F6D">
        <w:rPr>
          <w:rFonts w:ascii="Cambria" w:hAnsi="Cambria"/>
          <w:noProof/>
          <w:sz w:val="28"/>
          <w:szCs w:val="28"/>
        </w:rPr>
        <w:t xml:space="preserve"> in section 7.</w:t>
      </w:r>
    </w:p>
    <w:p w14:paraId="12280439" w14:textId="77777777" w:rsidR="00E51019" w:rsidRDefault="00E51019" w:rsidP="00A17A60">
      <w:pPr>
        <w:jc w:val="both"/>
        <w:rPr>
          <w:rFonts w:ascii="Cambria" w:hAnsi="Cambria"/>
          <w:noProof/>
          <w:sz w:val="28"/>
          <w:szCs w:val="28"/>
        </w:rPr>
      </w:pPr>
    </w:p>
    <w:p w14:paraId="66EAE18C" w14:textId="77777777" w:rsidR="0059724F" w:rsidRPr="0087381E" w:rsidRDefault="0059724F" w:rsidP="00A17A60">
      <w:pPr>
        <w:jc w:val="both"/>
        <w:rPr>
          <w:rFonts w:ascii="Cambria" w:hAnsi="Cambria"/>
          <w:noProof/>
          <w:sz w:val="28"/>
          <w:szCs w:val="28"/>
        </w:rPr>
      </w:pPr>
    </w:p>
    <w:p w14:paraId="5BDBB404" w14:textId="77777777" w:rsidR="00AC4149" w:rsidRDefault="002364A5" w:rsidP="00E51019">
      <w:pPr>
        <w:jc w:val="center"/>
        <w:rPr>
          <w:rFonts w:ascii="Cambria" w:hAnsi="Cambria"/>
          <w:noProof/>
          <w:sz w:val="28"/>
          <w:szCs w:val="28"/>
        </w:rPr>
      </w:pPr>
      <w:r>
        <w:rPr>
          <w:noProof/>
        </w:rPr>
        <w:lastRenderedPageBreak/>
        <w:drawing>
          <wp:inline distT="0" distB="0" distL="0" distR="0" wp14:anchorId="613D78FD" wp14:editId="6DA2215F">
            <wp:extent cx="5705475" cy="4448175"/>
            <wp:effectExtent l="0" t="0" r="9525" b="9525"/>
            <wp:docPr id="142" name="Picture 142" descr="This image shows the Progress window and the place where Warnings and Errors are shown." title="Prores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05475" cy="4448175"/>
                    </a:xfrm>
                    <a:prstGeom prst="rect">
                      <a:avLst/>
                    </a:prstGeom>
                  </pic:spPr>
                </pic:pic>
              </a:graphicData>
            </a:graphic>
          </wp:inline>
        </w:drawing>
      </w:r>
    </w:p>
    <w:p w14:paraId="2436B82E" w14:textId="77777777" w:rsidR="00E51019" w:rsidRPr="0087381E" w:rsidRDefault="00E51019" w:rsidP="00A17A60">
      <w:pPr>
        <w:jc w:val="both"/>
        <w:rPr>
          <w:rFonts w:ascii="Cambria" w:hAnsi="Cambria"/>
          <w:noProof/>
          <w:sz w:val="28"/>
          <w:szCs w:val="28"/>
        </w:rPr>
      </w:pPr>
    </w:p>
    <w:p w14:paraId="1695D679" w14:textId="77777777" w:rsidR="006F0B40" w:rsidRPr="0087381E" w:rsidRDefault="006F0B40" w:rsidP="00A17A60">
      <w:pPr>
        <w:jc w:val="both"/>
        <w:rPr>
          <w:rFonts w:ascii="Cambria" w:hAnsi="Cambria"/>
          <w:noProof/>
          <w:sz w:val="28"/>
          <w:szCs w:val="28"/>
        </w:rPr>
      </w:pPr>
    </w:p>
    <w:p w14:paraId="0D518B58" w14:textId="3B2E55B5" w:rsidR="00E9625A" w:rsidRDefault="000460A1" w:rsidP="00A17A60">
      <w:pPr>
        <w:jc w:val="both"/>
        <w:rPr>
          <w:rFonts w:ascii="Cambria" w:hAnsi="Cambria"/>
          <w:noProof/>
          <w:sz w:val="28"/>
          <w:szCs w:val="28"/>
        </w:rPr>
      </w:pPr>
      <w:r>
        <w:rPr>
          <w:rFonts w:ascii="Cambria" w:hAnsi="Cambria"/>
          <w:noProof/>
          <w:sz w:val="28"/>
          <w:szCs w:val="28"/>
        </w:rPr>
        <w:t>Sometimes SaTScan produces warnings or error</w:t>
      </w:r>
      <w:r w:rsidR="00E51019">
        <w:rPr>
          <w:rFonts w:ascii="Cambria" w:hAnsi="Cambria"/>
          <w:noProof/>
          <w:sz w:val="28"/>
          <w:szCs w:val="28"/>
        </w:rPr>
        <w:t>s</w:t>
      </w:r>
      <w:r>
        <w:rPr>
          <w:rFonts w:ascii="Cambria" w:hAnsi="Cambria"/>
          <w:noProof/>
          <w:sz w:val="28"/>
          <w:szCs w:val="28"/>
        </w:rPr>
        <w:t xml:space="preserve">. The most common errors are problems with the input files, such as a location ID that is present in the case file but missing in the geographical coordinates file. </w:t>
      </w:r>
      <w:r w:rsidR="00231F7D">
        <w:rPr>
          <w:rFonts w:ascii="Cambria" w:hAnsi="Cambria"/>
          <w:noProof/>
          <w:sz w:val="28"/>
          <w:szCs w:val="28"/>
        </w:rPr>
        <w:t xml:space="preserve"> </w:t>
      </w:r>
      <w:r>
        <w:rPr>
          <w:rFonts w:ascii="Cambria" w:hAnsi="Cambria"/>
          <w:noProof/>
          <w:sz w:val="28"/>
          <w:szCs w:val="28"/>
        </w:rPr>
        <w:t>In this tutorial, you should not get any warnings or errors if you have done everything accordining to the tutorial instructions.</w:t>
      </w:r>
    </w:p>
    <w:p w14:paraId="0C5B68F7" w14:textId="77777777" w:rsidR="000460A1" w:rsidRDefault="000460A1" w:rsidP="00A17A60">
      <w:pPr>
        <w:jc w:val="both"/>
        <w:rPr>
          <w:rFonts w:ascii="Cambria" w:hAnsi="Cambria"/>
          <w:noProof/>
          <w:sz w:val="28"/>
          <w:szCs w:val="28"/>
        </w:rPr>
      </w:pPr>
    </w:p>
    <w:p w14:paraId="29D695D6" w14:textId="77777777" w:rsidR="000460A1" w:rsidRDefault="000460A1" w:rsidP="00A17A60">
      <w:pPr>
        <w:jc w:val="both"/>
        <w:rPr>
          <w:rFonts w:ascii="Cambria" w:hAnsi="Cambria"/>
          <w:noProof/>
          <w:sz w:val="28"/>
          <w:szCs w:val="28"/>
        </w:rPr>
      </w:pPr>
    </w:p>
    <w:p w14:paraId="283EFEDF" w14:textId="77777777" w:rsidR="00201D92" w:rsidRDefault="00201D92">
      <w:pPr>
        <w:rPr>
          <w:rFonts w:ascii="Cambria" w:hAnsi="Cambria"/>
          <w:b/>
          <w:noProof/>
          <w:sz w:val="28"/>
          <w:szCs w:val="28"/>
        </w:rPr>
      </w:pPr>
      <w:r>
        <w:rPr>
          <w:rFonts w:ascii="Cambria" w:hAnsi="Cambria"/>
          <w:b/>
          <w:noProof/>
          <w:sz w:val="28"/>
          <w:szCs w:val="28"/>
        </w:rPr>
        <w:br w:type="page"/>
      </w:r>
    </w:p>
    <w:p w14:paraId="13C47978" w14:textId="77777777" w:rsidR="00E9625A" w:rsidRPr="00B66465" w:rsidRDefault="00E9625A" w:rsidP="001E6FEC">
      <w:pPr>
        <w:pStyle w:val="Heading1"/>
        <w:rPr>
          <w:noProof/>
        </w:rPr>
      </w:pPr>
      <w:r>
        <w:rPr>
          <w:noProof/>
        </w:rPr>
        <w:lastRenderedPageBreak/>
        <w:t>9</w:t>
      </w:r>
      <w:r w:rsidRPr="00B66465">
        <w:rPr>
          <w:noProof/>
        </w:rPr>
        <w:t xml:space="preserve">. </w:t>
      </w:r>
      <w:r>
        <w:rPr>
          <w:noProof/>
        </w:rPr>
        <w:t>Reading and Intepreting the Results</w:t>
      </w:r>
    </w:p>
    <w:p w14:paraId="7374BCDE" w14:textId="77777777" w:rsidR="00E9625A" w:rsidRDefault="00E9625A" w:rsidP="00A17A60">
      <w:pPr>
        <w:jc w:val="both"/>
        <w:rPr>
          <w:rFonts w:ascii="Cambria" w:hAnsi="Cambria"/>
          <w:noProof/>
          <w:sz w:val="28"/>
          <w:szCs w:val="28"/>
        </w:rPr>
      </w:pPr>
    </w:p>
    <w:p w14:paraId="607E8D67" w14:textId="07270EDC" w:rsidR="006F0B40" w:rsidRDefault="00DF16F4" w:rsidP="00DF16F4">
      <w:pPr>
        <w:jc w:val="both"/>
        <w:rPr>
          <w:rFonts w:ascii="Cambria" w:hAnsi="Cambria"/>
          <w:noProof/>
          <w:sz w:val="28"/>
          <w:szCs w:val="28"/>
        </w:rPr>
      </w:pPr>
      <w:r>
        <w:rPr>
          <w:rFonts w:ascii="Cambria" w:hAnsi="Cambria"/>
          <w:noProof/>
          <w:sz w:val="28"/>
          <w:szCs w:val="28"/>
        </w:rPr>
        <w:t>The SaTScan software provides the output result in various formats, some of which are optional. The main text-based results</w:t>
      </w:r>
      <w:r w:rsidR="00C0383C" w:rsidRPr="0087381E">
        <w:rPr>
          <w:rFonts w:ascii="Cambria" w:hAnsi="Cambria"/>
          <w:noProof/>
          <w:sz w:val="28"/>
          <w:szCs w:val="28"/>
        </w:rPr>
        <w:t xml:space="preserve"> file will </w:t>
      </w:r>
      <w:r w:rsidR="0059724F">
        <w:rPr>
          <w:rFonts w:ascii="Cambria" w:hAnsi="Cambria"/>
          <w:noProof/>
          <w:sz w:val="28"/>
          <w:szCs w:val="28"/>
        </w:rPr>
        <w:t xml:space="preserve">automatically </w:t>
      </w:r>
      <w:r w:rsidR="00C0383C" w:rsidRPr="0087381E">
        <w:rPr>
          <w:rFonts w:ascii="Cambria" w:hAnsi="Cambria"/>
          <w:noProof/>
          <w:sz w:val="28"/>
          <w:szCs w:val="28"/>
        </w:rPr>
        <w:t xml:space="preserve">open once the </w:t>
      </w:r>
      <w:r w:rsidR="0059724F">
        <w:rPr>
          <w:rFonts w:ascii="Cambria" w:hAnsi="Cambria"/>
          <w:noProof/>
          <w:sz w:val="28"/>
          <w:szCs w:val="28"/>
        </w:rPr>
        <w:t>calculations are</w:t>
      </w:r>
      <w:r w:rsidR="00C0383C" w:rsidRPr="0087381E">
        <w:rPr>
          <w:rFonts w:ascii="Cambria" w:hAnsi="Cambria"/>
          <w:noProof/>
          <w:sz w:val="28"/>
          <w:szCs w:val="28"/>
        </w:rPr>
        <w:t xml:space="preserve"> complete:</w:t>
      </w:r>
    </w:p>
    <w:p w14:paraId="720392E3" w14:textId="77777777" w:rsidR="00DF16F4" w:rsidRPr="0087381E" w:rsidRDefault="00DF16F4" w:rsidP="00DF16F4">
      <w:pPr>
        <w:jc w:val="both"/>
        <w:rPr>
          <w:rFonts w:ascii="Cambria" w:hAnsi="Cambria"/>
          <w:noProof/>
          <w:sz w:val="28"/>
          <w:szCs w:val="28"/>
        </w:rPr>
      </w:pPr>
    </w:p>
    <w:p w14:paraId="0E2712F1" w14:textId="77777777" w:rsidR="00885493" w:rsidRDefault="002364A5" w:rsidP="00E51019">
      <w:pPr>
        <w:jc w:val="center"/>
        <w:rPr>
          <w:rFonts w:ascii="Cambria" w:hAnsi="Cambria"/>
          <w:noProof/>
          <w:sz w:val="28"/>
          <w:szCs w:val="28"/>
        </w:rPr>
      </w:pPr>
      <w:r>
        <w:rPr>
          <w:noProof/>
        </w:rPr>
        <w:drawing>
          <wp:inline distT="0" distB="0" distL="0" distR="0" wp14:anchorId="4C053CC7" wp14:editId="4788959F">
            <wp:extent cx="5762625" cy="4505325"/>
            <wp:effectExtent l="0" t="0" r="9525" b="9525"/>
            <wp:docPr id="143" name="Picture 143" descr="This image shows the Data Summary window."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762625" cy="4505325"/>
                    </a:xfrm>
                    <a:prstGeom prst="rect">
                      <a:avLst/>
                    </a:prstGeom>
                  </pic:spPr>
                </pic:pic>
              </a:graphicData>
            </a:graphic>
          </wp:inline>
        </w:drawing>
      </w:r>
    </w:p>
    <w:p w14:paraId="0C0E606D" w14:textId="77777777" w:rsidR="00DF16F4" w:rsidRDefault="00DF16F4" w:rsidP="00A17A60">
      <w:pPr>
        <w:jc w:val="both"/>
        <w:rPr>
          <w:rFonts w:ascii="Cambria" w:hAnsi="Cambria"/>
          <w:noProof/>
          <w:sz w:val="28"/>
          <w:szCs w:val="28"/>
        </w:rPr>
      </w:pPr>
    </w:p>
    <w:p w14:paraId="1E95E3E8" w14:textId="77777777" w:rsidR="00DF16F4" w:rsidRDefault="00DF16F4" w:rsidP="00A17A60">
      <w:pPr>
        <w:jc w:val="both"/>
        <w:rPr>
          <w:rFonts w:ascii="Cambria" w:hAnsi="Cambria"/>
          <w:noProof/>
          <w:sz w:val="28"/>
          <w:szCs w:val="28"/>
        </w:rPr>
      </w:pPr>
      <w:r>
        <w:rPr>
          <w:rFonts w:ascii="Cambria" w:hAnsi="Cambria"/>
          <w:noProof/>
          <w:sz w:val="28"/>
          <w:szCs w:val="28"/>
        </w:rPr>
        <w:t xml:space="preserve">The first thing to do is to check for any warnings or errors. These are designed to help the user find any data problems that may exist in the input files as well as unintended parameter settings.  </w:t>
      </w:r>
    </w:p>
    <w:p w14:paraId="7754F87F" w14:textId="77777777" w:rsidR="00DF16F4" w:rsidRDefault="00DF16F4" w:rsidP="00A17A60">
      <w:pPr>
        <w:jc w:val="both"/>
        <w:rPr>
          <w:rFonts w:ascii="Cambria" w:hAnsi="Cambria"/>
          <w:noProof/>
          <w:sz w:val="28"/>
          <w:szCs w:val="28"/>
        </w:rPr>
      </w:pPr>
    </w:p>
    <w:p w14:paraId="11CE0957" w14:textId="22162A7D" w:rsidR="00697741" w:rsidRDefault="00DF16F4" w:rsidP="00A17A60">
      <w:pPr>
        <w:jc w:val="both"/>
        <w:rPr>
          <w:rFonts w:ascii="Cambria" w:hAnsi="Cambria"/>
          <w:noProof/>
          <w:sz w:val="28"/>
          <w:szCs w:val="28"/>
        </w:rPr>
      </w:pPr>
      <w:r>
        <w:rPr>
          <w:rFonts w:ascii="Cambria" w:hAnsi="Cambria"/>
          <w:noProof/>
          <w:sz w:val="28"/>
          <w:szCs w:val="28"/>
        </w:rPr>
        <w:t xml:space="preserve">At the end of the main results file, there is a list of the parameter </w:t>
      </w:r>
      <w:r w:rsidR="00697741">
        <w:rPr>
          <w:rFonts w:ascii="Cambria" w:hAnsi="Cambria"/>
          <w:noProof/>
          <w:sz w:val="28"/>
          <w:szCs w:val="28"/>
        </w:rPr>
        <w:t>settings used for the analysis. Fo</w:t>
      </w:r>
      <w:r w:rsidR="00231F7D">
        <w:rPr>
          <w:rFonts w:ascii="Cambria" w:hAnsi="Cambria"/>
          <w:noProof/>
          <w:sz w:val="28"/>
          <w:szCs w:val="28"/>
        </w:rPr>
        <w:t>r example, it states how many M</w:t>
      </w:r>
      <w:r w:rsidR="00697741">
        <w:rPr>
          <w:rFonts w:ascii="Cambria" w:hAnsi="Cambria"/>
          <w:noProof/>
          <w:sz w:val="28"/>
          <w:szCs w:val="28"/>
        </w:rPr>
        <w:t>onte Carlo replications were used. In this way, you can always go back and check the parameters you used for a particular analysis. At the very end, there is also information a</w:t>
      </w:r>
      <w:r w:rsidR="00231F7D">
        <w:rPr>
          <w:rFonts w:ascii="Cambria" w:hAnsi="Cambria"/>
          <w:noProof/>
          <w:sz w:val="28"/>
          <w:szCs w:val="28"/>
        </w:rPr>
        <w:t>bout when the SaTSc</w:t>
      </w:r>
      <w:r w:rsidR="00697741">
        <w:rPr>
          <w:rFonts w:ascii="Cambria" w:hAnsi="Cambria"/>
          <w:noProof/>
          <w:sz w:val="28"/>
          <w:szCs w:val="28"/>
        </w:rPr>
        <w:t>an program was run, and how long it to</w:t>
      </w:r>
      <w:r w:rsidR="0059724F">
        <w:rPr>
          <w:rFonts w:ascii="Cambria" w:hAnsi="Cambria"/>
          <w:noProof/>
          <w:sz w:val="28"/>
          <w:szCs w:val="28"/>
        </w:rPr>
        <w:t>ok</w:t>
      </w:r>
      <w:r w:rsidR="00697741">
        <w:rPr>
          <w:rFonts w:ascii="Cambria" w:hAnsi="Cambria"/>
          <w:noProof/>
          <w:sz w:val="28"/>
          <w:szCs w:val="28"/>
        </w:rPr>
        <w:t xml:space="preserve"> to run it.</w:t>
      </w:r>
    </w:p>
    <w:p w14:paraId="284902FB" w14:textId="77777777" w:rsidR="00697741" w:rsidRDefault="00697741" w:rsidP="00A17A60">
      <w:pPr>
        <w:jc w:val="both"/>
        <w:rPr>
          <w:rFonts w:ascii="Cambria" w:hAnsi="Cambria"/>
          <w:noProof/>
          <w:sz w:val="28"/>
          <w:szCs w:val="28"/>
        </w:rPr>
      </w:pPr>
    </w:p>
    <w:p w14:paraId="14042FC0" w14:textId="2F7CA017" w:rsidR="00F971AA" w:rsidRPr="0087381E" w:rsidRDefault="00231F7D" w:rsidP="00A17A60">
      <w:pPr>
        <w:jc w:val="both"/>
        <w:rPr>
          <w:rFonts w:ascii="Cambria" w:hAnsi="Cambria"/>
          <w:noProof/>
          <w:sz w:val="28"/>
          <w:szCs w:val="28"/>
        </w:rPr>
      </w:pPr>
      <w:r>
        <w:rPr>
          <w:rFonts w:ascii="Cambria" w:hAnsi="Cambria"/>
          <w:noProof/>
          <w:sz w:val="28"/>
          <w:szCs w:val="28"/>
        </w:rPr>
        <w:lastRenderedPageBreak/>
        <w:drawing>
          <wp:inline distT="0" distB="0" distL="0" distR="0" wp14:anchorId="5B166C7E" wp14:editId="14A9DAED">
            <wp:extent cx="6858000" cy="5817235"/>
            <wp:effectExtent l="0" t="0" r="0" b="0"/>
            <wp:docPr id="280" name="Picture 280" descr="This image show the Data Summary window and indicates that there is no geographical overlap." title="Data Summa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sec 9.0.1.jpg"/>
                    <pic:cNvPicPr/>
                  </pic:nvPicPr>
                  <pic:blipFill>
                    <a:blip r:embed="rId61">
                      <a:extLst>
                        <a:ext uri="{28A0092B-C50C-407E-A947-70E740481C1C}">
                          <a14:useLocalDpi xmlns:a14="http://schemas.microsoft.com/office/drawing/2010/main" val="0"/>
                        </a:ext>
                      </a:extLst>
                    </a:blip>
                    <a:stretch>
                      <a:fillRect/>
                    </a:stretch>
                  </pic:blipFill>
                  <pic:spPr>
                    <a:xfrm>
                      <a:off x="0" y="0"/>
                      <a:ext cx="6858000" cy="5817235"/>
                    </a:xfrm>
                    <a:prstGeom prst="rect">
                      <a:avLst/>
                    </a:prstGeom>
                  </pic:spPr>
                </pic:pic>
              </a:graphicData>
            </a:graphic>
          </wp:inline>
        </w:drawing>
      </w:r>
    </w:p>
    <w:p w14:paraId="7FA8A70C" w14:textId="77777777" w:rsidR="00697741" w:rsidRDefault="00697741" w:rsidP="00A17A60">
      <w:pPr>
        <w:jc w:val="both"/>
        <w:rPr>
          <w:rFonts w:ascii="Cambria" w:hAnsi="Cambria"/>
          <w:b/>
          <w:i/>
          <w:noProof/>
          <w:sz w:val="28"/>
          <w:szCs w:val="28"/>
        </w:rPr>
      </w:pPr>
    </w:p>
    <w:p w14:paraId="041D7073" w14:textId="433939E5" w:rsidR="00697741" w:rsidRPr="0087381E" w:rsidRDefault="00697741" w:rsidP="00697741">
      <w:pPr>
        <w:jc w:val="both"/>
        <w:rPr>
          <w:rFonts w:ascii="Cambria" w:hAnsi="Cambria"/>
          <w:noProof/>
          <w:sz w:val="28"/>
          <w:szCs w:val="28"/>
        </w:rPr>
      </w:pPr>
      <w:r>
        <w:rPr>
          <w:rFonts w:ascii="Cambria" w:hAnsi="Cambria"/>
          <w:noProof/>
          <w:sz w:val="28"/>
          <w:szCs w:val="28"/>
        </w:rPr>
        <w:t xml:space="preserve">The list of parameter settings also includes the names of </w:t>
      </w:r>
      <w:r w:rsidR="0059724F">
        <w:rPr>
          <w:rFonts w:ascii="Cambria" w:hAnsi="Cambria"/>
          <w:noProof/>
          <w:sz w:val="28"/>
          <w:szCs w:val="28"/>
        </w:rPr>
        <w:t>the</w:t>
      </w:r>
      <w:r>
        <w:rPr>
          <w:rFonts w:ascii="Cambria" w:hAnsi="Cambria"/>
          <w:noProof/>
          <w:sz w:val="28"/>
          <w:szCs w:val="28"/>
        </w:rPr>
        <w:t xml:space="preserve"> optional results file</w:t>
      </w:r>
      <w:r w:rsidR="0059724F">
        <w:rPr>
          <w:rFonts w:ascii="Cambria" w:hAnsi="Cambria"/>
          <w:noProof/>
          <w:sz w:val="28"/>
          <w:szCs w:val="28"/>
        </w:rPr>
        <w:t>s</w:t>
      </w:r>
      <w:r>
        <w:rPr>
          <w:rFonts w:ascii="Cambria" w:hAnsi="Cambria"/>
          <w:noProof/>
          <w:sz w:val="28"/>
          <w:szCs w:val="28"/>
        </w:rPr>
        <w:t xml:space="preserve"> that </w:t>
      </w:r>
      <w:r w:rsidR="0059724F">
        <w:rPr>
          <w:rFonts w:ascii="Cambria" w:hAnsi="Cambria"/>
          <w:noProof/>
          <w:sz w:val="28"/>
          <w:szCs w:val="28"/>
        </w:rPr>
        <w:t>you</w:t>
      </w:r>
      <w:r>
        <w:rPr>
          <w:rFonts w:ascii="Cambria" w:hAnsi="Cambria"/>
          <w:noProof/>
          <w:sz w:val="28"/>
          <w:szCs w:val="28"/>
        </w:rPr>
        <w:t xml:space="preserve"> requested</w:t>
      </w:r>
      <w:r w:rsidR="0059724F">
        <w:rPr>
          <w:rFonts w:ascii="Cambria" w:hAnsi="Cambria"/>
          <w:noProof/>
          <w:sz w:val="28"/>
          <w:szCs w:val="28"/>
        </w:rPr>
        <w:t>, if any</w:t>
      </w:r>
      <w:r w:rsidR="00231F7D">
        <w:rPr>
          <w:rFonts w:ascii="Cambria" w:hAnsi="Cambria"/>
          <w:noProof/>
          <w:sz w:val="28"/>
          <w:szCs w:val="28"/>
        </w:rPr>
        <w:t>. These optional files contain</w:t>
      </w:r>
      <w:r>
        <w:rPr>
          <w:rFonts w:ascii="Cambria" w:hAnsi="Cambria"/>
          <w:noProof/>
          <w:sz w:val="28"/>
          <w:szCs w:val="28"/>
        </w:rPr>
        <w:t xml:space="preserve"> the results in column and row format, for easy incorporation and further analysis using GIS and other software products. </w:t>
      </w:r>
    </w:p>
    <w:p w14:paraId="45E4626C" w14:textId="77777777" w:rsidR="00231F7D" w:rsidRDefault="00AC0EAB" w:rsidP="001E6FEC">
      <w:pPr>
        <w:pStyle w:val="Heading1"/>
        <w:rPr>
          <w:noProof/>
        </w:rPr>
      </w:pPr>
      <w:r w:rsidRPr="0087381E">
        <w:rPr>
          <w:noProof/>
        </w:rPr>
        <w:br w:type="page"/>
      </w:r>
    </w:p>
    <w:p w14:paraId="5E7D42FF" w14:textId="77777777" w:rsidR="00231F7D" w:rsidRDefault="00231F7D" w:rsidP="001E6FEC">
      <w:pPr>
        <w:pStyle w:val="Heading1"/>
        <w:rPr>
          <w:noProof/>
        </w:rPr>
      </w:pPr>
    </w:p>
    <w:p w14:paraId="786F8D44" w14:textId="65A0A23F" w:rsidR="00885493" w:rsidRDefault="00C0383C" w:rsidP="001E6FEC">
      <w:pPr>
        <w:pStyle w:val="Heading1"/>
        <w:rPr>
          <w:noProof/>
        </w:rPr>
      </w:pPr>
      <w:r w:rsidRPr="0087381E">
        <w:rPr>
          <w:noProof/>
        </w:rPr>
        <w:t>Final output files:</w:t>
      </w:r>
    </w:p>
    <w:p w14:paraId="3B014AF1" w14:textId="77777777" w:rsidR="00231F7D" w:rsidRPr="00231F7D" w:rsidRDefault="00231F7D" w:rsidP="00231F7D"/>
    <w:p w14:paraId="6A8B7152" w14:textId="16941AEE" w:rsidR="00885493" w:rsidRPr="0087381E" w:rsidRDefault="00231F7D" w:rsidP="00A17A60">
      <w:pPr>
        <w:jc w:val="both"/>
        <w:rPr>
          <w:rFonts w:ascii="Cambria" w:hAnsi="Cambria"/>
          <w:noProof/>
          <w:sz w:val="28"/>
          <w:szCs w:val="28"/>
        </w:rPr>
      </w:pPr>
      <w:r>
        <w:rPr>
          <w:rFonts w:ascii="Cambria" w:hAnsi="Cambria"/>
          <w:noProof/>
          <w:sz w:val="28"/>
          <w:szCs w:val="28"/>
        </w:rPr>
        <w:drawing>
          <wp:inline distT="0" distB="0" distL="0" distR="0" wp14:anchorId="4AD9D5A2" wp14:editId="41F2E65A">
            <wp:extent cx="6858000" cy="5876925"/>
            <wp:effectExtent l="0" t="0" r="0" b="9525"/>
            <wp:docPr id="281" name="Picture 281" descr="This image shows the directory with the final moutput files circled." title="Directory with Final Output 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 sec 9.0.2.jpg"/>
                    <pic:cNvPicPr/>
                  </pic:nvPicPr>
                  <pic:blipFill>
                    <a:blip r:embed="rId62">
                      <a:extLst>
                        <a:ext uri="{28A0092B-C50C-407E-A947-70E740481C1C}">
                          <a14:useLocalDpi xmlns:a14="http://schemas.microsoft.com/office/drawing/2010/main" val="0"/>
                        </a:ext>
                      </a:extLst>
                    </a:blip>
                    <a:stretch>
                      <a:fillRect/>
                    </a:stretch>
                  </pic:blipFill>
                  <pic:spPr>
                    <a:xfrm>
                      <a:off x="0" y="0"/>
                      <a:ext cx="6858000" cy="5876925"/>
                    </a:xfrm>
                    <a:prstGeom prst="rect">
                      <a:avLst/>
                    </a:prstGeom>
                  </pic:spPr>
                </pic:pic>
              </a:graphicData>
            </a:graphic>
          </wp:inline>
        </w:drawing>
      </w:r>
    </w:p>
    <w:p w14:paraId="02874E4E" w14:textId="77777777" w:rsidR="00885493" w:rsidRPr="0087381E" w:rsidRDefault="00885493" w:rsidP="00A17A60">
      <w:pPr>
        <w:jc w:val="both"/>
        <w:rPr>
          <w:rFonts w:ascii="Cambria" w:hAnsi="Cambria"/>
          <w:noProof/>
          <w:sz w:val="28"/>
          <w:szCs w:val="28"/>
        </w:rPr>
      </w:pPr>
    </w:p>
    <w:p w14:paraId="1BD3AEF3" w14:textId="77777777" w:rsidR="002A3272" w:rsidRPr="0087381E" w:rsidRDefault="002A3272" w:rsidP="00A17A60">
      <w:pPr>
        <w:jc w:val="both"/>
        <w:rPr>
          <w:rFonts w:ascii="Cambria" w:hAnsi="Cambria"/>
          <w:noProof/>
          <w:color w:val="C00000"/>
          <w:sz w:val="28"/>
          <w:szCs w:val="28"/>
        </w:rPr>
      </w:pPr>
    </w:p>
    <w:p w14:paraId="06801100" w14:textId="77777777" w:rsidR="00231F7D" w:rsidRDefault="00231F7D" w:rsidP="00A17A60">
      <w:pPr>
        <w:jc w:val="both"/>
        <w:rPr>
          <w:rFonts w:ascii="Cambria" w:hAnsi="Cambria"/>
          <w:noProof/>
          <w:sz w:val="28"/>
          <w:szCs w:val="28"/>
        </w:rPr>
      </w:pPr>
    </w:p>
    <w:p w14:paraId="7A18D0BD" w14:textId="77777777" w:rsidR="00231F7D" w:rsidRDefault="00231F7D" w:rsidP="00A17A60">
      <w:pPr>
        <w:jc w:val="both"/>
        <w:rPr>
          <w:rFonts w:ascii="Cambria" w:hAnsi="Cambria"/>
          <w:noProof/>
          <w:sz w:val="28"/>
          <w:szCs w:val="28"/>
        </w:rPr>
      </w:pPr>
    </w:p>
    <w:p w14:paraId="250CD527" w14:textId="77777777" w:rsidR="00231F7D" w:rsidRDefault="00231F7D" w:rsidP="00A17A60">
      <w:pPr>
        <w:jc w:val="both"/>
        <w:rPr>
          <w:rFonts w:ascii="Cambria" w:hAnsi="Cambria"/>
          <w:noProof/>
          <w:sz w:val="28"/>
          <w:szCs w:val="28"/>
        </w:rPr>
      </w:pPr>
    </w:p>
    <w:p w14:paraId="785A019F" w14:textId="77777777" w:rsidR="00231F7D" w:rsidRDefault="00231F7D" w:rsidP="00A17A60">
      <w:pPr>
        <w:jc w:val="both"/>
        <w:rPr>
          <w:rFonts w:ascii="Cambria" w:hAnsi="Cambria"/>
          <w:noProof/>
          <w:sz w:val="28"/>
          <w:szCs w:val="28"/>
        </w:rPr>
      </w:pPr>
    </w:p>
    <w:p w14:paraId="2FFD2367" w14:textId="77777777" w:rsidR="00231F7D" w:rsidRDefault="00231F7D" w:rsidP="00A17A60">
      <w:pPr>
        <w:jc w:val="both"/>
        <w:rPr>
          <w:rFonts w:ascii="Cambria" w:hAnsi="Cambria"/>
          <w:noProof/>
          <w:sz w:val="28"/>
          <w:szCs w:val="28"/>
        </w:rPr>
      </w:pPr>
    </w:p>
    <w:p w14:paraId="22EB64FE" w14:textId="6E5307C4" w:rsidR="002A3272" w:rsidRPr="0087381E" w:rsidRDefault="00697741" w:rsidP="00A17A60">
      <w:pPr>
        <w:jc w:val="both"/>
        <w:rPr>
          <w:rFonts w:ascii="Cambria" w:hAnsi="Cambria"/>
          <w:noProof/>
          <w:sz w:val="28"/>
          <w:szCs w:val="28"/>
        </w:rPr>
      </w:pPr>
      <w:r>
        <w:rPr>
          <w:rFonts w:ascii="Cambria" w:hAnsi="Cambria"/>
          <w:noProof/>
          <w:sz w:val="28"/>
          <w:szCs w:val="28"/>
        </w:rPr>
        <w:lastRenderedPageBreak/>
        <w:t>I</w:t>
      </w:r>
      <w:r w:rsidR="0059724F">
        <w:rPr>
          <w:rFonts w:ascii="Cambria" w:hAnsi="Cambria"/>
          <w:noProof/>
          <w:sz w:val="28"/>
          <w:szCs w:val="28"/>
        </w:rPr>
        <w:t>n</w:t>
      </w:r>
      <w:r>
        <w:rPr>
          <w:rFonts w:ascii="Cambria" w:hAnsi="Cambria"/>
          <w:noProof/>
          <w:sz w:val="28"/>
          <w:szCs w:val="28"/>
        </w:rPr>
        <w:t xml:space="preserve"> order to depict the detected clusters on a map, SaTScan produces an optional geographical shapefile and/or a KML file. </w:t>
      </w:r>
      <w:r w:rsidR="00694D37" w:rsidRPr="0087381E">
        <w:rPr>
          <w:rFonts w:ascii="Cambria" w:hAnsi="Cambria"/>
          <w:noProof/>
          <w:sz w:val="28"/>
          <w:szCs w:val="28"/>
        </w:rPr>
        <w:t xml:space="preserve">SaTScan will automatically open </w:t>
      </w:r>
      <w:r>
        <w:rPr>
          <w:rFonts w:ascii="Cambria" w:hAnsi="Cambria"/>
          <w:noProof/>
          <w:sz w:val="28"/>
          <w:szCs w:val="28"/>
        </w:rPr>
        <w:t xml:space="preserve">the </w:t>
      </w:r>
      <w:r w:rsidR="00694D37" w:rsidRPr="0087381E">
        <w:rPr>
          <w:rFonts w:ascii="Cambria" w:hAnsi="Cambria"/>
          <w:noProof/>
          <w:sz w:val="28"/>
          <w:szCs w:val="28"/>
        </w:rPr>
        <w:t>KML file if you have Google Earth installed on your computer:</w:t>
      </w:r>
    </w:p>
    <w:p w14:paraId="3B8E1E0B" w14:textId="77777777" w:rsidR="00694D37" w:rsidRPr="0087381E" w:rsidRDefault="00694D37" w:rsidP="00A17A60">
      <w:pPr>
        <w:jc w:val="both"/>
        <w:rPr>
          <w:rFonts w:ascii="Cambria" w:hAnsi="Cambria"/>
          <w:noProof/>
          <w:sz w:val="28"/>
          <w:szCs w:val="28"/>
        </w:rPr>
      </w:pPr>
    </w:p>
    <w:p w14:paraId="5623678F" w14:textId="0B8D4782" w:rsidR="00694D37" w:rsidRPr="0087381E" w:rsidRDefault="00231F7D" w:rsidP="00A17A60">
      <w:pPr>
        <w:jc w:val="both"/>
        <w:rPr>
          <w:noProof/>
          <w:sz w:val="28"/>
          <w:szCs w:val="28"/>
        </w:rPr>
      </w:pPr>
      <w:r>
        <w:rPr>
          <w:noProof/>
          <w:sz w:val="28"/>
          <w:szCs w:val="28"/>
        </w:rPr>
        <w:drawing>
          <wp:inline distT="0" distB="0" distL="0" distR="0" wp14:anchorId="45FD03F8" wp14:editId="00E1D869">
            <wp:extent cx="6858000" cy="5264150"/>
            <wp:effectExtent l="0" t="0" r="0" b="0"/>
            <wp:docPr id="282" name="Picture 282" title="Google Earth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sec 9.0.3.jpg"/>
                    <pic:cNvPicPr/>
                  </pic:nvPicPr>
                  <pic:blipFill>
                    <a:blip r:embed="rId63">
                      <a:extLst>
                        <a:ext uri="{28A0092B-C50C-407E-A947-70E740481C1C}">
                          <a14:useLocalDpi xmlns:a14="http://schemas.microsoft.com/office/drawing/2010/main" val="0"/>
                        </a:ext>
                      </a:extLst>
                    </a:blip>
                    <a:stretch>
                      <a:fillRect/>
                    </a:stretch>
                  </pic:blipFill>
                  <pic:spPr>
                    <a:xfrm>
                      <a:off x="0" y="0"/>
                      <a:ext cx="6858000" cy="5264150"/>
                    </a:xfrm>
                    <a:prstGeom prst="rect">
                      <a:avLst/>
                    </a:prstGeom>
                  </pic:spPr>
                </pic:pic>
              </a:graphicData>
            </a:graphic>
          </wp:inline>
        </w:drawing>
      </w:r>
    </w:p>
    <w:p w14:paraId="2748B171" w14:textId="77777777" w:rsidR="00694D37" w:rsidRPr="0087381E" w:rsidRDefault="00694D37" w:rsidP="00A17A60">
      <w:pPr>
        <w:jc w:val="both"/>
        <w:rPr>
          <w:noProof/>
          <w:sz w:val="28"/>
          <w:szCs w:val="28"/>
        </w:rPr>
      </w:pPr>
    </w:p>
    <w:p w14:paraId="2ACC0362" w14:textId="77777777" w:rsidR="00694D37" w:rsidRPr="0087381E" w:rsidRDefault="00694D37" w:rsidP="00A17A60">
      <w:pPr>
        <w:jc w:val="both"/>
        <w:rPr>
          <w:noProof/>
          <w:sz w:val="28"/>
          <w:szCs w:val="28"/>
        </w:rPr>
      </w:pPr>
    </w:p>
    <w:p w14:paraId="6FAA9D71" w14:textId="77777777" w:rsidR="00694D37" w:rsidRPr="0087381E" w:rsidRDefault="00694D37" w:rsidP="00A17A60">
      <w:pPr>
        <w:jc w:val="both"/>
        <w:rPr>
          <w:noProof/>
          <w:sz w:val="28"/>
          <w:szCs w:val="28"/>
        </w:rPr>
      </w:pPr>
    </w:p>
    <w:p w14:paraId="7F66E5E4" w14:textId="77777777" w:rsidR="000D6D1C" w:rsidRPr="0087381E" w:rsidRDefault="000D6D1C" w:rsidP="00A17A60">
      <w:pPr>
        <w:jc w:val="both"/>
        <w:rPr>
          <w:noProof/>
          <w:sz w:val="28"/>
          <w:szCs w:val="28"/>
        </w:rPr>
      </w:pPr>
    </w:p>
    <w:p w14:paraId="298E671F" w14:textId="77777777" w:rsidR="000D6D1C" w:rsidRPr="0087381E" w:rsidRDefault="000D6D1C" w:rsidP="00A17A60">
      <w:pPr>
        <w:jc w:val="both"/>
        <w:rPr>
          <w:rFonts w:ascii="Cambria" w:hAnsi="Cambria"/>
          <w:noProof/>
          <w:sz w:val="28"/>
          <w:szCs w:val="28"/>
        </w:rPr>
      </w:pPr>
    </w:p>
    <w:p w14:paraId="5716DD83" w14:textId="77777777" w:rsidR="000D6D1C" w:rsidRPr="0087381E" w:rsidRDefault="000D6D1C" w:rsidP="00A17A60">
      <w:pPr>
        <w:jc w:val="both"/>
        <w:rPr>
          <w:noProof/>
          <w:sz w:val="28"/>
          <w:szCs w:val="28"/>
        </w:rPr>
      </w:pPr>
    </w:p>
    <w:p w14:paraId="233CCED9" w14:textId="77777777" w:rsidR="000D6D1C" w:rsidRPr="0087381E" w:rsidRDefault="000D6D1C" w:rsidP="00A17A60">
      <w:pPr>
        <w:jc w:val="both"/>
        <w:rPr>
          <w:noProof/>
          <w:sz w:val="28"/>
          <w:szCs w:val="28"/>
        </w:rPr>
      </w:pPr>
    </w:p>
    <w:p w14:paraId="6ED80FA7" w14:textId="77777777" w:rsidR="000D6D1C" w:rsidRPr="0087381E" w:rsidRDefault="000D6D1C" w:rsidP="00A17A60">
      <w:pPr>
        <w:jc w:val="both"/>
        <w:rPr>
          <w:noProof/>
          <w:sz w:val="28"/>
          <w:szCs w:val="28"/>
        </w:rPr>
      </w:pPr>
    </w:p>
    <w:p w14:paraId="20E8120D" w14:textId="196BA643" w:rsidR="001162D3" w:rsidRDefault="002364A5" w:rsidP="00F80518">
      <w:pPr>
        <w:pStyle w:val="Heading1"/>
        <w:rPr>
          <w:noProof/>
          <w:sz w:val="28"/>
          <w:szCs w:val="28"/>
        </w:rPr>
      </w:pPr>
      <w:r>
        <w:rPr>
          <w:i/>
          <w:noProof/>
          <w:color w:val="C00000"/>
        </w:rPr>
        <w:br w:type="page"/>
      </w:r>
    </w:p>
    <w:p w14:paraId="383C9B87" w14:textId="77777777" w:rsidR="00B750DE" w:rsidRDefault="00B750DE" w:rsidP="00B750DE">
      <w:pPr>
        <w:pStyle w:val="Heading1"/>
        <w:rPr>
          <w:noProof/>
        </w:rPr>
      </w:pPr>
      <w:r>
        <w:rPr>
          <w:noProof/>
        </w:rPr>
        <w:lastRenderedPageBreak/>
        <w:t>10</w:t>
      </w:r>
      <w:r w:rsidRPr="001162D3">
        <w:rPr>
          <w:noProof/>
        </w:rPr>
        <w:t xml:space="preserve">. </w:t>
      </w:r>
      <w:r>
        <w:rPr>
          <w:noProof/>
        </w:rPr>
        <w:t>Some Common Questions</w:t>
      </w:r>
    </w:p>
    <w:p w14:paraId="08275127" w14:textId="77777777" w:rsidR="00B750DE" w:rsidRDefault="00B750DE" w:rsidP="00B750DE">
      <w:pPr>
        <w:jc w:val="both"/>
        <w:rPr>
          <w:rFonts w:ascii="Cambria" w:hAnsi="Cambria"/>
          <w:i/>
          <w:noProof/>
          <w:color w:val="C00000"/>
          <w:sz w:val="28"/>
          <w:szCs w:val="28"/>
        </w:rPr>
      </w:pPr>
    </w:p>
    <w:p w14:paraId="6761071A" w14:textId="77777777" w:rsidR="00B750D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t xml:space="preserve">How </w:t>
      </w:r>
      <w:r>
        <w:rPr>
          <w:rFonts w:ascii="Cambria" w:hAnsi="Cambria"/>
          <w:i/>
          <w:noProof/>
          <w:color w:val="C00000"/>
          <w:sz w:val="28"/>
          <w:szCs w:val="28"/>
        </w:rPr>
        <w:t>can I</w:t>
      </w:r>
      <w:r w:rsidRPr="0087381E">
        <w:rPr>
          <w:rFonts w:ascii="Cambria" w:hAnsi="Cambria"/>
          <w:i/>
          <w:noProof/>
          <w:color w:val="C00000"/>
          <w:sz w:val="28"/>
          <w:szCs w:val="28"/>
        </w:rPr>
        <w:t xml:space="preserve"> read</w:t>
      </w:r>
      <w:r>
        <w:rPr>
          <w:rFonts w:ascii="Cambria" w:hAnsi="Cambria"/>
          <w:i/>
          <w:noProof/>
          <w:color w:val="C00000"/>
          <w:sz w:val="28"/>
          <w:szCs w:val="28"/>
        </w:rPr>
        <w:t xml:space="preserve"> the</w:t>
      </w:r>
      <w:r w:rsidRPr="0087381E">
        <w:rPr>
          <w:rFonts w:ascii="Cambria" w:hAnsi="Cambria"/>
          <w:i/>
          <w:noProof/>
          <w:color w:val="C00000"/>
          <w:sz w:val="28"/>
          <w:szCs w:val="28"/>
        </w:rPr>
        <w:t xml:space="preserve"> *cas, *.pop and *.geo file</w:t>
      </w:r>
      <w:r>
        <w:rPr>
          <w:rFonts w:ascii="Cambria" w:hAnsi="Cambria"/>
          <w:i/>
          <w:noProof/>
          <w:color w:val="C00000"/>
          <w:sz w:val="28"/>
          <w:szCs w:val="28"/>
        </w:rPr>
        <w:t>s</w:t>
      </w:r>
      <w:r w:rsidRPr="0087381E">
        <w:rPr>
          <w:rFonts w:ascii="Cambria" w:hAnsi="Cambria"/>
          <w:i/>
          <w:noProof/>
          <w:color w:val="C00000"/>
          <w:sz w:val="28"/>
          <w:szCs w:val="28"/>
        </w:rPr>
        <w:t>?</w:t>
      </w:r>
    </w:p>
    <w:p w14:paraId="105A6AA8" w14:textId="77777777" w:rsidR="00B750DE" w:rsidRPr="0087381E" w:rsidRDefault="00B750DE" w:rsidP="00B750DE">
      <w:pPr>
        <w:jc w:val="both"/>
        <w:rPr>
          <w:rFonts w:ascii="Cambria" w:hAnsi="Cambria"/>
          <w:i/>
          <w:noProof/>
          <w:color w:val="C00000"/>
          <w:sz w:val="28"/>
          <w:szCs w:val="28"/>
        </w:rPr>
      </w:pPr>
    </w:p>
    <w:p w14:paraId="77BA6C52" w14:textId="77777777" w:rsidR="00B750DE" w:rsidRDefault="00B750DE" w:rsidP="00B750DE">
      <w:pPr>
        <w:jc w:val="both"/>
        <w:rPr>
          <w:rFonts w:ascii="Cambria" w:hAnsi="Cambria"/>
          <w:noProof/>
          <w:sz w:val="28"/>
          <w:szCs w:val="28"/>
        </w:rPr>
      </w:pPr>
      <w:r w:rsidRPr="0087381E">
        <w:rPr>
          <w:rFonts w:ascii="Cambria" w:hAnsi="Cambria"/>
          <w:noProof/>
          <w:sz w:val="28"/>
          <w:szCs w:val="28"/>
        </w:rPr>
        <w:t>You will need to associate the *.cas, *.pop and *.geo files to</w:t>
      </w:r>
      <w:r>
        <w:rPr>
          <w:rFonts w:ascii="Cambria" w:hAnsi="Cambria"/>
          <w:noProof/>
          <w:sz w:val="28"/>
          <w:szCs w:val="28"/>
        </w:rPr>
        <w:t xml:space="preserve"> the</w:t>
      </w:r>
      <w:r w:rsidRPr="0087381E">
        <w:rPr>
          <w:rFonts w:ascii="Cambria" w:hAnsi="Cambria"/>
          <w:noProof/>
          <w:sz w:val="28"/>
          <w:szCs w:val="28"/>
        </w:rPr>
        <w:t xml:space="preserve"> </w:t>
      </w:r>
      <w:r w:rsidRPr="0087381E">
        <w:rPr>
          <w:rFonts w:ascii="Cambria" w:hAnsi="Cambria"/>
          <w:b/>
          <w:noProof/>
          <w:sz w:val="28"/>
          <w:szCs w:val="28"/>
        </w:rPr>
        <w:t>Notepad</w:t>
      </w:r>
      <w:r w:rsidRPr="0087381E">
        <w:rPr>
          <w:rFonts w:ascii="Cambria" w:hAnsi="Cambria"/>
          <w:noProof/>
          <w:sz w:val="28"/>
          <w:szCs w:val="28"/>
        </w:rPr>
        <w:t xml:space="preserve"> program.</w:t>
      </w:r>
    </w:p>
    <w:p w14:paraId="45DA75F5" w14:textId="77777777" w:rsidR="00B750DE" w:rsidRPr="0087381E" w:rsidRDefault="00B750DE" w:rsidP="00B750DE">
      <w:pPr>
        <w:jc w:val="both"/>
        <w:rPr>
          <w:rFonts w:ascii="Cambria" w:hAnsi="Cambria"/>
          <w:noProof/>
          <w:sz w:val="28"/>
          <w:szCs w:val="28"/>
        </w:rPr>
      </w:pPr>
    </w:p>
    <w:p w14:paraId="68EC0EB2" w14:textId="77777777" w:rsidR="00B750DE" w:rsidRPr="0087381E"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3306C533" wp14:editId="25C8082D">
            <wp:extent cx="5867400" cy="2447925"/>
            <wp:effectExtent l="0" t="0" r="0" b="9525"/>
            <wp:docPr id="284" name="Picture 284" descr="This shows how you can read .*cas, *.pop, and *.geo files in Notepad." title="Opening Files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sec 10.0.1.jpg"/>
                    <pic:cNvPicPr/>
                  </pic:nvPicPr>
                  <pic:blipFill>
                    <a:blip r:embed="rId64">
                      <a:extLst>
                        <a:ext uri="{28A0092B-C50C-407E-A947-70E740481C1C}">
                          <a14:useLocalDpi xmlns:a14="http://schemas.microsoft.com/office/drawing/2010/main" val="0"/>
                        </a:ext>
                      </a:extLst>
                    </a:blip>
                    <a:stretch>
                      <a:fillRect/>
                    </a:stretch>
                  </pic:blipFill>
                  <pic:spPr>
                    <a:xfrm>
                      <a:off x="0" y="0"/>
                      <a:ext cx="5867400" cy="2447925"/>
                    </a:xfrm>
                    <a:prstGeom prst="rect">
                      <a:avLst/>
                    </a:prstGeom>
                  </pic:spPr>
                </pic:pic>
              </a:graphicData>
            </a:graphic>
          </wp:inline>
        </w:drawing>
      </w:r>
    </w:p>
    <w:p w14:paraId="42FCA293" w14:textId="77777777" w:rsidR="00B750DE" w:rsidRPr="0087381E" w:rsidRDefault="00B750DE" w:rsidP="00B750DE">
      <w:pPr>
        <w:jc w:val="both"/>
        <w:rPr>
          <w:rFonts w:ascii="Cambria" w:hAnsi="Cambria"/>
          <w:noProof/>
          <w:sz w:val="28"/>
          <w:szCs w:val="28"/>
        </w:rPr>
      </w:pPr>
    </w:p>
    <w:p w14:paraId="70F5A80F" w14:textId="77777777" w:rsidR="00B750DE" w:rsidRPr="0087381E" w:rsidRDefault="00B750DE" w:rsidP="00B750DE">
      <w:pPr>
        <w:jc w:val="both"/>
        <w:rPr>
          <w:rFonts w:ascii="Cambria" w:hAnsi="Cambria"/>
          <w:noProof/>
          <w:sz w:val="28"/>
          <w:szCs w:val="28"/>
        </w:rPr>
      </w:pPr>
    </w:p>
    <w:p w14:paraId="1B3D2C4E" w14:textId="77777777" w:rsidR="00B750DE" w:rsidRPr="0087381E" w:rsidRDefault="00B750DE" w:rsidP="00B750DE">
      <w:pPr>
        <w:jc w:val="both"/>
        <w:rPr>
          <w:rFonts w:ascii="Cambria" w:hAnsi="Cambria"/>
          <w:noProof/>
          <w:sz w:val="28"/>
          <w:szCs w:val="28"/>
        </w:rPr>
      </w:pPr>
      <w:r w:rsidRPr="0087381E">
        <w:rPr>
          <w:rFonts w:ascii="Cambria" w:hAnsi="Cambria"/>
          <w:noProof/>
          <w:sz w:val="28"/>
          <w:szCs w:val="28"/>
        </w:rPr>
        <w:drawing>
          <wp:inline distT="0" distB="0" distL="0" distR="0" wp14:anchorId="05EE673D" wp14:editId="25FB4E2D">
            <wp:extent cx="4857750" cy="1028700"/>
            <wp:effectExtent l="19050" t="19050" r="19050" b="19050"/>
            <wp:docPr id="65" name="Picture 1" title="A Population File *.pop opened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b="79747"/>
                    <a:stretch>
                      <a:fillRect/>
                    </a:stretch>
                  </pic:blipFill>
                  <pic:spPr bwMode="auto">
                    <a:xfrm>
                      <a:off x="0" y="0"/>
                      <a:ext cx="4857750" cy="1028700"/>
                    </a:xfrm>
                    <a:prstGeom prst="rect">
                      <a:avLst/>
                    </a:prstGeom>
                    <a:noFill/>
                    <a:ln w="6350" cmpd="sng">
                      <a:solidFill>
                        <a:srgbClr val="000000"/>
                      </a:solidFill>
                      <a:miter lim="800000"/>
                      <a:headEnd/>
                      <a:tailEnd/>
                    </a:ln>
                    <a:effectLst/>
                  </pic:spPr>
                </pic:pic>
              </a:graphicData>
            </a:graphic>
          </wp:inline>
        </w:drawing>
      </w:r>
    </w:p>
    <w:p w14:paraId="14D972B2" w14:textId="77777777" w:rsidR="00B750DE" w:rsidRPr="0087381E" w:rsidRDefault="00B750DE" w:rsidP="00B750DE">
      <w:pPr>
        <w:jc w:val="both"/>
        <w:rPr>
          <w:rFonts w:ascii="Cambria" w:hAnsi="Cambria"/>
          <w:noProof/>
          <w:sz w:val="28"/>
          <w:szCs w:val="28"/>
        </w:rPr>
      </w:pPr>
      <w:r w:rsidRPr="0087381E">
        <w:rPr>
          <w:rFonts w:ascii="Cambria" w:hAnsi="Cambria"/>
          <w:noProof/>
          <w:sz w:val="28"/>
          <w:szCs w:val="28"/>
        </w:rPr>
        <w:t xml:space="preserve"> </w:t>
      </w:r>
    </w:p>
    <w:p w14:paraId="7511DFA4" w14:textId="77777777" w:rsidR="00B750DE" w:rsidRDefault="00B750DE" w:rsidP="00B750DE">
      <w:pPr>
        <w:jc w:val="both"/>
        <w:rPr>
          <w:rFonts w:ascii="Cambria" w:hAnsi="Cambria"/>
          <w:i/>
          <w:noProof/>
          <w:color w:val="C00000"/>
          <w:sz w:val="28"/>
          <w:szCs w:val="28"/>
        </w:rPr>
      </w:pPr>
      <w:r>
        <w:rPr>
          <w:rFonts w:ascii="Cambria" w:hAnsi="Cambria"/>
          <w:i/>
          <w:noProof/>
          <w:color w:val="C00000"/>
          <w:sz w:val="28"/>
          <w:szCs w:val="28"/>
        </w:rPr>
        <w:t>Does  SaTScan utilize all the processors on my computer for optimal speed?</w:t>
      </w:r>
    </w:p>
    <w:p w14:paraId="49BD93A2" w14:textId="77777777" w:rsidR="00B750DE" w:rsidRDefault="00B750DE" w:rsidP="00B750DE">
      <w:pPr>
        <w:jc w:val="both"/>
        <w:rPr>
          <w:rFonts w:ascii="Cambria" w:hAnsi="Cambria"/>
          <w:noProof/>
          <w:sz w:val="28"/>
          <w:szCs w:val="28"/>
        </w:rPr>
      </w:pPr>
    </w:p>
    <w:p w14:paraId="08D58DD7" w14:textId="77777777" w:rsidR="00B750DE" w:rsidRDefault="00B750DE" w:rsidP="00B750DE">
      <w:pPr>
        <w:jc w:val="both"/>
        <w:rPr>
          <w:rFonts w:ascii="Cambria" w:hAnsi="Cambria"/>
          <w:noProof/>
          <w:sz w:val="28"/>
          <w:szCs w:val="28"/>
        </w:rPr>
      </w:pPr>
      <w:r>
        <w:rPr>
          <w:rFonts w:ascii="Cambria" w:hAnsi="Cambria"/>
          <w:noProof/>
          <w:sz w:val="28"/>
          <w:szCs w:val="28"/>
        </w:rPr>
        <w:t xml:space="preserve">Yes, SaTScan uses a paralell computing algorithm for the most computer intensive part of the calculations.  </w:t>
      </w:r>
      <w:r w:rsidRPr="0087381E">
        <w:rPr>
          <w:rFonts w:ascii="Cambria" w:hAnsi="Cambria"/>
          <w:noProof/>
          <w:sz w:val="28"/>
          <w:szCs w:val="28"/>
        </w:rPr>
        <w:t xml:space="preserve">You can control the processing speed by selecting </w:t>
      </w:r>
      <w:r>
        <w:rPr>
          <w:rFonts w:ascii="Cambria" w:hAnsi="Cambria"/>
          <w:noProof/>
          <w:sz w:val="28"/>
          <w:szCs w:val="28"/>
        </w:rPr>
        <w:t>the number</w:t>
      </w:r>
      <w:r w:rsidRPr="0087381E">
        <w:rPr>
          <w:rFonts w:ascii="Cambria" w:hAnsi="Cambria"/>
          <w:noProof/>
          <w:sz w:val="28"/>
          <w:szCs w:val="28"/>
        </w:rPr>
        <w:t xml:space="preserve"> of processors to use for </w:t>
      </w:r>
      <w:r>
        <w:rPr>
          <w:rFonts w:ascii="Cambria" w:hAnsi="Cambria"/>
          <w:noProof/>
          <w:sz w:val="28"/>
          <w:szCs w:val="28"/>
        </w:rPr>
        <w:t xml:space="preserve">the SaTScan </w:t>
      </w:r>
      <w:r w:rsidRPr="0087381E">
        <w:rPr>
          <w:rFonts w:ascii="Cambria" w:hAnsi="Cambria"/>
          <w:noProof/>
          <w:sz w:val="28"/>
          <w:szCs w:val="28"/>
        </w:rPr>
        <w:t>analysis:</w:t>
      </w:r>
    </w:p>
    <w:p w14:paraId="03AF185F" w14:textId="77777777" w:rsidR="00B750DE" w:rsidRPr="0087381E" w:rsidRDefault="00B750DE" w:rsidP="00B750DE">
      <w:pPr>
        <w:jc w:val="both"/>
        <w:rPr>
          <w:rFonts w:ascii="Cambria" w:hAnsi="Cambria"/>
          <w:noProof/>
          <w:sz w:val="28"/>
          <w:szCs w:val="28"/>
        </w:rPr>
      </w:pPr>
    </w:p>
    <w:p w14:paraId="6F46AEE1" w14:textId="77777777" w:rsidR="00B750DE" w:rsidRPr="0087381E"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34F2E4F9" wp14:editId="6546E904">
            <wp:extent cx="6429375" cy="1943100"/>
            <wp:effectExtent l="0" t="0" r="9525" b="0"/>
            <wp:docPr id="285" name="Picture 285" title="Setting the number of processors used by SaT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sec 10.0.2.jpg"/>
                    <pic:cNvPicPr/>
                  </pic:nvPicPr>
                  <pic:blipFill>
                    <a:blip r:embed="rId66">
                      <a:extLst>
                        <a:ext uri="{28A0092B-C50C-407E-A947-70E740481C1C}">
                          <a14:useLocalDpi xmlns:a14="http://schemas.microsoft.com/office/drawing/2010/main" val="0"/>
                        </a:ext>
                      </a:extLst>
                    </a:blip>
                    <a:stretch>
                      <a:fillRect/>
                    </a:stretch>
                  </pic:blipFill>
                  <pic:spPr>
                    <a:xfrm>
                      <a:off x="0" y="0"/>
                      <a:ext cx="6429375" cy="1943100"/>
                    </a:xfrm>
                    <a:prstGeom prst="rect">
                      <a:avLst/>
                    </a:prstGeom>
                  </pic:spPr>
                </pic:pic>
              </a:graphicData>
            </a:graphic>
          </wp:inline>
        </w:drawing>
      </w:r>
    </w:p>
    <w:p w14:paraId="05AFDAB0" w14:textId="77777777" w:rsidR="00B750DE" w:rsidRPr="0087381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lastRenderedPageBreak/>
        <w:t xml:space="preserve">How can I save my </w:t>
      </w:r>
      <w:r>
        <w:rPr>
          <w:rFonts w:ascii="Cambria" w:hAnsi="Cambria"/>
          <w:i/>
          <w:noProof/>
          <w:color w:val="C00000"/>
          <w:sz w:val="28"/>
          <w:szCs w:val="28"/>
        </w:rPr>
        <w:t>parameter settings</w:t>
      </w:r>
      <w:r w:rsidRPr="0087381E">
        <w:rPr>
          <w:rFonts w:ascii="Cambria" w:hAnsi="Cambria"/>
          <w:i/>
          <w:noProof/>
          <w:color w:val="C00000"/>
          <w:sz w:val="28"/>
          <w:szCs w:val="28"/>
        </w:rPr>
        <w:t>?</w:t>
      </w:r>
    </w:p>
    <w:p w14:paraId="4665499C" w14:textId="77777777" w:rsidR="00B750DE" w:rsidRDefault="00B750DE" w:rsidP="00B750DE">
      <w:pPr>
        <w:jc w:val="both"/>
        <w:rPr>
          <w:rFonts w:ascii="Cambria" w:hAnsi="Cambria"/>
          <w:noProof/>
          <w:sz w:val="28"/>
          <w:szCs w:val="28"/>
        </w:rPr>
      </w:pPr>
    </w:p>
    <w:p w14:paraId="36C5BDF0" w14:textId="77777777" w:rsidR="00B750DE" w:rsidRDefault="00B750DE" w:rsidP="00B750DE">
      <w:pPr>
        <w:jc w:val="both"/>
        <w:rPr>
          <w:rFonts w:ascii="Cambria" w:hAnsi="Cambria"/>
          <w:noProof/>
          <w:sz w:val="28"/>
          <w:szCs w:val="28"/>
        </w:rPr>
      </w:pPr>
      <w:r w:rsidRPr="0087381E">
        <w:rPr>
          <w:rFonts w:ascii="Cambria" w:hAnsi="Cambria"/>
          <w:noProof/>
          <w:sz w:val="28"/>
          <w:szCs w:val="28"/>
        </w:rPr>
        <w:t xml:space="preserve">To save time </w:t>
      </w:r>
      <w:r>
        <w:rPr>
          <w:rFonts w:ascii="Cambria" w:hAnsi="Cambria"/>
          <w:noProof/>
          <w:sz w:val="28"/>
          <w:szCs w:val="28"/>
        </w:rPr>
        <w:t xml:space="preserve">when you </w:t>
      </w:r>
      <w:r w:rsidRPr="0087381E">
        <w:rPr>
          <w:rFonts w:ascii="Cambria" w:hAnsi="Cambria"/>
          <w:noProof/>
          <w:sz w:val="28"/>
          <w:szCs w:val="28"/>
        </w:rPr>
        <w:t>run the same program</w:t>
      </w:r>
      <w:r>
        <w:rPr>
          <w:rFonts w:ascii="Cambria" w:hAnsi="Cambria"/>
          <w:noProof/>
          <w:sz w:val="28"/>
          <w:szCs w:val="28"/>
        </w:rPr>
        <w:t xml:space="preserve"> next time, you can save the current SaTScan session with all its parameter settings, by clicking on “File” and then “Save Session” or “Save Session As”</w:t>
      </w:r>
      <w:r w:rsidRPr="0087381E">
        <w:rPr>
          <w:rFonts w:ascii="Cambria" w:hAnsi="Cambria"/>
          <w:noProof/>
          <w:sz w:val="28"/>
          <w:szCs w:val="28"/>
        </w:rPr>
        <w:t>:</w:t>
      </w:r>
    </w:p>
    <w:p w14:paraId="5B1478FA" w14:textId="77777777" w:rsidR="00B750DE" w:rsidRPr="0087381E" w:rsidRDefault="00B750DE" w:rsidP="00B750DE">
      <w:pPr>
        <w:jc w:val="both"/>
        <w:rPr>
          <w:rFonts w:ascii="Cambria" w:hAnsi="Cambria"/>
          <w:noProof/>
          <w:sz w:val="28"/>
          <w:szCs w:val="28"/>
        </w:rPr>
      </w:pPr>
    </w:p>
    <w:p w14:paraId="3B71F207" w14:textId="77777777" w:rsidR="00B750DE" w:rsidRPr="00183687"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6C662002" wp14:editId="24E6D999">
            <wp:extent cx="6019800" cy="2752725"/>
            <wp:effectExtent l="0" t="0" r="0" b="9525"/>
            <wp:docPr id="286" name="Picture 286" title="Saving paramet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sec 10.0.3.jpg"/>
                    <pic:cNvPicPr/>
                  </pic:nvPicPr>
                  <pic:blipFill>
                    <a:blip r:embed="rId67">
                      <a:extLst>
                        <a:ext uri="{28A0092B-C50C-407E-A947-70E740481C1C}">
                          <a14:useLocalDpi xmlns:a14="http://schemas.microsoft.com/office/drawing/2010/main" val="0"/>
                        </a:ext>
                      </a:extLst>
                    </a:blip>
                    <a:stretch>
                      <a:fillRect/>
                    </a:stretch>
                  </pic:blipFill>
                  <pic:spPr>
                    <a:xfrm>
                      <a:off x="0" y="0"/>
                      <a:ext cx="6019800" cy="2752725"/>
                    </a:xfrm>
                    <a:prstGeom prst="rect">
                      <a:avLst/>
                    </a:prstGeom>
                  </pic:spPr>
                </pic:pic>
              </a:graphicData>
            </a:graphic>
          </wp:inline>
        </w:drawing>
      </w:r>
    </w:p>
    <w:p w14:paraId="1D5EBCE7" w14:textId="77777777" w:rsidR="00B750DE" w:rsidRDefault="00B750DE" w:rsidP="00B750DE">
      <w:pPr>
        <w:jc w:val="both"/>
        <w:rPr>
          <w:rFonts w:ascii="Cambria" w:hAnsi="Cambria"/>
          <w:i/>
          <w:noProof/>
          <w:color w:val="C00000"/>
          <w:sz w:val="28"/>
          <w:szCs w:val="28"/>
        </w:rPr>
      </w:pPr>
    </w:p>
    <w:p w14:paraId="5681B2E6" w14:textId="77777777" w:rsidR="00B750DE" w:rsidRDefault="00B750DE" w:rsidP="00B750DE">
      <w:pPr>
        <w:jc w:val="both"/>
        <w:rPr>
          <w:rFonts w:ascii="Cambria" w:hAnsi="Cambria"/>
          <w:i/>
          <w:noProof/>
          <w:color w:val="C00000"/>
          <w:sz w:val="28"/>
          <w:szCs w:val="28"/>
        </w:rPr>
      </w:pPr>
      <w:r w:rsidRPr="0087381E">
        <w:rPr>
          <w:rFonts w:ascii="Cambria" w:hAnsi="Cambria"/>
          <w:i/>
          <w:noProof/>
          <w:color w:val="C00000"/>
          <w:sz w:val="28"/>
          <w:szCs w:val="28"/>
        </w:rPr>
        <w:t>How can I open a saved session?</w:t>
      </w:r>
    </w:p>
    <w:p w14:paraId="48B8F83F" w14:textId="77777777" w:rsidR="00B750DE" w:rsidRDefault="00B750DE" w:rsidP="00B750DE">
      <w:pPr>
        <w:jc w:val="both"/>
        <w:rPr>
          <w:rFonts w:ascii="Cambria" w:hAnsi="Cambria"/>
          <w:i/>
          <w:noProof/>
          <w:color w:val="C00000"/>
          <w:sz w:val="28"/>
          <w:szCs w:val="28"/>
        </w:rPr>
      </w:pPr>
    </w:p>
    <w:p w14:paraId="7B1868CB" w14:textId="77777777" w:rsidR="00B750DE" w:rsidRDefault="00B750DE" w:rsidP="00B750DE">
      <w:pPr>
        <w:jc w:val="both"/>
        <w:rPr>
          <w:rFonts w:ascii="Cambria" w:hAnsi="Cambria"/>
          <w:noProof/>
          <w:sz w:val="28"/>
          <w:szCs w:val="28"/>
        </w:rPr>
      </w:pPr>
      <w:r w:rsidRPr="00513E7F">
        <w:rPr>
          <w:rFonts w:ascii="Cambria" w:hAnsi="Cambria"/>
          <w:noProof/>
          <w:sz w:val="28"/>
          <w:szCs w:val="28"/>
        </w:rPr>
        <w:t>When you start SaTScan, you will be asked if you want to open an already saved session.</w:t>
      </w:r>
    </w:p>
    <w:p w14:paraId="727920C4" w14:textId="77777777" w:rsidR="00B750DE" w:rsidRPr="00513E7F" w:rsidRDefault="00B750DE" w:rsidP="00B750DE">
      <w:pPr>
        <w:jc w:val="both"/>
        <w:rPr>
          <w:rFonts w:ascii="Cambria" w:hAnsi="Cambria"/>
          <w:noProof/>
          <w:sz w:val="28"/>
          <w:szCs w:val="28"/>
        </w:rPr>
      </w:pPr>
    </w:p>
    <w:p w14:paraId="2BEAE422" w14:textId="77777777" w:rsidR="00B750DE" w:rsidRPr="00C230E5" w:rsidRDefault="00B750DE" w:rsidP="00B750DE">
      <w:pPr>
        <w:jc w:val="both"/>
        <w:rPr>
          <w:rFonts w:ascii="Cambria" w:hAnsi="Cambria"/>
          <w:noProof/>
          <w:sz w:val="28"/>
          <w:szCs w:val="28"/>
        </w:rPr>
      </w:pPr>
      <w:r>
        <w:rPr>
          <w:rFonts w:ascii="Cambria" w:hAnsi="Cambria"/>
          <w:noProof/>
          <w:sz w:val="28"/>
          <w:szCs w:val="28"/>
        </w:rPr>
        <w:drawing>
          <wp:inline distT="0" distB="0" distL="0" distR="0" wp14:anchorId="47369993" wp14:editId="14AE71D3">
            <wp:extent cx="3867150" cy="1419225"/>
            <wp:effectExtent l="0" t="0" r="0" b="9525"/>
            <wp:docPr id="6" name="Picture 6" title="Opening a Saved SaTScan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sec 10.0.4.jpg"/>
                    <pic:cNvPicPr/>
                  </pic:nvPicPr>
                  <pic:blipFill>
                    <a:blip r:embed="rId68">
                      <a:extLst>
                        <a:ext uri="{28A0092B-C50C-407E-A947-70E740481C1C}">
                          <a14:useLocalDpi xmlns:a14="http://schemas.microsoft.com/office/drawing/2010/main" val="0"/>
                        </a:ext>
                      </a:extLst>
                    </a:blip>
                    <a:stretch>
                      <a:fillRect/>
                    </a:stretch>
                  </pic:blipFill>
                  <pic:spPr>
                    <a:xfrm>
                      <a:off x="0" y="0"/>
                      <a:ext cx="3867150" cy="1419225"/>
                    </a:xfrm>
                    <a:prstGeom prst="rect">
                      <a:avLst/>
                    </a:prstGeom>
                  </pic:spPr>
                </pic:pic>
              </a:graphicData>
            </a:graphic>
          </wp:inline>
        </w:drawing>
      </w:r>
    </w:p>
    <w:p w14:paraId="6D3EB99A" w14:textId="77777777" w:rsidR="00B750DE" w:rsidRPr="00513E7F" w:rsidRDefault="00B750DE" w:rsidP="00B750DE">
      <w:pPr>
        <w:jc w:val="both"/>
        <w:rPr>
          <w:rFonts w:ascii="Cambria" w:hAnsi="Cambria"/>
          <w:i/>
          <w:noProof/>
          <w:sz w:val="28"/>
          <w:szCs w:val="28"/>
        </w:rPr>
      </w:pPr>
    </w:p>
    <w:p w14:paraId="1A632D34" w14:textId="77777777" w:rsidR="00B750DE" w:rsidRPr="00513E7F" w:rsidRDefault="00B750DE" w:rsidP="00B750DE">
      <w:pPr>
        <w:jc w:val="both"/>
        <w:rPr>
          <w:rFonts w:ascii="Cambria" w:hAnsi="Cambria"/>
          <w:noProof/>
          <w:sz w:val="28"/>
          <w:szCs w:val="28"/>
        </w:rPr>
      </w:pPr>
      <w:r w:rsidRPr="00513E7F">
        <w:rPr>
          <w:rFonts w:ascii="Cambria" w:hAnsi="Cambria"/>
          <w:noProof/>
          <w:sz w:val="28"/>
          <w:szCs w:val="28"/>
        </w:rPr>
        <w:t>Alternatively, you can select “File” followed by “Open Session File” or “Reopen Session File”.</w:t>
      </w:r>
    </w:p>
    <w:p w14:paraId="69C9D8DD" w14:textId="77777777" w:rsidR="00B750DE" w:rsidRDefault="00B750DE" w:rsidP="00B750DE">
      <w:pPr>
        <w:jc w:val="both"/>
        <w:rPr>
          <w:rFonts w:ascii="Cambria" w:hAnsi="Cambria"/>
          <w:noProof/>
          <w:sz w:val="28"/>
          <w:szCs w:val="28"/>
        </w:rPr>
      </w:pPr>
    </w:p>
    <w:p w14:paraId="7F91803B" w14:textId="77777777" w:rsidR="00B750DE" w:rsidRDefault="00B750DE" w:rsidP="00B750DE">
      <w:pPr>
        <w:jc w:val="both"/>
        <w:rPr>
          <w:rFonts w:ascii="Cambria" w:hAnsi="Cambria"/>
          <w:i/>
          <w:noProof/>
          <w:color w:val="C00000"/>
          <w:sz w:val="28"/>
          <w:szCs w:val="28"/>
        </w:rPr>
      </w:pPr>
    </w:p>
    <w:p w14:paraId="0BF1517F" w14:textId="77777777" w:rsidR="00B750DE" w:rsidRPr="00513E7F" w:rsidRDefault="00B750DE" w:rsidP="00B750DE">
      <w:pPr>
        <w:jc w:val="both"/>
        <w:rPr>
          <w:rFonts w:ascii="Cambria" w:hAnsi="Cambria"/>
          <w:i/>
          <w:noProof/>
          <w:color w:val="C00000"/>
          <w:sz w:val="28"/>
          <w:szCs w:val="28"/>
        </w:rPr>
      </w:pPr>
      <w:r w:rsidRPr="00513E7F">
        <w:rPr>
          <w:rFonts w:ascii="Cambria" w:hAnsi="Cambria"/>
          <w:i/>
          <w:noProof/>
          <w:color w:val="C00000"/>
          <w:sz w:val="28"/>
          <w:szCs w:val="28"/>
        </w:rPr>
        <w:t xml:space="preserve">Can SaTScan create kml and shp output files if my input files are in a </w:t>
      </w:r>
      <w:r>
        <w:rPr>
          <w:rFonts w:ascii="Cambria" w:hAnsi="Cambria"/>
          <w:i/>
          <w:noProof/>
          <w:color w:val="C00000"/>
          <w:sz w:val="28"/>
          <w:szCs w:val="28"/>
        </w:rPr>
        <w:t>C</w:t>
      </w:r>
      <w:r w:rsidRPr="00513E7F">
        <w:rPr>
          <w:rFonts w:ascii="Cambria" w:hAnsi="Cambria"/>
          <w:i/>
          <w:noProof/>
          <w:color w:val="C00000"/>
          <w:sz w:val="28"/>
          <w:szCs w:val="28"/>
        </w:rPr>
        <w:t xml:space="preserve">artesian coordinate system? </w:t>
      </w:r>
    </w:p>
    <w:p w14:paraId="43D02491" w14:textId="77777777" w:rsidR="00B750DE" w:rsidRDefault="00B750DE" w:rsidP="00B750DE">
      <w:pPr>
        <w:jc w:val="both"/>
        <w:rPr>
          <w:rFonts w:ascii="Cambria" w:hAnsi="Cambria"/>
          <w:i/>
          <w:noProof/>
          <w:sz w:val="28"/>
          <w:szCs w:val="28"/>
        </w:rPr>
      </w:pPr>
    </w:p>
    <w:p w14:paraId="2317A7B1" w14:textId="77777777" w:rsidR="00B750DE" w:rsidRPr="00E268BA" w:rsidRDefault="00B750DE" w:rsidP="00B750DE">
      <w:pPr>
        <w:jc w:val="both"/>
        <w:rPr>
          <w:rFonts w:ascii="Cambria" w:hAnsi="Cambria"/>
          <w:noProof/>
          <w:sz w:val="28"/>
          <w:szCs w:val="28"/>
        </w:rPr>
      </w:pPr>
      <w:r w:rsidRPr="00E268BA">
        <w:rPr>
          <w:rFonts w:ascii="Cambria" w:hAnsi="Cambria"/>
          <w:noProof/>
          <w:sz w:val="28"/>
          <w:szCs w:val="28"/>
        </w:rPr>
        <w:t xml:space="preserve">No, SaTScan must have latitude and longitude coordinates in the input file </w:t>
      </w:r>
      <w:r>
        <w:rPr>
          <w:rFonts w:ascii="Cambria" w:hAnsi="Cambria"/>
          <w:noProof/>
          <w:sz w:val="28"/>
          <w:szCs w:val="28"/>
        </w:rPr>
        <w:t xml:space="preserve">in order </w:t>
      </w:r>
      <w:r w:rsidRPr="00E268BA">
        <w:rPr>
          <w:rFonts w:ascii="Cambria" w:hAnsi="Cambria"/>
          <w:noProof/>
          <w:sz w:val="28"/>
          <w:szCs w:val="28"/>
        </w:rPr>
        <w:t>to create shp and kml files.</w:t>
      </w:r>
    </w:p>
    <w:p w14:paraId="5D89030C" w14:textId="77777777" w:rsidR="00B750DE" w:rsidRDefault="00B750DE" w:rsidP="00B750DE">
      <w:pPr>
        <w:jc w:val="both"/>
        <w:rPr>
          <w:rFonts w:ascii="Cambria" w:hAnsi="Cambria"/>
          <w:noProof/>
          <w:sz w:val="28"/>
          <w:szCs w:val="28"/>
        </w:rPr>
      </w:pPr>
    </w:p>
    <w:p w14:paraId="6C46C3B7" w14:textId="77777777" w:rsidR="00B750DE" w:rsidRPr="0087381E" w:rsidRDefault="00B750DE" w:rsidP="00B750DE">
      <w:pPr>
        <w:jc w:val="both"/>
        <w:rPr>
          <w:rFonts w:ascii="Cambria" w:hAnsi="Cambria"/>
          <w:noProof/>
          <w:sz w:val="28"/>
          <w:szCs w:val="28"/>
        </w:rPr>
      </w:pPr>
    </w:p>
    <w:p w14:paraId="71CF33F2" w14:textId="77777777" w:rsidR="00B750DE" w:rsidRPr="00513E7F" w:rsidRDefault="00B750DE" w:rsidP="00B750DE">
      <w:pPr>
        <w:jc w:val="both"/>
        <w:rPr>
          <w:rFonts w:ascii="Cambria" w:hAnsi="Cambria"/>
          <w:noProof/>
          <w:color w:val="C00000"/>
          <w:sz w:val="28"/>
          <w:szCs w:val="28"/>
        </w:rPr>
      </w:pPr>
      <w:r w:rsidRPr="00513E7F">
        <w:rPr>
          <w:rFonts w:ascii="Cambria" w:hAnsi="Cambria"/>
          <w:i/>
          <w:noProof/>
          <w:color w:val="C00000"/>
          <w:sz w:val="28"/>
          <w:szCs w:val="28"/>
        </w:rPr>
        <w:lastRenderedPageBreak/>
        <w:t>Can SaTScan test for non-circular shaped clusters?</w:t>
      </w:r>
      <w:r w:rsidRPr="00513E7F">
        <w:rPr>
          <w:rFonts w:ascii="Cambria" w:hAnsi="Cambria"/>
          <w:noProof/>
          <w:color w:val="C00000"/>
          <w:sz w:val="28"/>
          <w:szCs w:val="28"/>
        </w:rPr>
        <w:t xml:space="preserve">   </w:t>
      </w:r>
    </w:p>
    <w:p w14:paraId="3508BD7B" w14:textId="77777777" w:rsidR="00B750DE" w:rsidRDefault="00B750DE" w:rsidP="00B750DE">
      <w:pPr>
        <w:jc w:val="both"/>
        <w:rPr>
          <w:rFonts w:ascii="Cambria" w:hAnsi="Cambria"/>
          <w:noProof/>
          <w:sz w:val="28"/>
          <w:szCs w:val="28"/>
        </w:rPr>
      </w:pPr>
    </w:p>
    <w:p w14:paraId="167F99D1" w14:textId="24797EDA" w:rsidR="00B750DE" w:rsidRPr="00B750DE" w:rsidRDefault="00B750DE" w:rsidP="00B750DE">
      <w:pPr>
        <w:jc w:val="both"/>
        <w:rPr>
          <w:rFonts w:ascii="Cambria" w:hAnsi="Cambria"/>
          <w:noProof/>
          <w:sz w:val="28"/>
          <w:szCs w:val="28"/>
        </w:rPr>
      </w:pPr>
      <w:r w:rsidRPr="00E268BA">
        <w:rPr>
          <w:rFonts w:ascii="Cambria" w:hAnsi="Cambria"/>
          <w:noProof/>
          <w:sz w:val="28"/>
          <w:szCs w:val="28"/>
        </w:rPr>
        <w:t>Yes, if the coordinate system</w:t>
      </w:r>
      <w:r w:rsidRPr="0087381E">
        <w:rPr>
          <w:rFonts w:ascii="Cambria" w:hAnsi="Cambria"/>
          <w:noProof/>
          <w:sz w:val="28"/>
          <w:szCs w:val="28"/>
        </w:rPr>
        <w:t xml:space="preserve"> is </w:t>
      </w:r>
      <w:r>
        <w:rPr>
          <w:rFonts w:ascii="Cambria" w:hAnsi="Cambria"/>
          <w:noProof/>
          <w:sz w:val="28"/>
          <w:szCs w:val="28"/>
        </w:rPr>
        <w:t>C</w:t>
      </w:r>
      <w:r w:rsidRPr="0087381E">
        <w:rPr>
          <w:rFonts w:ascii="Cambria" w:hAnsi="Cambria"/>
          <w:noProof/>
          <w:sz w:val="28"/>
          <w:szCs w:val="28"/>
        </w:rPr>
        <w:t>artesian</w:t>
      </w:r>
      <w:r>
        <w:rPr>
          <w:rFonts w:ascii="Cambria" w:hAnsi="Cambria"/>
          <w:noProof/>
          <w:sz w:val="28"/>
          <w:szCs w:val="28"/>
        </w:rPr>
        <w:t>, it is possible to use ellipses instead of circles</w:t>
      </w:r>
      <w:r w:rsidRPr="0087381E">
        <w:rPr>
          <w:rFonts w:ascii="Cambria" w:hAnsi="Cambria"/>
          <w:noProof/>
          <w:sz w:val="28"/>
          <w:szCs w:val="28"/>
        </w:rPr>
        <w:t>.</w:t>
      </w:r>
      <w:r>
        <w:rPr>
          <w:rFonts w:ascii="Cambria" w:hAnsi="Cambria"/>
          <w:noProof/>
          <w:sz w:val="28"/>
          <w:szCs w:val="28"/>
        </w:rPr>
        <w:t xml:space="preserve"> This is an advanced option on the Windows Tab.</w:t>
      </w:r>
    </w:p>
    <w:p w14:paraId="020938BF" w14:textId="6422C201" w:rsidR="00B66465" w:rsidRDefault="001162D3" w:rsidP="001E6FEC">
      <w:pPr>
        <w:pStyle w:val="Heading1"/>
        <w:rPr>
          <w:noProof/>
        </w:rPr>
      </w:pPr>
      <w:r>
        <w:rPr>
          <w:noProof/>
        </w:rPr>
        <w:t>1</w:t>
      </w:r>
      <w:r w:rsidR="00B750DE">
        <w:rPr>
          <w:noProof/>
        </w:rPr>
        <w:t>1</w:t>
      </w:r>
      <w:r w:rsidR="00B66465" w:rsidRPr="001162D3">
        <w:rPr>
          <w:noProof/>
        </w:rPr>
        <w:t xml:space="preserve">. </w:t>
      </w:r>
      <w:r w:rsidRPr="001162D3">
        <w:rPr>
          <w:noProof/>
        </w:rPr>
        <w:t>References and Further Reading</w:t>
      </w:r>
    </w:p>
    <w:p w14:paraId="36D29775" w14:textId="77777777" w:rsidR="001162D3" w:rsidRDefault="001162D3" w:rsidP="00A17A60">
      <w:pPr>
        <w:jc w:val="both"/>
        <w:rPr>
          <w:rFonts w:ascii="Cambria" w:hAnsi="Cambria"/>
          <w:b/>
          <w:noProof/>
          <w:sz w:val="28"/>
          <w:szCs w:val="28"/>
        </w:rPr>
      </w:pPr>
    </w:p>
    <w:p w14:paraId="48093374" w14:textId="35D71FC7" w:rsidR="005354E0" w:rsidRDefault="006F1DAE" w:rsidP="00A17A60">
      <w:pPr>
        <w:jc w:val="both"/>
        <w:rPr>
          <w:rFonts w:ascii="Cambria" w:hAnsi="Cambria"/>
          <w:noProof/>
          <w:sz w:val="28"/>
          <w:szCs w:val="28"/>
        </w:rPr>
      </w:pPr>
      <w:r>
        <w:rPr>
          <w:rFonts w:ascii="Cambria" w:hAnsi="Cambria"/>
          <w:noProof/>
          <w:sz w:val="28"/>
          <w:szCs w:val="28"/>
        </w:rPr>
        <w:t xml:space="preserve">This is the first in  a series of SaTScan tutorials. Subsequent tutorials cover </w:t>
      </w:r>
      <w:r w:rsidR="00E9625A">
        <w:rPr>
          <w:rFonts w:ascii="Cambria" w:hAnsi="Cambria"/>
          <w:noProof/>
          <w:sz w:val="28"/>
          <w:szCs w:val="28"/>
        </w:rPr>
        <w:t xml:space="preserve">space-time scan statistics; </w:t>
      </w:r>
      <w:r>
        <w:rPr>
          <w:rFonts w:ascii="Cambria" w:hAnsi="Cambria"/>
          <w:noProof/>
          <w:sz w:val="28"/>
          <w:szCs w:val="28"/>
        </w:rPr>
        <w:t>different probability models</w:t>
      </w:r>
      <w:r w:rsidR="00E9625A">
        <w:rPr>
          <w:rFonts w:ascii="Cambria" w:hAnsi="Cambria"/>
          <w:noProof/>
          <w:sz w:val="28"/>
          <w:szCs w:val="28"/>
        </w:rPr>
        <w:t xml:space="preserve"> and</w:t>
      </w:r>
      <w:r>
        <w:rPr>
          <w:rFonts w:ascii="Cambria" w:hAnsi="Cambria"/>
          <w:noProof/>
          <w:sz w:val="28"/>
          <w:szCs w:val="28"/>
        </w:rPr>
        <w:t xml:space="preserve"> different types of diseases</w:t>
      </w:r>
      <w:r w:rsidR="00E9625A">
        <w:rPr>
          <w:rFonts w:ascii="Cambria" w:hAnsi="Cambria"/>
          <w:noProof/>
          <w:sz w:val="28"/>
          <w:szCs w:val="28"/>
        </w:rPr>
        <w:t>.</w:t>
      </w:r>
      <w:r w:rsidR="004670F8">
        <w:rPr>
          <w:rFonts w:ascii="Cambria" w:hAnsi="Cambria"/>
          <w:noProof/>
          <w:sz w:val="28"/>
          <w:szCs w:val="28"/>
        </w:rPr>
        <w:t xml:space="preserve"> </w:t>
      </w:r>
    </w:p>
    <w:p w14:paraId="2407D2B7" w14:textId="77777777" w:rsidR="005354E0" w:rsidRDefault="005354E0" w:rsidP="00A17A60">
      <w:pPr>
        <w:jc w:val="both"/>
        <w:rPr>
          <w:rFonts w:ascii="Cambria" w:hAnsi="Cambria"/>
          <w:noProof/>
          <w:sz w:val="28"/>
          <w:szCs w:val="28"/>
        </w:rPr>
      </w:pPr>
    </w:p>
    <w:p w14:paraId="5B2B8DB2" w14:textId="77777777" w:rsidR="004670F8" w:rsidRDefault="004670F8" w:rsidP="00A17A60">
      <w:pPr>
        <w:jc w:val="both"/>
        <w:rPr>
          <w:rFonts w:ascii="Cambria" w:hAnsi="Cambria"/>
          <w:noProof/>
          <w:sz w:val="28"/>
          <w:szCs w:val="28"/>
        </w:rPr>
      </w:pPr>
      <w:r>
        <w:rPr>
          <w:rFonts w:ascii="Cambria" w:hAnsi="Cambria"/>
          <w:noProof/>
          <w:sz w:val="28"/>
          <w:szCs w:val="28"/>
        </w:rPr>
        <w:t xml:space="preserve">We also strongly recommend using the SaTScan User Guide. The User Guide is automatically downloaded together with the software, and can be found as a pdf file in the SaTScan directory. It can also be downloaded directly from the SaTScan web site: </w:t>
      </w:r>
      <w:hyperlink r:id="rId69" w:history="1">
        <w:r w:rsidRPr="00683B0B">
          <w:rPr>
            <w:rStyle w:val="Hyperlink"/>
            <w:rFonts w:ascii="Cambria" w:hAnsi="Cambria"/>
            <w:noProof/>
            <w:sz w:val="28"/>
            <w:szCs w:val="28"/>
          </w:rPr>
          <w:t>http://www.</w:t>
        </w:r>
        <w:r w:rsidRPr="00683B0B">
          <w:rPr>
            <w:rStyle w:val="Hyperlink"/>
            <w:rFonts w:ascii="Cambria" w:hAnsi="Cambria"/>
            <w:noProof/>
            <w:sz w:val="28"/>
            <w:szCs w:val="28"/>
          </w:rPr>
          <w:t>s</w:t>
        </w:r>
        <w:r w:rsidRPr="00683B0B">
          <w:rPr>
            <w:rStyle w:val="Hyperlink"/>
            <w:rFonts w:ascii="Cambria" w:hAnsi="Cambria"/>
            <w:noProof/>
            <w:sz w:val="28"/>
            <w:szCs w:val="28"/>
          </w:rPr>
          <w:t>atscan.org/techdoc.html</w:t>
        </w:r>
      </w:hyperlink>
      <w:r w:rsidR="00BD2FD0">
        <w:rPr>
          <w:rFonts w:ascii="Cambria" w:hAnsi="Cambria"/>
          <w:noProof/>
          <w:sz w:val="28"/>
          <w:szCs w:val="28"/>
        </w:rPr>
        <w:t xml:space="preserve">. </w:t>
      </w:r>
    </w:p>
    <w:p w14:paraId="30E7CFFD" w14:textId="77777777" w:rsidR="00BD2FD0" w:rsidRDefault="00BD2FD0" w:rsidP="00A17A60">
      <w:pPr>
        <w:jc w:val="both"/>
        <w:rPr>
          <w:rFonts w:ascii="Cambria" w:hAnsi="Cambria"/>
          <w:noProof/>
          <w:sz w:val="28"/>
          <w:szCs w:val="28"/>
        </w:rPr>
      </w:pPr>
    </w:p>
    <w:p w14:paraId="4822ED15" w14:textId="77777777" w:rsidR="00BD2FD0" w:rsidRDefault="00BD2FD0" w:rsidP="00A17A60">
      <w:pPr>
        <w:jc w:val="both"/>
        <w:rPr>
          <w:rFonts w:ascii="Cambria" w:hAnsi="Cambria"/>
          <w:noProof/>
          <w:sz w:val="28"/>
          <w:szCs w:val="28"/>
        </w:rPr>
      </w:pPr>
      <w:r>
        <w:rPr>
          <w:rFonts w:ascii="Cambria" w:hAnsi="Cambria"/>
          <w:noProof/>
          <w:sz w:val="28"/>
          <w:szCs w:val="28"/>
        </w:rPr>
        <w:t>For scientific publications describing the Poisson based purely spatial scan statistic, we recommend:</w:t>
      </w:r>
    </w:p>
    <w:p w14:paraId="7EEE261A" w14:textId="77777777" w:rsidR="00BD2FD0" w:rsidRPr="00BD2FD0" w:rsidRDefault="00BD2FD0" w:rsidP="00A17A60">
      <w:pPr>
        <w:pStyle w:val="Heading4"/>
        <w:jc w:val="both"/>
        <w:rPr>
          <w:rStyle w:val="Emphasis"/>
          <w:rFonts w:ascii="Cambria" w:hAnsi="Cambria" w:cs="Helvetica"/>
          <w:iCs w:val="0"/>
        </w:rPr>
      </w:pPr>
      <w:r w:rsidRPr="00BD2FD0">
        <w:rPr>
          <w:rStyle w:val="Emphasis"/>
          <w:rFonts w:ascii="Cambria" w:hAnsi="Cambria" w:cs="Helvetica"/>
          <w:iCs w:val="0"/>
        </w:rPr>
        <w:t>General St</w:t>
      </w:r>
      <w:r>
        <w:rPr>
          <w:rStyle w:val="Emphasis"/>
          <w:rFonts w:ascii="Cambria" w:hAnsi="Cambria" w:cs="Helvetica"/>
          <w:iCs w:val="0"/>
        </w:rPr>
        <w:t xml:space="preserve">atistical Theory, </w:t>
      </w:r>
      <w:r w:rsidRPr="00BD2FD0">
        <w:rPr>
          <w:rStyle w:val="Emphasis"/>
          <w:rFonts w:ascii="Cambria" w:hAnsi="Cambria" w:cs="Helvetica"/>
          <w:iCs w:val="0"/>
        </w:rPr>
        <w:t xml:space="preserve">Poisson </w:t>
      </w:r>
      <w:r>
        <w:rPr>
          <w:rStyle w:val="Emphasis"/>
          <w:rFonts w:ascii="Cambria" w:hAnsi="Cambria" w:cs="Helvetica"/>
          <w:iCs w:val="0"/>
        </w:rPr>
        <w:t>Probability Model</w:t>
      </w:r>
    </w:p>
    <w:p w14:paraId="1138ADBB" w14:textId="77777777" w:rsidR="00BD2FD0" w:rsidRDefault="00BD2FD0" w:rsidP="00A17A60">
      <w:pPr>
        <w:overflowPunct w:val="0"/>
        <w:autoSpaceDE w:val="0"/>
        <w:autoSpaceDN w:val="0"/>
        <w:adjustRightInd w:val="0"/>
        <w:spacing w:before="120" w:after="120"/>
        <w:jc w:val="both"/>
        <w:textAlignment w:val="baseline"/>
        <w:rPr>
          <w:rFonts w:ascii="Cambria" w:hAnsi="Cambria"/>
          <w:sz w:val="28"/>
          <w:szCs w:val="28"/>
        </w:rPr>
      </w:pPr>
      <w:bookmarkStart w:id="1" w:name="_Ref139963465"/>
      <w:r w:rsidRPr="00BD2FD0">
        <w:rPr>
          <w:rFonts w:ascii="Cambria" w:hAnsi="Cambria"/>
          <w:sz w:val="28"/>
          <w:szCs w:val="28"/>
        </w:rPr>
        <w:t>Kulldorff M. A spatial scan statistic. Communications in Statistics: Theory and Methods, 1997; 26:1481-1496. [</w:t>
      </w:r>
      <w:hyperlink r:id="rId70" w:history="1">
        <w:proofErr w:type="gramStart"/>
        <w:r w:rsidRPr="00BD2FD0">
          <w:rPr>
            <w:rStyle w:val="Hyperlink"/>
            <w:rFonts w:ascii="Cambria" w:hAnsi="Cambria"/>
            <w:sz w:val="28"/>
            <w:szCs w:val="28"/>
          </w:rPr>
          <w:t>onl</w:t>
        </w:r>
        <w:r w:rsidRPr="00BD2FD0">
          <w:rPr>
            <w:rStyle w:val="Hyperlink"/>
            <w:rFonts w:ascii="Cambria" w:hAnsi="Cambria"/>
            <w:sz w:val="28"/>
            <w:szCs w:val="28"/>
          </w:rPr>
          <w:t>i</w:t>
        </w:r>
        <w:r w:rsidRPr="00BD2FD0">
          <w:rPr>
            <w:rStyle w:val="Hyperlink"/>
            <w:rFonts w:ascii="Cambria" w:hAnsi="Cambria"/>
            <w:sz w:val="28"/>
            <w:szCs w:val="28"/>
          </w:rPr>
          <w:t>ne</w:t>
        </w:r>
        <w:proofErr w:type="gramEnd"/>
      </w:hyperlink>
      <w:r w:rsidRPr="00BD2FD0">
        <w:rPr>
          <w:rFonts w:ascii="Cambria" w:hAnsi="Cambria"/>
          <w:sz w:val="28"/>
          <w:szCs w:val="28"/>
        </w:rPr>
        <w:t>]</w:t>
      </w:r>
      <w:bookmarkEnd w:id="1"/>
    </w:p>
    <w:p w14:paraId="466DA331" w14:textId="77777777" w:rsidR="0012710E" w:rsidRPr="00BD2FD0" w:rsidRDefault="0012710E" w:rsidP="00A17A60">
      <w:pPr>
        <w:overflowPunct w:val="0"/>
        <w:autoSpaceDE w:val="0"/>
        <w:autoSpaceDN w:val="0"/>
        <w:adjustRightInd w:val="0"/>
        <w:spacing w:before="120" w:after="120"/>
        <w:jc w:val="both"/>
        <w:textAlignment w:val="baseline"/>
        <w:rPr>
          <w:rFonts w:ascii="Cambria" w:hAnsi="Cambria"/>
          <w:sz w:val="28"/>
          <w:szCs w:val="28"/>
        </w:rPr>
      </w:pPr>
    </w:p>
    <w:p w14:paraId="771A7AD8"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i/>
          <w:sz w:val="28"/>
          <w:szCs w:val="28"/>
        </w:rPr>
      </w:pPr>
      <w:r w:rsidRPr="00BD2FD0">
        <w:rPr>
          <w:rFonts w:ascii="Cambria" w:hAnsi="Cambria"/>
          <w:i/>
          <w:sz w:val="28"/>
          <w:szCs w:val="28"/>
        </w:rPr>
        <w:t xml:space="preserve">Application to </w:t>
      </w:r>
      <w:r>
        <w:rPr>
          <w:rFonts w:ascii="Cambria" w:hAnsi="Cambria"/>
          <w:i/>
          <w:sz w:val="28"/>
          <w:szCs w:val="28"/>
        </w:rPr>
        <w:t>Breast Cancer Data</w:t>
      </w:r>
      <w:r w:rsidRPr="00BD2FD0">
        <w:rPr>
          <w:rFonts w:ascii="Cambria" w:hAnsi="Cambria"/>
          <w:i/>
          <w:sz w:val="28"/>
          <w:szCs w:val="28"/>
        </w:rPr>
        <w:t xml:space="preserve"> with Covariate Adjustments</w:t>
      </w:r>
    </w:p>
    <w:p w14:paraId="4DE7ADD3" w14:textId="77777777" w:rsidR="00BD2FD0" w:rsidRPr="00BD2FD0" w:rsidRDefault="008A2D8D" w:rsidP="00A17A60">
      <w:pPr>
        <w:tabs>
          <w:tab w:val="left" w:pos="450"/>
        </w:tabs>
        <w:suppressAutoHyphens/>
        <w:overflowPunct w:val="0"/>
        <w:autoSpaceDE w:val="0"/>
        <w:autoSpaceDN w:val="0"/>
        <w:adjustRightInd w:val="0"/>
        <w:spacing w:before="120" w:after="120"/>
        <w:jc w:val="both"/>
        <w:textAlignment w:val="baseline"/>
        <w:rPr>
          <w:rFonts w:ascii="Cambria" w:hAnsi="Cambria"/>
          <w:sz w:val="28"/>
          <w:szCs w:val="28"/>
        </w:rPr>
      </w:pPr>
      <w:r w:rsidRPr="0091324F">
        <w:rPr>
          <w:rFonts w:ascii="Cambria" w:hAnsi="Cambria"/>
          <w:sz w:val="28"/>
          <w:lang w:val="sv-SE"/>
        </w:rPr>
        <w:t xml:space="preserve">Kulldorff M, Feuer EJ, Miller BA, Freedman LS. </w:t>
      </w:r>
      <w:r w:rsidR="00BD2FD0" w:rsidRPr="00BD2FD0">
        <w:rPr>
          <w:rFonts w:ascii="Cambria" w:hAnsi="Cambria"/>
          <w:sz w:val="28"/>
          <w:szCs w:val="28"/>
        </w:rPr>
        <w:t>Breast cancer in northeastern United States: A geographical analysis. American Journal of Epidemiology, 146:161-170, 1997. [</w:t>
      </w:r>
      <w:hyperlink r:id="rId71" w:history="1">
        <w:proofErr w:type="gramStart"/>
        <w:r w:rsidR="00BD2FD0" w:rsidRPr="00BD2FD0">
          <w:rPr>
            <w:rStyle w:val="Hyperlink"/>
            <w:rFonts w:ascii="Cambria" w:hAnsi="Cambria"/>
            <w:sz w:val="28"/>
            <w:szCs w:val="28"/>
          </w:rPr>
          <w:t>o</w:t>
        </w:r>
        <w:r w:rsidR="00BD2FD0" w:rsidRPr="00BD2FD0">
          <w:rPr>
            <w:rStyle w:val="Hyperlink"/>
            <w:rFonts w:ascii="Cambria" w:hAnsi="Cambria"/>
            <w:sz w:val="28"/>
            <w:szCs w:val="28"/>
          </w:rPr>
          <w:t>n</w:t>
        </w:r>
        <w:r w:rsidR="00BD2FD0" w:rsidRPr="00BD2FD0">
          <w:rPr>
            <w:rStyle w:val="Hyperlink"/>
            <w:rFonts w:ascii="Cambria" w:hAnsi="Cambria"/>
            <w:sz w:val="28"/>
            <w:szCs w:val="28"/>
          </w:rPr>
          <w:t>line</w:t>
        </w:r>
        <w:proofErr w:type="gramEnd"/>
      </w:hyperlink>
      <w:r w:rsidR="00BD2FD0" w:rsidRPr="00BD2FD0">
        <w:rPr>
          <w:rFonts w:ascii="Cambria" w:hAnsi="Cambria"/>
          <w:sz w:val="28"/>
          <w:szCs w:val="28"/>
        </w:rPr>
        <w:t>]</w:t>
      </w:r>
    </w:p>
    <w:p w14:paraId="3BA13960" w14:textId="77777777" w:rsidR="00B750DE" w:rsidRDefault="00B750DE"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p>
    <w:p w14:paraId="5C1067F2" w14:textId="27CDA79F" w:rsidR="00BD2FD0"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r w:rsidRPr="0012710E">
        <w:rPr>
          <w:rFonts w:ascii="Cambria" w:hAnsi="Cambria"/>
          <w:color w:val="000000"/>
          <w:sz w:val="28"/>
          <w:szCs w:val="28"/>
        </w:rPr>
        <w:t xml:space="preserve">Sheehan TJ, DeChello LM, Kulldorff M, Gregorio DI, Gershman S, Mroszczyk M. The geographic distribution of breast cancer incidence in Massachusetts 1988-1997, adjusted for covariates. International Journal of Health Geographics, 2004, 3:17. </w:t>
      </w:r>
      <w:r w:rsidRPr="0012710E">
        <w:rPr>
          <w:rFonts w:ascii="Cambria" w:hAnsi="Cambria"/>
          <w:sz w:val="28"/>
          <w:szCs w:val="28"/>
        </w:rPr>
        <w:t>[</w:t>
      </w:r>
      <w:hyperlink r:id="rId72" w:history="1">
        <w:proofErr w:type="gramStart"/>
        <w:r w:rsidRPr="0012710E">
          <w:rPr>
            <w:rStyle w:val="Hyperlink"/>
            <w:rFonts w:ascii="Cambria" w:hAnsi="Cambria"/>
            <w:sz w:val="28"/>
            <w:szCs w:val="28"/>
          </w:rPr>
          <w:t>o</w:t>
        </w:r>
        <w:r w:rsidRPr="0012710E">
          <w:rPr>
            <w:rStyle w:val="Hyperlink"/>
            <w:rFonts w:ascii="Cambria" w:hAnsi="Cambria"/>
            <w:sz w:val="28"/>
            <w:szCs w:val="28"/>
          </w:rPr>
          <w:t>n</w:t>
        </w:r>
        <w:r w:rsidRPr="0012710E">
          <w:rPr>
            <w:rStyle w:val="Hyperlink"/>
            <w:rFonts w:ascii="Cambria" w:hAnsi="Cambria"/>
            <w:sz w:val="28"/>
            <w:szCs w:val="28"/>
          </w:rPr>
          <w:t>line</w:t>
        </w:r>
        <w:proofErr w:type="gramEnd"/>
      </w:hyperlink>
      <w:r w:rsidRPr="0012710E">
        <w:rPr>
          <w:rFonts w:ascii="Cambria" w:hAnsi="Cambria"/>
          <w:sz w:val="28"/>
          <w:szCs w:val="28"/>
        </w:rPr>
        <w:t xml:space="preserve">] </w:t>
      </w:r>
      <w:r w:rsidRPr="0012710E">
        <w:rPr>
          <w:rFonts w:ascii="Cambria" w:hAnsi="Cambria"/>
          <w:color w:val="000000"/>
          <w:sz w:val="28"/>
          <w:szCs w:val="28"/>
        </w:rPr>
        <w:t xml:space="preserve">  </w:t>
      </w:r>
    </w:p>
    <w:p w14:paraId="3322D923" w14:textId="77777777" w:rsidR="00B750DE" w:rsidRDefault="00B750DE" w:rsidP="00A17A60">
      <w:pPr>
        <w:jc w:val="both"/>
        <w:rPr>
          <w:rFonts w:ascii="Cambria" w:hAnsi="Cambria"/>
          <w:noProof/>
          <w:sz w:val="28"/>
          <w:szCs w:val="28"/>
        </w:rPr>
      </w:pPr>
    </w:p>
    <w:p w14:paraId="7C709124" w14:textId="77777777" w:rsidR="00BD2FD0" w:rsidRDefault="005003D8" w:rsidP="00A17A60">
      <w:pPr>
        <w:jc w:val="both"/>
        <w:rPr>
          <w:rFonts w:ascii="Cambria" w:hAnsi="Cambria"/>
          <w:noProof/>
          <w:sz w:val="28"/>
          <w:szCs w:val="28"/>
        </w:rPr>
      </w:pPr>
      <w:r>
        <w:rPr>
          <w:rFonts w:ascii="Cambria" w:hAnsi="Cambria"/>
          <w:noProof/>
          <w:sz w:val="28"/>
          <w:szCs w:val="28"/>
        </w:rPr>
        <w:t xml:space="preserve">Additional references of both a methodological and applied nature can be found in the SaTScan User Guide: </w:t>
      </w:r>
      <w:hyperlink r:id="rId73" w:history="1">
        <w:r w:rsidRPr="00683B0B">
          <w:rPr>
            <w:rStyle w:val="Hyperlink"/>
            <w:rFonts w:ascii="Cambria" w:hAnsi="Cambria"/>
            <w:noProof/>
            <w:sz w:val="28"/>
            <w:szCs w:val="28"/>
          </w:rPr>
          <w:t>http://ww</w:t>
        </w:r>
        <w:r w:rsidRPr="00683B0B">
          <w:rPr>
            <w:rStyle w:val="Hyperlink"/>
            <w:rFonts w:ascii="Cambria" w:hAnsi="Cambria"/>
            <w:noProof/>
            <w:sz w:val="28"/>
            <w:szCs w:val="28"/>
          </w:rPr>
          <w:t>w</w:t>
        </w:r>
        <w:r w:rsidRPr="00683B0B">
          <w:rPr>
            <w:rStyle w:val="Hyperlink"/>
            <w:rFonts w:ascii="Cambria" w:hAnsi="Cambria"/>
            <w:noProof/>
            <w:sz w:val="28"/>
            <w:szCs w:val="28"/>
          </w:rPr>
          <w:t>.satscan.org/techdoc.html</w:t>
        </w:r>
      </w:hyperlink>
      <w:r>
        <w:rPr>
          <w:rFonts w:ascii="Cambria" w:hAnsi="Cambria"/>
          <w:noProof/>
          <w:sz w:val="28"/>
          <w:szCs w:val="28"/>
        </w:rPr>
        <w:t>.</w:t>
      </w:r>
    </w:p>
    <w:p w14:paraId="2AF3BD51" w14:textId="5AF0F592" w:rsidR="00B750DE" w:rsidRDefault="00B750DE">
      <w:pPr>
        <w:rPr>
          <w:rFonts w:ascii="Cambria" w:hAnsi="Cambria"/>
          <w:noProof/>
          <w:sz w:val="28"/>
          <w:szCs w:val="28"/>
        </w:rPr>
      </w:pPr>
      <w:r>
        <w:rPr>
          <w:rFonts w:ascii="Cambria" w:hAnsi="Cambria"/>
          <w:noProof/>
          <w:sz w:val="28"/>
          <w:szCs w:val="28"/>
        </w:rPr>
        <w:br w:type="page"/>
      </w:r>
    </w:p>
    <w:p w14:paraId="6909C46B" w14:textId="77777777" w:rsidR="005003D8" w:rsidRDefault="005003D8" w:rsidP="00A17A60">
      <w:pPr>
        <w:pBdr>
          <w:bottom w:val="double" w:sz="6" w:space="1" w:color="auto"/>
        </w:pBdr>
        <w:jc w:val="both"/>
        <w:rPr>
          <w:rFonts w:ascii="Cambria" w:hAnsi="Cambria"/>
          <w:noProof/>
          <w:sz w:val="28"/>
          <w:szCs w:val="28"/>
        </w:rPr>
      </w:pPr>
    </w:p>
    <w:p w14:paraId="52C4A85F" w14:textId="77777777" w:rsidR="00563F6D" w:rsidRDefault="00563F6D" w:rsidP="00563F6D">
      <w:pPr>
        <w:jc w:val="both"/>
        <w:rPr>
          <w:rFonts w:ascii="Cambria" w:hAnsi="Cambria"/>
          <w:i/>
          <w:noProof/>
          <w:sz w:val="28"/>
          <w:szCs w:val="28"/>
        </w:rPr>
      </w:pPr>
    </w:p>
    <w:p w14:paraId="5D7C319B" w14:textId="77777777" w:rsidR="00563F6D" w:rsidRDefault="00563F6D" w:rsidP="00563F6D">
      <w:pPr>
        <w:jc w:val="both"/>
        <w:rPr>
          <w:rFonts w:ascii="Cambria" w:hAnsi="Cambria"/>
          <w:i/>
          <w:noProof/>
          <w:sz w:val="28"/>
          <w:szCs w:val="28"/>
        </w:rPr>
      </w:pPr>
      <w:r w:rsidRPr="0087381E">
        <w:rPr>
          <w:rFonts w:ascii="Cambria" w:hAnsi="Cambria"/>
          <w:i/>
          <w:noProof/>
          <w:sz w:val="28"/>
          <w:szCs w:val="28"/>
        </w:rPr>
        <w:t xml:space="preserve">Please </w:t>
      </w:r>
      <w:r>
        <w:rPr>
          <w:rFonts w:ascii="Cambria" w:hAnsi="Cambria"/>
          <w:i/>
          <w:noProof/>
          <w:sz w:val="28"/>
          <w:szCs w:val="28"/>
        </w:rPr>
        <w:t>contact the authors with any comments, questions or</w:t>
      </w:r>
      <w:r w:rsidRPr="0087381E">
        <w:rPr>
          <w:rFonts w:ascii="Cambria" w:hAnsi="Cambria"/>
          <w:i/>
          <w:noProof/>
          <w:sz w:val="28"/>
          <w:szCs w:val="28"/>
        </w:rPr>
        <w:t xml:space="preserve"> suggestions</w:t>
      </w:r>
      <w:r>
        <w:rPr>
          <w:rFonts w:ascii="Cambria" w:hAnsi="Cambria"/>
          <w:i/>
          <w:noProof/>
          <w:sz w:val="28"/>
          <w:szCs w:val="28"/>
        </w:rPr>
        <w:t>:</w:t>
      </w:r>
    </w:p>
    <w:p w14:paraId="0087F322" w14:textId="77777777" w:rsidR="00563F6D" w:rsidRPr="0087381E" w:rsidRDefault="00563F6D" w:rsidP="00563F6D">
      <w:pPr>
        <w:jc w:val="both"/>
        <w:rPr>
          <w:rFonts w:ascii="Cambria" w:hAnsi="Cambria"/>
          <w:i/>
          <w:noProof/>
          <w:sz w:val="28"/>
          <w:szCs w:val="28"/>
        </w:rPr>
      </w:pPr>
    </w:p>
    <w:p w14:paraId="7A87216F"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Thomas Talbot; New York State Department of Health</w:t>
      </w:r>
    </w:p>
    <w:p w14:paraId="2D1AA779" w14:textId="77777777" w:rsidR="00563F6D" w:rsidRPr="0087381E" w:rsidRDefault="00E30C21" w:rsidP="00563F6D">
      <w:pPr>
        <w:jc w:val="both"/>
        <w:rPr>
          <w:rFonts w:ascii="Cambria" w:hAnsi="Cambria"/>
          <w:color w:val="0070C0"/>
          <w:sz w:val="28"/>
          <w:szCs w:val="28"/>
        </w:rPr>
      </w:pPr>
      <w:hyperlink r:id="rId74" w:history="1">
        <w:r w:rsidR="00563F6D" w:rsidRPr="00674DF8">
          <w:rPr>
            <w:rStyle w:val="Hyperlink"/>
            <w:rFonts w:ascii="Cambria" w:hAnsi="Cambria"/>
            <w:sz w:val="28"/>
            <w:szCs w:val="28"/>
          </w:rPr>
          <w:t>Thomas.Talbot@health.ny.gov</w:t>
        </w:r>
      </w:hyperlink>
      <w:r w:rsidR="00563F6D">
        <w:rPr>
          <w:rFonts w:ascii="Cambria" w:hAnsi="Cambria"/>
          <w:color w:val="0070C0"/>
          <w:sz w:val="28"/>
          <w:szCs w:val="28"/>
        </w:rPr>
        <w:t xml:space="preserve"> </w:t>
      </w:r>
    </w:p>
    <w:p w14:paraId="72978D9E" w14:textId="77777777" w:rsidR="00563F6D" w:rsidRPr="0087381E" w:rsidRDefault="00563F6D" w:rsidP="00563F6D">
      <w:pPr>
        <w:jc w:val="both"/>
        <w:rPr>
          <w:rFonts w:ascii="Cambria" w:hAnsi="Cambria"/>
          <w:color w:val="0070C0"/>
          <w:sz w:val="28"/>
          <w:szCs w:val="28"/>
        </w:rPr>
      </w:pPr>
    </w:p>
    <w:p w14:paraId="3B20DD3C"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Sanjaya Kumar; New York State Department of Health</w:t>
      </w:r>
    </w:p>
    <w:p w14:paraId="76D423EE" w14:textId="77777777" w:rsidR="00563F6D" w:rsidRPr="0087381E" w:rsidRDefault="00E30C21" w:rsidP="00563F6D">
      <w:pPr>
        <w:jc w:val="both"/>
        <w:rPr>
          <w:rFonts w:ascii="Cambria" w:hAnsi="Cambria"/>
          <w:color w:val="0070C0"/>
          <w:sz w:val="28"/>
          <w:szCs w:val="28"/>
        </w:rPr>
      </w:pPr>
      <w:hyperlink r:id="rId75" w:history="1">
        <w:r w:rsidR="00563F6D" w:rsidRPr="00674DF8">
          <w:rPr>
            <w:rStyle w:val="Hyperlink"/>
            <w:rFonts w:ascii="Cambria" w:hAnsi="Cambria"/>
            <w:sz w:val="28"/>
            <w:szCs w:val="28"/>
          </w:rPr>
          <w:t>Sanjaya.Kumar@health.ny.gov</w:t>
        </w:r>
      </w:hyperlink>
      <w:r w:rsidR="00563F6D">
        <w:rPr>
          <w:rFonts w:ascii="Cambria" w:hAnsi="Cambria"/>
          <w:color w:val="0070C0"/>
          <w:sz w:val="28"/>
          <w:szCs w:val="28"/>
        </w:rPr>
        <w:t xml:space="preserve"> </w:t>
      </w:r>
    </w:p>
    <w:p w14:paraId="43735932" w14:textId="77777777" w:rsidR="00563F6D" w:rsidRDefault="00563F6D" w:rsidP="00563F6D">
      <w:pPr>
        <w:pBdr>
          <w:bottom w:val="double" w:sz="6" w:space="1" w:color="auto"/>
        </w:pBdr>
        <w:jc w:val="both"/>
        <w:rPr>
          <w:rFonts w:ascii="Cambria" w:hAnsi="Cambria"/>
          <w:color w:val="0070C0"/>
          <w:sz w:val="28"/>
          <w:szCs w:val="28"/>
        </w:rPr>
      </w:pPr>
    </w:p>
    <w:p w14:paraId="3B31B732" w14:textId="77777777" w:rsidR="0022355A" w:rsidRDefault="0022355A" w:rsidP="00563F6D">
      <w:pPr>
        <w:pBdr>
          <w:bottom w:val="double" w:sz="6" w:space="1" w:color="auto"/>
        </w:pBdr>
        <w:jc w:val="both"/>
        <w:rPr>
          <w:rFonts w:ascii="Cambria" w:hAnsi="Cambria"/>
          <w:color w:val="0070C0"/>
          <w:sz w:val="28"/>
          <w:szCs w:val="28"/>
        </w:rPr>
      </w:pPr>
    </w:p>
    <w:p w14:paraId="7D4DBF72" w14:textId="77777777" w:rsidR="0022355A" w:rsidRPr="00513E7F" w:rsidRDefault="0022355A" w:rsidP="0022355A">
      <w:pPr>
        <w:jc w:val="both"/>
        <w:rPr>
          <w:rFonts w:ascii="Cambria" w:hAnsi="Cambria"/>
          <w:color w:val="0070C0"/>
          <w:sz w:val="28"/>
          <w:szCs w:val="28"/>
          <w:lang w:val="sv-SE"/>
        </w:rPr>
      </w:pPr>
      <w:r w:rsidRPr="00513E7F">
        <w:rPr>
          <w:rFonts w:ascii="Cambria" w:hAnsi="Cambria"/>
          <w:color w:val="0070C0"/>
          <w:sz w:val="28"/>
          <w:szCs w:val="28"/>
          <w:lang w:val="sv-SE"/>
        </w:rPr>
        <w:t>Martin Kulldorff; Ha</w:t>
      </w:r>
      <w:r>
        <w:rPr>
          <w:rFonts w:ascii="Cambria" w:hAnsi="Cambria"/>
          <w:color w:val="0070C0"/>
          <w:sz w:val="28"/>
          <w:szCs w:val="28"/>
          <w:lang w:val="sv-SE"/>
        </w:rPr>
        <w:t>rvard Medical School</w:t>
      </w:r>
    </w:p>
    <w:p w14:paraId="2AB660CA" w14:textId="77777777" w:rsidR="0022355A" w:rsidRPr="00513E7F" w:rsidRDefault="00E30C21" w:rsidP="0022355A">
      <w:pPr>
        <w:jc w:val="both"/>
        <w:rPr>
          <w:rFonts w:ascii="Cambria" w:hAnsi="Cambria"/>
          <w:color w:val="0070C0"/>
          <w:sz w:val="28"/>
          <w:szCs w:val="28"/>
          <w:lang w:val="sv-SE"/>
        </w:rPr>
      </w:pPr>
      <w:hyperlink r:id="rId76" w:history="1">
        <w:r w:rsidR="0022355A" w:rsidRPr="00AA616D">
          <w:rPr>
            <w:rStyle w:val="Hyperlink"/>
            <w:rFonts w:ascii="Cambria" w:hAnsi="Cambria"/>
            <w:sz w:val="28"/>
            <w:szCs w:val="28"/>
            <w:lang w:val="sv-SE"/>
          </w:rPr>
          <w:t>martin_kulldorff@hms.harvard.edu</w:t>
        </w:r>
      </w:hyperlink>
      <w:r w:rsidR="0022355A" w:rsidRPr="00513E7F">
        <w:rPr>
          <w:rFonts w:ascii="Cambria" w:hAnsi="Cambria"/>
          <w:color w:val="0070C0"/>
          <w:sz w:val="28"/>
          <w:szCs w:val="28"/>
          <w:lang w:val="sv-SE"/>
        </w:rPr>
        <w:t xml:space="preserve"> </w:t>
      </w:r>
    </w:p>
    <w:p w14:paraId="31AC0046" w14:textId="77777777" w:rsidR="0022355A" w:rsidRPr="00513E7F" w:rsidRDefault="0022355A" w:rsidP="00563F6D">
      <w:pPr>
        <w:pBdr>
          <w:bottom w:val="double" w:sz="6" w:space="1" w:color="auto"/>
        </w:pBdr>
        <w:jc w:val="both"/>
        <w:rPr>
          <w:rFonts w:ascii="Cambria" w:hAnsi="Cambria"/>
          <w:color w:val="0070C0"/>
          <w:sz w:val="28"/>
          <w:szCs w:val="28"/>
          <w:lang w:val="sv-SE"/>
        </w:rPr>
      </w:pPr>
    </w:p>
    <w:p w14:paraId="2E933D92" w14:textId="77777777" w:rsidR="00563F6D" w:rsidRPr="00513E7F" w:rsidRDefault="00563F6D" w:rsidP="00A17A60">
      <w:pPr>
        <w:jc w:val="both"/>
        <w:rPr>
          <w:rFonts w:ascii="Cambria" w:hAnsi="Cambria"/>
          <w:noProof/>
          <w:sz w:val="28"/>
          <w:szCs w:val="28"/>
          <w:lang w:val="sv-SE"/>
        </w:rPr>
      </w:pPr>
    </w:p>
    <w:p w14:paraId="61ADD018" w14:textId="77777777" w:rsidR="00201D92" w:rsidRPr="00513E7F" w:rsidRDefault="00FE40AE" w:rsidP="00A17A60">
      <w:pPr>
        <w:jc w:val="both"/>
        <w:rPr>
          <w:rFonts w:ascii="Cambria" w:hAnsi="Cambria"/>
          <w:i/>
          <w:noProof/>
          <w:sz w:val="28"/>
          <w:szCs w:val="28"/>
          <w:lang w:val="sv-SE"/>
        </w:rPr>
      </w:pPr>
      <w:r w:rsidRPr="00513E7F">
        <w:rPr>
          <w:rFonts w:ascii="Cambria" w:hAnsi="Cambria"/>
          <w:i/>
          <w:noProof/>
          <w:sz w:val="28"/>
          <w:szCs w:val="28"/>
          <w:lang w:val="sv-SE"/>
        </w:rPr>
        <w:br w:type="page"/>
      </w:r>
    </w:p>
    <w:p w14:paraId="6415228D" w14:textId="77777777" w:rsidR="00201D92" w:rsidRPr="00201D92" w:rsidRDefault="00201D92" w:rsidP="00201D92">
      <w:pPr>
        <w:jc w:val="center"/>
        <w:rPr>
          <w:rFonts w:ascii="Cambria" w:hAnsi="Cambria"/>
          <w:b/>
          <w:noProof/>
          <w:sz w:val="40"/>
          <w:szCs w:val="40"/>
        </w:rPr>
      </w:pPr>
      <w:r w:rsidRPr="00201D92">
        <w:rPr>
          <w:rFonts w:ascii="Cambria" w:hAnsi="Cambria"/>
          <w:b/>
          <w:noProof/>
          <w:sz w:val="40"/>
          <w:szCs w:val="40"/>
        </w:rPr>
        <w:lastRenderedPageBreak/>
        <w:t>NOTES</w:t>
      </w:r>
    </w:p>
    <w:p w14:paraId="19DB6267" w14:textId="77777777" w:rsidR="00FE40AE" w:rsidRPr="0087381E" w:rsidRDefault="00201D92" w:rsidP="00563F6D">
      <w:pPr>
        <w:rPr>
          <w:rFonts w:ascii="Cambria" w:hAnsi="Cambria"/>
          <w:color w:val="0070C0"/>
          <w:sz w:val="28"/>
          <w:szCs w:val="28"/>
        </w:rPr>
      </w:pPr>
      <w:r>
        <w:rPr>
          <w:rFonts w:ascii="Cambria" w:hAnsi="Cambria"/>
          <w:noProof/>
          <w:sz w:val="28"/>
          <w:szCs w:val="28"/>
        </w:rPr>
        <w:t>--------------------------------------------------------------------------------------------------------------------------------------------------------------------------------------------------------------------------------------------------------------------------------------------------------------------------------------------------------------------------------------------------------------------------------------------------------------------------------------------------------------------------------------------------------------------------------------------------------------------------------------------------------------------------------------------------------------------------------------------------------------------------------------------------------------------------------------------------------------------------------------------------------------------------------------------------------------------------------------------------------------------------------------------------------------------------------------------------------------------------------------------------------------------------------------------------------------------------------------------------------------------------------------------------------------------------------------------------------------------------------------------------------------------------------------------------------------------------------------------------------------------------------------------------------------------------------------------------------------------------------------------------------------------------------------------------------------------------------------------------------------------------------------------------------------------------------------------------------------------------------------------------------------------------------------------------------------------------------------------------------------------------------------------------------------------------------------------------------------------------------------------------------------------------------------------------------------------------------------------------------------------------------------------------------------------------------------------------------------------------------------------------------------------------------------------------------------------------------------------------------------------------------------------------------------------------------------------------------------------------------------------------------------------------------------------------------------------------------------------------------------------------------------------------------------------------------------------------------------------------------------------------------------------------------------------------------------------------------------------------------------------------------------------------------------------------------------------------------------------------------------------------------------------------------------------------------------------------------------------------------------------------------------------------------------------------------------------------------------------------------------------------------------------------------------------------------------------------------------------------------------------------------------------------------------------------------------------------------------------------------------------------------------------------------------------------------------------------------------------------------------------------------------------------------------------------------------------------------------------------------------------------------------------------------------------------------------------------------------------------------------------------------------------------------------------------------------------------------------------------------------------------------------------------------------------------------------------------------------------------------------------------------------------------------------------------------------------------------------------------------------------------------------------------------------------------------------------------------------------------------------------------------------------------------------------------------------------------------------------------------------------------------------------------------------------------------------------------------------------------------------------------------------------------------------------------------</w:t>
      </w:r>
    </w:p>
    <w:sectPr w:rsidR="00FE40AE" w:rsidRPr="0087381E" w:rsidSect="006F0B40">
      <w:footerReference w:type="default" r:id="rId77"/>
      <w:pgSz w:w="12240" w:h="15840" w:code="1"/>
      <w:pgMar w:top="720" w:right="720" w:bottom="720" w:left="720" w:header="576"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63D2F" w14:textId="77777777" w:rsidR="005F0CCA" w:rsidRDefault="005F0CCA" w:rsidP="006F0B40">
      <w:r>
        <w:separator/>
      </w:r>
    </w:p>
  </w:endnote>
  <w:endnote w:type="continuationSeparator" w:id="0">
    <w:p w14:paraId="401B62B8" w14:textId="77777777" w:rsidR="005F0CCA" w:rsidRDefault="005F0CCA" w:rsidP="006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5FF74" w14:textId="77777777" w:rsidR="005F0CCA" w:rsidRPr="003E7F0F" w:rsidRDefault="005F0CCA" w:rsidP="006F0B40">
    <w:pPr>
      <w:pStyle w:val="Footer"/>
      <w:pBdr>
        <w:top w:val="thinThickSmallGap" w:sz="24" w:space="1" w:color="622423"/>
      </w:pBdr>
      <w:tabs>
        <w:tab w:val="clear" w:pos="4680"/>
        <w:tab w:val="clear" w:pos="9360"/>
        <w:tab w:val="right" w:pos="10800"/>
      </w:tabs>
      <w:rPr>
        <w:rFonts w:ascii="Cambria" w:eastAsia="Times New Roman" w:hAnsi="Cambria"/>
        <w:color w:val="996633"/>
        <w:lang w:val="es-NI"/>
      </w:rPr>
    </w:pPr>
    <w:r w:rsidRPr="003E7F0F">
      <w:rPr>
        <w:rFonts w:ascii="Cambria" w:eastAsia="Times New Roman" w:hAnsi="Cambria"/>
        <w:color w:val="996633"/>
        <w:sz w:val="16"/>
        <w:szCs w:val="16"/>
        <w:lang w:val="es-NI"/>
      </w:rPr>
      <w:t>Sanjaya.Kumar@health.ny.gov                                                                     SaTScan (v9.4) Tutorial # 1</w:t>
    </w:r>
    <w:r w:rsidRPr="003E7F0F">
      <w:rPr>
        <w:rFonts w:ascii="Cambria" w:eastAsia="Times New Roman" w:hAnsi="Cambria"/>
        <w:lang w:val="es-NI"/>
      </w:rPr>
      <w:tab/>
    </w:r>
    <w:r w:rsidRPr="003E7F0F">
      <w:rPr>
        <w:rFonts w:ascii="Cambria" w:eastAsia="Times New Roman" w:hAnsi="Cambria"/>
        <w:color w:val="996633"/>
        <w:lang w:val="es-NI"/>
      </w:rPr>
      <w:t xml:space="preserve">Page </w:t>
    </w:r>
    <w:r w:rsidRPr="006F0B40">
      <w:rPr>
        <w:rFonts w:eastAsia="Times New Roman"/>
        <w:color w:val="996633"/>
      </w:rPr>
      <w:fldChar w:fldCharType="begin"/>
    </w:r>
    <w:r w:rsidRPr="003E7F0F">
      <w:rPr>
        <w:color w:val="996633"/>
        <w:lang w:val="es-NI"/>
      </w:rPr>
      <w:instrText xml:space="preserve"> PAGE   \* MERGEFORMAT </w:instrText>
    </w:r>
    <w:r w:rsidRPr="006F0B40">
      <w:rPr>
        <w:rFonts w:eastAsia="Times New Roman"/>
        <w:color w:val="996633"/>
      </w:rPr>
      <w:fldChar w:fldCharType="separate"/>
    </w:r>
    <w:r w:rsidR="00E30C21" w:rsidRPr="00E30C21">
      <w:rPr>
        <w:rFonts w:ascii="Cambria" w:eastAsia="Times New Roman" w:hAnsi="Cambria"/>
        <w:noProof/>
        <w:color w:val="996633"/>
        <w:lang w:val="es-NI"/>
      </w:rPr>
      <w:t>2</w:t>
    </w:r>
    <w:r w:rsidRPr="006F0B40">
      <w:rPr>
        <w:rFonts w:ascii="Cambria" w:eastAsia="Times New Roman" w:hAnsi="Cambria"/>
        <w:noProof/>
        <w:color w:val="996633"/>
      </w:rPr>
      <w:fldChar w:fldCharType="end"/>
    </w:r>
  </w:p>
  <w:p w14:paraId="4955CBCC" w14:textId="77777777" w:rsidR="005F0CCA" w:rsidRPr="003E7F0F" w:rsidRDefault="005F0CCA">
    <w:pPr>
      <w:pStyle w:val="Footer"/>
      <w:rPr>
        <w:lang w:val="es-N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754AD" w14:textId="77777777" w:rsidR="005F0CCA" w:rsidRDefault="005F0CCA" w:rsidP="006F0B40">
      <w:r>
        <w:separator/>
      </w:r>
    </w:p>
  </w:footnote>
  <w:footnote w:type="continuationSeparator" w:id="0">
    <w:p w14:paraId="421F7611" w14:textId="77777777" w:rsidR="005F0CCA" w:rsidRDefault="005F0CCA" w:rsidP="006F0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67034"/>
    <w:multiLevelType w:val="hybridMultilevel"/>
    <w:tmpl w:val="71D8FA0E"/>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D2497D"/>
    <w:multiLevelType w:val="hybridMultilevel"/>
    <w:tmpl w:val="13C6E73E"/>
    <w:lvl w:ilvl="0" w:tplc="5B4AA6D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15C12"/>
    <w:multiLevelType w:val="hybridMultilevel"/>
    <w:tmpl w:val="C6C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23BA1"/>
    <w:multiLevelType w:val="hybridMultilevel"/>
    <w:tmpl w:val="7784A08E"/>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51D"/>
    <w:multiLevelType w:val="hybridMultilevel"/>
    <w:tmpl w:val="AEC2B7D2"/>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93693"/>
    <w:multiLevelType w:val="multilevel"/>
    <w:tmpl w:val="B1C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C463EF"/>
    <w:multiLevelType w:val="hybridMultilevel"/>
    <w:tmpl w:val="35FEC1EC"/>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0A1D4B"/>
    <w:multiLevelType w:val="hybridMultilevel"/>
    <w:tmpl w:val="61B844D6"/>
    <w:lvl w:ilvl="0" w:tplc="1FA442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
  </w:num>
  <w:num w:numId="3">
    <w:abstractNumId w:val="4"/>
  </w:num>
  <w:num w:numId="4">
    <w:abstractNumId w:val="5"/>
  </w:num>
  <w:num w:numId="5">
    <w:abstractNumId w:val="8"/>
  </w:num>
  <w:num w:numId="6">
    <w:abstractNumId w:val="0"/>
  </w:num>
  <w:num w:numId="7">
    <w:abstractNumId w:val="6"/>
  </w:num>
  <w:num w:numId="8">
    <w:abstractNumId w:val="7"/>
  </w:num>
  <w:num w:numId="9">
    <w:abstractNumId w:val="2"/>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7649">
      <o:colormru v:ext="edit" colors="#260fb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E2C"/>
    <w:rsid w:val="00001FF3"/>
    <w:rsid w:val="00002513"/>
    <w:rsid w:val="00005898"/>
    <w:rsid w:val="000351C7"/>
    <w:rsid w:val="00036EA2"/>
    <w:rsid w:val="000460A1"/>
    <w:rsid w:val="00077718"/>
    <w:rsid w:val="00084C2B"/>
    <w:rsid w:val="000A087C"/>
    <w:rsid w:val="000B20B8"/>
    <w:rsid w:val="000D6D1C"/>
    <w:rsid w:val="000E35F8"/>
    <w:rsid w:val="00112001"/>
    <w:rsid w:val="001162D3"/>
    <w:rsid w:val="0012710E"/>
    <w:rsid w:val="00131BF0"/>
    <w:rsid w:val="00135865"/>
    <w:rsid w:val="00172741"/>
    <w:rsid w:val="001741E4"/>
    <w:rsid w:val="00177B0B"/>
    <w:rsid w:val="00183687"/>
    <w:rsid w:val="001930C8"/>
    <w:rsid w:val="001967D2"/>
    <w:rsid w:val="001A01D0"/>
    <w:rsid w:val="001A161D"/>
    <w:rsid w:val="001D2D1E"/>
    <w:rsid w:val="001E0DEB"/>
    <w:rsid w:val="001E6FEC"/>
    <w:rsid w:val="001F4F14"/>
    <w:rsid w:val="001F678A"/>
    <w:rsid w:val="00201D92"/>
    <w:rsid w:val="00210412"/>
    <w:rsid w:val="00213B4C"/>
    <w:rsid w:val="0022355A"/>
    <w:rsid w:val="002271C9"/>
    <w:rsid w:val="00231E4C"/>
    <w:rsid w:val="00231F7D"/>
    <w:rsid w:val="002364A5"/>
    <w:rsid w:val="00270C9D"/>
    <w:rsid w:val="00276CB2"/>
    <w:rsid w:val="0028338A"/>
    <w:rsid w:val="00296E1D"/>
    <w:rsid w:val="002A3272"/>
    <w:rsid w:val="002B735F"/>
    <w:rsid w:val="002C5D6F"/>
    <w:rsid w:val="002C67B4"/>
    <w:rsid w:val="002E06F8"/>
    <w:rsid w:val="00324EED"/>
    <w:rsid w:val="00327A97"/>
    <w:rsid w:val="00343C19"/>
    <w:rsid w:val="003622F9"/>
    <w:rsid w:val="00365F1A"/>
    <w:rsid w:val="003673F6"/>
    <w:rsid w:val="00381B7E"/>
    <w:rsid w:val="003849B7"/>
    <w:rsid w:val="00394A5D"/>
    <w:rsid w:val="003A15AC"/>
    <w:rsid w:val="003A2075"/>
    <w:rsid w:val="003A5D0B"/>
    <w:rsid w:val="003A6CB8"/>
    <w:rsid w:val="003C1307"/>
    <w:rsid w:val="003C5868"/>
    <w:rsid w:val="003D0172"/>
    <w:rsid w:val="003D1A9D"/>
    <w:rsid w:val="003D281E"/>
    <w:rsid w:val="003E28BA"/>
    <w:rsid w:val="003E2EAF"/>
    <w:rsid w:val="003E3166"/>
    <w:rsid w:val="003E7F0F"/>
    <w:rsid w:val="003F34B4"/>
    <w:rsid w:val="0040262F"/>
    <w:rsid w:val="00412A76"/>
    <w:rsid w:val="0042036F"/>
    <w:rsid w:val="00422A0F"/>
    <w:rsid w:val="00424114"/>
    <w:rsid w:val="0044661E"/>
    <w:rsid w:val="004670F8"/>
    <w:rsid w:val="004720C2"/>
    <w:rsid w:val="00485D46"/>
    <w:rsid w:val="004869C5"/>
    <w:rsid w:val="004B0794"/>
    <w:rsid w:val="004B34A2"/>
    <w:rsid w:val="004D036E"/>
    <w:rsid w:val="004D2132"/>
    <w:rsid w:val="004E4A96"/>
    <w:rsid w:val="004F281E"/>
    <w:rsid w:val="005003D8"/>
    <w:rsid w:val="0050455F"/>
    <w:rsid w:val="005062EB"/>
    <w:rsid w:val="005115B8"/>
    <w:rsid w:val="00512FA4"/>
    <w:rsid w:val="00513E7F"/>
    <w:rsid w:val="005262E1"/>
    <w:rsid w:val="00534783"/>
    <w:rsid w:val="005354E0"/>
    <w:rsid w:val="00563F6D"/>
    <w:rsid w:val="005649E3"/>
    <w:rsid w:val="00571977"/>
    <w:rsid w:val="005743E4"/>
    <w:rsid w:val="005838E9"/>
    <w:rsid w:val="005908BD"/>
    <w:rsid w:val="00596D63"/>
    <w:rsid w:val="0059724F"/>
    <w:rsid w:val="005A7220"/>
    <w:rsid w:val="005A7779"/>
    <w:rsid w:val="005A7984"/>
    <w:rsid w:val="005B0663"/>
    <w:rsid w:val="005B0C59"/>
    <w:rsid w:val="005B5BD8"/>
    <w:rsid w:val="005E0C62"/>
    <w:rsid w:val="005E14C4"/>
    <w:rsid w:val="005F0CCA"/>
    <w:rsid w:val="005F1A3E"/>
    <w:rsid w:val="005F7976"/>
    <w:rsid w:val="00617985"/>
    <w:rsid w:val="006334D5"/>
    <w:rsid w:val="006370CE"/>
    <w:rsid w:val="00650AA0"/>
    <w:rsid w:val="0065517B"/>
    <w:rsid w:val="00671A45"/>
    <w:rsid w:val="00674192"/>
    <w:rsid w:val="00686F6A"/>
    <w:rsid w:val="00687D4F"/>
    <w:rsid w:val="00694D37"/>
    <w:rsid w:val="00697741"/>
    <w:rsid w:val="006A1116"/>
    <w:rsid w:val="006A3311"/>
    <w:rsid w:val="006B724D"/>
    <w:rsid w:val="006E2C42"/>
    <w:rsid w:val="006E3AD6"/>
    <w:rsid w:val="006F0B40"/>
    <w:rsid w:val="006F1DAE"/>
    <w:rsid w:val="00705526"/>
    <w:rsid w:val="00714247"/>
    <w:rsid w:val="00734BED"/>
    <w:rsid w:val="00741773"/>
    <w:rsid w:val="007524DF"/>
    <w:rsid w:val="00760976"/>
    <w:rsid w:val="0078462C"/>
    <w:rsid w:val="007A5555"/>
    <w:rsid w:val="007B7427"/>
    <w:rsid w:val="007C0A9F"/>
    <w:rsid w:val="007F6EC7"/>
    <w:rsid w:val="00807C10"/>
    <w:rsid w:val="00815248"/>
    <w:rsid w:val="00816E2C"/>
    <w:rsid w:val="00830E6E"/>
    <w:rsid w:val="008321B5"/>
    <w:rsid w:val="00843A61"/>
    <w:rsid w:val="008736F7"/>
    <w:rsid w:val="0087381E"/>
    <w:rsid w:val="00876A90"/>
    <w:rsid w:val="00885493"/>
    <w:rsid w:val="00891290"/>
    <w:rsid w:val="008A2D8D"/>
    <w:rsid w:val="008B19F1"/>
    <w:rsid w:val="008C343F"/>
    <w:rsid w:val="008D502B"/>
    <w:rsid w:val="008D5F4A"/>
    <w:rsid w:val="008D775C"/>
    <w:rsid w:val="008E3CB4"/>
    <w:rsid w:val="008F4CAE"/>
    <w:rsid w:val="008F6889"/>
    <w:rsid w:val="00901FB7"/>
    <w:rsid w:val="009105D8"/>
    <w:rsid w:val="0091324F"/>
    <w:rsid w:val="0092093D"/>
    <w:rsid w:val="00922CE9"/>
    <w:rsid w:val="009263CC"/>
    <w:rsid w:val="00931D00"/>
    <w:rsid w:val="00941499"/>
    <w:rsid w:val="00943FF4"/>
    <w:rsid w:val="00944C8E"/>
    <w:rsid w:val="0096306A"/>
    <w:rsid w:val="0096348C"/>
    <w:rsid w:val="009657D8"/>
    <w:rsid w:val="00981A98"/>
    <w:rsid w:val="0098671C"/>
    <w:rsid w:val="009A0A21"/>
    <w:rsid w:val="009B48C9"/>
    <w:rsid w:val="009C38C8"/>
    <w:rsid w:val="009D7EC9"/>
    <w:rsid w:val="009E1277"/>
    <w:rsid w:val="009F067A"/>
    <w:rsid w:val="009F5BB5"/>
    <w:rsid w:val="009F7459"/>
    <w:rsid w:val="00A157A4"/>
    <w:rsid w:val="00A17A60"/>
    <w:rsid w:val="00A220AB"/>
    <w:rsid w:val="00A22582"/>
    <w:rsid w:val="00A22CA5"/>
    <w:rsid w:val="00A23222"/>
    <w:rsid w:val="00A23619"/>
    <w:rsid w:val="00A248B7"/>
    <w:rsid w:val="00A24BD9"/>
    <w:rsid w:val="00A31E3B"/>
    <w:rsid w:val="00A40BBA"/>
    <w:rsid w:val="00A424B4"/>
    <w:rsid w:val="00A45BBA"/>
    <w:rsid w:val="00A46554"/>
    <w:rsid w:val="00A472CF"/>
    <w:rsid w:val="00A51AA8"/>
    <w:rsid w:val="00A5330A"/>
    <w:rsid w:val="00A612CF"/>
    <w:rsid w:val="00A722A0"/>
    <w:rsid w:val="00A82E2F"/>
    <w:rsid w:val="00A9640A"/>
    <w:rsid w:val="00AC0EAB"/>
    <w:rsid w:val="00AC4149"/>
    <w:rsid w:val="00AF0343"/>
    <w:rsid w:val="00AF0E4E"/>
    <w:rsid w:val="00AF3DD0"/>
    <w:rsid w:val="00AF45A3"/>
    <w:rsid w:val="00B00150"/>
    <w:rsid w:val="00B0062B"/>
    <w:rsid w:val="00B07C49"/>
    <w:rsid w:val="00B1093D"/>
    <w:rsid w:val="00B112B9"/>
    <w:rsid w:val="00B1505D"/>
    <w:rsid w:val="00B308AC"/>
    <w:rsid w:val="00B4075E"/>
    <w:rsid w:val="00B45669"/>
    <w:rsid w:val="00B508E6"/>
    <w:rsid w:val="00B62E6C"/>
    <w:rsid w:val="00B66465"/>
    <w:rsid w:val="00B71DDC"/>
    <w:rsid w:val="00B750DE"/>
    <w:rsid w:val="00B777B5"/>
    <w:rsid w:val="00B84813"/>
    <w:rsid w:val="00B87686"/>
    <w:rsid w:val="00BB0B12"/>
    <w:rsid w:val="00BD0451"/>
    <w:rsid w:val="00BD2022"/>
    <w:rsid w:val="00BD2FD0"/>
    <w:rsid w:val="00BE1FB0"/>
    <w:rsid w:val="00BE26EB"/>
    <w:rsid w:val="00BE4419"/>
    <w:rsid w:val="00C0383C"/>
    <w:rsid w:val="00C10611"/>
    <w:rsid w:val="00C16DF6"/>
    <w:rsid w:val="00C230E5"/>
    <w:rsid w:val="00C3130B"/>
    <w:rsid w:val="00C41775"/>
    <w:rsid w:val="00C47314"/>
    <w:rsid w:val="00C5337F"/>
    <w:rsid w:val="00C571D8"/>
    <w:rsid w:val="00C64510"/>
    <w:rsid w:val="00C660C7"/>
    <w:rsid w:val="00C71016"/>
    <w:rsid w:val="00C7711D"/>
    <w:rsid w:val="00C81E6C"/>
    <w:rsid w:val="00C93D8B"/>
    <w:rsid w:val="00CA3FFC"/>
    <w:rsid w:val="00CC31D0"/>
    <w:rsid w:val="00CD1C53"/>
    <w:rsid w:val="00CE7A05"/>
    <w:rsid w:val="00CF7A41"/>
    <w:rsid w:val="00CF7DB7"/>
    <w:rsid w:val="00D06390"/>
    <w:rsid w:val="00D25CA8"/>
    <w:rsid w:val="00D30BE3"/>
    <w:rsid w:val="00D40062"/>
    <w:rsid w:val="00D51145"/>
    <w:rsid w:val="00D53C06"/>
    <w:rsid w:val="00D57A7D"/>
    <w:rsid w:val="00D718B9"/>
    <w:rsid w:val="00D81E8D"/>
    <w:rsid w:val="00D82DE5"/>
    <w:rsid w:val="00DA2A55"/>
    <w:rsid w:val="00DC19C0"/>
    <w:rsid w:val="00DD02C7"/>
    <w:rsid w:val="00DD2829"/>
    <w:rsid w:val="00DD3D68"/>
    <w:rsid w:val="00DD4718"/>
    <w:rsid w:val="00DD55BA"/>
    <w:rsid w:val="00DE3598"/>
    <w:rsid w:val="00DF000D"/>
    <w:rsid w:val="00DF16F4"/>
    <w:rsid w:val="00DF3A9E"/>
    <w:rsid w:val="00E20A90"/>
    <w:rsid w:val="00E268BA"/>
    <w:rsid w:val="00E30C21"/>
    <w:rsid w:val="00E33669"/>
    <w:rsid w:val="00E35878"/>
    <w:rsid w:val="00E45747"/>
    <w:rsid w:val="00E47DF8"/>
    <w:rsid w:val="00E51019"/>
    <w:rsid w:val="00E6293C"/>
    <w:rsid w:val="00E64C77"/>
    <w:rsid w:val="00E64F57"/>
    <w:rsid w:val="00E661D4"/>
    <w:rsid w:val="00E739EA"/>
    <w:rsid w:val="00E9625A"/>
    <w:rsid w:val="00EA3145"/>
    <w:rsid w:val="00EB0BBD"/>
    <w:rsid w:val="00EB3C8A"/>
    <w:rsid w:val="00EC5B37"/>
    <w:rsid w:val="00EC5E4D"/>
    <w:rsid w:val="00ED31CF"/>
    <w:rsid w:val="00EE6D56"/>
    <w:rsid w:val="00EE759E"/>
    <w:rsid w:val="00F03EC2"/>
    <w:rsid w:val="00F12A4A"/>
    <w:rsid w:val="00F1554A"/>
    <w:rsid w:val="00F30DEC"/>
    <w:rsid w:val="00F30FA5"/>
    <w:rsid w:val="00F61AF2"/>
    <w:rsid w:val="00F74D71"/>
    <w:rsid w:val="00F80518"/>
    <w:rsid w:val="00F90235"/>
    <w:rsid w:val="00F971AA"/>
    <w:rsid w:val="00FD0102"/>
    <w:rsid w:val="00FD206F"/>
    <w:rsid w:val="00FE2C3D"/>
    <w:rsid w:val="00FE40AE"/>
    <w:rsid w:val="00FE6347"/>
    <w:rsid w:val="00FE6B3B"/>
    <w:rsid w:val="00FE74F0"/>
    <w:rsid w:val="00FF0158"/>
    <w:rsid w:val="00FF1CEE"/>
    <w:rsid w:val="00FF654A"/>
    <w:rsid w:val="00FF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49">
      <o:colormru v:ext="edit" colors="#260fb1"/>
    </o:shapedefaults>
    <o:shapelayout v:ext="edit">
      <o:idmap v:ext="edit" data="1"/>
    </o:shapelayout>
  </w:shapeDefaults>
  <w:decimalSymbol w:val="."/>
  <w:listSeparator w:val=","/>
  <w14:docId w14:val="48C79F3E"/>
  <w15:docId w15:val="{0BF1901D-FF76-4A6F-8853-C62C3D47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D4F"/>
    <w:rPr>
      <w:sz w:val="24"/>
      <w:szCs w:val="24"/>
    </w:rPr>
  </w:style>
  <w:style w:type="paragraph" w:styleId="Heading1">
    <w:name w:val="heading 1"/>
    <w:basedOn w:val="Normal"/>
    <w:next w:val="Normal"/>
    <w:link w:val="Heading1Char"/>
    <w:uiPriority w:val="9"/>
    <w:qFormat/>
    <w:rsid w:val="00687D4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87D4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687D4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87D4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87D4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87D4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87D4F"/>
    <w:pPr>
      <w:spacing w:before="240" w:after="60"/>
      <w:outlineLvl w:val="6"/>
    </w:pPr>
  </w:style>
  <w:style w:type="paragraph" w:styleId="Heading8">
    <w:name w:val="heading 8"/>
    <w:basedOn w:val="Normal"/>
    <w:next w:val="Normal"/>
    <w:link w:val="Heading8Char"/>
    <w:uiPriority w:val="9"/>
    <w:semiHidden/>
    <w:unhideWhenUsed/>
    <w:qFormat/>
    <w:rsid w:val="00687D4F"/>
    <w:pPr>
      <w:spacing w:before="240" w:after="60"/>
      <w:outlineLvl w:val="7"/>
    </w:pPr>
    <w:rPr>
      <w:i/>
      <w:iCs/>
    </w:rPr>
  </w:style>
  <w:style w:type="paragraph" w:styleId="Heading9">
    <w:name w:val="heading 9"/>
    <w:basedOn w:val="Normal"/>
    <w:next w:val="Normal"/>
    <w:link w:val="Heading9Char"/>
    <w:uiPriority w:val="9"/>
    <w:semiHidden/>
    <w:unhideWhenUsed/>
    <w:qFormat/>
    <w:rsid w:val="00687D4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7D4F"/>
    <w:rPr>
      <w:rFonts w:ascii="Cambria" w:eastAsia="Times New Roman" w:hAnsi="Cambria"/>
      <w:b/>
      <w:bCs/>
      <w:kern w:val="32"/>
      <w:sz w:val="32"/>
      <w:szCs w:val="32"/>
    </w:rPr>
  </w:style>
  <w:style w:type="character" w:customStyle="1" w:styleId="Heading2Char">
    <w:name w:val="Heading 2 Char"/>
    <w:link w:val="Heading2"/>
    <w:uiPriority w:val="9"/>
    <w:semiHidden/>
    <w:rsid w:val="00687D4F"/>
    <w:rPr>
      <w:rFonts w:ascii="Cambria" w:eastAsia="Times New Roman" w:hAnsi="Cambria"/>
      <w:b/>
      <w:bCs/>
      <w:i/>
      <w:iCs/>
      <w:sz w:val="28"/>
      <w:szCs w:val="28"/>
    </w:rPr>
  </w:style>
  <w:style w:type="character" w:customStyle="1" w:styleId="Heading3Char">
    <w:name w:val="Heading 3 Char"/>
    <w:link w:val="Heading3"/>
    <w:uiPriority w:val="9"/>
    <w:semiHidden/>
    <w:rsid w:val="00687D4F"/>
    <w:rPr>
      <w:rFonts w:ascii="Cambria" w:eastAsia="Times New Roman" w:hAnsi="Cambria"/>
      <w:b/>
      <w:bCs/>
      <w:sz w:val="26"/>
      <w:szCs w:val="26"/>
    </w:rPr>
  </w:style>
  <w:style w:type="character" w:customStyle="1" w:styleId="Heading4Char">
    <w:name w:val="Heading 4 Char"/>
    <w:link w:val="Heading4"/>
    <w:uiPriority w:val="9"/>
    <w:semiHidden/>
    <w:rsid w:val="00687D4F"/>
    <w:rPr>
      <w:b/>
      <w:bCs/>
      <w:sz w:val="28"/>
      <w:szCs w:val="28"/>
    </w:rPr>
  </w:style>
  <w:style w:type="character" w:customStyle="1" w:styleId="Heading5Char">
    <w:name w:val="Heading 5 Char"/>
    <w:link w:val="Heading5"/>
    <w:uiPriority w:val="9"/>
    <w:semiHidden/>
    <w:rsid w:val="00687D4F"/>
    <w:rPr>
      <w:b/>
      <w:bCs/>
      <w:i/>
      <w:iCs/>
      <w:sz w:val="26"/>
      <w:szCs w:val="26"/>
    </w:rPr>
  </w:style>
  <w:style w:type="character" w:customStyle="1" w:styleId="Heading6Char">
    <w:name w:val="Heading 6 Char"/>
    <w:link w:val="Heading6"/>
    <w:uiPriority w:val="9"/>
    <w:semiHidden/>
    <w:rsid w:val="00687D4F"/>
    <w:rPr>
      <w:b/>
      <w:bCs/>
    </w:rPr>
  </w:style>
  <w:style w:type="character" w:customStyle="1" w:styleId="Heading7Char">
    <w:name w:val="Heading 7 Char"/>
    <w:link w:val="Heading7"/>
    <w:uiPriority w:val="9"/>
    <w:semiHidden/>
    <w:rsid w:val="00687D4F"/>
    <w:rPr>
      <w:sz w:val="24"/>
      <w:szCs w:val="24"/>
    </w:rPr>
  </w:style>
  <w:style w:type="character" w:customStyle="1" w:styleId="Heading8Char">
    <w:name w:val="Heading 8 Char"/>
    <w:link w:val="Heading8"/>
    <w:uiPriority w:val="9"/>
    <w:semiHidden/>
    <w:rsid w:val="00687D4F"/>
    <w:rPr>
      <w:i/>
      <w:iCs/>
      <w:sz w:val="24"/>
      <w:szCs w:val="24"/>
    </w:rPr>
  </w:style>
  <w:style w:type="character" w:customStyle="1" w:styleId="Heading9Char">
    <w:name w:val="Heading 9 Char"/>
    <w:link w:val="Heading9"/>
    <w:uiPriority w:val="9"/>
    <w:semiHidden/>
    <w:rsid w:val="00687D4F"/>
    <w:rPr>
      <w:rFonts w:ascii="Cambria" w:eastAsia="Times New Roman" w:hAnsi="Cambria"/>
    </w:rPr>
  </w:style>
  <w:style w:type="paragraph" w:styleId="Title">
    <w:name w:val="Title"/>
    <w:basedOn w:val="Normal"/>
    <w:next w:val="Normal"/>
    <w:link w:val="TitleChar"/>
    <w:uiPriority w:val="10"/>
    <w:qFormat/>
    <w:rsid w:val="00687D4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87D4F"/>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87D4F"/>
    <w:pPr>
      <w:spacing w:after="60"/>
      <w:jc w:val="center"/>
      <w:outlineLvl w:val="1"/>
    </w:pPr>
    <w:rPr>
      <w:rFonts w:ascii="Cambria" w:eastAsia="Times New Roman" w:hAnsi="Cambria"/>
    </w:rPr>
  </w:style>
  <w:style w:type="character" w:customStyle="1" w:styleId="SubtitleChar">
    <w:name w:val="Subtitle Char"/>
    <w:link w:val="Subtitle"/>
    <w:uiPriority w:val="11"/>
    <w:rsid w:val="00687D4F"/>
    <w:rPr>
      <w:rFonts w:ascii="Cambria" w:eastAsia="Times New Roman" w:hAnsi="Cambria"/>
      <w:sz w:val="24"/>
      <w:szCs w:val="24"/>
    </w:rPr>
  </w:style>
  <w:style w:type="character" w:styleId="Strong">
    <w:name w:val="Strong"/>
    <w:uiPriority w:val="22"/>
    <w:qFormat/>
    <w:rsid w:val="00687D4F"/>
    <w:rPr>
      <w:b/>
      <w:bCs/>
    </w:rPr>
  </w:style>
  <w:style w:type="character" w:styleId="Emphasis">
    <w:name w:val="Emphasis"/>
    <w:uiPriority w:val="20"/>
    <w:qFormat/>
    <w:rsid w:val="00687D4F"/>
    <w:rPr>
      <w:rFonts w:ascii="Calibri" w:hAnsi="Calibri"/>
      <w:b/>
      <w:i/>
      <w:iCs/>
    </w:rPr>
  </w:style>
  <w:style w:type="paragraph" w:styleId="NoSpacing">
    <w:name w:val="No Spacing"/>
    <w:basedOn w:val="Normal"/>
    <w:uiPriority w:val="1"/>
    <w:qFormat/>
    <w:rsid w:val="00687D4F"/>
    <w:rPr>
      <w:szCs w:val="32"/>
    </w:rPr>
  </w:style>
  <w:style w:type="paragraph" w:styleId="ListParagraph">
    <w:name w:val="List Paragraph"/>
    <w:basedOn w:val="Normal"/>
    <w:uiPriority w:val="34"/>
    <w:qFormat/>
    <w:rsid w:val="00687D4F"/>
    <w:pPr>
      <w:ind w:left="720"/>
      <w:contextualSpacing/>
    </w:pPr>
  </w:style>
  <w:style w:type="paragraph" w:styleId="Quote">
    <w:name w:val="Quote"/>
    <w:basedOn w:val="Normal"/>
    <w:next w:val="Normal"/>
    <w:link w:val="QuoteChar"/>
    <w:uiPriority w:val="29"/>
    <w:qFormat/>
    <w:rsid w:val="00687D4F"/>
    <w:rPr>
      <w:i/>
    </w:rPr>
  </w:style>
  <w:style w:type="character" w:customStyle="1" w:styleId="QuoteChar">
    <w:name w:val="Quote Char"/>
    <w:link w:val="Quote"/>
    <w:uiPriority w:val="29"/>
    <w:rsid w:val="00687D4F"/>
    <w:rPr>
      <w:i/>
      <w:sz w:val="24"/>
      <w:szCs w:val="24"/>
    </w:rPr>
  </w:style>
  <w:style w:type="paragraph" w:styleId="IntenseQuote">
    <w:name w:val="Intense Quote"/>
    <w:basedOn w:val="Normal"/>
    <w:next w:val="Normal"/>
    <w:link w:val="IntenseQuoteChar"/>
    <w:uiPriority w:val="30"/>
    <w:qFormat/>
    <w:rsid w:val="00687D4F"/>
    <w:pPr>
      <w:ind w:left="720" w:right="720"/>
    </w:pPr>
    <w:rPr>
      <w:b/>
      <w:i/>
      <w:szCs w:val="22"/>
    </w:rPr>
  </w:style>
  <w:style w:type="character" w:customStyle="1" w:styleId="IntenseQuoteChar">
    <w:name w:val="Intense Quote Char"/>
    <w:link w:val="IntenseQuote"/>
    <w:uiPriority w:val="30"/>
    <w:rsid w:val="00687D4F"/>
    <w:rPr>
      <w:b/>
      <w:i/>
      <w:sz w:val="24"/>
    </w:rPr>
  </w:style>
  <w:style w:type="character" w:styleId="SubtleEmphasis">
    <w:name w:val="Subtle Emphasis"/>
    <w:uiPriority w:val="19"/>
    <w:qFormat/>
    <w:rsid w:val="00687D4F"/>
    <w:rPr>
      <w:i/>
      <w:color w:val="5A5A5A"/>
    </w:rPr>
  </w:style>
  <w:style w:type="character" w:styleId="IntenseEmphasis">
    <w:name w:val="Intense Emphasis"/>
    <w:uiPriority w:val="21"/>
    <w:qFormat/>
    <w:rsid w:val="00687D4F"/>
    <w:rPr>
      <w:b/>
      <w:i/>
      <w:sz w:val="24"/>
      <w:szCs w:val="24"/>
      <w:u w:val="single"/>
    </w:rPr>
  </w:style>
  <w:style w:type="character" w:styleId="SubtleReference">
    <w:name w:val="Subtle Reference"/>
    <w:uiPriority w:val="31"/>
    <w:qFormat/>
    <w:rsid w:val="00687D4F"/>
    <w:rPr>
      <w:sz w:val="24"/>
      <w:szCs w:val="24"/>
      <w:u w:val="single"/>
    </w:rPr>
  </w:style>
  <w:style w:type="character" w:styleId="IntenseReference">
    <w:name w:val="Intense Reference"/>
    <w:uiPriority w:val="32"/>
    <w:qFormat/>
    <w:rsid w:val="00687D4F"/>
    <w:rPr>
      <w:b/>
      <w:sz w:val="24"/>
      <w:u w:val="single"/>
    </w:rPr>
  </w:style>
  <w:style w:type="character" w:styleId="BookTitle">
    <w:name w:val="Book Title"/>
    <w:uiPriority w:val="33"/>
    <w:qFormat/>
    <w:rsid w:val="00687D4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87D4F"/>
    <w:pPr>
      <w:outlineLvl w:val="9"/>
    </w:pPr>
  </w:style>
  <w:style w:type="paragraph" w:styleId="BalloonText">
    <w:name w:val="Balloon Text"/>
    <w:basedOn w:val="Normal"/>
    <w:link w:val="BalloonTextChar"/>
    <w:uiPriority w:val="99"/>
    <w:semiHidden/>
    <w:unhideWhenUsed/>
    <w:rsid w:val="00760976"/>
    <w:rPr>
      <w:rFonts w:ascii="Tahoma" w:hAnsi="Tahoma" w:cs="Tahoma"/>
      <w:sz w:val="16"/>
      <w:szCs w:val="16"/>
    </w:rPr>
  </w:style>
  <w:style w:type="character" w:customStyle="1" w:styleId="BalloonTextChar">
    <w:name w:val="Balloon Text Char"/>
    <w:link w:val="BalloonText"/>
    <w:uiPriority w:val="99"/>
    <w:semiHidden/>
    <w:rsid w:val="00760976"/>
    <w:rPr>
      <w:rFonts w:ascii="Tahoma" w:hAnsi="Tahoma" w:cs="Tahoma"/>
      <w:sz w:val="16"/>
      <w:szCs w:val="16"/>
    </w:rPr>
  </w:style>
  <w:style w:type="paragraph" w:styleId="Header">
    <w:name w:val="header"/>
    <w:basedOn w:val="Normal"/>
    <w:link w:val="HeaderChar"/>
    <w:uiPriority w:val="99"/>
    <w:unhideWhenUsed/>
    <w:rsid w:val="006F0B40"/>
    <w:pPr>
      <w:tabs>
        <w:tab w:val="center" w:pos="4680"/>
        <w:tab w:val="right" w:pos="9360"/>
      </w:tabs>
    </w:pPr>
  </w:style>
  <w:style w:type="character" w:customStyle="1" w:styleId="HeaderChar">
    <w:name w:val="Header Char"/>
    <w:link w:val="Header"/>
    <w:uiPriority w:val="99"/>
    <w:rsid w:val="006F0B40"/>
    <w:rPr>
      <w:sz w:val="24"/>
      <w:szCs w:val="24"/>
    </w:rPr>
  </w:style>
  <w:style w:type="paragraph" w:styleId="Footer">
    <w:name w:val="footer"/>
    <w:basedOn w:val="Normal"/>
    <w:link w:val="FooterChar"/>
    <w:uiPriority w:val="99"/>
    <w:unhideWhenUsed/>
    <w:rsid w:val="006F0B40"/>
    <w:pPr>
      <w:tabs>
        <w:tab w:val="center" w:pos="4680"/>
        <w:tab w:val="right" w:pos="9360"/>
      </w:tabs>
    </w:pPr>
  </w:style>
  <w:style w:type="character" w:customStyle="1" w:styleId="FooterChar">
    <w:name w:val="Footer Char"/>
    <w:link w:val="Footer"/>
    <w:uiPriority w:val="99"/>
    <w:rsid w:val="006F0B40"/>
    <w:rPr>
      <w:sz w:val="24"/>
      <w:szCs w:val="24"/>
    </w:rPr>
  </w:style>
  <w:style w:type="character" w:styleId="Hyperlink">
    <w:name w:val="Hyperlink"/>
    <w:uiPriority w:val="99"/>
    <w:unhideWhenUsed/>
    <w:rsid w:val="006F0B40"/>
    <w:rPr>
      <w:color w:val="0000FF"/>
      <w:u w:val="single"/>
    </w:rPr>
  </w:style>
  <w:style w:type="paragraph" w:styleId="NormalWeb">
    <w:name w:val="Normal (Web)"/>
    <w:basedOn w:val="Normal"/>
    <w:uiPriority w:val="99"/>
    <w:semiHidden/>
    <w:unhideWhenUsed/>
    <w:rsid w:val="0044661E"/>
    <w:pPr>
      <w:spacing w:before="100" w:beforeAutospacing="1" w:after="100" w:afterAutospacing="1"/>
    </w:pPr>
    <w:rPr>
      <w:rFonts w:ascii="Times New Roman" w:eastAsia="Times New Roman" w:hAnsi="Times New Roman"/>
    </w:rPr>
  </w:style>
  <w:style w:type="character" w:styleId="CommentReference">
    <w:name w:val="annotation reference"/>
    <w:uiPriority w:val="99"/>
    <w:semiHidden/>
    <w:unhideWhenUsed/>
    <w:rsid w:val="00276CB2"/>
    <w:rPr>
      <w:sz w:val="16"/>
      <w:szCs w:val="16"/>
    </w:rPr>
  </w:style>
  <w:style w:type="paragraph" w:styleId="CommentText">
    <w:name w:val="annotation text"/>
    <w:basedOn w:val="Normal"/>
    <w:link w:val="CommentTextChar"/>
    <w:uiPriority w:val="99"/>
    <w:semiHidden/>
    <w:unhideWhenUsed/>
    <w:rsid w:val="00276CB2"/>
    <w:rPr>
      <w:sz w:val="20"/>
      <w:szCs w:val="20"/>
    </w:rPr>
  </w:style>
  <w:style w:type="character" w:customStyle="1" w:styleId="CommentTextChar">
    <w:name w:val="Comment Text Char"/>
    <w:basedOn w:val="DefaultParagraphFont"/>
    <w:link w:val="CommentText"/>
    <w:uiPriority w:val="99"/>
    <w:semiHidden/>
    <w:rsid w:val="00276CB2"/>
  </w:style>
  <w:style w:type="paragraph" w:styleId="CommentSubject">
    <w:name w:val="annotation subject"/>
    <w:basedOn w:val="CommentText"/>
    <w:next w:val="CommentText"/>
    <w:link w:val="CommentSubjectChar"/>
    <w:uiPriority w:val="99"/>
    <w:semiHidden/>
    <w:unhideWhenUsed/>
    <w:rsid w:val="00276CB2"/>
    <w:rPr>
      <w:b/>
      <w:bCs/>
    </w:rPr>
  </w:style>
  <w:style w:type="character" w:customStyle="1" w:styleId="CommentSubjectChar">
    <w:name w:val="Comment Subject Char"/>
    <w:link w:val="CommentSubject"/>
    <w:uiPriority w:val="99"/>
    <w:semiHidden/>
    <w:rsid w:val="00276CB2"/>
    <w:rPr>
      <w:b/>
      <w:bCs/>
    </w:rPr>
  </w:style>
  <w:style w:type="paragraph" w:styleId="Revision">
    <w:name w:val="Revision"/>
    <w:hidden/>
    <w:uiPriority w:val="99"/>
    <w:semiHidden/>
    <w:rsid w:val="00EC5E4D"/>
    <w:rPr>
      <w:sz w:val="24"/>
      <w:szCs w:val="24"/>
    </w:rPr>
  </w:style>
  <w:style w:type="paragraph" w:customStyle="1" w:styleId="Numbered">
    <w:name w:val="Numbered"/>
    <w:aliases w:val="Left:  0&quot;,Hanging:  0.31&quot;"/>
    <w:basedOn w:val="Normal"/>
    <w:rsid w:val="00BD2FD0"/>
    <w:pPr>
      <w:numPr>
        <w:numId w:val="11"/>
      </w:numPr>
      <w:tabs>
        <w:tab w:val="left" w:pos="450"/>
      </w:tabs>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character" w:customStyle="1" w:styleId="hardwrap">
    <w:name w:val="hardwrap"/>
    <w:rsid w:val="009E1277"/>
  </w:style>
  <w:style w:type="character" w:styleId="FollowedHyperlink">
    <w:name w:val="FollowedHyperlink"/>
    <w:basedOn w:val="DefaultParagraphFont"/>
    <w:uiPriority w:val="99"/>
    <w:semiHidden/>
    <w:unhideWhenUsed/>
    <w:rsid w:val="009414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45420">
      <w:bodyDiv w:val="1"/>
      <w:marLeft w:val="0"/>
      <w:marRight w:val="0"/>
      <w:marTop w:val="0"/>
      <w:marBottom w:val="0"/>
      <w:divBdr>
        <w:top w:val="none" w:sz="0" w:space="0" w:color="auto"/>
        <w:left w:val="none" w:sz="0" w:space="0" w:color="auto"/>
        <w:bottom w:val="none" w:sz="0" w:space="0" w:color="auto"/>
        <w:right w:val="none" w:sz="0" w:space="0" w:color="auto"/>
      </w:divBdr>
    </w:div>
    <w:div w:id="778253707">
      <w:bodyDiv w:val="1"/>
      <w:marLeft w:val="0"/>
      <w:marRight w:val="0"/>
      <w:marTop w:val="0"/>
      <w:marBottom w:val="0"/>
      <w:divBdr>
        <w:top w:val="none" w:sz="0" w:space="0" w:color="auto"/>
        <w:left w:val="none" w:sz="0" w:space="0" w:color="auto"/>
        <w:bottom w:val="none" w:sz="0" w:space="0" w:color="auto"/>
        <w:right w:val="none" w:sz="0" w:space="0" w:color="auto"/>
      </w:divBdr>
    </w:div>
    <w:div w:id="1177306973">
      <w:bodyDiv w:val="1"/>
      <w:marLeft w:val="0"/>
      <w:marRight w:val="0"/>
      <w:marTop w:val="0"/>
      <w:marBottom w:val="0"/>
      <w:divBdr>
        <w:top w:val="none" w:sz="0" w:space="0" w:color="auto"/>
        <w:left w:val="none" w:sz="0" w:space="0" w:color="auto"/>
        <w:bottom w:val="none" w:sz="0" w:space="0" w:color="auto"/>
        <w:right w:val="none" w:sz="0" w:space="0" w:color="auto"/>
      </w:divBdr>
    </w:div>
    <w:div w:id="1184123972">
      <w:bodyDiv w:val="1"/>
      <w:marLeft w:val="0"/>
      <w:marRight w:val="0"/>
      <w:marTop w:val="0"/>
      <w:marBottom w:val="0"/>
      <w:divBdr>
        <w:top w:val="none" w:sz="0" w:space="0" w:color="auto"/>
        <w:left w:val="none" w:sz="0" w:space="0" w:color="auto"/>
        <w:bottom w:val="none" w:sz="0" w:space="0" w:color="auto"/>
        <w:right w:val="none" w:sz="0" w:space="0" w:color="auto"/>
      </w:divBdr>
    </w:div>
    <w:div w:id="176588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ealth.ny.gov/diseases/cancer/breast/" TargetMode="External"/><Relationship Id="rId18" Type="http://schemas.openxmlformats.org/officeDocument/2006/relationships/hyperlink" Target="http://www.satscan.org" TargetMode="Externa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image" Target="media/image45.jpg"/><Relationship Id="rId68" Type="http://schemas.openxmlformats.org/officeDocument/2006/relationships/image" Target="media/image50.jpg"/><Relationship Id="rId76" Type="http://schemas.openxmlformats.org/officeDocument/2006/relationships/hyperlink" Target="mailto:martin_kulldorff@hms.harvard.edu" TargetMode="External"/><Relationship Id="rId7" Type="http://schemas.openxmlformats.org/officeDocument/2006/relationships/footnotes" Target="footnotes.xml"/><Relationship Id="rId71" Type="http://schemas.openxmlformats.org/officeDocument/2006/relationships/hyperlink" Target="http://www.satscan.org/papers/k-aje1997.pdf" TargetMode="External"/><Relationship Id="rId2" Type="http://schemas.openxmlformats.org/officeDocument/2006/relationships/customXml" Target="../customXml/item2.xml"/><Relationship Id="rId16" Type="http://schemas.openxmlformats.org/officeDocument/2006/relationships/hyperlink" Target="http://www.census.gov/acs/www/about_the_survey/american_community_survey_and_2010_census/" TargetMode="External"/><Relationship Id="rId29" Type="http://schemas.openxmlformats.org/officeDocument/2006/relationships/image" Target="media/image11.jpg"/><Relationship Id="rId11" Type="http://schemas.openxmlformats.org/officeDocument/2006/relationships/hyperlink" Target="https://health.data.ny.gov/d/cw3n-fkji?category=Health&amp;view_name=Cancer-Mapping-Data-2005-2009"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jpg"/><Relationship Id="rId66" Type="http://schemas.openxmlformats.org/officeDocument/2006/relationships/image" Target="media/image48.jpg"/><Relationship Id="rId74" Type="http://schemas.openxmlformats.org/officeDocument/2006/relationships/hyperlink" Target="mailto:Thomas.Talbot@health.ny.gov"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jpg"/><Relationship Id="rId10" Type="http://schemas.openxmlformats.org/officeDocument/2006/relationships/hyperlink" Target="http://www.satscan.org/references.html" TargetMode="External"/><Relationship Id="rId19" Type="http://schemas.openxmlformats.org/officeDocument/2006/relationships/hyperlink" Target="http://www.google.com/earth/index.html" TargetMode="Externa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www.satscan.org/techdoc.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health.data.ny.gov/d/cw3n-fkji?category=Health&amp;view_name=Cancer-Mapping-Data-2005-2009"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hyperlink" Target="http://www.satscan.org/techdoc.htm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3.jpg"/><Relationship Id="rId72" Type="http://schemas.openxmlformats.org/officeDocument/2006/relationships/hyperlink" Target="http://www.ij-healthgeographics.com/content/3/1/17" TargetMode="External"/><Relationship Id="rId3" Type="http://schemas.openxmlformats.org/officeDocument/2006/relationships/numbering" Target="numbering.xml"/><Relationship Id="rId12" Type="http://schemas.openxmlformats.org/officeDocument/2006/relationships/hyperlink" Target="http://www.health.ny.gov/statistics/cancer/registry/" TargetMode="External"/><Relationship Id="rId17" Type="http://schemas.openxmlformats.org/officeDocument/2006/relationships/hyperlink" Target="http://www.satscan.org/datasets.html"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image" Target="media/image49.jpg"/><Relationship Id="rId20" Type="http://schemas.openxmlformats.org/officeDocument/2006/relationships/image" Target="media/image2.jpg"/><Relationship Id="rId41" Type="http://schemas.openxmlformats.org/officeDocument/2006/relationships/image" Target="media/image23.pn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hyperlink" Target="http://www.satscan.org/papers/k-cstm1997.pdf" TargetMode="External"/><Relationship Id="rId75" Type="http://schemas.openxmlformats.org/officeDocument/2006/relationships/hyperlink" Target="mailto:Sanjaya.Kumar@health.ny.go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2.census.gov/census_2010/04-Summary_File_1/"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0D8B6-B1F2-446D-9B17-A33869CD6A66}">
  <ds:schemaRefs>
    <ds:schemaRef ds:uri="http://schemas.openxmlformats.org/officeDocument/2006/bibliography"/>
  </ds:schemaRefs>
</ds:datastoreItem>
</file>

<file path=customXml/itemProps2.xml><?xml version="1.0" encoding="utf-8"?>
<ds:datastoreItem xmlns:ds="http://schemas.openxmlformats.org/officeDocument/2006/customXml" ds:itemID="{5A9CAB94-ED55-48C0-94C1-B4144847F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4414</Words>
  <Characters>25166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SaTScan 9.4 Tutorial v1.0</vt:lpstr>
    </vt:vector>
  </TitlesOfParts>
  <Company>CEH</Company>
  <LinksUpToDate>false</LinksUpToDate>
  <CharactersWithSpaces>29521</CharactersWithSpaces>
  <SharedDoc>false</SharedDoc>
  <HLinks>
    <vt:vector size="90" baseType="variant">
      <vt:variant>
        <vt:i4>3866645</vt:i4>
      </vt:variant>
      <vt:variant>
        <vt:i4>45</vt:i4>
      </vt:variant>
      <vt:variant>
        <vt:i4>0</vt:i4>
      </vt:variant>
      <vt:variant>
        <vt:i4>5</vt:i4>
      </vt:variant>
      <vt:variant>
        <vt:lpwstr>mailto:sxk10@health.state.ny.us</vt:lpwstr>
      </vt:variant>
      <vt:variant>
        <vt:lpwstr/>
      </vt:variant>
      <vt:variant>
        <vt:i4>2228227</vt:i4>
      </vt:variant>
      <vt:variant>
        <vt:i4>42</vt:i4>
      </vt:variant>
      <vt:variant>
        <vt:i4>0</vt:i4>
      </vt:variant>
      <vt:variant>
        <vt:i4>5</vt:i4>
      </vt:variant>
      <vt:variant>
        <vt:lpwstr>mailto:tot01@health.state.ny.us</vt:lpwstr>
      </vt:variant>
      <vt:variant>
        <vt:lpwstr/>
      </vt:variant>
      <vt:variant>
        <vt:i4>3932264</vt:i4>
      </vt:variant>
      <vt:variant>
        <vt:i4>39</vt:i4>
      </vt:variant>
      <vt:variant>
        <vt:i4>0</vt:i4>
      </vt:variant>
      <vt:variant>
        <vt:i4>5</vt:i4>
      </vt:variant>
      <vt:variant>
        <vt:lpwstr>http://www.satscan.org/techdoc.html</vt:lpwstr>
      </vt:variant>
      <vt:variant>
        <vt:lpwstr/>
      </vt:variant>
      <vt:variant>
        <vt:i4>6619254</vt:i4>
      </vt:variant>
      <vt:variant>
        <vt:i4>36</vt:i4>
      </vt:variant>
      <vt:variant>
        <vt:i4>0</vt:i4>
      </vt:variant>
      <vt:variant>
        <vt:i4>5</vt:i4>
      </vt:variant>
      <vt:variant>
        <vt:lpwstr>http://www.ij-healthgeographics.com/content/3/1/17</vt:lpwstr>
      </vt:variant>
      <vt:variant>
        <vt:lpwstr/>
      </vt:variant>
      <vt:variant>
        <vt:i4>7405622</vt:i4>
      </vt:variant>
      <vt:variant>
        <vt:i4>33</vt:i4>
      </vt:variant>
      <vt:variant>
        <vt:i4>0</vt:i4>
      </vt:variant>
      <vt:variant>
        <vt:i4>5</vt:i4>
      </vt:variant>
      <vt:variant>
        <vt:lpwstr>http://www.satscan.org/papers/k-aje1997.pdf</vt:lpwstr>
      </vt:variant>
      <vt:variant>
        <vt:lpwstr/>
      </vt:variant>
      <vt:variant>
        <vt:i4>6225945</vt:i4>
      </vt:variant>
      <vt:variant>
        <vt:i4>30</vt:i4>
      </vt:variant>
      <vt:variant>
        <vt:i4>0</vt:i4>
      </vt:variant>
      <vt:variant>
        <vt:i4>5</vt:i4>
      </vt:variant>
      <vt:variant>
        <vt:lpwstr>http://www.satscan.org/papers/k-cstm1997.pdf</vt:lpwstr>
      </vt:variant>
      <vt:variant>
        <vt:lpwstr/>
      </vt:variant>
      <vt:variant>
        <vt:i4>3932264</vt:i4>
      </vt:variant>
      <vt:variant>
        <vt:i4>27</vt:i4>
      </vt:variant>
      <vt:variant>
        <vt:i4>0</vt:i4>
      </vt:variant>
      <vt:variant>
        <vt:i4>5</vt:i4>
      </vt:variant>
      <vt:variant>
        <vt:lpwstr>http://www.satscan.org/techdoc.html</vt:lpwstr>
      </vt:variant>
      <vt:variant>
        <vt:lpwstr/>
      </vt:variant>
      <vt:variant>
        <vt:i4>2490478</vt:i4>
      </vt:variant>
      <vt:variant>
        <vt:i4>21</vt:i4>
      </vt:variant>
      <vt:variant>
        <vt:i4>0</vt:i4>
      </vt:variant>
      <vt:variant>
        <vt:i4>5</vt:i4>
      </vt:variant>
      <vt:variant>
        <vt:lpwstr>http://www.esri.com/software/arcgis</vt:lpwstr>
      </vt:variant>
      <vt:variant>
        <vt:lpwstr/>
      </vt:variant>
      <vt:variant>
        <vt:i4>4194380</vt:i4>
      </vt:variant>
      <vt:variant>
        <vt:i4>18</vt:i4>
      </vt:variant>
      <vt:variant>
        <vt:i4>0</vt:i4>
      </vt:variant>
      <vt:variant>
        <vt:i4>5</vt:i4>
      </vt:variant>
      <vt:variant>
        <vt:lpwstr>http://www.qgis.org/</vt:lpwstr>
      </vt:variant>
      <vt:variant>
        <vt:lpwstr/>
      </vt:variant>
      <vt:variant>
        <vt:i4>2490428</vt:i4>
      </vt:variant>
      <vt:variant>
        <vt:i4>15</vt:i4>
      </vt:variant>
      <vt:variant>
        <vt:i4>0</vt:i4>
      </vt:variant>
      <vt:variant>
        <vt:i4>5</vt:i4>
      </vt:variant>
      <vt:variant>
        <vt:lpwstr>http://www.google.com/earth/index.html</vt:lpwstr>
      </vt:variant>
      <vt:variant>
        <vt:lpwstr/>
      </vt:variant>
      <vt:variant>
        <vt:i4>2687103</vt:i4>
      </vt:variant>
      <vt:variant>
        <vt:i4>12</vt:i4>
      </vt:variant>
      <vt:variant>
        <vt:i4>0</vt:i4>
      </vt:variant>
      <vt:variant>
        <vt:i4>5</vt:i4>
      </vt:variant>
      <vt:variant>
        <vt:lpwstr>http://www.satscan.org/</vt:lpwstr>
      </vt:variant>
      <vt:variant>
        <vt:lpwstr/>
      </vt:variant>
      <vt:variant>
        <vt:i4>8257565</vt:i4>
      </vt:variant>
      <vt:variant>
        <vt:i4>9</vt:i4>
      </vt:variant>
      <vt:variant>
        <vt:i4>0</vt:i4>
      </vt:variant>
      <vt:variant>
        <vt:i4>5</vt:i4>
      </vt:variant>
      <vt:variant>
        <vt:lpwstr>http://www.census.gov/acs/www/about_the_survey/american_community_survey_and_2010_census/</vt:lpwstr>
      </vt:variant>
      <vt:variant>
        <vt:lpwstr/>
      </vt:variant>
      <vt:variant>
        <vt:i4>4391028</vt:i4>
      </vt:variant>
      <vt:variant>
        <vt:i4>6</vt:i4>
      </vt:variant>
      <vt:variant>
        <vt:i4>0</vt:i4>
      </vt:variant>
      <vt:variant>
        <vt:i4>5</vt:i4>
      </vt:variant>
      <vt:variant>
        <vt:lpwstr>http://www2.census.gov/census_2010/04-Summary_File_1/</vt:lpwstr>
      </vt:variant>
      <vt:variant>
        <vt:lpwstr/>
      </vt:variant>
      <vt:variant>
        <vt:i4>5111900</vt:i4>
      </vt:variant>
      <vt:variant>
        <vt:i4>3</vt:i4>
      </vt:variant>
      <vt:variant>
        <vt:i4>0</vt:i4>
      </vt:variant>
      <vt:variant>
        <vt:i4>5</vt:i4>
      </vt:variant>
      <vt:variant>
        <vt:lpwstr>https://apps.nyhealth.gov/METRIX/main.action</vt:lpwstr>
      </vt:variant>
      <vt:variant>
        <vt:lpwstr/>
      </vt:variant>
      <vt:variant>
        <vt:i4>7471136</vt:i4>
      </vt:variant>
      <vt:variant>
        <vt:i4>0</vt:i4>
      </vt:variant>
      <vt:variant>
        <vt:i4>0</vt:i4>
      </vt:variant>
      <vt:variant>
        <vt:i4>5</vt:i4>
      </vt:variant>
      <vt:variant>
        <vt:lpwstr>http://www.satscan.org/references.html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 9.4 Tutorial v1.0</dc:title>
  <dc:subject>SaTScan 9.4 tutorial for cluster detection</dc:subject>
  <dc:creator>SK</dc:creator>
  <cp:lastModifiedBy>Hacker, Deb (IMS)</cp:lastModifiedBy>
  <cp:revision>3</cp:revision>
  <cp:lastPrinted>2014-11-20T16:16:00Z</cp:lastPrinted>
  <dcterms:created xsi:type="dcterms:W3CDTF">2018-03-28T20:02:00Z</dcterms:created>
  <dcterms:modified xsi:type="dcterms:W3CDTF">2018-03-28T20:03:00Z</dcterms:modified>
</cp:coreProperties>
</file>