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b6955e77c8afc6009609b64368803f790ea6cd"/>
    <w:p>
      <w:pPr>
        <w:pStyle w:val="Heading1"/>
      </w:pPr>
      <w:r>
        <w:t xml:space="preserve">Use Case 5: Request Project Unlock / Edit Permission - System Test Cases</w:t>
      </w:r>
    </w:p>
    <w:p>
      <w:pPr>
        <w:pStyle w:val="FirstParagraph"/>
      </w:pPr>
      <w:r>
        <w:rPr>
          <w:b/>
          <w:bCs/>
        </w:rPr>
        <w:t xml:space="preserve">Reference Document:</w:t>
      </w:r>
      <w:r>
        <w:t xml:space="preserve"> </w:t>
      </w:r>
      <w:hyperlink r:id="rId9">
        <w:r>
          <w:rPr>
            <w:rStyle w:val="VerbatimChar"/>
          </w:rPr>
          <w:t xml:space="preserve">docs/testing/use_cases.md</w:t>
        </w:r>
      </w:hyperlink>
      <w:r>
        <w:br/>
      </w:r>
      <w:r>
        <w:rPr>
          <w:b/>
          <w:bCs/>
        </w:rPr>
        <w:t xml:space="preserve">Actors:</w:t>
      </w:r>
      <w:r>
        <w:t xml:space="preserve"> </w:t>
      </w:r>
      <w:r>
        <w:t xml:space="preserve">External Partner (Requester), Scape App Engineer (Reviewer)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Unlock Modal, Justification Input, Pending Flags, Evaluator Notification Badges, Approve &amp; Unlock, Reject Request.</w:t>
      </w:r>
    </w:p>
    <w:p>
      <w:r>
        <w:pict>
          <v:rect style="width:0;height:1.5pt" o:hralign="center" o:hrstd="t" o:hr="t"/>
        </w:pict>
      </w:r>
    </w:p>
    <w:bookmarkStart w:id="10" w:name="test-allocation-matrix"/>
    <w:p>
      <w:pPr>
        <w:pStyle w:val="Heading2"/>
      </w:pPr>
      <w:r>
        <w:t xml:space="preserve">1. Test Allocation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1: Open Unlock Modal</w:t>
            </w:r>
          </w:p>
        </w:tc>
        <w:tc>
          <w:tcPr/>
          <w:p>
            <w:pPr>
              <w:pStyle w:val="Compact"/>
            </w:pPr>
            <w:r>
              <w:t xml:space="preserve">“Request Edit Permission”</w:t>
            </w:r>
            <w:r>
              <w:t xml:space="preserve"> </w:t>
            </w:r>
            <w:r>
              <w:t xml:space="preserve">button on locked project</w:t>
            </w:r>
          </w:p>
        </w:tc>
        <w:tc>
          <w:tcPr/>
          <w:p>
            <w:pPr>
              <w:pStyle w:val="Compact"/>
            </w:pPr>
            <w:r>
              <w:t xml:space="preserve">TC-UC5-01, TC-UC5-02, TC-UC5-07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2: Justification Text Input</w:t>
            </w:r>
          </w:p>
        </w:tc>
        <w:tc>
          <w:tcPr/>
          <w:p>
            <w:pPr>
              <w:pStyle w:val="Compact"/>
            </w:pPr>
            <w:r>
              <w:t xml:space="preserve">Modal textarea (empty validation, 1,000 char boundary)</w:t>
            </w:r>
          </w:p>
        </w:tc>
        <w:tc>
          <w:tcPr/>
          <w:p>
            <w:pPr>
              <w:pStyle w:val="Compact"/>
            </w:pPr>
            <w:r>
              <w:t xml:space="preserve">TC-UC5-01, TC-UC5-04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3: Request Submission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“Submit”</w:t>
            </w:r>
            <w:r>
              <w:t xml:space="preserve"> </w:t>
            </w:r>
            <w:r>
              <w:t xml:space="preserve">inside modal</w:t>
            </w:r>
          </w:p>
        </w:tc>
        <w:tc>
          <w:tcPr/>
          <w:p>
            <w:pPr>
              <w:pStyle w:val="Compact"/>
            </w:pPr>
            <w:r>
              <w:t xml:space="preserve">TC-UC5-01, TC-UC5-02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4: Pending State Propagation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editRequestPending: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editRequestReason</w:t>
            </w:r>
            <w:r>
              <w:t xml:space="preserve">, amber banner</w:t>
            </w:r>
          </w:p>
        </w:tc>
        <w:tc>
          <w:tcPr/>
          <w:p>
            <w:pPr>
              <w:pStyle w:val="Compact"/>
            </w:pPr>
            <w:r>
              <w:t xml:space="preserve">TC-UC5-02, TC-UC5-03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5: Evaluator Notification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  <w:r>
              <w:t xml:space="preserve"> </w:t>
            </w:r>
            <w:r>
              <w:t xml:space="preserve">“Unlock Requested”</w:t>
            </w:r>
            <w:r>
              <w:t xml:space="preserve"> </w:t>
            </w:r>
            <w:r>
              <w:t xml:space="preserve">pulsing badge, Review panel</w:t>
            </w:r>
          </w:p>
        </w:tc>
        <w:tc>
          <w:tcPr/>
          <w:p>
            <w:pPr>
              <w:pStyle w:val="Compact"/>
            </w:pPr>
            <w:r>
              <w:t xml:space="preserve">TC-UC5-02, TC-UC5-05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6: Evaluator Action: Approve</w:t>
            </w:r>
          </w:p>
        </w:tc>
        <w:tc>
          <w:tcPr/>
          <w:p>
            <w:pPr>
              <w:pStyle w:val="Compact"/>
            </w:pPr>
            <w:r>
              <w:t xml:space="preserve">“Approve &amp; Unlock”</w:t>
            </w:r>
            <w:r>
              <w:t xml:space="preserve"> </w:t>
            </w:r>
            <w:r>
              <w:t xml:space="preserve">action, revert to draft, clear pending</w:t>
            </w:r>
          </w:p>
        </w:tc>
        <w:tc>
          <w:tcPr/>
          <w:p>
            <w:pPr>
              <w:pStyle w:val="Compact"/>
            </w:pPr>
            <w:r>
              <w:t xml:space="preserve">TC-UC5-05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7: Evaluator Action: Reject</w:t>
            </w:r>
          </w:p>
        </w:tc>
        <w:tc>
          <w:tcPr/>
          <w:p>
            <w:pPr>
              <w:pStyle w:val="Compact"/>
            </w:pPr>
            <w:r>
              <w:t xml:space="preserve">“Reject Request”</w:t>
            </w:r>
            <w:r>
              <w:t xml:space="preserve"> </w:t>
            </w:r>
            <w:r>
              <w:t xml:space="preserve">action, keep locked, clear pending</w:t>
            </w:r>
          </w:p>
        </w:tc>
        <w:tc>
          <w:tcPr/>
          <w:p>
            <w:pPr>
              <w:pStyle w:val="Compact"/>
            </w:pPr>
            <w:r>
              <w:t xml:space="preserve">TC-UC5-06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8: Modal Cancellation</w:t>
            </w:r>
          </w:p>
        </w:tc>
        <w:tc>
          <w:tcPr/>
          <w:p>
            <w:pPr>
              <w:pStyle w:val="Compact"/>
            </w:pPr>
            <w:r>
              <w:t xml:space="preserve">“Cancel”</w:t>
            </w:r>
            <w:r>
              <w:t xml:space="preserve"> </w:t>
            </w:r>
            <w:r>
              <w:t xml:space="preserve">button,</w:t>
            </w:r>
            <w:r>
              <w:t xml:space="preserve"> </w:t>
            </w:r>
            <w:r>
              <w:t xml:space="preserve">“X”</w:t>
            </w:r>
            <w:r>
              <w:t xml:space="preserve"> </w:t>
            </w:r>
            <w:r>
              <w:t xml:space="preserve">close, backdrop click</w:t>
            </w:r>
          </w:p>
        </w:tc>
        <w:tc>
          <w:tcPr/>
          <w:p>
            <w:pPr>
              <w:pStyle w:val="Compact"/>
            </w:pPr>
            <w:r>
              <w:t xml:space="preserve">TC-UC5-07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9: Unauthorized Write Attempt</w:t>
            </w:r>
          </w:p>
        </w:tc>
        <w:tc>
          <w:tcPr/>
          <w:p>
            <w:pPr>
              <w:pStyle w:val="Compact"/>
            </w:pPr>
            <w:r>
              <w:t xml:space="preserve">Direct edit during pending approval</w:t>
            </w:r>
          </w:p>
        </w:tc>
        <w:tc>
          <w:tcPr/>
          <w:p>
            <w:pPr>
              <w:pStyle w:val="Compact"/>
            </w:pPr>
            <w:r>
              <w:t xml:space="preserve">TC-UC5-08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9" w:name="system-test-cases-zombee"/>
    <w:p>
      <w:pPr>
        <w:pStyle w:val="Heading2"/>
      </w:pPr>
      <w:r>
        <w:t xml:space="preserve">2. System Test Cases (ZOMBEE)</w:t>
      </w:r>
    </w:p>
    <w:bookmarkStart w:id="11" w:name="X7d241146f35cbcaad856db6daf0cdf846820307"/>
    <w:p>
      <w:pPr>
        <w:pStyle w:val="Heading3"/>
      </w:pPr>
      <w:r>
        <w:t xml:space="preserve">TC-UC5-01: Zero-Character Justification Validation [Zero]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Modal Activation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“Request Edit Permission”</w:t>
            </w:r>
            <w:r>
              <w:t xml:space="preserve"> </w:t>
            </w:r>
            <w:r>
              <w:t xml:space="preserve">on locked project</w:t>
            </w:r>
          </w:p>
        </w:tc>
        <w:tc>
          <w:tcPr/>
          <w:p>
            <w:pPr>
              <w:pStyle w:val="Compact"/>
            </w:pPr>
            <w:r>
              <w:t xml:space="preserve">Modal dialog opens with justification textarea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Zero. Catches empty unlock requests spamming engineers.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Justification Input</w:t>
            </w:r>
          </w:p>
        </w:tc>
        <w:tc>
          <w:tcPr/>
          <w:p>
            <w:pPr>
              <w:pStyle w:val="Compact"/>
            </w:pPr>
            <w:r>
              <w:t xml:space="preserve">Leave textarea blank (0 characters or whitespace only)</w:t>
            </w:r>
          </w:p>
        </w:tc>
        <w:tc>
          <w:tcPr/>
          <w:p>
            <w:pPr>
              <w:pStyle w:val="Compact"/>
            </w:pPr>
            <w:r>
              <w:t xml:space="preserve">Textarea remains empty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Validates zero-length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Submit Action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“Submit”</w:t>
            </w:r>
            <w:r>
              <w:t xml:space="preserve"> </w:t>
            </w:r>
            <w:r>
              <w:t xml:space="preserve">in modal</w:t>
            </w:r>
          </w:p>
        </w:tc>
        <w:tc>
          <w:tcPr/>
          <w:p>
            <w:pPr>
              <w:pStyle w:val="Compact"/>
            </w:pPr>
            <w:r>
              <w:t xml:space="preserve">Form validation blocks submission; displays alert:</w:t>
            </w:r>
            <w:r>
              <w:t xml:space="preserve"> </w:t>
            </w:r>
            <w:r>
              <w:rPr>
                <w:i/>
                <w:iCs/>
              </w:rPr>
              <w:t xml:space="preserve">“Please provide a reason for the unlock request.”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Blocks invalid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Database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editRequestPending</w:t>
            </w:r>
          </w:p>
        </w:tc>
        <w:tc>
          <w:tcPr/>
          <w:p>
            <w:pPr>
              <w:pStyle w:val="Compact"/>
            </w:pPr>
            <w:r>
              <w:t xml:space="preserve">Remains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/ unset in Firestore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database immutability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165b89da73bc24a2ae03431e1246b203ca60e85"/>
    <w:p>
      <w:pPr>
        <w:pStyle w:val="Heading3"/>
      </w:pPr>
      <w:r>
        <w:t xml:space="preserve">TC-UC5-02: Single Valid Unlock Request Submission [One]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Precondition Check</w:t>
            </w:r>
          </w:p>
        </w:tc>
        <w:tc>
          <w:tcPr/>
          <w:p>
            <w:pPr>
              <w:pStyle w:val="Compact"/>
            </w:pPr>
            <w:r>
              <w:t xml:space="preserve">Project locked (</w:t>
            </w:r>
            <w:r>
              <w:rPr>
                <w:rStyle w:val="VerbatimChar"/>
              </w:rPr>
              <w:t xml:space="preserve">isLocked: 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User viewing Submit tab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One. Validates single standard unlock request cycle.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Modal Trigger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“Request Edit Permission”</w:t>
            </w:r>
          </w:p>
        </w:tc>
        <w:tc>
          <w:tcPr/>
          <w:p>
            <w:pPr>
              <w:pStyle w:val="Compact"/>
            </w:pPr>
            <w:r>
              <w:t xml:space="preserve">Modal opens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Opens modal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Justification Input</w:t>
            </w:r>
          </w:p>
        </w:tc>
        <w:tc>
          <w:tcPr/>
          <w:p>
            <w:pPr>
              <w:pStyle w:val="Compact"/>
            </w:pPr>
            <w:r>
              <w:t xml:space="preserve">Enter:</w:t>
            </w:r>
            <w:r>
              <w:t xml:space="preserve"> </w:t>
            </w:r>
            <w:r>
              <w:rPr>
                <w:i/>
                <w:iCs/>
              </w:rPr>
              <w:t xml:space="preserve">“Part dimensions changed from 150mm to 195mm; need to re-upload CAD.”</w:t>
            </w:r>
          </w:p>
        </w:tc>
        <w:tc>
          <w:tcPr/>
          <w:p>
            <w:pPr>
              <w:pStyle w:val="Compact"/>
            </w:pPr>
            <w:r>
              <w:t xml:space="preserve">Text entered into textarea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Enters valid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Submit Action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“Submit”</w:t>
            </w:r>
          </w:p>
        </w:tc>
        <w:tc>
          <w:tcPr/>
          <w:p>
            <w:pPr>
              <w:pStyle w:val="Compact"/>
            </w:pPr>
            <w:r>
              <w:t xml:space="preserve">Modal closes; Firestore updates:</w:t>
            </w:r>
            <w:r>
              <w:t xml:space="preserve"> </w:t>
            </w:r>
            <w:r>
              <w:rPr>
                <w:rStyle w:val="VerbatimChar"/>
              </w:rPr>
              <w:t xml:space="preserve">editRequestPending: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editRequestReason</w:t>
            </w:r>
            <w:r>
              <w:t xml:space="preserve"> </w:t>
            </w:r>
            <w:r>
              <w:t xml:space="preserve">saved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write and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Partner UI Banner</w:t>
            </w:r>
          </w:p>
        </w:tc>
        <w:tc>
          <w:tcPr/>
          <w:p>
            <w:pPr>
              <w:pStyle w:val="Compact"/>
            </w:pPr>
            <w:r>
              <w:t xml:space="preserve">Submit tab view</w:t>
            </w:r>
          </w:p>
        </w:tc>
        <w:tc>
          <w:tcPr/>
          <w:p>
            <w:pPr>
              <w:pStyle w:val="Compact"/>
            </w:pPr>
            <w:r>
              <w:t xml:space="preserve">Displays amber banner:</w:t>
            </w:r>
            <w:r>
              <w:t xml:space="preserve"> </w:t>
            </w:r>
            <w:r>
              <w:rPr>
                <w:i/>
                <w:iCs/>
              </w:rPr>
              <w:t xml:space="preserve">“Edit request pending approval by Scape Solutions”</w:t>
            </w:r>
            <w:r>
              <w:t xml:space="preserve"> </w:t>
            </w:r>
            <w:r>
              <w:t xml:space="preserve">quoting reason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requester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Evaluator UI Badge</w:t>
            </w:r>
          </w:p>
        </w:tc>
        <w:tc>
          <w:tcPr/>
          <w:p>
            <w:pPr>
              <w:pStyle w:val="Compact"/>
            </w:pPr>
            <w:r>
              <w:t xml:space="preserve">Evaluator logs in; views Dashboard</w:t>
            </w:r>
          </w:p>
        </w:tc>
        <w:tc>
          <w:tcPr/>
          <w:p>
            <w:pPr>
              <w:pStyle w:val="Compact"/>
            </w:pPr>
            <w:r>
              <w:t xml:space="preserve">Project card displays pulsing amber</w:t>
            </w:r>
            <w:r>
              <w:t xml:space="preserve"> </w:t>
            </w:r>
            <w:r>
              <w:rPr>
                <w:b/>
                <w:bCs/>
              </w:rPr>
              <w:t xml:space="preserve">“Unlock Requested”</w:t>
            </w:r>
            <w:r>
              <w:t xml:space="preserve"> </w:t>
            </w: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evaluator notification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ba3c919502dda6fca21b15e4da081e31ecb359b"/>
    <w:p>
      <w:pPr>
        <w:pStyle w:val="Heading3"/>
      </w:pPr>
      <w:r>
        <w:t xml:space="preserve">TC-UC5-03: Successive Lifecycle Request/Unlock Cycles [Many]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Previous Cycle Cleanup</w:t>
            </w:r>
          </w:p>
        </w:tc>
        <w:tc>
          <w:tcPr/>
          <w:p>
            <w:pPr>
              <w:pStyle w:val="Compact"/>
            </w:pPr>
            <w:r>
              <w:t xml:space="preserve">Project previously unlocked, edited, re-submitted, and re-locked</w:t>
            </w:r>
          </w:p>
        </w:tc>
        <w:tc>
          <w:tcPr/>
          <w:p>
            <w:pPr>
              <w:pStyle w:val="Compact"/>
            </w:pPr>
            <w:r>
              <w:t xml:space="preserve">Project is locked again; previous pending flags cleared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Many. Catches stale flag collisions from past cycles.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Secondary Request Trigger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“Request Edit Permission”</w:t>
            </w:r>
          </w:p>
        </w:tc>
        <w:tc>
          <w:tcPr/>
          <w:p>
            <w:pPr>
              <w:pStyle w:val="Compact"/>
            </w:pPr>
            <w:r>
              <w:t xml:space="preserve">Modal opens cleanly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Initiates second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Updated Justification</w:t>
            </w:r>
          </w:p>
        </w:tc>
        <w:tc>
          <w:tcPr/>
          <w:p>
            <w:pPr>
              <w:pStyle w:val="Compact"/>
            </w:pPr>
            <w:r>
              <w:t xml:space="preserve">Enter:</w:t>
            </w:r>
            <w:r>
              <w:t xml:space="preserve"> </w:t>
            </w:r>
            <w:r>
              <w:rPr>
                <w:i/>
                <w:iCs/>
              </w:rPr>
              <w:t xml:space="preserve">“Tolerance specification updated by client.”</w:t>
            </w:r>
          </w:p>
        </w:tc>
        <w:tc>
          <w:tcPr/>
          <w:p>
            <w:pPr>
              <w:pStyle w:val="Compact"/>
            </w:pPr>
            <w:r>
              <w:t xml:space="preserve">New justification text entered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Distinct reason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Submit Action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“Submit”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editRequestPending</w:t>
            </w:r>
            <w:r>
              <w:t xml:space="preserve"> </w:t>
            </w: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editRequestReason</w:t>
            </w:r>
            <w:r>
              <w:t xml:space="preserve"> </w:t>
            </w:r>
            <w:r>
              <w:t xml:space="preserve">overwrites old reason with new text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clean flag re-arming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Audit History</w:t>
            </w:r>
          </w:p>
        </w:tc>
        <w:tc>
          <w:tcPr/>
          <w:p>
            <w:pPr>
              <w:pStyle w:val="Compact"/>
            </w:pPr>
            <w:r>
              <w:t xml:space="preserve">Changelog array</w:t>
            </w:r>
          </w:p>
        </w:tc>
        <w:tc>
          <w:tcPr/>
          <w:p>
            <w:pPr>
              <w:pStyle w:val="Compact"/>
            </w:pPr>
            <w:r>
              <w:t xml:space="preserve">Second unlock request entry appended without corrupting first entry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changelog integrity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5124053610b02382f7ef065c4f86d689df65c26"/>
    <w:p>
      <w:pPr>
        <w:pStyle w:val="Heading3"/>
      </w:pPr>
      <w:r>
        <w:t xml:space="preserve">TC-UC5-04: Justification Text Boundary Formatting (1,000 Chars) [Boundary]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Textarea Input</w:t>
            </w:r>
          </w:p>
        </w:tc>
        <w:tc>
          <w:tcPr/>
          <w:p>
            <w:pPr>
              <w:pStyle w:val="Compact"/>
            </w:pPr>
            <w:r>
              <w:t xml:space="preserve">Paste 1,000 characters of detailed engineering justification</w:t>
            </w:r>
          </w:p>
        </w:tc>
        <w:tc>
          <w:tcPr/>
          <w:p>
            <w:pPr>
              <w:pStyle w:val="Compact"/>
            </w:pPr>
            <w:r>
              <w:t xml:space="preserve">Textarea accepts all 1,000 characters without crashing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Boundary. Catches UI layout clipping in reviewer panels.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Submit Action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“Submit”</w:t>
            </w:r>
          </w:p>
        </w:tc>
        <w:tc>
          <w:tcPr/>
          <w:p>
            <w:pPr>
              <w:pStyle w:val="Compact"/>
            </w:pPr>
            <w:r>
              <w:t xml:space="preserve">Reason saved in Firestore without string truncation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full string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Banner Rendering</w:t>
            </w:r>
          </w:p>
        </w:tc>
        <w:tc>
          <w:tcPr/>
          <w:p>
            <w:pPr>
              <w:pStyle w:val="Compact"/>
            </w:pPr>
            <w:r>
              <w:t xml:space="preserve">View amber pending banner on Submit tab</w:t>
            </w:r>
          </w:p>
        </w:tc>
        <w:tc>
          <w:tcPr/>
          <w:p>
            <w:pPr>
              <w:pStyle w:val="Compact"/>
            </w:pPr>
            <w:r>
              <w:t xml:space="preserve">Banner formats 1,000-character block cleanly with auto-wrapping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user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Review Panel Rendering</w:t>
            </w:r>
          </w:p>
        </w:tc>
        <w:tc>
          <w:tcPr/>
          <w:p>
            <w:pPr>
              <w:pStyle w:val="Compact"/>
            </w:pPr>
            <w:r>
              <w:t xml:space="preserve">Evaluator views approval panel in Review tab</w:t>
            </w:r>
          </w:p>
        </w:tc>
        <w:tc>
          <w:tcPr/>
          <w:p>
            <w:pPr>
              <w:pStyle w:val="Compact"/>
            </w:pPr>
            <w:r>
              <w:t xml:space="preserve">Accordion displays full text without overflowing card boundaries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reviewer layout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b2a82e4fcff70fe142bed722c9098f01bede2e7"/>
    <w:p>
      <w:pPr>
        <w:pStyle w:val="Heading3"/>
      </w:pPr>
      <w:r>
        <w:t xml:space="preserve">TC-UC5-05: Evaluator Action Partition: Approve &amp; Unlock [Equivalence Partitioning]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Precondition Check</w:t>
            </w:r>
          </w:p>
        </w:tc>
        <w:tc>
          <w:tcPr/>
          <w:p>
            <w:pPr>
              <w:pStyle w:val="Compact"/>
            </w:pPr>
            <w:r>
              <w:t xml:space="preserve">Case has</w:t>
            </w:r>
            <w:r>
              <w:t xml:space="preserve"> </w:t>
            </w:r>
            <w:r>
              <w:rPr>
                <w:rStyle w:val="VerbatimChar"/>
              </w:rPr>
              <w:t xml:space="preserve">editRequestPending: true</w:t>
            </w:r>
            <w:r>
              <w:t xml:space="preserve">; Evaluator opens Review tab</w:t>
            </w:r>
          </w:p>
        </w:tc>
        <w:tc>
          <w:tcPr/>
          <w:p>
            <w:pPr>
              <w:pStyle w:val="Compact"/>
            </w:pPr>
            <w:r>
              <w:t xml:space="preserve">Approval panel displays partner’s justification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Equivalence. Validates approve pathway partition.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Approve Action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“Approve &amp; Unlock”</w:t>
            </w:r>
          </w:p>
        </w:tc>
        <w:tc>
          <w:tcPr/>
          <w:p>
            <w:pPr>
              <w:pStyle w:val="Compact"/>
            </w:pPr>
            <w:r>
              <w:t xml:space="preserve">System executes unlock transaction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Triggers unlock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Database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editRequestPending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editRequestReason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status: 'draft'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isLocked: 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editRequestPending: 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editRequestReason: null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state reset to editable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Partner Access Check</w:t>
            </w:r>
          </w:p>
        </w:tc>
        <w:tc>
          <w:tcPr/>
          <w:p>
            <w:pPr>
              <w:pStyle w:val="Compact"/>
            </w:pPr>
            <w:r>
              <w:t xml:space="preserve">Partner refreshes project</w:t>
            </w:r>
          </w:p>
        </w:tc>
        <w:tc>
          <w:tcPr/>
          <w:p>
            <w:pPr>
              <w:pStyle w:val="Compact"/>
            </w:pPr>
            <w:r>
              <w:t xml:space="preserve">Project fully editable; pending banner removed; direct save restored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Confirms full editing restoration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196d13abbe4f521fa1ab56dadd3b222810212c5"/>
    <w:p>
      <w:pPr>
        <w:pStyle w:val="Heading3"/>
      </w:pPr>
      <w:r>
        <w:t xml:space="preserve">TC-UC5-06: Evaluator Action Partition: Reject Request [Equivalence Partitioning]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Precondition Check</w:t>
            </w:r>
          </w:p>
        </w:tc>
        <w:tc>
          <w:tcPr/>
          <w:p>
            <w:pPr>
              <w:pStyle w:val="Compact"/>
            </w:pPr>
            <w:r>
              <w:t xml:space="preserve">Case has</w:t>
            </w:r>
            <w:r>
              <w:t xml:space="preserve"> </w:t>
            </w:r>
            <w:r>
              <w:rPr>
                <w:rStyle w:val="VerbatimChar"/>
              </w:rPr>
              <w:t xml:space="preserve">editRequestPending: true</w:t>
            </w:r>
            <w:r>
              <w:t xml:space="preserve">; Evaluator opens Review tab</w:t>
            </w:r>
          </w:p>
        </w:tc>
        <w:tc>
          <w:tcPr/>
          <w:p>
            <w:pPr>
              <w:pStyle w:val="Compact"/>
            </w:pPr>
            <w:r>
              <w:t xml:space="preserve">Approval panel displays partner’s justification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Equivalence. Validates reject pathway partition.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Reject Action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“Reject Request”</w:t>
            </w:r>
          </w:p>
        </w:tc>
        <w:tc>
          <w:tcPr/>
          <w:p>
            <w:pPr>
              <w:pStyle w:val="Compact"/>
            </w:pPr>
            <w:r>
              <w:t xml:space="preserve">System dismisses request without unlocking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Triggers rejection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Database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editRequestPending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editRequestReason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isLocked: true</w:t>
            </w:r>
            <w:r>
              <w:t xml:space="preserve"> </w:t>
            </w:r>
            <w:r>
              <w:t xml:space="preserve">retained, original status retained,</w:t>
            </w:r>
            <w:r>
              <w:t xml:space="preserve"> </w:t>
            </w:r>
            <w:r>
              <w:rPr>
                <w:rStyle w:val="VerbatimChar"/>
              </w:rPr>
              <w:t xml:space="preserve">editRequestPending: 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editRequestReason: null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Ensures project stays 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Partner UI Check</w:t>
            </w:r>
          </w:p>
        </w:tc>
        <w:tc>
          <w:tcPr/>
          <w:p>
            <w:pPr>
              <w:pStyle w:val="Compact"/>
            </w:pPr>
            <w:r>
              <w:t xml:space="preserve">Partner views Submit tab</w:t>
            </w:r>
          </w:p>
        </w:tc>
        <w:tc>
          <w:tcPr/>
          <w:p>
            <w:pPr>
              <w:pStyle w:val="Compact"/>
            </w:pPr>
            <w:r>
              <w:t xml:space="preserve">Amber pending banner dismissed;</w:t>
            </w:r>
            <w:r>
              <w:t xml:space="preserve"> </w:t>
            </w:r>
            <w:r>
              <w:t xml:space="preserve">“Request Edit Permission”</w:t>
            </w:r>
            <w:r>
              <w:t xml:space="preserve"> </w:t>
            </w:r>
            <w:r>
              <w:t xml:space="preserve">button restored; project remains locked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Confirms rejection display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0f47b226f702ab09a14118d4ada36b953700258"/>
    <w:p>
      <w:pPr>
        <w:pStyle w:val="Heading3"/>
      </w:pPr>
      <w:r>
        <w:t xml:space="preserve">TC-UC5-07: User Modal Cancellation Equivalence [Equivalence Partitioning]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Modal Open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“Request Edit Permission”</w:t>
            </w:r>
            <w:r>
              <w:t xml:space="preserve">; type text</w:t>
            </w:r>
          </w:p>
        </w:tc>
        <w:tc>
          <w:tcPr/>
          <w:p>
            <w:pPr>
              <w:pStyle w:val="Compact"/>
            </w:pPr>
            <w:r>
              <w:t xml:space="preserve">Modal open with typed text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Equivalence. Tests cancellation equivalence classes.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Method A: Cancel Button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“Cancel”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Modal closes; Firestore not updated;</w:t>
            </w:r>
            <w:r>
              <w:t xml:space="preserve"> </w:t>
            </w:r>
            <w:r>
              <w:rPr>
                <w:rStyle w:val="VerbatimChar"/>
              </w:rPr>
              <w:t xml:space="preserve">editRequestPending</w:t>
            </w:r>
            <w:r>
              <w:t xml:space="preserve"> </w:t>
            </w:r>
            <w:r>
              <w:t xml:space="preserve">remains false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Validates Cancel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Method B: Close</w:t>
            </w:r>
            <w:r>
              <w:t xml:space="preserve"> </w:t>
            </w:r>
            <w:r>
              <w:t xml:space="preserve">“X”</w:t>
            </w:r>
          </w:p>
        </w:tc>
        <w:tc>
          <w:tcPr/>
          <w:p>
            <w:pPr>
              <w:pStyle w:val="Compact"/>
            </w:pPr>
            <w:r>
              <w:t xml:space="preserve">Open modal again; click</w:t>
            </w:r>
            <w:r>
              <w:t xml:space="preserve"> </w:t>
            </w:r>
            <w:r>
              <w:t xml:space="preserve">“X”</w:t>
            </w:r>
            <w:r>
              <w:t xml:space="preserve"> </w:t>
            </w: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Modal closes with zero Firestore mutations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Validates Close 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t xml:space="preserve">Method C: Backdrop Click</w:t>
            </w:r>
          </w:p>
        </w:tc>
        <w:tc>
          <w:tcPr/>
          <w:p>
            <w:pPr>
              <w:pStyle w:val="Compact"/>
            </w:pPr>
            <w:r>
              <w:t xml:space="preserve">Open modal again; click darkened backdrop</w:t>
            </w:r>
          </w:p>
        </w:tc>
        <w:tc>
          <w:tcPr/>
          <w:p>
            <w:pPr>
              <w:pStyle w:val="Compact"/>
            </w:pPr>
            <w:r>
              <w:t xml:space="preserve">Modal closes without submitting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Validates Backdrop dismissal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162e9e1916f1ca985bb1789dde1b6e9c9700fc8"/>
    <w:p>
      <w:pPr>
        <w:pStyle w:val="Heading3"/>
      </w:pPr>
      <w:r>
        <w:t xml:space="preserve">TC-UC5-08: Client-Side Write Attempt While Unlock is Pending [Exceptions]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Precondition Check</w:t>
            </w:r>
          </w:p>
        </w:tc>
        <w:tc>
          <w:tcPr/>
          <w:p>
            <w:pPr>
              <w:pStyle w:val="Compact"/>
            </w:pPr>
            <w:r>
              <w:t xml:space="preserve">Project locked;</w:t>
            </w:r>
            <w:r>
              <w:t xml:space="preserve"> </w:t>
            </w:r>
            <w:r>
              <w:rPr>
                <w:rStyle w:val="VerbatimChar"/>
              </w:rPr>
              <w:t xml:space="preserve">editRequestPending: true</w:t>
            </w:r>
          </w:p>
        </w:tc>
        <w:tc>
          <w:tcPr/>
          <w:p>
            <w:pPr>
              <w:pStyle w:val="Compact"/>
            </w:pPr>
            <w:r>
              <w:t xml:space="preserve">User awaiting evaluator review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Exception. Catches client-side bypass of lock restrictions.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UI Read-Only Verification</w:t>
            </w:r>
          </w:p>
        </w:tc>
        <w:tc>
          <w:tcPr/>
          <w:p>
            <w:pPr>
              <w:pStyle w:val="Compact"/>
            </w:pPr>
            <w:r>
              <w:t xml:space="preserve">Inspect form input elements</w:t>
            </w:r>
          </w:p>
        </w:tc>
        <w:tc>
          <w:tcPr/>
          <w:p>
            <w:pPr>
              <w:pStyle w:val="Compact"/>
            </w:pPr>
            <w:r>
              <w:t xml:space="preserve">Inputs have</w:t>
            </w:r>
            <w:r>
              <w:t xml:space="preserve"> </w:t>
            </w:r>
            <w:r>
              <w:rPr>
                <w:rStyle w:val="VerbatimChar"/>
              </w:rPr>
              <w:t xml:space="preserve">disabled: true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readOnly: true</w:t>
            </w:r>
            <w:r>
              <w:t xml:space="preserve"> </w:t>
            </w:r>
            <w:r>
              <w:t xml:space="preserve">attributes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UI 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Script Manipulation</w:t>
            </w:r>
          </w:p>
        </w:tc>
        <w:tc>
          <w:tcPr/>
          <w:p>
            <w:pPr>
              <w:pStyle w:val="Compact"/>
            </w:pPr>
            <w:r>
              <w:t xml:space="preserve">Enable input via browser DevTools; dispatch value change</w:t>
            </w:r>
          </w:p>
        </w:tc>
        <w:tc>
          <w:tcPr/>
          <w:p>
            <w:pPr>
              <w:pStyle w:val="Compact"/>
            </w:pPr>
            <w:r>
              <w:t xml:space="preserve">Attempt direct write to Firestore document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Simulates client bypass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t xml:space="preserve">Database Security Rule</w:t>
            </w:r>
          </w:p>
        </w:tc>
        <w:tc>
          <w:tcPr/>
          <w:p>
            <w:pPr>
              <w:pStyle w:val="Compact"/>
            </w:pPr>
            <w:r>
              <w:t xml:space="preserve">Firestore rule evaluation</w:t>
            </w:r>
          </w:p>
        </w:tc>
        <w:tc>
          <w:tcPr/>
          <w:p>
            <w:pPr>
              <w:pStyle w:val="Compact"/>
            </w:pPr>
            <w:r>
              <w:t xml:space="preserve">Write rejected with</w:t>
            </w:r>
            <w:r>
              <w:t xml:space="preserve"> </w:t>
            </w:r>
            <w:r>
              <w:rPr>
                <w:rStyle w:val="VerbatimChar"/>
              </w:rPr>
              <w:t xml:space="preserve">Permission Denied</w:t>
            </w:r>
            <w:r>
              <w:t xml:space="preserve"> </w:t>
            </w:r>
            <w:r>
              <w:t xml:space="preserve">(rules require</w:t>
            </w:r>
            <w:r>
              <w:t xml:space="preserve"> </w:t>
            </w:r>
            <w:r>
              <w:rPr>
                <w:rStyle w:val="VerbatimChar"/>
              </w:rPr>
              <w:t xml:space="preserve">isLocked == false</w:t>
            </w:r>
            <w:r>
              <w:t xml:space="preserve"> </w:t>
            </w:r>
            <w:r>
              <w:t xml:space="preserve">for user updates)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Validates backend security enforcement</w:t>
            </w:r>
          </w:p>
        </w:tc>
      </w:tr>
    </w:tbl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kelsng/SoftwareEngineering/5thSemester/AI---Scape-smart-data-capture-/docs/testing/use_cases.md#use-case-5-request-project-unlock--edit-permiss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kelsng/SoftwareEngineering/5thSemester/AI---Scape-smart-data-capture-/docs/testing/use_cases.md#use-case-5-request-project-unlock--edit-permiss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2026-09-07T13:25:31Z</dcterms:created>
  <dcterms:modified xsi:type="dcterms:W3CDTF">2026-09-07T13:25:31Z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